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A3732" w14:textId="69AF072B" w:rsidR="004A39F0" w:rsidRPr="00A043E1" w:rsidRDefault="00A043E1" w:rsidP="00A043E1">
      <w:pPr>
        <w:jc w:val="right"/>
        <w:rPr>
          <w:rFonts w:asciiTheme="minorHAnsi" w:hAnsiTheme="minorHAnsi"/>
          <w:b/>
          <w:sz w:val="22"/>
          <w:szCs w:val="22"/>
        </w:rPr>
      </w:pPr>
      <w:r w:rsidRPr="00A043E1">
        <w:rPr>
          <w:rFonts w:asciiTheme="minorHAnsi" w:hAnsiTheme="minorHAnsi"/>
          <w:b/>
          <w:sz w:val="22"/>
          <w:szCs w:val="22"/>
        </w:rPr>
        <w:t xml:space="preserve">Załącznik do </w:t>
      </w:r>
      <w:r w:rsidR="00001805">
        <w:rPr>
          <w:rFonts w:asciiTheme="minorHAnsi" w:hAnsiTheme="minorHAnsi"/>
          <w:b/>
          <w:sz w:val="22"/>
          <w:szCs w:val="22"/>
        </w:rPr>
        <w:t>O</w:t>
      </w:r>
      <w:r w:rsidRPr="00A043E1">
        <w:rPr>
          <w:rFonts w:asciiTheme="minorHAnsi" w:hAnsiTheme="minorHAnsi"/>
          <w:b/>
          <w:sz w:val="22"/>
          <w:szCs w:val="22"/>
        </w:rPr>
        <w:t>pisu przedmiotu zamówienia – Specyfikacja techniczna</w:t>
      </w:r>
    </w:p>
    <w:p w14:paraId="36443F39" w14:textId="77777777" w:rsidR="004A39F0" w:rsidRDefault="004A39F0" w:rsidP="0069298D">
      <w:pPr>
        <w:rPr>
          <w:rFonts w:asciiTheme="minorHAnsi" w:hAnsiTheme="minorHAnsi"/>
          <w:b/>
          <w:szCs w:val="18"/>
        </w:rPr>
      </w:pPr>
    </w:p>
    <w:p w14:paraId="4546AB01" w14:textId="7AB2F853" w:rsidR="00E618B3" w:rsidRDefault="00E618B3" w:rsidP="0069298D">
      <w:pPr>
        <w:rPr>
          <w:rFonts w:asciiTheme="minorHAnsi" w:hAnsiTheme="minorHAnsi"/>
          <w:b/>
          <w:szCs w:val="18"/>
        </w:rPr>
      </w:pPr>
      <w:r w:rsidRPr="00E618B3">
        <w:rPr>
          <w:rFonts w:asciiTheme="minorHAnsi" w:hAnsiTheme="minorHAnsi"/>
          <w:b/>
          <w:szCs w:val="18"/>
        </w:rPr>
        <w:t>Jednostka Centralna Komputera</w:t>
      </w:r>
      <w:r>
        <w:rPr>
          <w:rFonts w:asciiTheme="minorHAnsi" w:hAnsiTheme="minorHAnsi"/>
          <w:b/>
          <w:szCs w:val="18"/>
        </w:rPr>
        <w:t xml:space="preserve"> -</w:t>
      </w:r>
      <w:r w:rsidR="003A608C">
        <w:rPr>
          <w:rFonts w:asciiTheme="minorHAnsi" w:hAnsiTheme="minorHAnsi"/>
          <w:b/>
          <w:szCs w:val="18"/>
        </w:rPr>
        <w:t xml:space="preserve"> </w:t>
      </w:r>
      <w:r w:rsidR="00F7013B">
        <w:rPr>
          <w:rFonts w:asciiTheme="minorHAnsi" w:hAnsiTheme="minorHAnsi"/>
          <w:b/>
          <w:szCs w:val="18"/>
        </w:rPr>
        <w:t>4</w:t>
      </w:r>
      <w:r w:rsidRPr="00DC2BD5">
        <w:rPr>
          <w:rFonts w:asciiTheme="minorHAnsi" w:hAnsiTheme="minorHAnsi"/>
          <w:b/>
          <w:szCs w:val="18"/>
        </w:rPr>
        <w:t xml:space="preserve"> szt.</w:t>
      </w:r>
      <w:r w:rsidR="009A2CEA">
        <w:rPr>
          <w:rFonts w:asciiTheme="minorHAnsi" w:hAnsiTheme="minorHAnsi"/>
          <w:b/>
          <w:szCs w:val="18"/>
        </w:rPr>
        <w:t xml:space="preserve"> </w:t>
      </w:r>
      <w:r w:rsidR="00001805">
        <w:rPr>
          <w:rFonts w:asciiTheme="minorHAnsi" w:hAnsiTheme="minorHAnsi"/>
          <w:b/>
          <w:szCs w:val="18"/>
        </w:rPr>
        <w:t xml:space="preserve"> o parametrach technicznych nie gorszych niż:</w:t>
      </w:r>
    </w:p>
    <w:p w14:paraId="48D6AD94" w14:textId="77777777" w:rsidR="00025735" w:rsidRPr="009A2CEA" w:rsidRDefault="00025735" w:rsidP="0069298D">
      <w:pPr>
        <w:rPr>
          <w:rFonts w:asciiTheme="minorHAnsi" w:hAnsiTheme="minorHAnsi"/>
          <w:b/>
          <w:color w:val="FF0000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995"/>
        <w:gridCol w:w="2410"/>
      </w:tblGrid>
      <w:tr w:rsidR="00001805" w:rsidRPr="00001805" w14:paraId="0935028B" w14:textId="77777777" w:rsidTr="002649C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FA83" w14:textId="72D57C58" w:rsidR="00001805" w:rsidRDefault="00001805" w:rsidP="001B0AF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  <w:p w14:paraId="02784710" w14:textId="042A01FA" w:rsidR="00001805" w:rsidRPr="00001805" w:rsidRDefault="00001805" w:rsidP="001B0AF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805">
              <w:rPr>
                <w:rFonts w:asciiTheme="minorHAnsi" w:hAnsiTheme="minorHAnsi"/>
                <w:b/>
                <w:sz w:val="22"/>
                <w:szCs w:val="22"/>
              </w:rPr>
              <w:t>Producent …………………………………………………. Model …………………………………………..</w:t>
            </w:r>
          </w:p>
          <w:p w14:paraId="5A9A7709" w14:textId="77777777" w:rsidR="00001805" w:rsidRPr="00001805" w:rsidRDefault="00001805" w:rsidP="001B0AF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3102147" w14:textId="688522C2" w:rsidR="00001805" w:rsidRPr="00001805" w:rsidRDefault="00001805" w:rsidP="001B0AF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01805">
              <w:rPr>
                <w:rFonts w:asciiTheme="minorHAnsi" w:hAnsiTheme="minorHAnsi"/>
                <w:b/>
                <w:sz w:val="22"/>
                <w:szCs w:val="22"/>
              </w:rPr>
              <w:t>(wypełnia Wykonawca)</w:t>
            </w:r>
          </w:p>
          <w:p w14:paraId="65246589" w14:textId="77777777" w:rsidR="00001805" w:rsidRDefault="00001805" w:rsidP="001B0AF9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  <w:p w14:paraId="49DEF39F" w14:textId="77777777" w:rsidR="00001805" w:rsidRPr="00001805" w:rsidRDefault="00001805" w:rsidP="00AE019C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</w:p>
        </w:tc>
      </w:tr>
      <w:tr w:rsidR="00AE019C" w:rsidRPr="00001805" w14:paraId="08648395" w14:textId="1FAEC0EF" w:rsidTr="00001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D83" w14:textId="77777777" w:rsidR="00AE019C" w:rsidRPr="00AD507E" w:rsidRDefault="00AE019C" w:rsidP="001B0AF9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bookmarkStart w:id="0" w:name="_Hlk51050845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C14" w14:textId="77777777" w:rsidR="00AE019C" w:rsidRPr="00AD507E" w:rsidRDefault="00AE019C" w:rsidP="001B0A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BAA" w14:textId="77777777" w:rsidR="00AE019C" w:rsidRPr="00AD507E" w:rsidRDefault="00AE019C" w:rsidP="001B0A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8D2" w14:textId="3CF4B2DF" w:rsidR="00F7013B" w:rsidRPr="00001805" w:rsidRDefault="00001805" w:rsidP="00AE019C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001805">
              <w:rPr>
                <w:rFonts w:asciiTheme="minorHAnsi" w:hAnsiTheme="minorHAnsi"/>
                <w:b/>
                <w:bCs/>
                <w:szCs w:val="18"/>
              </w:rPr>
              <w:t>Parametry techniczne</w:t>
            </w:r>
          </w:p>
          <w:p w14:paraId="0E2C5457" w14:textId="40B438C8" w:rsidR="00AE019C" w:rsidRPr="00001805" w:rsidRDefault="00AE019C" w:rsidP="00AE019C">
            <w:pPr>
              <w:jc w:val="center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001805">
              <w:rPr>
                <w:rFonts w:asciiTheme="minorHAnsi" w:hAnsiTheme="minorHAnsi"/>
                <w:b/>
                <w:sz w:val="20"/>
                <w:szCs w:val="20"/>
              </w:rPr>
              <w:t>(wypełnia Wykonawca)</w:t>
            </w:r>
            <w:r w:rsidR="00001805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E019C" w:rsidRPr="00AD507E" w14:paraId="6C33F7E0" w14:textId="55AC33F8" w:rsidTr="0000180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8A640" w14:textId="77777777" w:rsidR="00AE019C" w:rsidRPr="00AD507E" w:rsidRDefault="00AE019C" w:rsidP="001B0AF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JEDNOSTKA CENTRALNA KOMPUTERA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4CA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B46C" w14:textId="77777777" w:rsidR="00AE019C" w:rsidRPr="00AD507E" w:rsidRDefault="00AE019C" w:rsidP="001B0AF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Komputer stacjonarny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AEF" w14:textId="77777777" w:rsidR="00AE019C" w:rsidRPr="00AD507E" w:rsidRDefault="00AE019C" w:rsidP="001B0AF9">
            <w:pPr>
              <w:rPr>
                <w:rFonts w:asciiTheme="minorHAnsi" w:hAnsiTheme="minorHAnsi"/>
                <w:b/>
                <w:szCs w:val="18"/>
              </w:rPr>
            </w:pPr>
          </w:p>
        </w:tc>
      </w:tr>
      <w:tr w:rsidR="00AE019C" w:rsidRPr="00AD507E" w14:paraId="18E0D98B" w14:textId="5BA8C47F" w:rsidTr="00001805">
        <w:trPr>
          <w:trHeight w:val="9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946F6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522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Procesor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B48" w14:textId="0CEF76F1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Klasy x86, 64-bitowy, wielordzeniowy, o</w:t>
            </w:r>
            <w:r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siągający, co najmniej 1</w:t>
            </w:r>
            <w:r w:rsidR="00D81C4D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4800</w:t>
            </w:r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punktów w teście wydajnościowym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CPU </w:t>
            </w:r>
            <w:proofErr w:type="spellStart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>Benchmarks</w:t>
            </w:r>
            <w:proofErr w:type="spellEnd"/>
            <w:r w:rsidRPr="00AD507E"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14:paraId="543FDB6F" w14:textId="34DD6E13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2091E">
              <w:rPr>
                <w:rFonts w:asciiTheme="minorHAnsi" w:hAnsiTheme="minorHAnsi" w:cs="Arial"/>
                <w:sz w:val="18"/>
                <w:szCs w:val="18"/>
              </w:rPr>
              <w:t>(https://www.cpubenchmark.net/CPU_mega_page.html</w:t>
            </w:r>
            <w:r w:rsidRPr="00AD507E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30D20698" w14:textId="311B4339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 xml:space="preserve">Gwarancja producenta: min.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36</w:t>
            </w:r>
            <w:r w:rsidRPr="00AD507E">
              <w:rPr>
                <w:rFonts w:asciiTheme="minorHAnsi" w:hAnsiTheme="minorHAnsi" w:cs="Arial"/>
                <w:b/>
                <w:sz w:val="18"/>
                <w:szCs w:val="18"/>
              </w:rPr>
              <w:t xml:space="preserve"> mies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586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Style w:val="Domylnaczcionkaakapitu1"/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AE019C" w:rsidRPr="00AD507E" w14:paraId="06E0D7EC" w14:textId="7D51AA44" w:rsidTr="00001805">
        <w:trPr>
          <w:trHeight w:val="1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782D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F2F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Pamięć RAM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A24" w14:textId="586CF46F" w:rsidR="00D81C4D" w:rsidRDefault="00D81C4D" w:rsidP="00D81C4D">
            <w:pPr>
              <w:pStyle w:val="PreformattedText"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D81C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Typ pamięci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: </w:t>
            </w:r>
            <w:r w:rsidRPr="00D81C4D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DDR4</w:t>
            </w:r>
          </w:p>
          <w:p w14:paraId="2BD5E2BF" w14:textId="77777777" w:rsidR="00D81C4D" w:rsidRDefault="00D81C4D" w:rsidP="00D81C4D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16</w:t>
            </w: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GB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</w:t>
            </w:r>
          </w:p>
          <w:p w14:paraId="157F7019" w14:textId="77777777" w:rsidR="00AE019C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Częstotliwość szyny pamięci: min.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3200</w:t>
            </w:r>
            <w:r w:rsidRPr="00CE4F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MHz</w:t>
            </w:r>
          </w:p>
          <w:p w14:paraId="131687B1" w14:textId="48507BCE" w:rsidR="00AE019C" w:rsidRPr="00CE4F35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5B1FF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Opóźnienie CL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: max.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4D2" w14:textId="77777777" w:rsidR="00AE019C" w:rsidRPr="00CE4F35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AE019C" w:rsidRPr="00AD507E" w14:paraId="72574058" w14:textId="67401857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82DA1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2D4" w14:textId="3DAA6764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Dysk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570" w14:textId="448761B8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Typ</w:t>
            </w:r>
            <w:r>
              <w:rPr>
                <w:rFonts w:asciiTheme="minorHAnsi" w:hAnsiTheme="minorHAnsi"/>
                <w:szCs w:val="18"/>
              </w:rPr>
              <w:t>: d</w:t>
            </w:r>
            <w:r w:rsidRPr="001338A4">
              <w:rPr>
                <w:rFonts w:asciiTheme="minorHAnsi" w:hAnsiTheme="minorHAnsi"/>
                <w:szCs w:val="18"/>
              </w:rPr>
              <w:t>ysk wewnętrzny SSD M.2</w:t>
            </w:r>
          </w:p>
          <w:p w14:paraId="33FD9C41" w14:textId="6BFC76BC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Format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1338A4">
              <w:rPr>
                <w:rFonts w:asciiTheme="minorHAnsi" w:hAnsiTheme="minorHAnsi"/>
                <w:szCs w:val="18"/>
              </w:rPr>
              <w:t>M.2 2280</w:t>
            </w:r>
          </w:p>
          <w:p w14:paraId="2360390A" w14:textId="4B47EC75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Pojemność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1338A4">
              <w:rPr>
                <w:rFonts w:asciiTheme="minorHAnsi" w:hAnsiTheme="minorHAnsi"/>
                <w:szCs w:val="18"/>
              </w:rPr>
              <w:t>Minimum: 512GB</w:t>
            </w:r>
          </w:p>
          <w:p w14:paraId="3D78FCCA" w14:textId="20D1D107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Interfejs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1338A4">
              <w:rPr>
                <w:rFonts w:asciiTheme="minorHAnsi" w:hAnsiTheme="minorHAnsi"/>
                <w:szCs w:val="18"/>
              </w:rPr>
              <w:t>PCI GEN3x4</w:t>
            </w:r>
          </w:p>
          <w:p w14:paraId="50A0EEEA" w14:textId="41CC8DB8" w:rsidR="00AE019C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Zastosowane technologie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proofErr w:type="spellStart"/>
            <w:r w:rsidRPr="00FE7861">
              <w:rPr>
                <w:rFonts w:asciiTheme="minorHAnsi" w:hAnsiTheme="minorHAnsi"/>
                <w:szCs w:val="18"/>
              </w:rPr>
              <w:t>NVMe</w:t>
            </w:r>
            <w:proofErr w:type="spellEnd"/>
            <w:r w:rsidRPr="00FE7861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>w wersji min. 1.3</w:t>
            </w:r>
          </w:p>
          <w:p w14:paraId="2C3A1C1D" w14:textId="1334189D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Szybkość odczytu (MB/s)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 w:rsidRPr="001338A4">
              <w:rPr>
                <w:rFonts w:asciiTheme="minorHAnsi" w:hAnsiTheme="minorHAnsi"/>
                <w:szCs w:val="18"/>
              </w:rPr>
              <w:t>min: 3300</w:t>
            </w:r>
          </w:p>
          <w:p w14:paraId="4C554366" w14:textId="1DADBE4D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Szybkość zapisu (MB/s)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 w:rsidRPr="001338A4">
              <w:rPr>
                <w:rFonts w:asciiTheme="minorHAnsi" w:hAnsiTheme="minorHAnsi"/>
                <w:szCs w:val="18"/>
              </w:rPr>
              <w:t>min: 2300</w:t>
            </w:r>
          </w:p>
          <w:p w14:paraId="7E07891A" w14:textId="28298D3B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  <w:r w:rsidRPr="001338A4">
              <w:rPr>
                <w:rFonts w:asciiTheme="minorHAnsi" w:hAnsiTheme="minorHAnsi"/>
                <w:szCs w:val="18"/>
              </w:rPr>
              <w:t>MTBF</w:t>
            </w:r>
            <w:r>
              <w:rPr>
                <w:rFonts w:asciiTheme="minorHAnsi" w:hAnsiTheme="minorHAnsi"/>
                <w:szCs w:val="18"/>
              </w:rPr>
              <w:t xml:space="preserve"> (godz.): </w:t>
            </w:r>
            <w:r w:rsidRPr="001338A4">
              <w:rPr>
                <w:rFonts w:asciiTheme="minorHAnsi" w:hAnsiTheme="minorHAnsi"/>
                <w:szCs w:val="18"/>
              </w:rPr>
              <w:t>2000000</w:t>
            </w:r>
          </w:p>
          <w:p w14:paraId="543167A6" w14:textId="47027171" w:rsidR="00AE019C" w:rsidRPr="001338A4" w:rsidRDefault="00AE019C" w:rsidP="001338A4">
            <w:pPr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1338A4">
              <w:rPr>
                <w:rFonts w:asciiTheme="minorHAnsi" w:hAnsiTheme="minorHAnsi"/>
                <w:b/>
                <w:bCs/>
                <w:szCs w:val="18"/>
              </w:rPr>
              <w:t xml:space="preserve">Gwarancja: min 60 </w:t>
            </w:r>
            <w:r w:rsidRPr="00AD507E">
              <w:rPr>
                <w:rFonts w:asciiTheme="minorHAnsi" w:hAnsiTheme="minorHAnsi"/>
                <w:b/>
                <w:szCs w:val="18"/>
              </w:rPr>
              <w:t>mies</w:t>
            </w:r>
            <w:r>
              <w:rPr>
                <w:rFonts w:asciiTheme="minorHAnsi" w:hAnsiTheme="minorHAnsi"/>
                <w:b/>
                <w:szCs w:val="18"/>
              </w:rPr>
              <w:t>ięcy</w:t>
            </w:r>
            <w:r w:rsidRPr="001338A4">
              <w:rPr>
                <w:rFonts w:asciiTheme="minorHAnsi" w:hAnsiTheme="minorHAnsi"/>
                <w:b/>
                <w:bCs/>
                <w:szCs w:val="18"/>
              </w:rPr>
              <w:t xml:space="preserve"> (gwarancja producenta)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975" w14:textId="77777777" w:rsidR="00AE019C" w:rsidRPr="001338A4" w:rsidRDefault="00AE019C" w:rsidP="001338A4">
            <w:pPr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AE019C" w:rsidRPr="00AD507E" w14:paraId="63DF972B" w14:textId="185BBDE8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5486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98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graficzna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989" w14:textId="77777777" w:rsidR="00AE019C" w:rsidRDefault="00AE019C" w:rsidP="003A4F16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3A4F16">
              <w:rPr>
                <w:rFonts w:asciiTheme="minorHAnsi" w:hAnsiTheme="minorHAnsi"/>
                <w:color w:val="000000" w:themeColor="text1"/>
                <w:szCs w:val="18"/>
              </w:rPr>
              <w:t>Zintegrowany układ graficzny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 xml:space="preserve"> w procesorze</w:t>
            </w:r>
            <w:r w:rsidRPr="003A4F16">
              <w:rPr>
                <w:rFonts w:asciiTheme="minorHAnsi" w:hAnsiTheme="minorHAnsi"/>
                <w:color w:val="000000" w:themeColor="text1"/>
                <w:szCs w:val="18"/>
              </w:rPr>
              <w:t xml:space="preserve"> z pamięcią współdzieloną z pamięcią </w:t>
            </w:r>
            <w:r>
              <w:rPr>
                <w:rFonts w:asciiTheme="minorHAnsi" w:hAnsiTheme="minorHAnsi"/>
                <w:color w:val="000000" w:themeColor="text1"/>
                <w:szCs w:val="18"/>
              </w:rPr>
              <w:t xml:space="preserve">RAM. </w:t>
            </w:r>
          </w:p>
          <w:p w14:paraId="3DA395A8" w14:textId="3FB9290B" w:rsidR="00AE019C" w:rsidRPr="00AD507E" w:rsidRDefault="00AE019C" w:rsidP="003A4F16">
            <w:pPr>
              <w:jc w:val="both"/>
              <w:rPr>
                <w:rStyle w:val="Domylnaczcionkaakapitu1"/>
                <w:rFonts w:asciiTheme="minorHAnsi" w:hAnsiTheme="minorHAnsi"/>
                <w:color w:val="000000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Osiągająca, co najmniej 1</w:t>
            </w:r>
            <w:r>
              <w:rPr>
                <w:rFonts w:asciiTheme="minorHAnsi" w:hAnsiTheme="minorHAnsi"/>
                <w:szCs w:val="18"/>
              </w:rPr>
              <w:t>5</w:t>
            </w:r>
            <w:r w:rsidR="002F2F11">
              <w:rPr>
                <w:rFonts w:asciiTheme="minorHAnsi" w:hAnsiTheme="minorHAnsi"/>
                <w:szCs w:val="18"/>
              </w:rPr>
              <w:t>5</w:t>
            </w:r>
            <w:r>
              <w:rPr>
                <w:rFonts w:asciiTheme="minorHAnsi" w:hAnsiTheme="minorHAnsi"/>
                <w:szCs w:val="18"/>
              </w:rPr>
              <w:t>0</w:t>
            </w:r>
            <w:r w:rsidRPr="00AD507E">
              <w:rPr>
                <w:rFonts w:asciiTheme="minorHAnsi" w:hAnsiTheme="minorHAnsi"/>
                <w:szCs w:val="18"/>
              </w:rPr>
              <w:t xml:space="preserve"> punktów w teście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PassMark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Videocard</w:t>
            </w:r>
            <w:proofErr w:type="spellEnd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 xml:space="preserve"> G3D Mark </w:t>
            </w:r>
            <w:proofErr w:type="spellStart"/>
            <w:r w:rsidRPr="00AD507E">
              <w:rPr>
                <w:rStyle w:val="Domylnaczcionkaakapitu1"/>
                <w:rFonts w:asciiTheme="minorHAnsi" w:hAnsiTheme="minorHAnsi"/>
                <w:color w:val="000000"/>
                <w:szCs w:val="18"/>
              </w:rPr>
              <w:t>Benchmarks</w:t>
            </w:r>
            <w:proofErr w:type="spellEnd"/>
          </w:p>
          <w:p w14:paraId="1A463BE0" w14:textId="4337CEBD" w:rsidR="00AE019C" w:rsidRPr="00DA5283" w:rsidRDefault="00AE019C" w:rsidP="00DA5283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(https://www.videocardbenchmark.net/GPU_mega_page.html)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CF0" w14:textId="77777777" w:rsidR="00AE019C" w:rsidRPr="003A4F16" w:rsidRDefault="00AE019C" w:rsidP="003A4F16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</w:p>
        </w:tc>
      </w:tr>
      <w:tr w:rsidR="00AE019C" w:rsidRPr="00AD507E" w14:paraId="7349EA32" w14:textId="640FEABE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736CC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258" w14:textId="77777777" w:rsidR="00AE019C" w:rsidRPr="005E29C9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Płyta główna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9AF" w14:textId="395A1EC6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Format: Micro ATX.</w:t>
            </w:r>
          </w:p>
          <w:p w14:paraId="590B782E" w14:textId="0124F193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Chipset rekomendowany przez producenta procesora.</w:t>
            </w:r>
          </w:p>
          <w:p w14:paraId="01544350" w14:textId="4961581D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Obsługiwana maksymalna wielkość pamięci RAM: minimum 64 GB.</w:t>
            </w:r>
          </w:p>
          <w:p w14:paraId="367E3996" w14:textId="33A2AA0E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Wsparcie dla systemu Windows 11 64-bit.</w:t>
            </w:r>
          </w:p>
          <w:p w14:paraId="129D6139" w14:textId="77777777" w:rsidR="00AE019C" w:rsidRPr="005E29C9" w:rsidRDefault="00AE019C" w:rsidP="0032008F">
            <w:pPr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5E29C9">
              <w:rPr>
                <w:rFonts w:asciiTheme="minorHAnsi" w:hAnsiTheme="minorHAnsi"/>
                <w:b/>
                <w:bCs/>
                <w:szCs w:val="18"/>
              </w:rPr>
              <w:t>Złącza na tylnym panelu płyty głównej (niewychodzące poza obrys maskownicy portów), bez zastosowania adapterów, extenderów oraz przejściówek:</w:t>
            </w:r>
          </w:p>
          <w:p w14:paraId="3FD5BAA7" w14:textId="22B4F164" w:rsidR="00AE019C" w:rsidRPr="004A39F0" w:rsidRDefault="00AE019C" w:rsidP="0032008F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r w:rsidRPr="004A39F0">
              <w:rPr>
                <w:rFonts w:asciiTheme="minorHAnsi" w:hAnsiTheme="minorHAnsi"/>
                <w:szCs w:val="18"/>
                <w:lang w:val="en-US"/>
              </w:rPr>
              <w:t>- USB 2.0 (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Tylny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 xml:space="preserve"> panel): min. 4 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szt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>.</w:t>
            </w:r>
          </w:p>
          <w:p w14:paraId="4DB7C52A" w14:textId="4B0F64DF" w:rsidR="00AE019C" w:rsidRPr="004A39F0" w:rsidRDefault="00AE019C" w:rsidP="0032008F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r w:rsidRPr="004A39F0">
              <w:rPr>
                <w:rFonts w:asciiTheme="minorHAnsi" w:hAnsiTheme="minorHAnsi"/>
                <w:szCs w:val="18"/>
                <w:lang w:val="en-US"/>
              </w:rPr>
              <w:t>- USB 3.2 Gen 1 (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Tylny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 xml:space="preserve"> panel): min. 2 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szt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>.</w:t>
            </w:r>
          </w:p>
          <w:p w14:paraId="26103572" w14:textId="2A818E12" w:rsidR="00AE019C" w:rsidRPr="005E29C9" w:rsidRDefault="00AE019C" w:rsidP="00AE234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- Interfejs video HDMI w wersji min. 2.1, obsługujący rozdzielczość min. 4K 60Hz: min. 1 szt.</w:t>
            </w:r>
          </w:p>
          <w:p w14:paraId="56DF0AB7" w14:textId="3665516B" w:rsidR="00AE019C" w:rsidRPr="005E29C9" w:rsidRDefault="00AE019C" w:rsidP="00AE234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 Interfejs video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Displayport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w wersji min 1.4, obsługujący rozdzielczość min. 4K 60Hz: min. 1 szt.</w:t>
            </w:r>
          </w:p>
          <w:p w14:paraId="53EB5421" w14:textId="77777777" w:rsidR="00AE019C" w:rsidRPr="004A39F0" w:rsidRDefault="00AE019C" w:rsidP="00AE234C">
            <w:pPr>
              <w:jc w:val="both"/>
              <w:rPr>
                <w:rFonts w:asciiTheme="minorHAnsi" w:hAnsiTheme="minorHAnsi"/>
                <w:szCs w:val="18"/>
                <w:lang w:val="en-US"/>
              </w:rPr>
            </w:pPr>
            <w:r w:rsidRPr="004A39F0">
              <w:rPr>
                <w:rFonts w:asciiTheme="minorHAnsi" w:hAnsiTheme="minorHAnsi"/>
                <w:szCs w:val="18"/>
                <w:lang w:val="en-US"/>
              </w:rPr>
              <w:t xml:space="preserve">- 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Interfejs</w:t>
            </w:r>
            <w:proofErr w:type="spellEnd"/>
            <w:r w:rsidRPr="004A39F0">
              <w:rPr>
                <w:rFonts w:asciiTheme="minorHAnsi" w:hAnsiTheme="minorHAnsi"/>
                <w:szCs w:val="18"/>
                <w:lang w:val="en-US"/>
              </w:rPr>
              <w:t xml:space="preserve"> video VGA D-Sub(15-pin): min. 1 </w:t>
            </w:r>
            <w:proofErr w:type="spellStart"/>
            <w:r w:rsidRPr="004A39F0">
              <w:rPr>
                <w:rFonts w:asciiTheme="minorHAnsi" w:hAnsiTheme="minorHAnsi"/>
                <w:szCs w:val="18"/>
                <w:lang w:val="en-US"/>
              </w:rPr>
              <w:t>szt</w:t>
            </w:r>
            <w:proofErr w:type="spellEnd"/>
          </w:p>
          <w:p w14:paraId="0FEAE8EA" w14:textId="4CAAEA4C" w:rsidR="00AE019C" w:rsidRPr="005E29C9" w:rsidRDefault="00AE019C" w:rsidP="00AE234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gniazdo audio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jack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>: min. 3 szt.</w:t>
            </w:r>
          </w:p>
          <w:p w14:paraId="35307934" w14:textId="06888998" w:rsidR="00AE019C" w:rsidRPr="005E29C9" w:rsidRDefault="00AE019C" w:rsidP="00CD5575">
            <w:pPr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5E29C9">
              <w:rPr>
                <w:rFonts w:asciiTheme="minorHAnsi" w:hAnsiTheme="minorHAnsi"/>
                <w:b/>
                <w:bCs/>
                <w:szCs w:val="18"/>
              </w:rPr>
              <w:t>Wewnętrzne złącza wejścia/wyjścia (bez zastosowania adapterów, extenderów oraz przejściówek):</w:t>
            </w:r>
          </w:p>
          <w:p w14:paraId="3A8C921C" w14:textId="38631860" w:rsidR="00AE019C" w:rsidRPr="005E29C9" w:rsidRDefault="00AE019C" w:rsidP="00CD5575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Złącze M.2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PCIe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3.0 x4: min. 1 szt.</w:t>
            </w:r>
          </w:p>
          <w:p w14:paraId="553F0E49" w14:textId="4B033051" w:rsidR="00AE019C" w:rsidRPr="005E29C9" w:rsidRDefault="00AE019C" w:rsidP="00CD5575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- SATA III: min. 4 szt.</w:t>
            </w:r>
          </w:p>
          <w:p w14:paraId="43212B3C" w14:textId="387E7D51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USB 2.0: min. 1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szt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(2 porty).</w:t>
            </w:r>
          </w:p>
          <w:p w14:paraId="52C1D075" w14:textId="2704CAE3" w:rsidR="00AE019C" w:rsidRPr="005E29C9" w:rsidRDefault="00AE019C" w:rsidP="0023295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USB 3.1: min. 1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szt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(2 porty.</w:t>
            </w:r>
          </w:p>
          <w:p w14:paraId="4D2729EA" w14:textId="429CCF35" w:rsidR="00AE019C" w:rsidRPr="005E29C9" w:rsidRDefault="00AE019C" w:rsidP="0023295C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 xml:space="preserve">- </w:t>
            </w:r>
            <w:proofErr w:type="spellStart"/>
            <w:r w:rsidRPr="005E29C9">
              <w:rPr>
                <w:rFonts w:asciiTheme="minorHAnsi" w:hAnsiTheme="minorHAnsi"/>
                <w:szCs w:val="18"/>
              </w:rPr>
              <w:t>sloty</w:t>
            </w:r>
            <w:proofErr w:type="spellEnd"/>
            <w:r w:rsidRPr="005E29C9">
              <w:rPr>
                <w:rFonts w:asciiTheme="minorHAnsi" w:hAnsiTheme="minorHAnsi"/>
                <w:szCs w:val="18"/>
              </w:rPr>
              <w:t xml:space="preserve"> pamięci DDR4 (min. 2133, 2666, 2933</w:t>
            </w:r>
            <w:r w:rsidR="005E29C9" w:rsidRPr="005E29C9">
              <w:rPr>
                <w:rFonts w:asciiTheme="minorHAnsi" w:hAnsiTheme="minorHAnsi"/>
                <w:szCs w:val="18"/>
              </w:rPr>
              <w:t>, 3200</w:t>
            </w:r>
            <w:r w:rsidRPr="005E29C9">
              <w:rPr>
                <w:rFonts w:asciiTheme="minorHAnsi" w:hAnsiTheme="minorHAnsi"/>
                <w:szCs w:val="18"/>
              </w:rPr>
              <w:t xml:space="preserve"> MHz): min 2 szt.</w:t>
            </w:r>
          </w:p>
          <w:p w14:paraId="7D0E6364" w14:textId="77777777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Wbudowany slot: PCI Express x 16: 1 szt.</w:t>
            </w:r>
          </w:p>
          <w:p w14:paraId="2C07E033" w14:textId="71F234B9" w:rsidR="00AE019C" w:rsidRPr="005E29C9" w:rsidRDefault="00AE019C" w:rsidP="001B0AF9">
            <w:pPr>
              <w:jc w:val="both"/>
              <w:rPr>
                <w:rFonts w:asciiTheme="minorHAnsi" w:hAnsiTheme="minorHAnsi"/>
                <w:szCs w:val="18"/>
              </w:rPr>
            </w:pPr>
            <w:r w:rsidRPr="005E29C9">
              <w:rPr>
                <w:rFonts w:asciiTheme="minorHAnsi" w:hAnsiTheme="minorHAnsi"/>
                <w:szCs w:val="18"/>
              </w:rPr>
              <w:t>Wbudowany slot: PCI Express x 1: 1 szt.</w:t>
            </w:r>
          </w:p>
          <w:p w14:paraId="4530DB85" w14:textId="14FF74F1" w:rsidR="00AE019C" w:rsidRPr="005E29C9" w:rsidRDefault="00AE019C" w:rsidP="001B0AF9">
            <w:pPr>
              <w:jc w:val="both"/>
              <w:rPr>
                <w:rFonts w:asciiTheme="minorHAnsi" w:hAnsiTheme="minorHAnsi"/>
                <w:b/>
                <w:bCs/>
                <w:szCs w:val="18"/>
              </w:rPr>
            </w:pPr>
            <w:r w:rsidRPr="005E29C9">
              <w:rPr>
                <w:rFonts w:asciiTheme="minorHAnsi" w:hAnsiTheme="minorHAnsi"/>
                <w:b/>
                <w:bCs/>
                <w:szCs w:val="18"/>
              </w:rPr>
              <w:lastRenderedPageBreak/>
              <w:t xml:space="preserve">Gwarancja: min. 36 </w:t>
            </w:r>
            <w:r w:rsidRPr="005E29C9">
              <w:rPr>
                <w:rFonts w:asciiTheme="minorHAnsi" w:hAnsiTheme="minorHAnsi"/>
                <w:b/>
                <w:szCs w:val="18"/>
              </w:rPr>
              <w:t>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6C5" w14:textId="77777777" w:rsidR="00AE019C" w:rsidRPr="0079432E" w:rsidRDefault="00AE019C" w:rsidP="001B0AF9">
            <w:pPr>
              <w:jc w:val="both"/>
              <w:rPr>
                <w:rFonts w:asciiTheme="minorHAnsi" w:hAnsiTheme="minorHAnsi"/>
                <w:color w:val="000000" w:themeColor="text1"/>
                <w:szCs w:val="18"/>
              </w:rPr>
            </w:pPr>
          </w:p>
        </w:tc>
      </w:tr>
      <w:tr w:rsidR="00AE019C" w:rsidRPr="00AD507E" w14:paraId="18C29334" w14:textId="044C750D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7713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7EF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sieciowa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22E" w14:textId="26AC1A10" w:rsidR="00AE019C" w:rsidRPr="00AD507E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Min. 100/1000 </w:t>
            </w:r>
            <w:proofErr w:type="spellStart"/>
            <w:r w:rsidRPr="00AD507E">
              <w:rPr>
                <w:rFonts w:asciiTheme="minorHAnsi" w:hAnsiTheme="minorHAnsi" w:cs="Arial"/>
                <w:sz w:val="18"/>
                <w:szCs w:val="18"/>
              </w:rPr>
              <w:t>Mb</w:t>
            </w:r>
            <w:proofErr w:type="spellEnd"/>
            <w:r w:rsidRPr="00AD507E">
              <w:rPr>
                <w:rFonts w:asciiTheme="minorHAnsi" w:hAnsiTheme="minorHAnsi" w:cs="Arial"/>
                <w:sz w:val="18"/>
                <w:szCs w:val="18"/>
              </w:rPr>
              <w:t>/s (zintegrowana)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344" w14:textId="77777777" w:rsidR="00AE019C" w:rsidRPr="00AD507E" w:rsidRDefault="00AE019C" w:rsidP="001B0AF9">
            <w:pPr>
              <w:pStyle w:val="PreformattedText"/>
              <w:widowControl/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E019C" w:rsidRPr="00AD507E" w14:paraId="0C51DD7C" w14:textId="3B426C61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F88B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7B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Karta dźwiękowa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DD7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sz w:val="18"/>
                <w:szCs w:val="18"/>
              </w:rPr>
              <w:t xml:space="preserve">Wspierająca dźwięk min. 5.1 kanałowy (zintegrowana)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34F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E019C" w:rsidRPr="00AD507E" w14:paraId="4A22FFD9" w14:textId="27D4483E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A4B4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723F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Obudowa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A8D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 xml:space="preserve">Minimum 2 x USB 3.2 GEN 1 na panelu przednim (bez zastosowania dodatkowych </w:t>
            </w:r>
          </w:p>
          <w:p w14:paraId="4944A02B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Złącze mikrofonu i słuchawek na panelu przednim.</w:t>
            </w:r>
          </w:p>
          <w:p w14:paraId="68C16F81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Wbudowany czytnik kart SD / Micro SD</w:t>
            </w:r>
          </w:p>
          <w:p w14:paraId="5FDF988E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Zamontowane minimum dwa wentylatory:</w:t>
            </w:r>
          </w:p>
          <w:p w14:paraId="1FEC609F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- z przodu o średnicy min. 120mm</w:t>
            </w:r>
          </w:p>
          <w:p w14:paraId="4A436FDB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- z tyłu obudowy o średnicy min. 80mm.</w:t>
            </w:r>
          </w:p>
          <w:p w14:paraId="1826F1F6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 xml:space="preserve">Możliwość montażu karty graficznej </w:t>
            </w:r>
            <w:bookmarkStart w:id="1" w:name="_GoBack"/>
            <w:bookmarkEnd w:id="1"/>
            <w:r w:rsidRPr="00441249">
              <w:rPr>
                <w:rFonts w:asciiTheme="minorHAnsi" w:hAnsiTheme="minorHAnsi" w:cs="Arial"/>
                <w:sz w:val="18"/>
                <w:szCs w:val="18"/>
              </w:rPr>
              <w:t>o długości do 320 mm.</w:t>
            </w:r>
          </w:p>
          <w:p w14:paraId="291D3632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Możliwość montażu pełnowymiarowej płyty głównej ATX.</w:t>
            </w:r>
          </w:p>
          <w:p w14:paraId="60B4EF1C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Miejsca montażowe wew. 3,5”: min. 2 szt.</w:t>
            </w:r>
          </w:p>
          <w:p w14:paraId="1845E1F0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Miejsca montażowe zewn. 5,25”: min. 1 szt.</w:t>
            </w:r>
          </w:p>
          <w:p w14:paraId="4BF962B8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Miejsca montażowe wew. 2,5”: min. 3 szt.</w:t>
            </w:r>
          </w:p>
          <w:p w14:paraId="394CFEF7" w14:textId="77777777" w:rsidR="00441249" w:rsidRPr="00441249" w:rsidRDefault="00441249" w:rsidP="00441249">
            <w:pPr>
              <w:pStyle w:val="PreformattedText"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Wymiary: wys. maks. 420 mm, szer. maks. 200 mm, głębokość maks. 410 mm.</w:t>
            </w:r>
          </w:p>
          <w:p w14:paraId="56C54AF4" w14:textId="59DE2691" w:rsidR="00AE019C" w:rsidRPr="00581C46" w:rsidRDefault="00441249" w:rsidP="0044124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41249">
              <w:rPr>
                <w:rFonts w:asciiTheme="minorHAnsi" w:hAnsiTheme="minorHAnsi" w:cs="Arial"/>
                <w:sz w:val="18"/>
                <w:szCs w:val="18"/>
              </w:rPr>
              <w:t>Kolor obudowy: czarny.</w:t>
            </w:r>
            <w:r w:rsidR="00AE019C" w:rsidRPr="00AD50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6D2" w14:textId="77777777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E019C" w:rsidRPr="00AD507E" w14:paraId="2AA4AC89" w14:textId="717DA706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02DF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31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025735">
              <w:rPr>
                <w:rFonts w:asciiTheme="minorHAnsi" w:hAnsiTheme="minorHAnsi"/>
                <w:szCs w:val="18"/>
              </w:rPr>
              <w:t>Zainstalowany system operacyjny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480" w14:textId="5F93ABF0" w:rsidR="00AE019C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73A24">
              <w:rPr>
                <w:rFonts w:asciiTheme="minorHAnsi" w:hAnsiTheme="minorHAnsi" w:cs="Arial"/>
                <w:color w:val="000000"/>
                <w:sz w:val="18"/>
                <w:szCs w:val="18"/>
              </w:rPr>
              <w:t>Zainstalowany system operacyjny Windows 1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Pr="00E73A2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Professional lub oprogramowanie równoważne o podobnej funkcjonalności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  <w:p w14:paraId="17BAA735" w14:textId="456C7FE9" w:rsidR="00AE019C" w:rsidRPr="00AD507E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System musi umożliwiać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pełną obsługę usługi Active Directory</w:t>
            </w:r>
            <w:r w:rsidRPr="00AD507E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EFB" w14:textId="77777777" w:rsidR="00AE019C" w:rsidRPr="00E73A24" w:rsidRDefault="00AE019C" w:rsidP="001B0AF9">
            <w:pPr>
              <w:pStyle w:val="PreformattedText"/>
              <w:widowControl/>
              <w:snapToGri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AE019C" w:rsidRPr="00AD507E" w14:paraId="5C23EF23" w14:textId="77E3327C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BC69C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30C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Napęd optyczny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BED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Typ napędu: nagrywarka DVD+/-RW (DL), wewnętrzny.</w:t>
            </w:r>
          </w:p>
          <w:p w14:paraId="52CA4166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Interfejs: SATA.</w:t>
            </w:r>
          </w:p>
          <w:p w14:paraId="343BB8C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Czas dostępu CD: maks. 140 ms.</w:t>
            </w:r>
          </w:p>
          <w:p w14:paraId="2E23FD10" w14:textId="7EC1C4BD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Maksymalna prędkość zapisu DVD</w:t>
            </w:r>
            <w:r>
              <w:rPr>
                <w:rFonts w:asciiTheme="minorHAnsi" w:hAnsiTheme="minorHAnsi"/>
                <w:szCs w:val="18"/>
              </w:rPr>
              <w:t>+/</w:t>
            </w:r>
            <w:r w:rsidRPr="00AD507E">
              <w:rPr>
                <w:rFonts w:asciiTheme="minorHAnsi" w:hAnsiTheme="minorHAnsi"/>
                <w:szCs w:val="18"/>
              </w:rPr>
              <w:t>-R: min. 24x</w:t>
            </w:r>
          </w:p>
          <w:p w14:paraId="35B01FF6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Maksymalna prędkość zapisu DVD-R(DL): min </w:t>
            </w:r>
            <w:r>
              <w:rPr>
                <w:rFonts w:asciiTheme="minorHAnsi" w:hAnsiTheme="minorHAnsi"/>
                <w:szCs w:val="18"/>
              </w:rPr>
              <w:t>8</w:t>
            </w:r>
            <w:r w:rsidRPr="00AD507E">
              <w:rPr>
                <w:rFonts w:asciiTheme="minorHAnsi" w:hAnsiTheme="minorHAnsi"/>
                <w:szCs w:val="18"/>
              </w:rPr>
              <w:t>x</w:t>
            </w:r>
          </w:p>
          <w:p w14:paraId="40C6EF58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Kolor obudowy: czarny.</w:t>
            </w:r>
          </w:p>
          <w:p w14:paraId="2AD8C7AE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Rozmiar kompatybilny do montażu w obudowie.</w:t>
            </w:r>
          </w:p>
          <w:p w14:paraId="64FF193B" w14:textId="22D53192" w:rsidR="00AE019C" w:rsidRPr="00AD507E" w:rsidRDefault="00AE019C" w:rsidP="001B0AF9">
            <w:pPr>
              <w:rPr>
                <w:rFonts w:asciiTheme="minorHAnsi" w:hAnsiTheme="minorHAnsi"/>
                <w:b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Gwarancja producenta: min. 24 mies</w:t>
            </w:r>
            <w:r>
              <w:rPr>
                <w:rFonts w:asciiTheme="minorHAnsi" w:hAnsiTheme="minorHAnsi"/>
                <w:b/>
                <w:szCs w:val="18"/>
              </w:rPr>
              <w:t>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043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tr w:rsidR="00AE019C" w:rsidRPr="00AD507E" w14:paraId="3E9880E9" w14:textId="4EBAE5DD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EC73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6B5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Zasilacz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C0F" w14:textId="1E3D1444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Typ: ATX </w:t>
            </w:r>
          </w:p>
          <w:p w14:paraId="1BD387CF" w14:textId="24C93109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Moc maksymalna: min. 450 W.</w:t>
            </w:r>
          </w:p>
          <w:p w14:paraId="1D0DD80F" w14:textId="28660FB2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Sprawność: min. 8</w:t>
            </w:r>
            <w:r w:rsidR="008D2857" w:rsidRPr="00AC2450">
              <w:rPr>
                <w:rFonts w:asciiTheme="minorHAnsi" w:hAnsiTheme="minorHAnsi"/>
                <w:szCs w:val="18"/>
              </w:rPr>
              <w:t>7</w:t>
            </w:r>
            <w:r w:rsidRPr="00AC2450">
              <w:rPr>
                <w:rFonts w:asciiTheme="minorHAnsi" w:hAnsiTheme="minorHAnsi"/>
                <w:szCs w:val="18"/>
              </w:rPr>
              <w:t xml:space="preserve">% </w:t>
            </w:r>
          </w:p>
          <w:p w14:paraId="37267258" w14:textId="66656620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Wentylator: min. 120 m</w:t>
            </w:r>
            <w:r w:rsidR="008D2857" w:rsidRPr="00AC2450">
              <w:rPr>
                <w:rFonts w:asciiTheme="minorHAnsi" w:hAnsiTheme="minorHAnsi"/>
                <w:szCs w:val="18"/>
              </w:rPr>
              <w:t>m</w:t>
            </w:r>
            <w:r w:rsidRPr="00AC2450">
              <w:rPr>
                <w:rFonts w:asciiTheme="minorHAnsi" w:hAnsiTheme="minorHAnsi"/>
                <w:szCs w:val="18"/>
              </w:rPr>
              <w:t>.</w:t>
            </w:r>
          </w:p>
          <w:p w14:paraId="71507E4D" w14:textId="15440500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Zastosowane typy zabezpieczeń: </w:t>
            </w:r>
            <w:r w:rsidR="008D2857" w:rsidRPr="00AC2450">
              <w:rPr>
                <w:rFonts w:asciiTheme="minorHAnsi" w:hAnsiTheme="minorHAnsi"/>
                <w:szCs w:val="18"/>
              </w:rPr>
              <w:t xml:space="preserve">OCP, </w:t>
            </w:r>
            <w:r w:rsidRPr="00AC2450">
              <w:rPr>
                <w:rFonts w:asciiTheme="minorHAnsi" w:hAnsiTheme="minorHAnsi"/>
                <w:szCs w:val="18"/>
              </w:rPr>
              <w:t xml:space="preserve">OVP, SCP, OPP, </w:t>
            </w:r>
            <w:r w:rsidR="008D2857" w:rsidRPr="00AC2450">
              <w:rPr>
                <w:rFonts w:asciiTheme="minorHAnsi" w:hAnsiTheme="minorHAnsi"/>
                <w:szCs w:val="18"/>
              </w:rPr>
              <w:t>OTP</w:t>
            </w:r>
            <w:r w:rsidRPr="00AC2450">
              <w:rPr>
                <w:rFonts w:asciiTheme="minorHAnsi" w:hAnsiTheme="minorHAnsi"/>
                <w:szCs w:val="18"/>
              </w:rPr>
              <w:t>, UVP</w:t>
            </w:r>
          </w:p>
          <w:p w14:paraId="380A3EB8" w14:textId="1896D100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Ilość złączy SATA: min. 4 szt. z przewodami o długości min. 4</w:t>
            </w:r>
            <w:r w:rsidR="00F868D1" w:rsidRPr="00AC2450">
              <w:rPr>
                <w:rFonts w:asciiTheme="minorHAnsi" w:hAnsiTheme="minorHAnsi"/>
                <w:szCs w:val="18"/>
              </w:rPr>
              <w:t>4</w:t>
            </w:r>
            <w:r w:rsidRPr="00AC2450">
              <w:rPr>
                <w:rFonts w:asciiTheme="minorHAnsi" w:hAnsiTheme="minorHAnsi"/>
                <w:szCs w:val="18"/>
              </w:rPr>
              <w:t>0mm.</w:t>
            </w:r>
          </w:p>
          <w:p w14:paraId="7C14DE4D" w14:textId="176FD4EC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Ilość złączy </w:t>
            </w:r>
            <w:proofErr w:type="spellStart"/>
            <w:r w:rsidRPr="00AC2450">
              <w:rPr>
                <w:rFonts w:asciiTheme="minorHAnsi" w:hAnsiTheme="minorHAnsi"/>
                <w:szCs w:val="18"/>
              </w:rPr>
              <w:t>Molex</w:t>
            </w:r>
            <w:proofErr w:type="spellEnd"/>
            <w:r w:rsidRPr="00AC2450">
              <w:rPr>
                <w:rFonts w:asciiTheme="minorHAnsi" w:hAnsiTheme="minorHAnsi"/>
                <w:szCs w:val="18"/>
              </w:rPr>
              <w:t xml:space="preserve">: min. </w:t>
            </w:r>
            <w:r w:rsidR="00F868D1" w:rsidRPr="00AC2450">
              <w:rPr>
                <w:rFonts w:asciiTheme="minorHAnsi" w:hAnsiTheme="minorHAnsi"/>
                <w:szCs w:val="18"/>
              </w:rPr>
              <w:t>1</w:t>
            </w:r>
            <w:r w:rsidRPr="00AC2450">
              <w:rPr>
                <w:rFonts w:asciiTheme="minorHAnsi" w:hAnsiTheme="minorHAnsi"/>
                <w:szCs w:val="18"/>
              </w:rPr>
              <w:t xml:space="preserve"> szt. z przewodami o długości min. </w:t>
            </w:r>
            <w:r w:rsidR="00F868D1" w:rsidRPr="00AC2450">
              <w:rPr>
                <w:rFonts w:asciiTheme="minorHAnsi" w:hAnsiTheme="minorHAnsi"/>
                <w:szCs w:val="18"/>
              </w:rPr>
              <w:t>50</w:t>
            </w:r>
            <w:r w:rsidRPr="00AC2450">
              <w:rPr>
                <w:rFonts w:asciiTheme="minorHAnsi" w:hAnsiTheme="minorHAnsi"/>
                <w:szCs w:val="18"/>
              </w:rPr>
              <w:t>0mm.</w:t>
            </w:r>
          </w:p>
          <w:p w14:paraId="47A1186C" w14:textId="2367BF2F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Ilość złączy PCI- 6pin + 2pin: min. </w:t>
            </w:r>
            <w:r w:rsidR="00F868D1" w:rsidRPr="00AC2450">
              <w:rPr>
                <w:rFonts w:asciiTheme="minorHAnsi" w:hAnsiTheme="minorHAnsi"/>
                <w:szCs w:val="18"/>
              </w:rPr>
              <w:t>2</w:t>
            </w:r>
            <w:r w:rsidRPr="00AC2450">
              <w:rPr>
                <w:rFonts w:asciiTheme="minorHAnsi" w:hAnsiTheme="minorHAnsi"/>
                <w:szCs w:val="18"/>
              </w:rPr>
              <w:t xml:space="preserve"> szt. z przewodami o długości min. </w:t>
            </w:r>
            <w:r w:rsidR="00F868D1" w:rsidRPr="00AC2450">
              <w:rPr>
                <w:rFonts w:asciiTheme="minorHAnsi" w:hAnsiTheme="minorHAnsi"/>
                <w:szCs w:val="18"/>
              </w:rPr>
              <w:t>50</w:t>
            </w:r>
            <w:r w:rsidRPr="00AC2450">
              <w:rPr>
                <w:rFonts w:asciiTheme="minorHAnsi" w:hAnsiTheme="minorHAnsi"/>
                <w:szCs w:val="18"/>
              </w:rPr>
              <w:t>0mm.</w:t>
            </w:r>
          </w:p>
          <w:p w14:paraId="19D1AB7F" w14:textId="5379F2B9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Ilość złączy </w:t>
            </w:r>
            <w:r w:rsidR="00F868D1" w:rsidRPr="00AC2450">
              <w:rPr>
                <w:rFonts w:asciiTheme="minorHAnsi" w:hAnsiTheme="minorHAnsi"/>
                <w:szCs w:val="18"/>
              </w:rPr>
              <w:t>CPU 8-pin (4+4)</w:t>
            </w:r>
            <w:r w:rsidRPr="00AC2450">
              <w:rPr>
                <w:rFonts w:asciiTheme="minorHAnsi" w:hAnsiTheme="minorHAnsi"/>
                <w:szCs w:val="18"/>
              </w:rPr>
              <w:t>: min: 1 szt. z przewodami o długości min. 6</w:t>
            </w:r>
            <w:r w:rsidR="00F868D1" w:rsidRPr="00AC2450">
              <w:rPr>
                <w:rFonts w:asciiTheme="minorHAnsi" w:hAnsiTheme="minorHAnsi"/>
                <w:szCs w:val="18"/>
              </w:rPr>
              <w:t>00</w:t>
            </w:r>
            <w:r w:rsidRPr="00AC2450">
              <w:rPr>
                <w:rFonts w:asciiTheme="minorHAnsi" w:hAnsiTheme="minorHAnsi"/>
                <w:szCs w:val="18"/>
              </w:rPr>
              <w:t>mm.</w:t>
            </w:r>
          </w:p>
          <w:p w14:paraId="221DD388" w14:textId="74D0979E" w:rsidR="00AE019C" w:rsidRPr="00AC2450" w:rsidRDefault="00AE019C" w:rsidP="00937F7F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 xml:space="preserve">Ilość złączy ATX 24 pin: min: 1 szt. z przewodami o długości min. </w:t>
            </w:r>
            <w:r w:rsidR="00C259C3" w:rsidRPr="00AC2450">
              <w:rPr>
                <w:rFonts w:asciiTheme="minorHAnsi" w:hAnsiTheme="minorHAnsi"/>
                <w:szCs w:val="18"/>
              </w:rPr>
              <w:t>5</w:t>
            </w:r>
            <w:r w:rsidRPr="00AC2450">
              <w:rPr>
                <w:rFonts w:asciiTheme="minorHAnsi" w:hAnsiTheme="minorHAnsi"/>
                <w:szCs w:val="18"/>
              </w:rPr>
              <w:t>50mm.</w:t>
            </w:r>
          </w:p>
          <w:p w14:paraId="0A32C92B" w14:textId="4F570546" w:rsidR="00AE019C" w:rsidRPr="00AC2450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C2450">
              <w:rPr>
                <w:rFonts w:asciiTheme="minorHAnsi" w:hAnsiTheme="minorHAnsi"/>
                <w:szCs w:val="18"/>
              </w:rPr>
              <w:t>Inne: Certyfikat 80+, Certyfikat CE.</w:t>
            </w:r>
          </w:p>
          <w:p w14:paraId="595C399B" w14:textId="21BA0B0C" w:rsidR="00AE019C" w:rsidRPr="00AC2450" w:rsidRDefault="00AE019C" w:rsidP="001B0AF9">
            <w:pPr>
              <w:rPr>
                <w:rFonts w:asciiTheme="minorHAnsi" w:hAnsiTheme="minorHAnsi"/>
                <w:b/>
                <w:szCs w:val="18"/>
              </w:rPr>
            </w:pPr>
            <w:r w:rsidRPr="00AC2450">
              <w:rPr>
                <w:rFonts w:asciiTheme="minorHAnsi" w:hAnsiTheme="minorHAnsi"/>
                <w:b/>
                <w:szCs w:val="18"/>
              </w:rPr>
              <w:t xml:space="preserve">Gwarancja producenta: min. </w:t>
            </w:r>
            <w:r w:rsidR="008D2857" w:rsidRPr="00AC2450">
              <w:rPr>
                <w:rFonts w:asciiTheme="minorHAnsi" w:hAnsiTheme="minorHAnsi"/>
                <w:b/>
                <w:szCs w:val="18"/>
              </w:rPr>
              <w:t>60</w:t>
            </w:r>
            <w:r w:rsidRPr="00AC2450">
              <w:rPr>
                <w:rFonts w:asciiTheme="minorHAnsi" w:hAnsiTheme="minorHAnsi"/>
                <w:b/>
                <w:szCs w:val="18"/>
              </w:rPr>
              <w:t xml:space="preserve">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BDC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tr w:rsidR="00460F1C" w:rsidRPr="00AD507E" w14:paraId="2526DA5E" w14:textId="77777777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EED1" w14:textId="77777777" w:rsidR="00460F1C" w:rsidRPr="00AD507E" w:rsidRDefault="00460F1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5B2" w14:textId="6A657FE3" w:rsidR="00460F1C" w:rsidRPr="00AD507E" w:rsidRDefault="00460F1C" w:rsidP="001B0AF9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Klawiatura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4CB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>
              <w:rPr>
                <w:rFonts w:asciiTheme="minorHAnsi" w:hAnsiTheme="minorHAnsi"/>
                <w:szCs w:val="18"/>
              </w:rPr>
              <w:t>.</w:t>
            </w:r>
          </w:p>
          <w:p w14:paraId="0DBE8F98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Układ klawiatury: </w:t>
            </w:r>
            <w:proofErr w:type="spellStart"/>
            <w:r>
              <w:rPr>
                <w:rFonts w:asciiTheme="minorHAnsi" w:hAnsiTheme="minorHAnsi"/>
                <w:szCs w:val="18"/>
              </w:rPr>
              <w:t>Qwerty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US.</w:t>
            </w:r>
          </w:p>
          <w:p w14:paraId="62977543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Kolor: czarny.</w:t>
            </w:r>
          </w:p>
          <w:p w14:paraId="677A6A46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Klawisze: nisko-profilowe (niski skok klawisza), min. 104 szt. </w:t>
            </w:r>
          </w:p>
          <w:p w14:paraId="5E4BDE96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Klawisz </w:t>
            </w:r>
            <w:proofErr w:type="spellStart"/>
            <w:r>
              <w:rPr>
                <w:rFonts w:asciiTheme="minorHAnsi" w:hAnsiTheme="minorHAnsi"/>
                <w:szCs w:val="18"/>
              </w:rPr>
              <w:t>Enter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w kształcie prostokąta.</w:t>
            </w:r>
          </w:p>
          <w:p w14:paraId="1FA7148F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Długość przewodu: min. 1,5 m.</w:t>
            </w:r>
          </w:p>
          <w:p w14:paraId="67CC7349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Odporna na zalanie: min do 60 ml płynu.</w:t>
            </w:r>
          </w:p>
          <w:p w14:paraId="296FA059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Zastosowane składane nóżki umożliwiające regulację kąta nachylenia klawiatury.</w:t>
            </w:r>
          </w:p>
          <w:p w14:paraId="3A672E3B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Wbudowany blok klawiszy numerycznych po prawej stronie.</w:t>
            </w:r>
          </w:p>
          <w:p w14:paraId="2365543E" w14:textId="77777777" w:rsidR="00460F1C" w:rsidRDefault="00460F1C" w:rsidP="00460F1C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Wymiary klawiatury maks. 455x160x25mm (dł. x szer. x wys.).</w:t>
            </w:r>
          </w:p>
          <w:p w14:paraId="26154B7A" w14:textId="015D9AF4" w:rsidR="00460F1C" w:rsidRPr="008D2857" w:rsidRDefault="00460F1C" w:rsidP="00460F1C">
            <w:pPr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Gwarancja producenta: min. 24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AAF" w14:textId="77777777" w:rsidR="00460F1C" w:rsidRPr="00AD507E" w:rsidRDefault="00460F1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tr w:rsidR="00460F1C" w:rsidRPr="00AD507E" w14:paraId="233D5934" w14:textId="77777777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F18C" w14:textId="77777777" w:rsidR="00460F1C" w:rsidRPr="00AD507E" w:rsidRDefault="00460F1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EE4" w14:textId="5A4F1227" w:rsidR="00460F1C" w:rsidRPr="00AD507E" w:rsidRDefault="00460F1C" w:rsidP="001B0AF9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Mysz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8F9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Interfejs: przewodowy, USB typu </w:t>
            </w:r>
            <w:proofErr w:type="spellStart"/>
            <w:r>
              <w:rPr>
                <w:rFonts w:asciiTheme="minorHAnsi" w:hAnsiTheme="minorHAnsi"/>
                <w:szCs w:val="18"/>
              </w:rPr>
              <w:t>Plug&amp;Play</w:t>
            </w:r>
            <w:proofErr w:type="spellEnd"/>
            <w:r>
              <w:rPr>
                <w:rFonts w:asciiTheme="minorHAnsi" w:hAnsiTheme="minorHAnsi"/>
                <w:szCs w:val="18"/>
              </w:rPr>
              <w:t>.</w:t>
            </w:r>
          </w:p>
          <w:p w14:paraId="1EBE042D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Ilość przycisków: min. 3 szt.</w:t>
            </w:r>
          </w:p>
          <w:p w14:paraId="7AB30344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Ilość rolek: min. 1 szt.</w:t>
            </w:r>
          </w:p>
          <w:p w14:paraId="40914E80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Rozdzielczość maks.: min 1000 </w:t>
            </w:r>
            <w:proofErr w:type="spellStart"/>
            <w:r>
              <w:rPr>
                <w:rFonts w:asciiTheme="minorHAnsi" w:hAnsiTheme="minorHAnsi"/>
                <w:szCs w:val="18"/>
              </w:rPr>
              <w:t>dpi</w:t>
            </w:r>
            <w:proofErr w:type="spellEnd"/>
            <w:r>
              <w:rPr>
                <w:rFonts w:asciiTheme="minorHAnsi" w:hAnsiTheme="minorHAnsi"/>
                <w:szCs w:val="18"/>
              </w:rPr>
              <w:t>.</w:t>
            </w:r>
          </w:p>
          <w:p w14:paraId="217D55A6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Sensor: optyczny.</w:t>
            </w:r>
          </w:p>
          <w:p w14:paraId="604B9047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Długość przewodu: min. 1,8 m.</w:t>
            </w:r>
          </w:p>
          <w:p w14:paraId="4DEADEDD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Kolor: czarny.</w:t>
            </w:r>
          </w:p>
          <w:p w14:paraId="4674B3C7" w14:textId="77777777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Technologia umożliwiająca pracę bez zastosowania podkładki.</w:t>
            </w:r>
          </w:p>
          <w:p w14:paraId="0621BDED" w14:textId="5C352656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Zastosowana technologia optycznego śledzenia ruchów </w:t>
            </w:r>
            <w:r>
              <w:rPr>
                <w:rFonts w:asciiTheme="minorHAnsi" w:hAnsiTheme="minorHAnsi"/>
                <w:szCs w:val="18"/>
              </w:rPr>
              <w:br/>
              <w:t>w celu płynnej pracy.</w:t>
            </w:r>
          </w:p>
          <w:p w14:paraId="577FDE66" w14:textId="7E0C98CA" w:rsidR="00460F1C" w:rsidRDefault="00460F1C" w:rsidP="00460F1C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Pełnowymiarowy kształt myszy umożliwiający pracę lewą </w:t>
            </w:r>
            <w:r>
              <w:rPr>
                <w:rFonts w:asciiTheme="minorHAnsi" w:hAnsiTheme="minorHAnsi"/>
                <w:szCs w:val="18"/>
              </w:rPr>
              <w:br/>
              <w:t>i prawą dłonią.</w:t>
            </w:r>
          </w:p>
          <w:p w14:paraId="1AC3622A" w14:textId="5F83DCD3" w:rsidR="00460F1C" w:rsidRPr="008D2857" w:rsidRDefault="00460F1C" w:rsidP="00460F1C">
            <w:pPr>
              <w:rPr>
                <w:rFonts w:asciiTheme="minorHAnsi" w:hAnsi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Gwarancja producenta: min. 24 mies.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6DC" w14:textId="77777777" w:rsidR="00460F1C" w:rsidRPr="00AD507E" w:rsidRDefault="00460F1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tr w:rsidR="00AE019C" w:rsidRPr="00AD507E" w14:paraId="1E0624B3" w14:textId="7510FF48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6216A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292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Sterowniki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452" w14:textId="77777777" w:rsidR="00AE019C" w:rsidRPr="00AD507E" w:rsidRDefault="00AE019C" w:rsidP="001B0AF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Nośniki ze wszystkimi aktualnymi sterownikami i oprogramowaniem do wszystkich urządzeń </w:t>
            </w:r>
            <w:r w:rsidRPr="00AE019C">
              <w:rPr>
                <w:rFonts w:asciiTheme="minorHAnsi" w:hAnsiTheme="minorHAnsi"/>
                <w:sz w:val="24"/>
                <w:szCs w:val="24"/>
              </w:rPr>
              <w:t>umożliwiającymi</w:t>
            </w:r>
            <w:r w:rsidRPr="00AD507E">
              <w:rPr>
                <w:rFonts w:asciiTheme="minorHAnsi" w:hAnsiTheme="minorHAnsi"/>
                <w:szCs w:val="18"/>
              </w:rPr>
              <w:t xml:space="preserve"> zainstalowanie systemu operacyjnego.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89B" w14:textId="77777777" w:rsidR="00AE019C" w:rsidRPr="00AD507E" w:rsidRDefault="00AE019C" w:rsidP="001B0AF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</w:p>
        </w:tc>
      </w:tr>
      <w:tr w:rsidR="00AE019C" w:rsidRPr="00AD507E" w14:paraId="308352A6" w14:textId="2F39F811" w:rsidTr="0000180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A71A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35C" w14:textId="533E9E19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Gwarancja producenta</w:t>
            </w:r>
            <w:r>
              <w:rPr>
                <w:rFonts w:asciiTheme="minorHAnsi" w:hAnsiTheme="minorHAnsi"/>
                <w:szCs w:val="18"/>
              </w:rPr>
              <w:t xml:space="preserve"> (zestawu komputerowego)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BC4" w14:textId="2C904F87" w:rsidR="00AE019C" w:rsidRPr="00AD507E" w:rsidRDefault="00AE019C" w:rsidP="001B0AF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b/>
                <w:szCs w:val="18"/>
              </w:rPr>
              <w:t>Minimum 24 miesiące od daty dostawy.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222" w14:textId="77777777" w:rsidR="00AE019C" w:rsidRPr="00AD507E" w:rsidRDefault="00AE019C" w:rsidP="001B0AF9">
            <w:pPr>
              <w:pStyle w:val="PreformattedText"/>
              <w:snapToGrid w:val="0"/>
              <w:spacing w:line="60" w:lineRule="atLeast"/>
              <w:rPr>
                <w:rFonts w:asciiTheme="minorHAnsi" w:hAnsiTheme="minorHAnsi"/>
                <w:b/>
                <w:szCs w:val="18"/>
              </w:rPr>
            </w:pPr>
          </w:p>
        </w:tc>
      </w:tr>
      <w:tr w:rsidR="00AE019C" w:rsidRPr="00AD507E" w14:paraId="236B5EA4" w14:textId="22034A04" w:rsidTr="0000180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F2E" w14:textId="77777777" w:rsidR="00AE019C" w:rsidRPr="00AD507E" w:rsidRDefault="00AE019C" w:rsidP="001B0AF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4D7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 xml:space="preserve">Serwis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322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  <w:r w:rsidRPr="00AD507E">
              <w:rPr>
                <w:rFonts w:asciiTheme="minorHAnsi" w:hAnsiTheme="minorHAnsi"/>
                <w:szCs w:val="18"/>
              </w:rPr>
              <w:t>Bezpłatny serwis gwarancyjny na czas trwania gwarancji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200" w14:textId="77777777" w:rsidR="00AE019C" w:rsidRPr="00AD507E" w:rsidRDefault="00AE019C" w:rsidP="001B0AF9">
            <w:pPr>
              <w:rPr>
                <w:rFonts w:asciiTheme="minorHAnsi" w:hAnsiTheme="minorHAnsi"/>
                <w:szCs w:val="18"/>
              </w:rPr>
            </w:pPr>
          </w:p>
        </w:tc>
      </w:tr>
      <w:bookmarkEnd w:id="0"/>
    </w:tbl>
    <w:p w14:paraId="1FEE3868" w14:textId="77777777" w:rsidR="009A2CEA" w:rsidRDefault="009A2CEA" w:rsidP="00C75465"/>
    <w:p w14:paraId="7367292E" w14:textId="77777777" w:rsidR="004A39F0" w:rsidRDefault="004A39F0" w:rsidP="00C75465"/>
    <w:p w14:paraId="0A951D6B" w14:textId="7BC77E11" w:rsidR="004A39F0" w:rsidRDefault="00AC2450" w:rsidP="004A39F0">
      <w:pPr>
        <w:rPr>
          <w:rFonts w:asciiTheme="minorHAnsi" w:hAnsiTheme="minorHAnsi"/>
          <w:b/>
          <w:szCs w:val="18"/>
        </w:rPr>
      </w:pPr>
      <w:bookmarkStart w:id="2" w:name="_Hlk510509046"/>
      <w:r w:rsidRPr="00B241BD">
        <w:rPr>
          <w:rFonts w:cs="Times New Roman"/>
          <w:b/>
          <w:sz w:val="24"/>
        </w:rPr>
        <w:t>* Wykonawca wypełnia tabelę wypełniając odpowiednio każdą pozycję.</w:t>
      </w:r>
    </w:p>
    <w:p w14:paraId="15963AD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F5CCB1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65E8CC0F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EE941F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593F3B3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7F8ED7F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03BC0851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F97C378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C32CDB3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40A369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6DC8A7B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5B96BC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75694626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62B52639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A8853D0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B043D1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CA94040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7412B25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0C516ED5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B159B26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76EDDC5D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E2BDAA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36F8CFD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9807D5C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155F5C9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9C2DED0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3EA8D48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83AD41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3E6E3B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1BBA1B1A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DAE7C73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39E936F9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2EEB736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AF77AC4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632D9D79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67FF16DA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401C989D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4179CB3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228210D8" w14:textId="77777777" w:rsidR="00C85843" w:rsidRDefault="00C85843" w:rsidP="004A39F0">
      <w:pPr>
        <w:rPr>
          <w:rFonts w:asciiTheme="minorHAnsi" w:hAnsiTheme="minorHAnsi"/>
          <w:b/>
          <w:szCs w:val="18"/>
        </w:rPr>
      </w:pPr>
    </w:p>
    <w:p w14:paraId="527D879C" w14:textId="77777777" w:rsidR="004A39F0" w:rsidRDefault="004A39F0" w:rsidP="004A39F0">
      <w:pPr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lastRenderedPageBreak/>
        <w:t>Monitor – 4 szt. o parametrach technicznych nie gorszych niż:</w:t>
      </w:r>
    </w:p>
    <w:p w14:paraId="34C85C4A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819"/>
        <w:gridCol w:w="2552"/>
      </w:tblGrid>
      <w:tr w:rsidR="00C85843" w14:paraId="2DFD2CCD" w14:textId="3810F386" w:rsidTr="00EC3E50">
        <w:trPr>
          <w:trHeight w:val="54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7915C" w14:textId="77777777" w:rsidR="00C85843" w:rsidRDefault="00C85843">
            <w:pPr>
              <w:spacing w:line="25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14:paraId="433A6643" w14:textId="77777777" w:rsidR="00C85843" w:rsidRDefault="00C85843">
            <w:pPr>
              <w:spacing w:line="25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Producent...........................  Model......................................</w:t>
            </w:r>
          </w:p>
          <w:p w14:paraId="1A601F8F" w14:textId="77777777" w:rsidR="00C85843" w:rsidRDefault="00C85843">
            <w:pPr>
              <w:spacing w:line="25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5843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(wypełnia Wykonawca)</w:t>
            </w:r>
          </w:p>
          <w:p w14:paraId="7D5B1AC4" w14:textId="3271FDF2" w:rsidR="00C85843" w:rsidRPr="00C85843" w:rsidRDefault="00C85843">
            <w:pPr>
              <w:spacing w:line="25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4A39F0" w14:paraId="0505149B" w14:textId="2B1ECF29" w:rsidTr="00C85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3D2" w14:textId="77777777" w:rsidR="004A39F0" w:rsidRDefault="004A39F0">
            <w:pPr>
              <w:spacing w:line="25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bookmarkStart w:id="3" w:name="_Hlk510508601"/>
          </w:p>
          <w:p w14:paraId="494A0DD8" w14:textId="77777777" w:rsidR="004A39F0" w:rsidRDefault="004A39F0">
            <w:pPr>
              <w:spacing w:line="256" w:lineRule="auto"/>
              <w:jc w:val="center"/>
              <w:rPr>
                <w:rFonts w:asciiTheme="minorHAnsi" w:hAnsiTheme="minorHAnsi"/>
                <w:b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E94B" w14:textId="77777777" w:rsidR="004A39F0" w:rsidRDefault="004A39F0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Nazwa podzespołu/ parametry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A336" w14:textId="77777777" w:rsidR="004A39F0" w:rsidRDefault="004A39F0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Opis minimalnych wymagań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656" w14:textId="77777777" w:rsidR="00C85843" w:rsidRPr="00001805" w:rsidRDefault="00C85843" w:rsidP="00C85843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001805">
              <w:rPr>
                <w:rFonts w:asciiTheme="minorHAnsi" w:hAnsiTheme="minorHAnsi"/>
                <w:b/>
                <w:bCs/>
                <w:szCs w:val="18"/>
              </w:rPr>
              <w:t>Parametry techniczne</w:t>
            </w:r>
          </w:p>
          <w:p w14:paraId="57FE1868" w14:textId="652F9D2F" w:rsidR="004A39F0" w:rsidRDefault="00C85843" w:rsidP="00C85843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01805">
              <w:rPr>
                <w:rFonts w:asciiTheme="minorHAnsi" w:hAnsiTheme="minorHAnsi"/>
                <w:b/>
                <w:sz w:val="20"/>
                <w:szCs w:val="20"/>
              </w:rPr>
              <w:t>(wypełnia Wykonawca)</w:t>
            </w:r>
            <w:r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A39F0" w14:paraId="0F83131E" w14:textId="49FB36AE" w:rsidTr="00C8584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F42473" w14:textId="30685487" w:rsidR="004A39F0" w:rsidRPr="00C85843" w:rsidRDefault="00AC2450">
            <w:pPr>
              <w:spacing w:line="256" w:lineRule="auto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5843">
              <w:rPr>
                <w:rFonts w:asciiTheme="minorHAnsi" w:hAnsiTheme="minorHAnsi"/>
                <w:b/>
                <w:szCs w:val="18"/>
                <w:lang w:eastAsia="en-US"/>
              </w:rPr>
              <w:t xml:space="preserve">Monitor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14B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Typ monitora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827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LCD </w:t>
            </w:r>
          </w:p>
          <w:p w14:paraId="3172786F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67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66B47E0E" w14:textId="18312FBD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22BE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9962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Obudowa monitora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F0D9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Czarna, regulowany minimalny kąt nachylenia (w dół  5°, w górę  20°),</w:t>
            </w:r>
          </w:p>
          <w:p w14:paraId="34E8E3D2" w14:textId="77777777" w:rsidR="004A39F0" w:rsidRDefault="004A39F0">
            <w:pPr>
              <w:spacing w:line="276" w:lineRule="auto"/>
              <w:rPr>
                <w:rFonts w:ascii="Calibri" w:hAnsi="Calibri"/>
                <w:szCs w:val="18"/>
                <w:lang w:eastAsia="en-US"/>
              </w:rPr>
            </w:pPr>
            <w:r>
              <w:rPr>
                <w:rFonts w:ascii="Calibri" w:hAnsi="Calibri"/>
                <w:szCs w:val="18"/>
                <w:lang w:eastAsia="en-US"/>
              </w:rPr>
              <w:t xml:space="preserve">możliwość zabezpieczenia linką </w:t>
            </w:r>
          </w:p>
          <w:p w14:paraId="6578CF45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Cs w:val="21"/>
                <w:shd w:val="clear" w:color="auto" w:fill="FFFFFF" w:themeFill="background1"/>
                <w:lang w:eastAsia="en-US"/>
              </w:rPr>
              <w:t xml:space="preserve">możliwość montażu na ścianie: </w:t>
            </w:r>
            <w:r>
              <w:rPr>
                <w:rFonts w:asciiTheme="minorHAnsi" w:hAnsiTheme="minorHAnsi" w:cstheme="minorHAnsi"/>
                <w:szCs w:val="21"/>
                <w:shd w:val="clear" w:color="auto" w:fill="FFFFFF" w:themeFill="background1"/>
                <w:lang w:eastAsia="en-US"/>
              </w:rPr>
              <w:br/>
              <w:t>wg standardu VESA 100x100 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327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4811D2E2" w14:textId="72F9B9AC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BFD2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A1E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Rozmiar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C5E5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Mini. 27 cali, maks. 28 cali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F65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5F6AE4D6" w14:textId="6270F5E4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0922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3FC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Matryca/obraz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B5C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Matowa, W-LED, IPS, płaska.</w:t>
            </w:r>
          </w:p>
          <w:p w14:paraId="441C608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Rozdzielczość: min. 1920 x 1080.</w:t>
            </w:r>
          </w:p>
          <w:p w14:paraId="0FAF72A9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Format ekranu: 16:9.</w:t>
            </w:r>
          </w:p>
          <w:p w14:paraId="58CE748A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Wielkość plamki matrycy: maks. 0,315 x 0,315  mm.</w:t>
            </w:r>
          </w:p>
          <w:p w14:paraId="0359C65A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Jasność: min. 250 cd/m</w:t>
            </w:r>
            <w:r>
              <w:rPr>
                <w:rFonts w:asciiTheme="minorHAnsi" w:hAnsiTheme="minorHAnsi"/>
                <w:szCs w:val="18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/>
                <w:szCs w:val="18"/>
                <w:lang w:eastAsia="en-US"/>
              </w:rPr>
              <w:t xml:space="preserve"> .</w:t>
            </w:r>
          </w:p>
          <w:p w14:paraId="261B139C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Kontrast statyczny: min. 1000:1.</w:t>
            </w:r>
          </w:p>
          <w:p w14:paraId="77CC01E3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Kontrast dynamiczny: min. 10 000 000:1.</w:t>
            </w:r>
          </w:p>
          <w:p w14:paraId="687166D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Kąt widzenia w poziomie: min. 178°.</w:t>
            </w:r>
          </w:p>
          <w:p w14:paraId="618305D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Kąt widzenia w pionie: min. 178°.</w:t>
            </w:r>
          </w:p>
          <w:p w14:paraId="7A850597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Czas reakcji matrycy (GTG): maks. 4 ms.</w:t>
            </w:r>
          </w:p>
          <w:p w14:paraId="5C3459E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Ilość wyświetlanych kolorów: min. 16,7 miliona.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3F1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08DF4064" w14:textId="74ED8E8B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DCBB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B67F" w14:textId="77777777" w:rsidR="004A39F0" w:rsidRDefault="004A39F0">
            <w:pPr>
              <w:spacing w:line="256" w:lineRule="auto"/>
              <w:rPr>
                <w:rFonts w:asciiTheme="minorHAnsi" w:hAnsiTheme="minorHAnsi"/>
                <w:bCs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Cs w:val="18"/>
                <w:lang w:eastAsia="en-US"/>
              </w:rPr>
              <w:t>Gniazda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E15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Minimum:  VGA , DVI-D, HDMI,  wejście audio, wyjście audio.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AF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1E408297" w14:textId="1BE881EF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ECE1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688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Dźwięk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C9F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Wbudowane głośniki: min. 2 x 2 W.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D4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034442A6" w14:textId="034AC869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9261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5D92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Pobór mocy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4B5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Tryb pracy: maks. 15,5 W (tryb standardowy).</w:t>
            </w:r>
          </w:p>
          <w:p w14:paraId="0EE05637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Tryb gotowości: maks. 0.6 W.</w:t>
            </w:r>
          </w:p>
          <w:p w14:paraId="4F58230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Zasilacz sieciowy: wbudowany.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48C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1C85C606" w14:textId="2FDC25BD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86E2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8F3B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Certyfikaty i normy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900B" w14:textId="77777777" w:rsidR="004A39F0" w:rsidRP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 w:rsidRPr="004A39F0">
              <w:rPr>
                <w:rFonts w:asciiTheme="minorHAnsi" w:hAnsiTheme="minorHAnsi"/>
                <w:szCs w:val="18"/>
                <w:lang w:eastAsia="en-US"/>
              </w:rPr>
              <w:t>Oznaczenie CE, Certyfikat TUV — ograniczenie emisji niebieskiego światła.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D33" w14:textId="77777777" w:rsidR="004A39F0" w:rsidRP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3451DFE9" w14:textId="4BBB89B0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875B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8A38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Wymiary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038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Wysokość z podstawą: maks. 455 mm.</w:t>
            </w:r>
          </w:p>
          <w:p w14:paraId="51A3E112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Szerokość: maks. 615 mm.</w:t>
            </w:r>
          </w:p>
          <w:p w14:paraId="16FE4962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Głębokość z podstawą: maks. 230 mm.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ECF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5D378B41" w14:textId="6EAB0E49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C709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727E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Dołączone przewody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3DE4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Przewód zasilający,</w:t>
            </w:r>
          </w:p>
          <w:p w14:paraId="65971FE1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 xml:space="preserve">Przewód HDMI, </w:t>
            </w:r>
          </w:p>
          <w:p w14:paraId="71AEE29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Przewód DVI-D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6B9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tr w:rsidR="004A39F0" w14:paraId="76EAA1B9" w14:textId="201EB8F5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12B5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848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Gwarancja producenta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36B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Cs w:val="18"/>
                <w:lang w:eastAsia="en-US"/>
              </w:rPr>
              <w:t>Minimum 24 miesiące od daty dostawy.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8FF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Cs w:val="18"/>
                <w:lang w:eastAsia="en-US"/>
              </w:rPr>
            </w:pPr>
          </w:p>
        </w:tc>
      </w:tr>
      <w:tr w:rsidR="004A39F0" w14:paraId="6EF474A8" w14:textId="00BF4F1C" w:rsidTr="00C858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3EF4" w14:textId="77777777" w:rsidR="004A39F0" w:rsidRDefault="004A39F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DD26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Serwis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D1BA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  <w:r>
              <w:rPr>
                <w:rFonts w:asciiTheme="minorHAnsi" w:hAnsiTheme="minorHAnsi"/>
                <w:szCs w:val="18"/>
                <w:lang w:eastAsia="en-US"/>
              </w:rPr>
              <w:t>Bezpłatny serwis gwarancyjny na czas trwania gwarancji.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AF0" w14:textId="77777777" w:rsidR="004A39F0" w:rsidRDefault="004A39F0">
            <w:pPr>
              <w:spacing w:line="256" w:lineRule="auto"/>
              <w:rPr>
                <w:rFonts w:asciiTheme="minorHAnsi" w:hAnsiTheme="minorHAnsi"/>
                <w:szCs w:val="18"/>
                <w:lang w:eastAsia="en-US"/>
              </w:rPr>
            </w:pPr>
          </w:p>
        </w:tc>
      </w:tr>
      <w:bookmarkEnd w:id="3"/>
    </w:tbl>
    <w:p w14:paraId="332C31B1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bookmarkEnd w:id="2"/>
    <w:p w14:paraId="417B1311" w14:textId="77777777" w:rsidR="004A39F0" w:rsidRDefault="004A39F0" w:rsidP="004A39F0">
      <w:pPr>
        <w:rPr>
          <w:rFonts w:asciiTheme="minorHAnsi" w:hAnsiTheme="minorHAnsi"/>
          <w:b/>
          <w:szCs w:val="18"/>
        </w:rPr>
      </w:pPr>
    </w:p>
    <w:p w14:paraId="57A3ACFD" w14:textId="77777777" w:rsidR="004A39F0" w:rsidRDefault="004A39F0" w:rsidP="00C75465"/>
    <w:p w14:paraId="4C96EFC7" w14:textId="77777777" w:rsidR="00AC2450" w:rsidRPr="00B241BD" w:rsidRDefault="00AC2450" w:rsidP="00AC2450">
      <w:pPr>
        <w:rPr>
          <w:rFonts w:cs="Times New Roman"/>
          <w:b/>
          <w:sz w:val="24"/>
        </w:rPr>
      </w:pPr>
      <w:r w:rsidRPr="00B241BD">
        <w:rPr>
          <w:rFonts w:cs="Times New Roman"/>
          <w:b/>
          <w:sz w:val="24"/>
        </w:rPr>
        <w:t>* Wykonawca wypełnia tabelę wypełniając odpowiednio każdą pozycję.</w:t>
      </w:r>
    </w:p>
    <w:p w14:paraId="078CFDE3" w14:textId="77777777" w:rsidR="004A39F0" w:rsidRDefault="004A39F0" w:rsidP="00C75465"/>
    <w:p w14:paraId="46F4AF7A" w14:textId="77777777" w:rsidR="004A39F0" w:rsidRDefault="004A39F0" w:rsidP="00C75465"/>
    <w:p w14:paraId="33FCB622" w14:textId="77777777" w:rsidR="004A39F0" w:rsidRDefault="004A39F0" w:rsidP="00C75465"/>
    <w:p w14:paraId="00E415E4" w14:textId="77777777" w:rsidR="004A39F0" w:rsidRDefault="004A39F0" w:rsidP="00C75465"/>
    <w:p w14:paraId="59B51358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7F943ED7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753BC858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12B4003F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1E7A2C3B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4FFFA7E1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1DD8316A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09EC7EB6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50C5BF5E" w14:textId="77777777" w:rsidR="00C85843" w:rsidRDefault="00C85843" w:rsidP="004A39F0">
      <w:pPr>
        <w:jc w:val="both"/>
        <w:rPr>
          <w:rFonts w:asciiTheme="minorHAnsi" w:hAnsiTheme="minorHAnsi" w:cs="Calibri"/>
          <w:b/>
          <w:bCs/>
          <w:szCs w:val="18"/>
        </w:rPr>
      </w:pPr>
    </w:p>
    <w:p w14:paraId="26295BBD" w14:textId="77777777" w:rsidR="004A39F0" w:rsidRPr="00C85843" w:rsidRDefault="004A39F0" w:rsidP="004A39F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85843">
        <w:rPr>
          <w:rFonts w:asciiTheme="minorHAnsi" w:hAnsiTheme="minorHAnsi" w:cs="Calibri"/>
          <w:b/>
          <w:bCs/>
          <w:sz w:val="22"/>
          <w:szCs w:val="22"/>
        </w:rPr>
        <w:t xml:space="preserve">Pakiet oprogramowania biurowego – 4 szt. </w:t>
      </w:r>
      <w:r w:rsidRPr="00C85843">
        <w:rPr>
          <w:rFonts w:ascii="Calibri" w:hAnsi="Calibri" w:cs="Calibri"/>
          <w:b/>
          <w:bCs/>
          <w:sz w:val="22"/>
          <w:szCs w:val="22"/>
        </w:rPr>
        <w:t>o parametrach technicznych nie gorszych niż:</w:t>
      </w:r>
    </w:p>
    <w:p w14:paraId="1BB123E6" w14:textId="77777777" w:rsidR="004A39F0" w:rsidRDefault="004A39F0" w:rsidP="004A39F0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853"/>
        <w:gridCol w:w="2552"/>
      </w:tblGrid>
      <w:tr w:rsidR="00C85843" w:rsidRPr="00AD507E" w14:paraId="52B8B561" w14:textId="0BE43BF5" w:rsidTr="005D22CF">
        <w:trPr>
          <w:trHeight w:val="6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D218" w14:textId="77777777" w:rsidR="00C85843" w:rsidRDefault="00C85843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4" w:name="_Hlk510508538"/>
          </w:p>
          <w:p w14:paraId="1D93552E" w14:textId="77777777" w:rsidR="00C85843" w:rsidRPr="00AD507E" w:rsidRDefault="00C85843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Producent...........................  Model......................................</w:t>
            </w:r>
          </w:p>
          <w:p w14:paraId="43C0B1A5" w14:textId="77777777" w:rsidR="00C85843" w:rsidRDefault="00C85843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843">
              <w:rPr>
                <w:rFonts w:asciiTheme="minorHAnsi" w:hAnsiTheme="minorHAnsi"/>
                <w:b/>
                <w:sz w:val="20"/>
                <w:szCs w:val="20"/>
              </w:rPr>
              <w:t>(wypełnia Wykonawca)</w:t>
            </w:r>
          </w:p>
          <w:p w14:paraId="4DDCD223" w14:textId="38377CEF" w:rsidR="00C85843" w:rsidRPr="00AD507E" w:rsidRDefault="00C85843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A39F0" w:rsidRPr="00AD507E" w14:paraId="28B2F36C" w14:textId="2B766208" w:rsidTr="00C858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0B5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FDA8AC1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77F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6DE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5A7" w14:textId="77777777" w:rsidR="00C85843" w:rsidRPr="00001805" w:rsidRDefault="00C85843" w:rsidP="00C85843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001805">
              <w:rPr>
                <w:rFonts w:asciiTheme="minorHAnsi" w:hAnsiTheme="minorHAnsi"/>
                <w:b/>
                <w:bCs/>
                <w:szCs w:val="18"/>
              </w:rPr>
              <w:t>Parametry techniczne</w:t>
            </w:r>
          </w:p>
          <w:p w14:paraId="779B9429" w14:textId="05F2B481" w:rsidR="004A39F0" w:rsidRPr="00AD507E" w:rsidRDefault="00C85843" w:rsidP="00C858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1805">
              <w:rPr>
                <w:rFonts w:asciiTheme="minorHAnsi" w:hAnsiTheme="minorHAnsi"/>
                <w:b/>
                <w:sz w:val="20"/>
                <w:szCs w:val="20"/>
              </w:rPr>
              <w:t>(wypełnia Wykonawca)</w:t>
            </w:r>
            <w:r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A39F0" w:rsidRPr="00AD507E" w14:paraId="67A4B656" w14:textId="268FDF22" w:rsidTr="00C8584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148BA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D507E">
              <w:rPr>
                <w:rFonts w:asciiTheme="minorHAnsi" w:hAnsiTheme="minorHAnsi"/>
                <w:b/>
                <w:sz w:val="20"/>
                <w:szCs w:val="20"/>
              </w:rPr>
              <w:t>Pakiet oprogramowania biurowego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740" w14:textId="77777777" w:rsidR="004A39F0" w:rsidRPr="00E20FF9" w:rsidRDefault="004A39F0" w:rsidP="002F02ED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Pakiet oprogramowania biurowego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981" w14:textId="77777777" w:rsidR="004A39F0" w:rsidRDefault="004A39F0" w:rsidP="002F02ED">
            <w:pPr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Najnowszy dostępny na rynku pakiet oprogramowania.</w:t>
            </w:r>
          </w:p>
          <w:p w14:paraId="4224F01A" w14:textId="77777777" w:rsidR="004A39F0" w:rsidRPr="005C2185" w:rsidRDefault="004A39F0" w:rsidP="002F02ED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5C2185">
              <w:rPr>
                <w:rFonts w:asciiTheme="minorHAnsi" w:hAnsiTheme="minorHAnsi" w:cstheme="minorHAnsi"/>
                <w:b/>
                <w:szCs w:val="18"/>
              </w:rPr>
              <w:t xml:space="preserve">Pakiet biurowy </w:t>
            </w:r>
            <w:r w:rsidRPr="00D16F59">
              <w:rPr>
                <w:rFonts w:asciiTheme="minorHAnsi" w:hAnsiTheme="minorHAnsi" w:cstheme="minorHAnsi"/>
                <w:b/>
                <w:szCs w:val="18"/>
              </w:rPr>
              <w:t>Microsoft Office Home &amp; Business 2021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5C2185">
              <w:rPr>
                <w:rFonts w:asciiTheme="minorHAnsi" w:hAnsiTheme="minorHAnsi" w:cstheme="minorHAnsi"/>
                <w:b/>
                <w:szCs w:val="18"/>
              </w:rPr>
              <w:t>lub równoważny.</w:t>
            </w:r>
          </w:p>
          <w:p w14:paraId="1E1BE10D" w14:textId="77777777" w:rsidR="004A39F0" w:rsidRPr="00567F90" w:rsidRDefault="004A39F0" w:rsidP="002F02ED">
            <w:pPr>
              <w:rPr>
                <w:rFonts w:asciiTheme="minorHAnsi" w:hAnsiTheme="minorHAnsi" w:cstheme="minorHAnsi"/>
                <w:b/>
              </w:rPr>
            </w:pPr>
            <w:r w:rsidRPr="00567F90">
              <w:rPr>
                <w:rFonts w:asciiTheme="minorHAnsi" w:hAnsiTheme="minorHAnsi" w:cstheme="minorHAnsi"/>
                <w:b/>
              </w:rPr>
              <w:t xml:space="preserve">Przez równoważność rozumie się funkcjonalność jaką posiada wymagany w Warunkach przetargowych pakiet biurowy, przy czym pakiet biurowy w szczególności powinien zapewnić: </w:t>
            </w:r>
          </w:p>
          <w:p w14:paraId="2E956DC4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zawierający edytor tekstu, arkusz kalkulacyjny, program do tworzenia prezentacji oraz aplikację służącą do obsługi poczty elektronicznej i organizacji czasu;</w:t>
            </w:r>
          </w:p>
          <w:p w14:paraId="35A0BAF7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pakiet biurowy musi umożliwiać pracę grupową na dokumentach stworzonych w MS Office, w pełni obsługiwać wszystkie istniejące dokumenty Zamawiającego utworzone przy pomocy Microsoft Word, Excel, PowerPoint w w</w:t>
            </w:r>
            <w:r>
              <w:rPr>
                <w:rFonts w:asciiTheme="minorHAnsi" w:hAnsiTheme="minorHAnsi" w:cstheme="minorHAnsi"/>
              </w:rPr>
              <w:t>ersjach 2000, 2003, 2007, 2010,</w:t>
            </w:r>
            <w:r w:rsidRPr="0024178F">
              <w:rPr>
                <w:rFonts w:asciiTheme="minorHAnsi" w:hAnsiTheme="minorHAnsi" w:cstheme="minorHAnsi"/>
              </w:rPr>
              <w:t xml:space="preserve"> 2013</w:t>
            </w:r>
            <w:r>
              <w:rPr>
                <w:rFonts w:asciiTheme="minorHAnsi" w:hAnsiTheme="minorHAnsi" w:cstheme="minorHAnsi"/>
              </w:rPr>
              <w:t xml:space="preserve"> i 2016</w:t>
            </w:r>
            <w:r w:rsidRPr="0024178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2019 </w:t>
            </w:r>
            <w:r w:rsidRPr="0024178F">
              <w:rPr>
                <w:rFonts w:asciiTheme="minorHAnsi" w:hAnsiTheme="minorHAnsi" w:cstheme="minorHAnsi"/>
              </w:rPr>
              <w:t xml:space="preserve">z zapewnieniem niezawodnej konwersji wszystkich elementów i atrybutów dokumentu, bez utraty jakichkolwiek ich parametrów i cech użytkowych. </w:t>
            </w:r>
          </w:p>
          <w:p w14:paraId="7231697F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pełną polską wersję interfejsu użytkownika; </w:t>
            </w:r>
          </w:p>
          <w:p w14:paraId="6CA9302F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 </w:t>
            </w:r>
          </w:p>
          <w:p w14:paraId="31AA6F70" w14:textId="77777777" w:rsidR="004A39F0" w:rsidRPr="0024178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zapisu dokumentów do formatu PDF; </w:t>
            </w:r>
          </w:p>
          <w:p w14:paraId="7281F8F8" w14:textId="77777777" w:rsidR="004A39F0" w:rsidRPr="00153ED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na dostosowanie dokumentów i szablonów do potrzeb Zamawiającego </w:t>
            </w:r>
          </w:p>
          <w:p w14:paraId="7F3947C3" w14:textId="77777777" w:rsidR="004A39F0" w:rsidRPr="00153EDF" w:rsidRDefault="004A39F0" w:rsidP="002F02ED">
            <w:pPr>
              <w:pStyle w:val="Akapitzlist"/>
              <w:numPr>
                <w:ilvl w:val="0"/>
                <w:numId w:val="1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24178F">
              <w:rPr>
                <w:rFonts w:asciiTheme="minorHAnsi" w:hAnsiTheme="minorHAnsi" w:cstheme="minorHAnsi"/>
              </w:rPr>
              <w:t>licencja pakietu biurowego musi być bezterminowa</w:t>
            </w:r>
            <w:r>
              <w:rPr>
                <w:rFonts w:asciiTheme="minorHAnsi" w:hAnsiTheme="minorHAnsi" w:cstheme="minorHAnsi"/>
              </w:rPr>
              <w:t xml:space="preserve"> z przeznaczeniem do użytku komercyjnego;</w:t>
            </w:r>
          </w:p>
          <w:p w14:paraId="538305D7" w14:textId="77777777" w:rsidR="004A39F0" w:rsidRDefault="004A39F0" w:rsidP="002F02ED">
            <w:pPr>
              <w:rPr>
                <w:rFonts w:asciiTheme="minorHAnsi" w:hAnsiTheme="minorHAnsi" w:cstheme="minorHAnsi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Edytor tekstu musi zapewniać:</w:t>
            </w:r>
            <w:r w:rsidRPr="00153EDF">
              <w:rPr>
                <w:rFonts w:asciiTheme="minorHAnsi" w:hAnsiTheme="minorHAnsi" w:cstheme="minorHAnsi"/>
              </w:rPr>
              <w:t xml:space="preserve"> </w:t>
            </w:r>
          </w:p>
          <w:p w14:paraId="6483E8A3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korespondencji seryjnej z zastosowaniem makr pozwalających na zapis poszczególnych rekordów korespondencji seryjnej do osobnych plików PDF lub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14:paraId="3380A5C2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xlsx</w:t>
            </w:r>
            <w:proofErr w:type="spellEnd"/>
            <w:r w:rsidRPr="00153EDF">
              <w:rPr>
                <w:rFonts w:asciiTheme="minorHAnsi" w:hAnsiTheme="minorHAnsi" w:cstheme="minorHAnsi"/>
              </w:rPr>
              <w:t>),</w:t>
            </w:r>
          </w:p>
          <w:p w14:paraId="6963D692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odsyłaczy do elementów numerowanych, tabel i innych typów odsyłaczy zapisanych w pliku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3EDF">
              <w:rPr>
                <w:rFonts w:asciiTheme="minorHAnsi" w:hAnsiTheme="minorHAnsi" w:cstheme="minorHAnsi"/>
              </w:rPr>
              <w:t>docx</w:t>
            </w:r>
            <w:proofErr w:type="spellEnd"/>
            <w:r w:rsidRPr="00153EDF">
              <w:rPr>
                <w:rFonts w:asciiTheme="minorHAnsi" w:hAnsiTheme="minorHAnsi" w:cstheme="minorHAnsi"/>
              </w:rPr>
              <w:t xml:space="preserve">, </w:t>
            </w:r>
          </w:p>
          <w:p w14:paraId="362B89BD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możliwość edycji i formatowania tekstu w języku polskim wraz z obsługą języka polskiego w zakresie sprawdzania pisowni i poprawności gramatycznej oraz funkcjonalnością słownika wyrazów bliskoznacznych i autokorekty,</w:t>
            </w:r>
          </w:p>
          <w:p w14:paraId="3F4FE450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 wstawianie i formatowanie tabel, wstawianie i formatowanie obiektów graficznych, </w:t>
            </w:r>
          </w:p>
          <w:p w14:paraId="76F6A3EE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wstawianie wykresów i tabel z arkusza kalkulacyjnego (wliczając tabele przestawne), </w:t>
            </w:r>
          </w:p>
          <w:p w14:paraId="6EFBDD9D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automatyczne numerowanie rozdziałów, punktów, akapitów, tabel i rysunków; automatyczne tworzenie spisów treści, formatowanie nagłówków i stopek stron, </w:t>
            </w:r>
          </w:p>
          <w:p w14:paraId="4F71CF7D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śledzenie zmian wprowadzonych przez użytkowników; nagrywanie, tworzenie i edycję makr automatyzujących wykonywane czynności, </w:t>
            </w:r>
          </w:p>
          <w:p w14:paraId="5C31C733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określenie układu strony (pionowa, pozioma), </w:t>
            </w:r>
          </w:p>
          <w:p w14:paraId="7CB3D2BB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wydruk dokumentów, </w:t>
            </w:r>
          </w:p>
          <w:p w14:paraId="19A83CA8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zabezpieczenie dokumentu hasłem przed odczytem lub przed wprowadzaniem modyfikacji. </w:t>
            </w:r>
          </w:p>
          <w:p w14:paraId="662BC216" w14:textId="77777777" w:rsidR="004A39F0" w:rsidRPr="00153EDF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  <w:u w:val="single"/>
              </w:rPr>
              <w:t>Arkusz kalkulacyjny musi zapewniać:</w:t>
            </w:r>
          </w:p>
          <w:p w14:paraId="37C1A3A7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tworzenie raportów tabelarycznych i wykresów liniowych (wraz z linią trendu), słupkowych, kołowych,</w:t>
            </w:r>
          </w:p>
          <w:p w14:paraId="1AB01975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obsługę wielokolumnowych arkuszy kalkulacyjnych zawierających makra, formularze oraz tabele przestawne,</w:t>
            </w:r>
          </w:p>
          <w:p w14:paraId="70CD6489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obsługę udostępnionych i chronionych hasłem dokumentów, zawierających ochronę przed wprowadzaniem zmian strukturalnych w skoroszycie, skoroszyty zawierające chronione arkusze (zarówno w całości jak i chronione wybrane komórki lub obszary arkusza), śledzone zmiany w skoroszycie, bezstratne uruchamianie, edycję i zapis utworzonych i scalonych styli w skoroszycie, zapisanych reguł formatowania warunkowego, zapisanych kryteriów poprawności danych, wstawionych kształtów oraz wykresów z wszystkimi ich właściwościami, </w:t>
            </w:r>
          </w:p>
          <w:p w14:paraId="1296BD1B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obsługa kostek OLAP oraz tworzenie i edycja kwerend bazodanowych i webowych. Narzędzia wspomagającego analizę statystyczną i finansową, analizę wariantową i rozwiązywanie problemów optymalizacyjnych,</w:t>
            </w:r>
          </w:p>
          <w:p w14:paraId="3BE1667D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tworzenie raportów tabel przestawnych umożliwiających dynamiczną zmianę wymiarów oraz wykresów bazujących na danych z tabel przestawnych, </w:t>
            </w:r>
          </w:p>
          <w:p w14:paraId="51258D4B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wykonywanie analiz danych przy użyciu formatowania warunkowego,</w:t>
            </w:r>
          </w:p>
          <w:p w14:paraId="28AA65D1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nazywanie komórek arkusza i odwoływanie się do tych nazw w formułach, </w:t>
            </w:r>
          </w:p>
          <w:p w14:paraId="2C10C829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nagrywanie, tworzenie i edycję makr automatyzujących wykonywane czynności, </w:t>
            </w:r>
          </w:p>
          <w:p w14:paraId="1ADBA071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 xml:space="preserve">formatowanie czasu, daty i wartości finansowych zgodnie z polskim formatem, </w:t>
            </w:r>
          </w:p>
          <w:p w14:paraId="76A6D6D4" w14:textId="77777777" w:rsidR="004A39F0" w:rsidRPr="00153EDF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zapis wielu arkuszy w jednym pliku,</w:t>
            </w:r>
          </w:p>
          <w:p w14:paraId="798C83AA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18"/>
              </w:rPr>
            </w:pPr>
            <w:r w:rsidRPr="00153EDF">
              <w:rPr>
                <w:rFonts w:asciiTheme="minorHAnsi" w:hAnsiTheme="minorHAnsi" w:cstheme="minorHAnsi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14:paraId="1EA40C51" w14:textId="77777777" w:rsidR="004A39F0" w:rsidRPr="00557101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u w:val="single"/>
              </w:rPr>
              <w:t>narzędzie do prezentacji musi zapewniać przygotowywanie prezentacji multimedialnych, które będą:</w:t>
            </w:r>
            <w:r w:rsidRPr="00557101">
              <w:rPr>
                <w:rFonts w:asciiTheme="minorHAnsi" w:hAnsiTheme="minorHAnsi" w:cstheme="minorHAnsi"/>
              </w:rPr>
              <w:t xml:space="preserve"> </w:t>
            </w:r>
          </w:p>
          <w:p w14:paraId="16794723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prezentowane przy użyciu projektora multimedialnego, </w:t>
            </w:r>
          </w:p>
          <w:p w14:paraId="45AAB6AC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drukowanie w formacie umożliwiającym robienie notatek,</w:t>
            </w:r>
          </w:p>
          <w:p w14:paraId="412EBDB9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zapisanie jako prezentacja tylko do odczytu, </w:t>
            </w:r>
          </w:p>
          <w:p w14:paraId="393148DC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umieszczania i formatowania tekstów, obiektów graficznych, tabel, nagrań dźwiękowych i video; umieszczanie tabeli i wykresów pochodzących z arkusza kalkulacyjnego, </w:t>
            </w:r>
          </w:p>
          <w:p w14:paraId="32C4F3EB" w14:textId="77777777" w:rsidR="004A39F0" w:rsidRPr="0020484B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nagrywania narracji i dołączenia jej do prezentacji, </w:t>
            </w:r>
          </w:p>
          <w:p w14:paraId="48CE4999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opatrywania slajdów notatkami dla prezentera, </w:t>
            </w:r>
          </w:p>
          <w:p w14:paraId="2CEA5A82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odświeżenia wykresu znajdującego się w prezentacji po zmianie danych w źródłowym arkuszu kalkulacyjnym, </w:t>
            </w:r>
          </w:p>
          <w:p w14:paraId="359F0498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 xml:space="preserve">miały możliwość tworzenia animacji obiektów całych slajdów, </w:t>
            </w:r>
          </w:p>
          <w:p w14:paraId="30800D1E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pozwalały na prowadzenie prezentacji w trybie prezentera, gdzie slajdy są widoczne na jednym monitorze lub projektorze, a na drugim widoczne są slajdy i notatki prezentera,</w:t>
            </w:r>
          </w:p>
          <w:p w14:paraId="3B83FFD5" w14:textId="77777777" w:rsidR="004A39F0" w:rsidRPr="00557101" w:rsidRDefault="004A39F0" w:rsidP="002F02ED">
            <w:pPr>
              <w:pStyle w:val="Akapitzlist"/>
              <w:numPr>
                <w:ilvl w:val="0"/>
                <w:numId w:val="2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</w:rPr>
              <w:t>zachowanie pełnej zgodności z formatami plików utworzonych za pomocą oprogramowania MS PowerPoint w wersji min. 2007.</w:t>
            </w:r>
          </w:p>
          <w:p w14:paraId="51FA503D" w14:textId="77777777" w:rsidR="004A39F0" w:rsidRPr="00557101" w:rsidRDefault="004A39F0" w:rsidP="002F02ED">
            <w:pPr>
              <w:ind w:left="64"/>
              <w:rPr>
                <w:rFonts w:asciiTheme="minorHAnsi" w:hAnsiTheme="minorHAnsi" w:cstheme="minorHAnsi"/>
                <w:szCs w:val="18"/>
                <w:u w:val="single"/>
              </w:rPr>
            </w:pPr>
            <w:r w:rsidRPr="00557101">
              <w:rPr>
                <w:rFonts w:asciiTheme="minorHAnsi" w:hAnsiTheme="minorHAnsi" w:cstheme="minorHAnsi"/>
                <w:szCs w:val="18"/>
                <w:u w:val="single"/>
              </w:rPr>
              <w:t>Program do obsługi poczty elektronicznej musi zapewnić:</w:t>
            </w:r>
          </w:p>
          <w:p w14:paraId="0AE52767" w14:textId="77777777" w:rsidR="004A39F0" w:rsidRDefault="004A39F0" w:rsidP="002F02ED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>pełną zgodność i integrację z serwerem pocztowym Microsoft Exchange,</w:t>
            </w:r>
          </w:p>
          <w:p w14:paraId="14255BD5" w14:textId="77777777" w:rsidR="004A39F0" w:rsidRDefault="004A39F0" w:rsidP="002F02ED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557101">
              <w:rPr>
                <w:rFonts w:asciiTheme="minorHAnsi" w:hAnsiTheme="minorHAnsi" w:cstheme="minorHAnsi"/>
                <w:szCs w:val="18"/>
              </w:rPr>
              <w:t xml:space="preserve">natywną pracę z plikami poczty PST </w:t>
            </w:r>
            <w:r w:rsidRPr="001C29A8">
              <w:rPr>
                <w:rFonts w:asciiTheme="minorHAnsi" w:hAnsiTheme="minorHAnsi" w:cstheme="minorHAnsi"/>
                <w:szCs w:val="18"/>
              </w:rPr>
              <w:t>zawierającymi wiadomości oraz książki adresowe,</w:t>
            </w:r>
          </w:p>
          <w:p w14:paraId="7840C3CE" w14:textId="77777777" w:rsidR="004A39F0" w:rsidRPr="001C29A8" w:rsidRDefault="004A39F0" w:rsidP="002F02ED">
            <w:pPr>
              <w:pStyle w:val="Akapitzlist"/>
              <w:numPr>
                <w:ilvl w:val="0"/>
                <w:numId w:val="3"/>
              </w:numPr>
              <w:ind w:left="206" w:hanging="142"/>
              <w:rPr>
                <w:rFonts w:asciiTheme="minorHAnsi" w:hAnsiTheme="minorHAnsi" w:cstheme="minorHAnsi"/>
                <w:szCs w:val="18"/>
              </w:rPr>
            </w:pPr>
            <w:r w:rsidRPr="001C29A8">
              <w:rPr>
                <w:rFonts w:asciiTheme="minorHAnsi" w:hAnsiTheme="minorHAnsi" w:cstheme="minorHAnsi"/>
                <w:szCs w:val="18"/>
              </w:rPr>
              <w:t>podgląd dokumentów tekstowych, arkuszy kalkulacyjnych, plików PDF bezpośrednio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1C29A8">
              <w:rPr>
                <w:rFonts w:asciiTheme="minorHAnsi" w:hAnsiTheme="minorHAnsi" w:cstheme="minorHAnsi"/>
                <w:szCs w:val="18"/>
              </w:rPr>
              <w:t>w otwartej wiadomości email,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71A" w14:textId="77777777" w:rsidR="004A39F0" w:rsidRDefault="004A39F0" w:rsidP="002F02ED">
            <w:pPr>
              <w:rPr>
                <w:rFonts w:asciiTheme="minorHAnsi" w:hAnsiTheme="minorHAnsi"/>
                <w:color w:val="000000"/>
                <w:szCs w:val="18"/>
              </w:rPr>
            </w:pPr>
          </w:p>
        </w:tc>
      </w:tr>
      <w:tr w:rsidR="004A39F0" w:rsidRPr="00AD507E" w14:paraId="571AA08A" w14:textId="7801C2C8" w:rsidTr="00C8584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F3EEDD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42A" w14:textId="77777777" w:rsidR="004A39F0" w:rsidRDefault="004A39F0" w:rsidP="002F02ED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Obsługiwane systemy operacyjne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480" w14:textId="77777777" w:rsidR="004A39F0" w:rsidRPr="0024178F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Windows 11 PRO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A0C" w14:textId="77777777" w:rsidR="004A39F0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4A39F0" w:rsidRPr="00AD507E" w14:paraId="4236F4D4" w14:textId="1F492741" w:rsidTr="00C8584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8DB742" w14:textId="77777777" w:rsidR="004A39F0" w:rsidRPr="00AD507E" w:rsidRDefault="004A39F0" w:rsidP="002F0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2BF" w14:textId="77777777" w:rsidR="004A39F0" w:rsidRDefault="004A39F0" w:rsidP="002F02ED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nośnika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612" w14:textId="77777777" w:rsidR="004A39F0" w:rsidRPr="00CF6916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  <w:r w:rsidRPr="00CF6916">
              <w:rPr>
                <w:rFonts w:asciiTheme="minorHAnsi" w:hAnsiTheme="minorHAnsi" w:cstheme="minorHAnsi"/>
                <w:szCs w:val="18"/>
              </w:rPr>
              <w:t>Licencja z kluczem aktywacyjnym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D0E" w14:textId="77777777" w:rsidR="004A39F0" w:rsidRPr="00CF6916" w:rsidRDefault="004A39F0" w:rsidP="002F02ED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bookmarkEnd w:id="4"/>
    </w:tbl>
    <w:p w14:paraId="515B3F42" w14:textId="77777777" w:rsidR="004A39F0" w:rsidRDefault="004A39F0" w:rsidP="004A39F0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34970D03" w14:textId="77777777" w:rsidR="00AC2450" w:rsidRPr="00B241BD" w:rsidRDefault="00AC2450" w:rsidP="00AC2450">
      <w:pPr>
        <w:rPr>
          <w:rFonts w:cs="Times New Roman"/>
          <w:b/>
          <w:sz w:val="24"/>
        </w:rPr>
      </w:pPr>
      <w:r w:rsidRPr="00B241BD">
        <w:rPr>
          <w:rFonts w:cs="Times New Roman"/>
          <w:b/>
          <w:sz w:val="24"/>
        </w:rPr>
        <w:t>* Wykonawca wypełnia tabelę wypełniając odpowiednio każdą pozycję.</w:t>
      </w:r>
    </w:p>
    <w:p w14:paraId="7DF2899B" w14:textId="04405F5C" w:rsidR="004A39F0" w:rsidRPr="00AC2450" w:rsidRDefault="004A39F0" w:rsidP="00AC2450">
      <w:pPr>
        <w:tabs>
          <w:tab w:val="left" w:pos="1155"/>
        </w:tabs>
      </w:pPr>
    </w:p>
    <w:sectPr w:rsidR="004A39F0" w:rsidRPr="00AC2450" w:rsidSect="004A39F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32D"/>
    <w:multiLevelType w:val="hybridMultilevel"/>
    <w:tmpl w:val="12F8092C"/>
    <w:lvl w:ilvl="0" w:tplc="46BE55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E3790"/>
    <w:multiLevelType w:val="hybridMultilevel"/>
    <w:tmpl w:val="BE5A3620"/>
    <w:lvl w:ilvl="0" w:tplc="46BE557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AF297F"/>
    <w:multiLevelType w:val="hybridMultilevel"/>
    <w:tmpl w:val="520608E8"/>
    <w:lvl w:ilvl="0" w:tplc="46BE5578">
      <w:start w:val="1"/>
      <w:numFmt w:val="bullet"/>
      <w:lvlText w:val="–"/>
      <w:lvlJc w:val="left"/>
      <w:pPr>
        <w:ind w:left="78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4E6"/>
    <w:rsid w:val="00001805"/>
    <w:rsid w:val="0000487F"/>
    <w:rsid w:val="00025735"/>
    <w:rsid w:val="0004369B"/>
    <w:rsid w:val="000667D3"/>
    <w:rsid w:val="000826D0"/>
    <w:rsid w:val="000944A5"/>
    <w:rsid w:val="000E6241"/>
    <w:rsid w:val="00105106"/>
    <w:rsid w:val="001338A4"/>
    <w:rsid w:val="00181703"/>
    <w:rsid w:val="00185412"/>
    <w:rsid w:val="00187DFA"/>
    <w:rsid w:val="00191D01"/>
    <w:rsid w:val="001B0AF9"/>
    <w:rsid w:val="001B4BFD"/>
    <w:rsid w:val="0023295C"/>
    <w:rsid w:val="00234008"/>
    <w:rsid w:val="00275EC2"/>
    <w:rsid w:val="00282D90"/>
    <w:rsid w:val="002B63C8"/>
    <w:rsid w:val="002C6FE6"/>
    <w:rsid w:val="002F2F11"/>
    <w:rsid w:val="0032008F"/>
    <w:rsid w:val="00346674"/>
    <w:rsid w:val="003A3DEB"/>
    <w:rsid w:val="003A4F16"/>
    <w:rsid w:val="003A608C"/>
    <w:rsid w:val="003A6B68"/>
    <w:rsid w:val="003C295A"/>
    <w:rsid w:val="00430AC3"/>
    <w:rsid w:val="00441249"/>
    <w:rsid w:val="0045691D"/>
    <w:rsid w:val="00457008"/>
    <w:rsid w:val="00460F1C"/>
    <w:rsid w:val="004A39F0"/>
    <w:rsid w:val="004A51BF"/>
    <w:rsid w:val="004D0D14"/>
    <w:rsid w:val="0053466C"/>
    <w:rsid w:val="00535E26"/>
    <w:rsid w:val="00540C31"/>
    <w:rsid w:val="00542B82"/>
    <w:rsid w:val="0056740E"/>
    <w:rsid w:val="00581C46"/>
    <w:rsid w:val="005A742F"/>
    <w:rsid w:val="005B1FF9"/>
    <w:rsid w:val="005E29C9"/>
    <w:rsid w:val="0069298D"/>
    <w:rsid w:val="006A5E95"/>
    <w:rsid w:val="0074268E"/>
    <w:rsid w:val="007A1A55"/>
    <w:rsid w:val="00802F03"/>
    <w:rsid w:val="00822BCC"/>
    <w:rsid w:val="008324BE"/>
    <w:rsid w:val="00833E38"/>
    <w:rsid w:val="008C680B"/>
    <w:rsid w:val="008D2857"/>
    <w:rsid w:val="008E7185"/>
    <w:rsid w:val="00926C66"/>
    <w:rsid w:val="00937F7F"/>
    <w:rsid w:val="00985227"/>
    <w:rsid w:val="009A2CEA"/>
    <w:rsid w:val="009F18C9"/>
    <w:rsid w:val="00A00A97"/>
    <w:rsid w:val="00A043E1"/>
    <w:rsid w:val="00A55458"/>
    <w:rsid w:val="00A73024"/>
    <w:rsid w:val="00A7646B"/>
    <w:rsid w:val="00A8530C"/>
    <w:rsid w:val="00AC2450"/>
    <w:rsid w:val="00AE019C"/>
    <w:rsid w:val="00AE234C"/>
    <w:rsid w:val="00B10D22"/>
    <w:rsid w:val="00B7183F"/>
    <w:rsid w:val="00B92CA9"/>
    <w:rsid w:val="00BD3186"/>
    <w:rsid w:val="00BE4B0E"/>
    <w:rsid w:val="00BE793E"/>
    <w:rsid w:val="00C259C3"/>
    <w:rsid w:val="00C30DD1"/>
    <w:rsid w:val="00C63F38"/>
    <w:rsid w:val="00C75465"/>
    <w:rsid w:val="00C85843"/>
    <w:rsid w:val="00C93040"/>
    <w:rsid w:val="00CD423D"/>
    <w:rsid w:val="00CD5575"/>
    <w:rsid w:val="00D2091E"/>
    <w:rsid w:val="00D27259"/>
    <w:rsid w:val="00D36F68"/>
    <w:rsid w:val="00D644E6"/>
    <w:rsid w:val="00D81C4D"/>
    <w:rsid w:val="00D823F4"/>
    <w:rsid w:val="00DA24B7"/>
    <w:rsid w:val="00DA5283"/>
    <w:rsid w:val="00DC014C"/>
    <w:rsid w:val="00DC7537"/>
    <w:rsid w:val="00DD16A4"/>
    <w:rsid w:val="00DE4FBA"/>
    <w:rsid w:val="00DF2EEC"/>
    <w:rsid w:val="00DF6E95"/>
    <w:rsid w:val="00E24E4C"/>
    <w:rsid w:val="00E2548A"/>
    <w:rsid w:val="00E618B3"/>
    <w:rsid w:val="00E67AAF"/>
    <w:rsid w:val="00E73A24"/>
    <w:rsid w:val="00E77ADA"/>
    <w:rsid w:val="00E858AC"/>
    <w:rsid w:val="00EF5C5A"/>
    <w:rsid w:val="00F16437"/>
    <w:rsid w:val="00F168D0"/>
    <w:rsid w:val="00F247D3"/>
    <w:rsid w:val="00F5611B"/>
    <w:rsid w:val="00F7013B"/>
    <w:rsid w:val="00F8650A"/>
    <w:rsid w:val="00F868D1"/>
    <w:rsid w:val="00FA3568"/>
    <w:rsid w:val="00FA3DF7"/>
    <w:rsid w:val="00FE3979"/>
    <w:rsid w:val="00FE6E53"/>
    <w:rsid w:val="00FE786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EF84"/>
  <w15:docId w15:val="{4E6386A8-BE71-4EAD-A160-38532C72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98D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9298D"/>
  </w:style>
  <w:style w:type="paragraph" w:customStyle="1" w:styleId="PreformattedText">
    <w:name w:val="Preformatted Text"/>
    <w:basedOn w:val="Normalny"/>
    <w:rsid w:val="0069298D"/>
    <w:pPr>
      <w:widowControl w:val="0"/>
      <w:suppressAutoHyphens/>
      <w:autoSpaceDN w:val="0"/>
      <w:spacing w:line="100" w:lineRule="atLeast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6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6D0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6D0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81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1C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02C9-C3E7-461A-BB98-4DB86A4A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4727</TotalTime>
  <Pages>7</Pages>
  <Words>1959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Świderski</dc:creator>
  <cp:keywords/>
  <dc:description/>
  <cp:lastModifiedBy>Agnieszka Regulińska</cp:lastModifiedBy>
  <cp:revision>15</cp:revision>
  <dcterms:created xsi:type="dcterms:W3CDTF">2019-02-21T13:00:00Z</dcterms:created>
  <dcterms:modified xsi:type="dcterms:W3CDTF">2024-03-20T13:13:00Z</dcterms:modified>
</cp:coreProperties>
</file>