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483" w:rsidRPr="000639A3" w:rsidRDefault="00802483" w:rsidP="00802483">
      <w:pPr>
        <w:pStyle w:val="Wyraenienawizujce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0639A3">
        <w:rPr>
          <w:rFonts w:ascii="Times New Roman" w:hAnsi="Times New Roman"/>
          <w:sz w:val="24"/>
          <w:szCs w:val="24"/>
        </w:rPr>
        <w:t xml:space="preserve">Kamienna Góra, </w:t>
      </w:r>
      <w:r w:rsidR="00DE2A18">
        <w:rPr>
          <w:rFonts w:ascii="Times New Roman" w:hAnsi="Times New Roman"/>
          <w:sz w:val="24"/>
          <w:szCs w:val="24"/>
        </w:rPr>
        <w:t>14.01.</w:t>
      </w:r>
      <w:r>
        <w:rPr>
          <w:rFonts w:ascii="Times New Roman" w:hAnsi="Times New Roman"/>
          <w:sz w:val="24"/>
          <w:szCs w:val="24"/>
        </w:rPr>
        <w:t xml:space="preserve">2022 </w:t>
      </w:r>
      <w:r w:rsidRPr="000639A3">
        <w:rPr>
          <w:rFonts w:ascii="Times New Roman" w:hAnsi="Times New Roman"/>
          <w:sz w:val="24"/>
          <w:szCs w:val="24"/>
        </w:rPr>
        <w:t>r.</w:t>
      </w:r>
      <w:r w:rsidRPr="000639A3">
        <w:rPr>
          <w:rFonts w:ascii="Times New Roman" w:hAnsi="Times New Roman"/>
          <w:noProof/>
          <w:sz w:val="24"/>
          <w:szCs w:val="24"/>
        </w:rPr>
        <w:fldChar w:fldCharType="begin"/>
      </w:r>
      <w:r w:rsidRPr="000639A3">
        <w:rPr>
          <w:rFonts w:ascii="Times New Roman" w:hAnsi="Times New Roman"/>
          <w:noProof/>
          <w:sz w:val="24"/>
          <w:szCs w:val="24"/>
        </w:rPr>
        <w:instrText xml:space="preserve"> XE </w:instrText>
      </w:r>
      <w:r w:rsidRPr="000639A3">
        <w:rPr>
          <w:rFonts w:ascii="Times New Roman" w:hAnsi="Times New Roman"/>
          <w:noProof/>
          <w:sz w:val="24"/>
          <w:szCs w:val="24"/>
        </w:rPr>
        <w:fldChar w:fldCharType="end"/>
      </w:r>
    </w:p>
    <w:p w:rsidR="00802483" w:rsidRDefault="00802483" w:rsidP="0080248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ID.272.2.1.2022</w:t>
      </w:r>
    </w:p>
    <w:p w:rsidR="00802483" w:rsidRDefault="00802483" w:rsidP="0058117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ZAPYTANIE OFERTOWE</w:t>
      </w:r>
    </w:p>
    <w:p w:rsidR="00802483" w:rsidRDefault="00802483" w:rsidP="00802483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Zamawiający:</w:t>
      </w:r>
    </w:p>
    <w:p w:rsidR="00802483" w:rsidRDefault="00802483" w:rsidP="00802483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Powiat Kamiennogórski</w:t>
      </w:r>
    </w:p>
    <w:p w:rsidR="00802483" w:rsidRDefault="00802483" w:rsidP="00802483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Wł. Broniewskiego 15</w:t>
      </w:r>
    </w:p>
    <w:p w:rsidR="00802483" w:rsidRDefault="00802483" w:rsidP="00802483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58-400 Kamienna Góra</w:t>
      </w:r>
    </w:p>
    <w:p w:rsidR="00802483" w:rsidRDefault="00802483" w:rsidP="00802483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614-14-74-708</w:t>
      </w:r>
    </w:p>
    <w:p w:rsidR="00802483" w:rsidRDefault="00802483" w:rsidP="00802483">
      <w:pPr>
        <w:autoSpaceDE w:val="0"/>
        <w:autoSpaceDN w:val="0"/>
        <w:adjustRightInd w:val="0"/>
        <w:spacing w:after="60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zaprasza do złożenia ofert na sprzedaż i dostawę masy na zimno do remontów cząstkowych dróg powiatowych</w:t>
      </w:r>
    </w:p>
    <w:p w:rsidR="00802483" w:rsidRDefault="00802483" w:rsidP="0080248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Przedmiot zamówienia:</w:t>
      </w:r>
    </w:p>
    <w:p w:rsidR="00802483" w:rsidRDefault="00802483" w:rsidP="00802483">
      <w:pPr>
        <w:autoSpaceDE w:val="0"/>
        <w:autoSpaceDN w:val="0"/>
        <w:adjustRightInd w:val="0"/>
        <w:spacing w:after="60"/>
        <w:ind w:left="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Zakup masy na zimno do remontów cząstkowych dróg powiatowych w ilości </w:t>
      </w:r>
      <w:r w:rsidR="00465132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ton wraz </w:t>
      </w:r>
      <w:r>
        <w:rPr>
          <w:rFonts w:ascii="Times New Roman" w:hAnsi="Times New Roman"/>
          <w:sz w:val="24"/>
          <w:szCs w:val="24"/>
        </w:rPr>
        <w:br/>
        <w:t>z dostawą</w:t>
      </w:r>
    </w:p>
    <w:p w:rsidR="00802483" w:rsidRPr="00FC786A" w:rsidRDefault="00802483" w:rsidP="00802483">
      <w:r>
        <w:rPr>
          <w:rFonts w:ascii="Times New Roman" w:hAnsi="Times New Roman"/>
          <w:sz w:val="24"/>
          <w:szCs w:val="24"/>
        </w:rPr>
        <w:t xml:space="preserve">3. Termin dostawy: 5 dni </w:t>
      </w:r>
      <w:r w:rsidRPr="007F1DD2">
        <w:rPr>
          <w:rFonts w:ascii="Times New Roman" w:hAnsi="Times New Roman"/>
          <w:sz w:val="24"/>
          <w:szCs w:val="24"/>
        </w:rPr>
        <w:t xml:space="preserve">od dnia </w:t>
      </w:r>
      <w:r>
        <w:rPr>
          <w:rFonts w:ascii="Times New Roman" w:hAnsi="Times New Roman"/>
          <w:sz w:val="24"/>
          <w:szCs w:val="24"/>
        </w:rPr>
        <w:t xml:space="preserve">otrzymania zamówienia. </w:t>
      </w:r>
      <w:r w:rsidRPr="007F1DD2">
        <w:rPr>
          <w:rFonts w:ascii="Times New Roman" w:hAnsi="Times New Roman"/>
          <w:sz w:val="24"/>
          <w:szCs w:val="24"/>
        </w:rPr>
        <w:t xml:space="preserve"> </w:t>
      </w:r>
    </w:p>
    <w:p w:rsidR="00802483" w:rsidRDefault="00802483" w:rsidP="00802483">
      <w:pPr>
        <w:autoSpaceDE w:val="0"/>
        <w:autoSpaceDN w:val="0"/>
        <w:adjustRightInd w:val="0"/>
        <w:spacing w:before="12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Ofertę należy złożyć na załączniku nr 1 do niniejszego zapytania ofertowego.</w:t>
      </w:r>
    </w:p>
    <w:p w:rsidR="00802483" w:rsidRDefault="00802483" w:rsidP="0080248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Kryterium wyboru oferty najkorzystniejszej:</w:t>
      </w:r>
    </w:p>
    <w:p w:rsidR="00802483" w:rsidRDefault="00802483" w:rsidP="00802483">
      <w:pPr>
        <w:autoSpaceDE w:val="0"/>
        <w:autoSpaceDN w:val="0"/>
        <w:adjustRightInd w:val="0"/>
        <w:spacing w:after="6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oferty brutto – znaczenie </w:t>
      </w:r>
      <w:r>
        <w:rPr>
          <w:rFonts w:ascii="Times New Roman" w:hAnsi="Times New Roman"/>
          <w:b/>
          <w:bCs/>
          <w:sz w:val="24"/>
          <w:szCs w:val="24"/>
        </w:rPr>
        <w:t>100%</w:t>
      </w:r>
      <w:r>
        <w:rPr>
          <w:rFonts w:ascii="Times New Roman" w:hAnsi="Times New Roman"/>
          <w:sz w:val="24"/>
          <w:szCs w:val="24"/>
        </w:rPr>
        <w:t>.</w:t>
      </w:r>
    </w:p>
    <w:p w:rsidR="00802483" w:rsidRDefault="00802483" w:rsidP="0080248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Warunki płatno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ci:</w:t>
      </w:r>
    </w:p>
    <w:p w:rsidR="00802483" w:rsidRDefault="00802483" w:rsidP="00802483">
      <w:pPr>
        <w:autoSpaceDE w:val="0"/>
        <w:autoSpaceDN w:val="0"/>
        <w:adjustRightInd w:val="0"/>
        <w:spacing w:after="6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Płatność: podstawą wystawienia faktury będzie dostarczenie zamówienia potwierdzone podpisem na protokole przekazania lub na WZ.</w:t>
      </w:r>
    </w:p>
    <w:p w:rsidR="00802483" w:rsidRDefault="00802483" w:rsidP="00802483">
      <w:pPr>
        <w:autoSpaceDE w:val="0"/>
        <w:autoSpaceDN w:val="0"/>
        <w:adjustRightInd w:val="0"/>
        <w:spacing w:after="6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płatności faktury – do 14 dni.</w:t>
      </w:r>
    </w:p>
    <w:p w:rsidR="00802483" w:rsidRDefault="00802483" w:rsidP="0080248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Osoba upoważniona do kontaktu:</w:t>
      </w:r>
    </w:p>
    <w:p w:rsidR="00802483" w:rsidRDefault="00802483" w:rsidP="00802483">
      <w:pPr>
        <w:autoSpaceDE w:val="0"/>
        <w:autoSpaceDN w:val="0"/>
        <w:adjustRightInd w:val="0"/>
        <w:spacing w:after="6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Ewa Exner, tel. kontaktowy (75) 64 50 102.</w:t>
      </w:r>
    </w:p>
    <w:p w:rsidR="00802483" w:rsidRDefault="00802483" w:rsidP="0080248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Dodatkowe informacje:</w:t>
      </w:r>
    </w:p>
    <w:p w:rsidR="00802483" w:rsidRDefault="00802483" w:rsidP="00802483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może zakończyć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prowadzone postępowanie bez wyboru którejkolwiek ze złożonych ofert bez podania przyczyny.</w:t>
      </w:r>
    </w:p>
    <w:p w:rsidR="00581173" w:rsidRDefault="00581173" w:rsidP="00802483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581173" w:rsidRDefault="00581173" w:rsidP="00802483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Załącznik: formularz ofertowy</w:t>
      </w:r>
    </w:p>
    <w:p w:rsidR="00802483" w:rsidRDefault="00802483" w:rsidP="00802483">
      <w:pPr>
        <w:autoSpaceDE w:val="0"/>
        <w:autoSpaceDN w:val="0"/>
        <w:adjustRightInd w:val="0"/>
        <w:ind w:left="426"/>
        <w:rPr>
          <w:rFonts w:ascii="Times New Roman" w:hAnsi="Times New Roman"/>
          <w:sz w:val="24"/>
          <w:szCs w:val="24"/>
        </w:rPr>
      </w:pPr>
    </w:p>
    <w:p w:rsidR="00802483" w:rsidRDefault="00802483" w:rsidP="00802483">
      <w:pPr>
        <w:ind w:left="5040" w:firstLine="720"/>
        <w:rPr>
          <w:rFonts w:ascii="Times New Roman" w:hAnsi="Times New Roman"/>
          <w:noProof/>
        </w:rPr>
      </w:pPr>
      <w:bookmarkStart w:id="0" w:name="_GoBack"/>
      <w:bookmarkEnd w:id="0"/>
      <w:r>
        <w:rPr>
          <w:rFonts w:ascii="Times New Roman" w:hAnsi="Times New Roman"/>
          <w:noProof/>
        </w:rPr>
        <w:t xml:space="preserve">Jarosław Gęborys </w:t>
      </w:r>
    </w:p>
    <w:p w:rsidR="00802483" w:rsidRPr="00017420" w:rsidRDefault="00802483" w:rsidP="00802483">
      <w:pPr>
        <w:ind w:left="5040" w:firstLine="72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Starosta Kamiennogórski</w:t>
      </w:r>
    </w:p>
    <w:p w:rsidR="00802483" w:rsidRDefault="00802483" w:rsidP="00802483">
      <w:pPr>
        <w:pStyle w:val="Adresodbiorcywlicie"/>
        <w:spacing w:line="240" w:lineRule="auto"/>
        <w:ind w:left="5245"/>
        <w:jc w:val="left"/>
        <w:rPr>
          <w:rFonts w:ascii="Times New Roman" w:hAnsi="Times New Roman"/>
          <w:b/>
          <w:noProof/>
          <w:sz w:val="24"/>
          <w:szCs w:val="24"/>
        </w:rPr>
      </w:pPr>
    </w:p>
    <w:p w:rsidR="00D55656" w:rsidRDefault="00E31529"/>
    <w:sectPr w:rsidR="00D55656" w:rsidSect="00802483">
      <w:footerReference w:type="even" r:id="rId6"/>
      <w:footerReference w:type="default" r:id="rId7"/>
      <w:headerReference w:type="first" r:id="rId8"/>
      <w:pgSz w:w="11907" w:h="16840" w:code="9"/>
      <w:pgMar w:top="567" w:right="1418" w:bottom="993" w:left="1418" w:header="958" w:footer="95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529" w:rsidRDefault="00E31529" w:rsidP="00802483">
      <w:pPr>
        <w:spacing w:after="0" w:line="240" w:lineRule="auto"/>
      </w:pPr>
      <w:r>
        <w:separator/>
      </w:r>
    </w:p>
  </w:endnote>
  <w:endnote w:type="continuationSeparator" w:id="0">
    <w:p w:rsidR="00E31529" w:rsidRDefault="00E31529" w:rsidP="0080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7C0" w:rsidRDefault="00C668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407C0" w:rsidRDefault="00E3152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7C0" w:rsidRDefault="00E31529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529" w:rsidRDefault="00E31529" w:rsidP="00802483">
      <w:pPr>
        <w:spacing w:after="0" w:line="240" w:lineRule="auto"/>
      </w:pPr>
      <w:r>
        <w:separator/>
      </w:r>
    </w:p>
  </w:footnote>
  <w:footnote w:type="continuationSeparator" w:id="0">
    <w:p w:rsidR="00E31529" w:rsidRDefault="00E31529" w:rsidP="00802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7C0" w:rsidRDefault="00802483" w:rsidP="0039661D">
    <w:pPr>
      <w:pStyle w:val="Adreszwrotnynakopercie"/>
      <w:pBdr>
        <w:bottom w:val="single" w:sz="12" w:space="1" w:color="auto"/>
      </w:pBdr>
      <w:tabs>
        <w:tab w:val="left" w:pos="291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1480820</wp:posOffset>
              </wp:positionH>
              <wp:positionV relativeFrom="paragraph">
                <wp:posOffset>810895</wp:posOffset>
              </wp:positionV>
              <wp:extent cx="3629025" cy="323850"/>
              <wp:effectExtent l="0" t="0" r="0" b="0"/>
              <wp:wrapNone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629025" cy="32385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02483" w:rsidRPr="00802483" w:rsidRDefault="00802483" w:rsidP="00802483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 w:rsidRPr="00802483">
                            <w:rPr>
                              <w:color w:val="000000"/>
                              <w:spacing w:val="56"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/>
                                    </w14:gs>
                                    <w14:gs w14:pos="100000">
                                      <w14:srgbClr w14:val="000000">
                                        <w14:shade w14:val="0"/>
                                      </w14:srgbClr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Wydział Inwestycji i Drogownictwa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left:0;text-align:left;margin-left:116.6pt;margin-top:63.85pt;width:285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" filled="f" stroked="f">
              <o:lock v:ext="edit" shapetype="t"/>
              <v:textbox>
                <w:txbxContent>
                  <w:p w:rsidR="00802483" w:rsidRPr="00802483" w:rsidRDefault="00802483" w:rsidP="00802483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 w:rsidRPr="00802483">
                      <w:rPr>
                        <w:color w:val="000000"/>
                        <w:spacing w:val="56"/>
                        <w14:textOutline w14:w="635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000000"/>
                              </w14:gs>
                              <w14:gs w14:pos="100000">
                                <w14:srgbClr w14:val="000000">
                                  <w14:shade w14:val="0"/>
                                </w14:srgbClr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Wydział Inwestycji i Drogownictwa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3433445</wp:posOffset>
              </wp:positionH>
              <wp:positionV relativeFrom="paragraph">
                <wp:posOffset>553085</wp:posOffset>
              </wp:positionV>
              <wp:extent cx="1609725" cy="142875"/>
              <wp:effectExtent l="0" t="0" r="0" b="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609725" cy="14287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02483" w:rsidRDefault="00802483" w:rsidP="00802483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000000"/>
                              <w:spacing w:val="40"/>
                              <w:sz w:val="20"/>
                              <w:szCs w:val="20"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Fax: 75 64 50 111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0" o:spid="_x0000_s1027" type="#_x0000_t202" style="position:absolute;left:0;text-align:left;margin-left:270.35pt;margin-top:43.55pt;width:126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" filled="f" stroked="f">
              <o:lock v:ext="edit" shapetype="t"/>
              <v:textbox style="mso-fit-shape-to-text:t">
                <w:txbxContent>
                  <w:p w:rsidR="00802483" w:rsidRDefault="00802483" w:rsidP="00802483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000000"/>
                        <w:spacing w:val="40"/>
                        <w:sz w:val="20"/>
                        <w:szCs w:val="20"/>
                        <w14:textOutline w14:w="635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Fax: 75 64 50 111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1757045</wp:posOffset>
              </wp:positionH>
              <wp:positionV relativeFrom="paragraph">
                <wp:posOffset>544195</wp:posOffset>
              </wp:positionV>
              <wp:extent cx="1685925" cy="142875"/>
              <wp:effectExtent l="0" t="0" r="0" b="0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685925" cy="14287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02483" w:rsidRDefault="00802483" w:rsidP="00802483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000000"/>
                              <w:spacing w:val="40"/>
                              <w:sz w:val="20"/>
                              <w:szCs w:val="20"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Tel.: 75 64 50 100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9" o:spid="_x0000_s1028" type="#_x0000_t202" style="position:absolute;left:0;text-align:left;margin-left:138.35pt;margin-top:42.85pt;width:13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" filled="f" stroked="f">
              <o:lock v:ext="edit" shapetype="t"/>
              <v:textbox style="mso-fit-shape-to-text:t">
                <w:txbxContent>
                  <w:p w:rsidR="00802483" w:rsidRDefault="00802483" w:rsidP="00802483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000000"/>
                        <w:spacing w:val="40"/>
                        <w:sz w:val="20"/>
                        <w:szCs w:val="20"/>
                        <w14:textOutline w14:w="635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Tel.: 75 64 50 100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1235710</wp:posOffset>
              </wp:positionH>
              <wp:positionV relativeFrom="paragraph">
                <wp:posOffset>316230</wp:posOffset>
              </wp:positionV>
              <wp:extent cx="4276725" cy="133985"/>
              <wp:effectExtent l="0" t="0" r="0" b="0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276725" cy="13398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02483" w:rsidRDefault="00802483" w:rsidP="00802483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000000"/>
                              <w:spacing w:val="40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ul. Wł. Broniewskiego 15; 58-400 Kamienna Góra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8" o:spid="_x0000_s1029" type="#_x0000_t202" style="position:absolute;left:0;text-align:left;margin-left:97.3pt;margin-top:24.9pt;width:336.75pt;height: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" filled="f" stroked="f">
              <o:lock v:ext="edit" shapetype="t"/>
              <v:textbox style="mso-fit-shape-to-text:t">
                <w:txbxContent>
                  <w:p w:rsidR="00802483" w:rsidRDefault="00802483" w:rsidP="00802483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000000"/>
                        <w:spacing w:val="40"/>
                        <w:sz w:val="20"/>
                        <w:szCs w:val="2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ul. Wł. Broniewskiego 15; 58-400 Kamienna Góra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76CB3">
      <w:rPr>
        <w:rFonts w:ascii="Tahoma" w:hAnsi="Tahoma" w:cs="Tahoma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1376045</wp:posOffset>
              </wp:positionH>
              <wp:positionV relativeFrom="paragraph">
                <wp:posOffset>22860</wp:posOffset>
              </wp:positionV>
              <wp:extent cx="3943350" cy="254635"/>
              <wp:effectExtent l="0" t="0" r="0" b="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43350" cy="25463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02483" w:rsidRDefault="00802483" w:rsidP="00802483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Powiat kamiennogórski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2" o:spid="_x0000_s1030" type="#_x0000_t202" style="position:absolute;left:0;text-align:left;margin-left:108.35pt;margin-top:1.8pt;width:310.5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" filled="f" stroked="f">
              <o:lock v:ext="edit" shapetype="t"/>
              <v:textbox style="mso-fit-shape-to-text:t">
                <w:txbxContent>
                  <w:p w:rsidR="00802483" w:rsidRDefault="00802483" w:rsidP="00802483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Powiat kamiennogórski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800100" cy="952500"/>
          <wp:effectExtent l="0" t="0" r="0" b="0"/>
          <wp:docPr id="7" name="Obraz 7" descr="herbi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rbik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07C0" w:rsidRDefault="00E31529" w:rsidP="0039661D">
    <w:pPr>
      <w:pStyle w:val="Adreszwrotnynakopercie"/>
      <w:pBdr>
        <w:bottom w:val="single" w:sz="12" w:space="1" w:color="auto"/>
      </w:pBdr>
      <w:tabs>
        <w:tab w:val="left" w:pos="2910"/>
      </w:tabs>
      <w:rPr>
        <w:rFonts w:ascii="Times New Roman" w:hAnsi="Times New Roman"/>
        <w:noProof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83"/>
    <w:rsid w:val="001D4198"/>
    <w:rsid w:val="00465132"/>
    <w:rsid w:val="00581173"/>
    <w:rsid w:val="00754C31"/>
    <w:rsid w:val="00802483"/>
    <w:rsid w:val="00BF1169"/>
    <w:rsid w:val="00C668B8"/>
    <w:rsid w:val="00DE2A18"/>
    <w:rsid w:val="00E31529"/>
    <w:rsid w:val="00E7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B14A5C-7AF4-4B99-8327-F7673813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dbiorcywlicie">
    <w:name w:val="Adres odbiorcy w liście"/>
    <w:basedOn w:val="Normalny"/>
    <w:rsid w:val="00802483"/>
    <w:pPr>
      <w:spacing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customStyle="1" w:styleId="Wyraenienawizujce">
    <w:name w:val="Wyrażenie nawiązujące"/>
    <w:basedOn w:val="Normalny"/>
    <w:next w:val="Normalny"/>
    <w:rsid w:val="00802483"/>
    <w:pPr>
      <w:spacing w:after="220" w:line="220" w:lineRule="atLeast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styleId="Adreszwrotnynakopercie">
    <w:name w:val="envelope return"/>
    <w:basedOn w:val="Normalny"/>
    <w:rsid w:val="00802483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02483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02483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802483"/>
  </w:style>
  <w:style w:type="paragraph" w:styleId="NormalnyWeb">
    <w:name w:val="Normal (Web)"/>
    <w:basedOn w:val="Normalny"/>
    <w:uiPriority w:val="99"/>
    <w:semiHidden/>
    <w:unhideWhenUsed/>
    <w:rsid w:val="008024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2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4</cp:revision>
  <dcterms:created xsi:type="dcterms:W3CDTF">2022-01-14T08:22:00Z</dcterms:created>
  <dcterms:modified xsi:type="dcterms:W3CDTF">2022-01-14T09:52:00Z</dcterms:modified>
</cp:coreProperties>
</file>