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76CE5681" w14:textId="4125D4F6" w:rsidR="00E74DDD" w:rsidRPr="008C4804" w:rsidRDefault="002E04A1" w:rsidP="002E04A1">
      <w:pPr>
        <w:pStyle w:val="Tekstpodstawowy"/>
        <w:ind w:left="0" w:right="892"/>
        <w:jc w:val="center"/>
        <w:rPr>
          <w:b/>
          <w:sz w:val="28"/>
          <w:szCs w:val="22"/>
        </w:rPr>
      </w:pPr>
      <w:bookmarkStart w:id="0" w:name="_Hlk159396595"/>
      <w:r w:rsidRPr="002E04A1">
        <w:rPr>
          <w:b/>
          <w:szCs w:val="20"/>
        </w:rPr>
        <w:t>Przebudowa drogi  powiatowej nr 1929 R Pstrągowa - Strzyżów</w:t>
      </w:r>
    </w:p>
    <w:bookmarkEnd w:id="0"/>
    <w:p w14:paraId="64D990BE" w14:textId="77777777" w:rsidR="00995F00" w:rsidRDefault="00995F00" w:rsidP="005649F9">
      <w:pPr>
        <w:pStyle w:val="Tekstpodstawowy"/>
        <w:ind w:left="0" w:right="892"/>
        <w:jc w:val="left"/>
        <w:rPr>
          <w:b/>
          <w:sz w:val="30"/>
        </w:rPr>
      </w:pPr>
    </w:p>
    <w:p w14:paraId="0992A8DC" w14:textId="77777777" w:rsidR="00995F00" w:rsidRDefault="00995F00" w:rsidP="005649F9">
      <w:pPr>
        <w:pStyle w:val="Tekstpodstawowy"/>
        <w:ind w:left="0" w:right="892"/>
        <w:jc w:val="left"/>
        <w:rPr>
          <w:b/>
          <w:sz w:val="30"/>
        </w:rPr>
      </w:pPr>
    </w:p>
    <w:p w14:paraId="5A64BF9C" w14:textId="37F2A71D" w:rsidR="00E74DDD" w:rsidRDefault="00872B95" w:rsidP="005649F9">
      <w:pPr>
        <w:spacing w:before="220"/>
        <w:ind w:left="234" w:right="892"/>
        <w:jc w:val="center"/>
        <w:rPr>
          <w:b/>
          <w:sz w:val="24"/>
        </w:rPr>
      </w:pPr>
      <w:r>
        <w:rPr>
          <w:sz w:val="24"/>
        </w:rPr>
        <w:t xml:space="preserve">Nr referencyjny nadany w sprawie przez Zamawiającego: </w:t>
      </w:r>
      <w:r w:rsidR="00C44709">
        <w:rPr>
          <w:b/>
          <w:sz w:val="24"/>
        </w:rPr>
        <w:t>PZD.261.</w:t>
      </w:r>
      <w:r w:rsidR="002E04A1">
        <w:rPr>
          <w:b/>
          <w:sz w:val="24"/>
        </w:rPr>
        <w:t>3</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B3079A">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1" w:name="_Hlk129259085"/>
      <w:r w:rsidRPr="006754BF">
        <w:rPr>
          <w:b/>
          <w:bCs/>
        </w:rPr>
        <w:t>https://platformazakupowa.pl/pn/pzd_strzyzowski</w:t>
      </w:r>
    </w:p>
    <w:bookmarkEnd w:id="1"/>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3DF3AE59" w14:textId="4DF79085" w:rsidR="00E472CB" w:rsidRDefault="002B72F4" w:rsidP="00E472CB">
      <w:pPr>
        <w:pStyle w:val="Akapitzlist"/>
        <w:spacing w:line="276" w:lineRule="auto"/>
        <w:ind w:left="142" w:right="-26" w:hanging="142"/>
        <w:rPr>
          <w:rFonts w:eastAsia="Arial"/>
        </w:rPr>
      </w:pPr>
      <w:r>
        <w:rPr>
          <w:rFonts w:eastAsia="Arial"/>
        </w:rPr>
        <w:t>1.</w:t>
      </w:r>
      <w:bookmarkStart w:id="2" w:name="_Hlk159397845"/>
      <w:r w:rsidR="00CE61D7" w:rsidRPr="00995F00">
        <w:rPr>
          <w:rFonts w:eastAsia="Arial"/>
        </w:rPr>
        <w:t xml:space="preserve">Przedmiotem zamówienia </w:t>
      </w:r>
      <w:bookmarkStart w:id="3" w:name="_Hlk158722353"/>
      <w:bookmarkStart w:id="4" w:name="_Hlk115243267"/>
      <w:r w:rsidR="002E04A1">
        <w:rPr>
          <w:rFonts w:eastAsia="Arial"/>
        </w:rPr>
        <w:t>jest „</w:t>
      </w:r>
      <w:r w:rsidR="002E04A1" w:rsidRPr="002E04A1">
        <w:rPr>
          <w:rFonts w:eastAsia="Arial"/>
        </w:rPr>
        <w:t xml:space="preserve">Przebudowa drogi  powiatowej nr 1929 R Pstrągowa </w:t>
      </w:r>
      <w:r w:rsidR="002E04A1">
        <w:rPr>
          <w:rFonts w:eastAsia="Arial"/>
        </w:rPr>
        <w:t>–</w:t>
      </w:r>
      <w:r w:rsidR="002E04A1" w:rsidRPr="002E04A1">
        <w:rPr>
          <w:rFonts w:eastAsia="Arial"/>
        </w:rPr>
        <w:t xml:space="preserve"> Strzyżów</w:t>
      </w:r>
      <w:r w:rsidR="002E04A1">
        <w:rPr>
          <w:rFonts w:eastAsia="Arial"/>
        </w:rPr>
        <w:t>” na odcinku ok</w:t>
      </w:r>
      <w:r w:rsidR="00C73277">
        <w:rPr>
          <w:rFonts w:eastAsia="Arial"/>
        </w:rPr>
        <w:t>.</w:t>
      </w:r>
      <w:r w:rsidR="002E04A1">
        <w:rPr>
          <w:rFonts w:eastAsia="Arial"/>
        </w:rPr>
        <w:t xml:space="preserve"> 300 </w:t>
      </w:r>
      <w:proofErr w:type="spellStart"/>
      <w:r w:rsidR="002E04A1">
        <w:rPr>
          <w:rFonts w:eastAsia="Arial"/>
        </w:rPr>
        <w:t>mb</w:t>
      </w:r>
      <w:proofErr w:type="spellEnd"/>
      <w:r w:rsidR="002E04A1">
        <w:rPr>
          <w:rFonts w:eastAsia="Arial"/>
        </w:rPr>
        <w:t>.</w:t>
      </w:r>
    </w:p>
    <w:p w14:paraId="487463A0" w14:textId="032ABEB4" w:rsidR="002B72F4" w:rsidRDefault="00E472CB" w:rsidP="00E472CB">
      <w:pPr>
        <w:pStyle w:val="Akapitzlist"/>
        <w:spacing w:line="276" w:lineRule="auto"/>
        <w:ind w:left="142" w:right="-26" w:hanging="142"/>
      </w:pPr>
      <w:r>
        <w:rPr>
          <w:rFonts w:eastAsia="Arial"/>
        </w:rPr>
        <w:t xml:space="preserve"> </w:t>
      </w:r>
      <w:r w:rsidR="00934510">
        <w:rPr>
          <w:rFonts w:eastAsia="Arial"/>
        </w:rPr>
        <w:t xml:space="preserve"> </w:t>
      </w:r>
      <w:r>
        <w:rPr>
          <w:rFonts w:eastAsia="Arial"/>
        </w:rPr>
        <w:t xml:space="preserve"> Zakres prac powyższego przedsięwzięcia obejmuje: </w:t>
      </w:r>
      <w:r w:rsidR="00182B8D" w:rsidRPr="00452BEE">
        <w:t>roboty przygotowawcze, roboty ziemne</w:t>
      </w:r>
      <w:r w:rsidR="00930AF3">
        <w:t>,</w:t>
      </w:r>
      <w:r w:rsidR="00182B8D" w:rsidRPr="00452BEE">
        <w:t xml:space="preserve"> frezowanie istniejącej nawierzchni, wykonanie podbudowy metodą recyklingu głębokiego,</w:t>
      </w:r>
      <w:r w:rsidR="00182B8D">
        <w:t xml:space="preserve"> wykonanie górnej warstwy podbudowy z mieszanki kruszywa łamanego,</w:t>
      </w:r>
      <w:r w:rsidR="00182B8D" w:rsidRPr="00452BEE">
        <w:t xml:space="preserve"> wykonanie warstwy wiążącej i ścieraln</w:t>
      </w:r>
      <w:r w:rsidR="00182B8D">
        <w:t>ej z MMA,</w:t>
      </w:r>
      <w:r>
        <w:t xml:space="preserve"> przebudowę zjazdów w granicach pasa drogowego, </w:t>
      </w:r>
      <w:r w:rsidR="00182B8D">
        <w:t>p</w:t>
      </w:r>
      <w:r w:rsidR="00182B8D" w:rsidRPr="00182B8D">
        <w:t>ogłębienie i oczyszczenie rowów z namułu</w:t>
      </w:r>
      <w:r w:rsidR="00182B8D">
        <w:t>, roboty wykończeniowe w zakresie utwardzenia poboczy kruszywem łamanym</w:t>
      </w:r>
      <w:r w:rsidR="00182B8D" w:rsidRPr="00452BEE">
        <w:t>.</w:t>
      </w:r>
      <w:r w:rsidR="002B72F4" w:rsidRPr="002B72F4">
        <w:t xml:space="preserve"> Szczegółowy zakres robót określa przedmiar robót, wzór kosztorysu ofertowego oraz </w:t>
      </w:r>
      <w:proofErr w:type="spellStart"/>
      <w:r w:rsidR="002B72F4" w:rsidRPr="002B72F4">
        <w:t>STWiORB</w:t>
      </w:r>
      <w:proofErr w:type="spellEnd"/>
      <w:r w:rsidR="002B72F4" w:rsidRPr="002B72F4">
        <w:t>, które stanowią załączniki do SWZ.</w:t>
      </w:r>
      <w:r w:rsidR="002B72F4">
        <w:t xml:space="preserve"> </w:t>
      </w:r>
    </w:p>
    <w:bookmarkEnd w:id="3"/>
    <w:p w14:paraId="1A213124" w14:textId="3E9152FC" w:rsidR="00934510" w:rsidRDefault="00E14EFB" w:rsidP="002E04A1">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2"/>
    <w:bookmarkEnd w:id="4"/>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5" w:name="page3"/>
      <w:bookmarkEnd w:id="5"/>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w:t>
      </w:r>
      <w:r w:rsidR="002D485A" w:rsidRPr="00FC6451">
        <w:rPr>
          <w:rFonts w:eastAsia="Arial"/>
          <w:szCs w:val="18"/>
        </w:rPr>
        <w:lastRenderedPageBreak/>
        <w:t xml:space="preserve">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lastRenderedPageBreak/>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zgłoszenia budowy lub wykonanie innych robót budowlanych. Których kserokopię Zamawiający przekaże Wykonawcy w dniu przekazania placu budowy.</w:t>
      </w:r>
    </w:p>
    <w:p w14:paraId="169A7131" w14:textId="4D1A088C" w:rsidR="007416E1" w:rsidRDefault="007416E1" w:rsidP="00926959">
      <w:pPr>
        <w:widowControl/>
        <w:autoSpaceDE/>
        <w:autoSpaceDN/>
        <w:spacing w:line="276" w:lineRule="auto"/>
        <w:ind w:left="284" w:right="-26" w:hanging="284"/>
        <w:contextualSpacing/>
        <w:jc w:val="both"/>
      </w:pPr>
      <w:bookmarkStart w:id="6"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p w14:paraId="543CFF56" w14:textId="77777777" w:rsidR="002E04A1" w:rsidRPr="00843443" w:rsidRDefault="002E04A1" w:rsidP="00926959">
      <w:pPr>
        <w:widowControl/>
        <w:autoSpaceDE/>
        <w:autoSpaceDN/>
        <w:spacing w:line="276" w:lineRule="auto"/>
        <w:ind w:left="284" w:right="-26" w:hanging="284"/>
        <w:contextualSpacing/>
        <w:jc w:val="both"/>
      </w:pPr>
    </w:p>
    <w:bookmarkEnd w:id="6"/>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lastRenderedPageBreak/>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11CEBD30"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2E04A1">
        <w:rPr>
          <w:b/>
        </w:rPr>
        <w:t>2</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lastRenderedPageBreak/>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0761C18F"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2E04A1">
        <w:t>3</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lastRenderedPageBreak/>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7"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7"/>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t>
      </w:r>
      <w:r w:rsidRPr="00E6559D">
        <w:rPr>
          <w:rFonts w:ascii="Times New Roman" w:hAnsi="Times New Roman" w:cs="Times New Roman"/>
          <w:sz w:val="22"/>
        </w:rPr>
        <w:lastRenderedPageBreak/>
        <w:t xml:space="preserve">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lastRenderedPageBreak/>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ponadto Wykonawcę na podstawie przesłanek 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lastRenderedPageBreak/>
        <w:t xml:space="preserve">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6F77B60A" w:rsidR="00ED1CF4" w:rsidRPr="00C63D3A" w:rsidRDefault="00ED1CF4" w:rsidP="00ED1CF4">
      <w:pPr>
        <w:pStyle w:val="Akapitzlist"/>
        <w:ind w:left="851" w:right="-26" w:hanging="284"/>
        <w:jc w:val="left"/>
      </w:pPr>
      <w:r>
        <w:t xml:space="preserve">c)  </w:t>
      </w:r>
      <w:r w:rsidR="00B4030A" w:rsidRPr="009A5D92">
        <w:rPr>
          <w:b/>
          <w:bCs/>
        </w:rPr>
        <w:t>oświadczenie</w:t>
      </w:r>
      <w:r w:rsidR="00B4030A">
        <w:t xml:space="preserve"> </w:t>
      </w:r>
      <w:r>
        <w:t xml:space="preserve">w zakresie art. 109 ust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lastRenderedPageBreak/>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A912FF">
      <w:pPr>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F575E0">
      <w:pPr>
        <w:pStyle w:val="Tekstpodstawowy"/>
        <w:ind w:left="284" w:right="-26" w:hanging="284"/>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w:t>
      </w:r>
      <w:r w:rsidR="008175E0" w:rsidRPr="00DC2540">
        <w:rPr>
          <w:sz w:val="22"/>
          <w:szCs w:val="22"/>
        </w:rPr>
        <w:lastRenderedPageBreak/>
        <w:t>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621447E2"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1348F8">
        <w:rPr>
          <w:b/>
          <w:bCs/>
        </w:rPr>
        <w:t>12</w:t>
      </w:r>
      <w:r w:rsidR="00C85BD4" w:rsidRPr="00CB0A0E">
        <w:rPr>
          <w:b/>
          <w:bCs/>
        </w:rPr>
        <w:t>.</w:t>
      </w:r>
      <w:r w:rsidR="00A14A28" w:rsidRPr="00CB0A0E">
        <w:rPr>
          <w:b/>
          <w:bCs/>
        </w:rPr>
        <w:t>0</w:t>
      </w:r>
      <w:r w:rsidR="009956E2">
        <w:rPr>
          <w:b/>
          <w:bCs/>
        </w:rPr>
        <w:t>4</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lastRenderedPageBreak/>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lastRenderedPageBreak/>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lastRenderedPageBreak/>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1EDDB79E" w:rsidR="00D711D4" w:rsidRPr="00CB0A0E" w:rsidRDefault="00D711D4">
      <w:pPr>
        <w:pStyle w:val="Akapitzlist"/>
        <w:numPr>
          <w:ilvl w:val="0"/>
          <w:numId w:val="21"/>
        </w:numPr>
        <w:ind w:left="284" w:right="-26" w:hanging="284"/>
      </w:pPr>
      <w:r w:rsidRPr="006076E8">
        <w:t xml:space="preserve">Ofertę należy złożyć w terminie do dnia </w:t>
      </w:r>
      <w:r w:rsidR="001348F8">
        <w:t>15</w:t>
      </w:r>
      <w:r w:rsidRPr="00CB0A0E">
        <w:t>.03.2024 r. godz. 09:00.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301B9B4C"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1348F8">
        <w:t>15</w:t>
      </w:r>
      <w:r w:rsidRPr="00CB0A0E">
        <w:t>.03.2024 r. do godziny 09:00.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4C91B6C3"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1348F8">
        <w:t>15</w:t>
      </w:r>
      <w:r w:rsidRPr="00CB0A0E">
        <w:t>.03.2023 r., o godz. 09:30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w:t>
      </w:r>
      <w:r>
        <w:lastRenderedPageBreak/>
        <w:t xml:space="preserve">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460257CB"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8" w:name="_Hlk69199093"/>
      <w:r w:rsidRPr="00356A3A">
        <w:rPr>
          <w:rFonts w:eastAsia="Arial"/>
          <w:b w:val="0"/>
          <w:sz w:val="22"/>
          <w:szCs w:val="18"/>
        </w:rPr>
        <w:t xml:space="preserve">Zamawiający określa kwotę wadium w wysokości: </w:t>
      </w:r>
      <w:r w:rsidR="009956E2">
        <w:rPr>
          <w:rFonts w:eastAsia="Arial"/>
          <w:b w:val="0"/>
          <w:sz w:val="22"/>
          <w:szCs w:val="18"/>
        </w:rPr>
        <w:t>3</w:t>
      </w:r>
      <w:r>
        <w:rPr>
          <w:rFonts w:eastAsia="Arial"/>
          <w:b w:val="0"/>
          <w:sz w:val="22"/>
          <w:szCs w:val="18"/>
        </w:rPr>
        <w:t> 000</w:t>
      </w:r>
      <w:r w:rsidRPr="00356A3A">
        <w:rPr>
          <w:rFonts w:eastAsia="Arial"/>
          <w:b w:val="0"/>
          <w:sz w:val="22"/>
          <w:szCs w:val="18"/>
        </w:rPr>
        <w:t xml:space="preserve">,00 zł ( słownie: </w:t>
      </w:r>
      <w:r w:rsidR="009956E2">
        <w:rPr>
          <w:rFonts w:eastAsia="Arial"/>
          <w:b w:val="0"/>
          <w:sz w:val="22"/>
          <w:szCs w:val="18"/>
        </w:rPr>
        <w:t>trzy</w:t>
      </w:r>
      <w:r w:rsidRPr="00356A3A">
        <w:rPr>
          <w:rFonts w:eastAsia="Arial"/>
          <w:b w:val="0"/>
          <w:sz w:val="22"/>
          <w:szCs w:val="18"/>
        </w:rPr>
        <w:t xml:space="preserve"> tysi</w:t>
      </w:r>
      <w:r w:rsidR="009956E2">
        <w:rPr>
          <w:rFonts w:eastAsia="Arial"/>
          <w:b w:val="0"/>
          <w:sz w:val="22"/>
          <w:szCs w:val="18"/>
        </w:rPr>
        <w:t>ą</w:t>
      </w:r>
      <w:r>
        <w:rPr>
          <w:rFonts w:eastAsia="Arial"/>
          <w:b w:val="0"/>
          <w:sz w:val="22"/>
          <w:szCs w:val="18"/>
        </w:rPr>
        <w:t>c</w:t>
      </w:r>
      <w:r w:rsidR="009956E2">
        <w:rPr>
          <w:rFonts w:eastAsia="Arial"/>
          <w:b w:val="0"/>
          <w:sz w:val="22"/>
          <w:szCs w:val="18"/>
        </w:rPr>
        <w:t>e</w:t>
      </w:r>
      <w:r>
        <w:rPr>
          <w:rFonts w:eastAsia="Arial"/>
          <w:b w:val="0"/>
          <w:sz w:val="22"/>
          <w:szCs w:val="18"/>
        </w:rPr>
        <w:t xml:space="preserve"> </w:t>
      </w:r>
      <w:r w:rsidRPr="00356A3A">
        <w:rPr>
          <w:rFonts w:eastAsia="Arial"/>
          <w:b w:val="0"/>
          <w:sz w:val="22"/>
          <w:szCs w:val="18"/>
        </w:rPr>
        <w:t>złotych)</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77777777" w:rsidR="00D711D4" w:rsidRPr="002324BD" w:rsidRDefault="00D711D4">
      <w:pPr>
        <w:pStyle w:val="Akapitzlist"/>
        <w:widowControl/>
        <w:numPr>
          <w:ilvl w:val="0"/>
          <w:numId w:val="17"/>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Pr="00096AF4">
        <w:rPr>
          <w:b/>
        </w:rPr>
        <w:t>PKO BP S.A. nr 79 1020 4391 0000 6202 0232 3426</w:t>
      </w:r>
      <w:r>
        <w:rPr>
          <w:b/>
        </w:rPr>
        <w:t xml:space="preserve">. </w:t>
      </w:r>
      <w:r w:rsidRPr="006148FC">
        <w:t xml:space="preserve">Zamawiający nie dopuszcza złożenia wadium w walucie innej niż złoty polski. </w:t>
      </w:r>
    </w:p>
    <w:p w14:paraId="21B4E72B"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34150F6C" w14:textId="79E52F16"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 lub podpisem zaufanym</w:t>
      </w:r>
      <w:r>
        <w:rPr>
          <w:rFonts w:eastAsia="Arial"/>
          <w:szCs w:val="18"/>
        </w:rPr>
        <w:t xml:space="preserve"> załączonego do składanej oferty.</w:t>
      </w:r>
      <w:r w:rsidRPr="00AF73EC">
        <w:rPr>
          <w:rFonts w:eastAsia="Arial"/>
          <w:szCs w:val="18"/>
        </w:rPr>
        <w:t xml:space="preserve"> </w:t>
      </w:r>
      <w:bookmarkEnd w:id="8"/>
    </w:p>
    <w:p w14:paraId="26FD81EB" w14:textId="77777777" w:rsidR="00D711D4" w:rsidRPr="00AE686C" w:rsidRDefault="00D711D4">
      <w:pPr>
        <w:pStyle w:val="Akapitzlist"/>
        <w:widowControl/>
        <w:numPr>
          <w:ilvl w:val="0"/>
          <w:numId w:val="17"/>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77777777" w:rsidR="00D711D4" w:rsidRPr="00AF73EC"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Pr>
          <w:rFonts w:eastAsia="Arial"/>
          <w:szCs w:val="18"/>
        </w:rPr>
        <w:t>98</w:t>
      </w:r>
      <w:r w:rsidRPr="002324BD">
        <w:rPr>
          <w:rFonts w:eastAsia="Arial"/>
          <w:szCs w:val="18"/>
        </w:rPr>
        <w:t xml:space="preserve"> ust. </w:t>
      </w:r>
      <w:r>
        <w:rPr>
          <w:rFonts w:eastAsia="Arial"/>
          <w:szCs w:val="18"/>
        </w:rPr>
        <w:t>6</w:t>
      </w:r>
      <w:r w:rsidRPr="002324BD">
        <w:rPr>
          <w:rFonts w:eastAsia="Arial"/>
          <w:szCs w:val="18"/>
        </w:rPr>
        <w:t xml:space="preserve">, z przyczyn leżących po jego stronie, nie złożył oświadczeń lub dokumentów potwierdzających </w:t>
      </w:r>
      <w:r>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Pr>
          <w:rFonts w:eastAsia="Arial"/>
          <w:szCs w:val="18"/>
        </w:rPr>
        <w:t>223</w:t>
      </w:r>
      <w:r w:rsidRPr="00AF73EC">
        <w:rPr>
          <w:rFonts w:eastAsia="Arial"/>
          <w:szCs w:val="18"/>
        </w:rPr>
        <w:t xml:space="preserve"> ust. 2, co spowodowało brak możliwości wybrania oferty złożonej przez wykonawcę jako najkorzystniejszej.</w:t>
      </w:r>
    </w:p>
    <w:p w14:paraId="22164244"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4B13DDFE"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77777777" w:rsidR="00D711D4" w:rsidRPr="002324BD" w:rsidRDefault="00D711D4">
      <w:pPr>
        <w:pStyle w:val="Akapitzlist"/>
        <w:widowControl/>
        <w:numPr>
          <w:ilvl w:val="0"/>
          <w:numId w:val="17"/>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lastRenderedPageBreak/>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lastRenderedPageBreak/>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lastRenderedPageBreak/>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D07ECC">
      <w:pPr>
        <w:widowControl/>
        <w:tabs>
          <w:tab w:val="left" w:pos="361"/>
        </w:tabs>
        <w:autoSpaceDE/>
        <w:autoSpaceDN/>
        <w:spacing w:line="360"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D07ECC">
      <w:pPr>
        <w:widowControl/>
        <w:tabs>
          <w:tab w:val="left" w:pos="361"/>
        </w:tabs>
        <w:autoSpaceDE/>
        <w:autoSpaceDN/>
        <w:spacing w:line="360" w:lineRule="auto"/>
        <w:ind w:right="-26"/>
        <w:jc w:val="both"/>
      </w:pPr>
      <w:r>
        <w:t xml:space="preserve">1) oczywiste omyłki pisarskie, </w:t>
      </w:r>
    </w:p>
    <w:p w14:paraId="054006A3" w14:textId="77777777" w:rsidR="00EE0C1C" w:rsidRPr="00DA60DF" w:rsidRDefault="00DA60DF" w:rsidP="00D07ECC">
      <w:pPr>
        <w:widowControl/>
        <w:tabs>
          <w:tab w:val="left" w:pos="361"/>
        </w:tabs>
        <w:autoSpaceDE/>
        <w:autoSpaceDN/>
        <w:spacing w:line="360"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EC384E">
      <w:pPr>
        <w:pStyle w:val="Akapitzlist"/>
        <w:widowControl/>
        <w:tabs>
          <w:tab w:val="left" w:pos="426"/>
        </w:tabs>
        <w:autoSpaceDE/>
        <w:autoSpaceDN/>
        <w:spacing w:line="338"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lastRenderedPageBreak/>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lastRenderedPageBreak/>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lastRenderedPageBreak/>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592AB980" w14:textId="45DA5DB6" w:rsidR="00A912FF" w:rsidRDefault="009956E2" w:rsidP="009956E2">
      <w:pPr>
        <w:spacing w:line="239" w:lineRule="auto"/>
        <w:ind w:left="4" w:right="-26"/>
        <w:jc w:val="center"/>
        <w:rPr>
          <w:b/>
        </w:rPr>
      </w:pPr>
      <w:r w:rsidRPr="009956E2">
        <w:rPr>
          <w:b/>
        </w:rPr>
        <w:t>Przebudowa drogi  powiatowej nr 1929 R Pstrągowa - Strzyżów</w:t>
      </w:r>
    </w:p>
    <w:p w14:paraId="571B589D" w14:textId="77777777" w:rsidR="000E0256" w:rsidRPr="00431243" w:rsidRDefault="000E0256" w:rsidP="00F575E0">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lastRenderedPageBreak/>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258BD274"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671FDA">
        <w:rPr>
          <w:rFonts w:eastAsia="Arial"/>
        </w:rPr>
        <w:t>6</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lastRenderedPageBreak/>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9"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60813FEF" w14:textId="1F8414E2" w:rsidR="009956E2" w:rsidRDefault="009956E2" w:rsidP="009956E2">
      <w:pPr>
        <w:spacing w:line="239" w:lineRule="auto"/>
        <w:ind w:left="4" w:right="-26"/>
        <w:jc w:val="center"/>
        <w:rPr>
          <w:b/>
        </w:rPr>
      </w:pPr>
      <w:r w:rsidRPr="009956E2">
        <w:rPr>
          <w:b/>
        </w:rPr>
        <w:t xml:space="preserve">Przebudowa drogi  powiatowej nr 1929 R Pstrągowa </w:t>
      </w:r>
      <w:r>
        <w:rPr>
          <w:b/>
        </w:rPr>
        <w:t>–</w:t>
      </w:r>
      <w:r w:rsidRPr="009956E2">
        <w:rPr>
          <w:b/>
        </w:rPr>
        <w:t xml:space="preserve"> Strzyżów</w:t>
      </w:r>
    </w:p>
    <w:p w14:paraId="41849305" w14:textId="511CFF76" w:rsidR="00BB0138" w:rsidRPr="00BB0138" w:rsidRDefault="00BB0138" w:rsidP="009956E2">
      <w:pPr>
        <w:spacing w:line="239" w:lineRule="auto"/>
        <w:ind w:left="4" w:right="-26"/>
        <w:jc w:val="center"/>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lastRenderedPageBreak/>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lastRenderedPageBreak/>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0" w:name="_Hlk69206224"/>
      <w:bookmarkEnd w:id="9"/>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4014F97" w14:textId="7835DBC5" w:rsidR="0006748A" w:rsidRDefault="009956E2" w:rsidP="00A912FF">
      <w:pPr>
        <w:spacing w:line="239" w:lineRule="auto"/>
        <w:ind w:left="4" w:right="-26"/>
        <w:jc w:val="center"/>
        <w:rPr>
          <w:b/>
        </w:rPr>
      </w:pPr>
      <w:r w:rsidRPr="009956E2">
        <w:rPr>
          <w:b/>
        </w:rPr>
        <w:t>Przebudowa drogi  powiatowej nr 1929 R Pstrągowa - Strzyżów</w:t>
      </w:r>
    </w:p>
    <w:p w14:paraId="5157449F" w14:textId="77777777" w:rsidR="00A912FF" w:rsidRDefault="00A912FF" w:rsidP="00A912FF">
      <w:pPr>
        <w:spacing w:line="239" w:lineRule="auto"/>
        <w:ind w:left="4" w:right="-26"/>
        <w:jc w:val="center"/>
      </w:pP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lastRenderedPageBreak/>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lastRenderedPageBreak/>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0"/>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1" w:name="page38"/>
      <w:bookmarkStart w:id="12" w:name="_Hlk69206281"/>
      <w:bookmarkEnd w:id="11"/>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53F0B446" w14:textId="77777777" w:rsidR="009956E2" w:rsidRPr="008C4804" w:rsidRDefault="009956E2" w:rsidP="009956E2">
      <w:pPr>
        <w:pStyle w:val="Tekstpodstawowy"/>
        <w:ind w:left="0" w:right="892"/>
        <w:jc w:val="center"/>
        <w:rPr>
          <w:b/>
          <w:sz w:val="28"/>
          <w:szCs w:val="22"/>
        </w:rPr>
      </w:pPr>
      <w:r w:rsidRPr="002E04A1">
        <w:rPr>
          <w:b/>
          <w:szCs w:val="20"/>
        </w:rPr>
        <w:t>Przebudowa drogi  powiatowej nr 1929 R Pstrągowa - Strzyżów</w:t>
      </w:r>
    </w:p>
    <w:p w14:paraId="37D6511D" w14:textId="77777777" w:rsidR="00812C11" w:rsidRDefault="00812C11" w:rsidP="00812C11">
      <w:pPr>
        <w:ind w:right="-26"/>
        <w:jc w:val="center"/>
      </w:pPr>
    </w:p>
    <w:p w14:paraId="09BD0D48" w14:textId="77777777"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3" w:name="_Hlk69206549"/>
      <w:bookmarkEnd w:id="12"/>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3"/>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4" w:name="_Hlk158722706"/>
      <w:r w:rsidRPr="005C64CC">
        <w:rPr>
          <w:rFonts w:eastAsia="Arial"/>
        </w:rPr>
        <w:t>1</w:t>
      </w:r>
      <w:bookmarkEnd w:id="14"/>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67A28ECC" w14:textId="77777777" w:rsidR="007C1ACA" w:rsidRDefault="00671FDA" w:rsidP="007C1ACA">
      <w:pPr>
        <w:pStyle w:val="Akapitzlist"/>
        <w:spacing w:line="276" w:lineRule="auto"/>
        <w:ind w:left="142" w:right="-26" w:hanging="142"/>
        <w:rPr>
          <w:rFonts w:eastAsia="Arial"/>
        </w:rPr>
      </w:pPr>
      <w:r>
        <w:rPr>
          <w:rFonts w:eastAsia="Arial"/>
        </w:rPr>
        <w:t>1.</w:t>
      </w:r>
      <w:r w:rsidR="000E0256" w:rsidRPr="00671FDA">
        <w:rPr>
          <w:rFonts w:eastAsia="Arial"/>
        </w:rPr>
        <w:t xml:space="preserve">Zamawiający zleca, a Wykonawca przyjmuje do realizacji zadanie inwestycyjne pn.: </w:t>
      </w:r>
      <w:r w:rsidR="007C1ACA" w:rsidRPr="00995F00">
        <w:rPr>
          <w:rFonts w:eastAsia="Arial"/>
        </w:rPr>
        <w:t xml:space="preserve">Przedmiotem zamówienia </w:t>
      </w:r>
      <w:r w:rsidR="007C1ACA">
        <w:rPr>
          <w:rFonts w:eastAsia="Arial"/>
        </w:rPr>
        <w:t>jest „</w:t>
      </w:r>
      <w:r w:rsidR="007C1ACA" w:rsidRPr="002E04A1">
        <w:rPr>
          <w:rFonts w:eastAsia="Arial"/>
        </w:rPr>
        <w:t xml:space="preserve">Przebudowa drogi  powiatowej nr 1929 R Pstrągowa </w:t>
      </w:r>
      <w:r w:rsidR="007C1ACA">
        <w:rPr>
          <w:rFonts w:eastAsia="Arial"/>
        </w:rPr>
        <w:t>–</w:t>
      </w:r>
      <w:r w:rsidR="007C1ACA" w:rsidRPr="002E04A1">
        <w:rPr>
          <w:rFonts w:eastAsia="Arial"/>
        </w:rPr>
        <w:t xml:space="preserve"> Strzyżów</w:t>
      </w:r>
      <w:r w:rsidR="007C1ACA">
        <w:rPr>
          <w:rFonts w:eastAsia="Arial"/>
        </w:rPr>
        <w:t xml:space="preserve">” na odcinku ok 300 </w:t>
      </w:r>
      <w:proofErr w:type="spellStart"/>
      <w:r w:rsidR="007C1ACA">
        <w:rPr>
          <w:rFonts w:eastAsia="Arial"/>
        </w:rPr>
        <w:t>mb</w:t>
      </w:r>
      <w:proofErr w:type="spellEnd"/>
      <w:r w:rsidR="007C1ACA">
        <w:rPr>
          <w:rFonts w:eastAsia="Arial"/>
        </w:rPr>
        <w:t>.</w:t>
      </w:r>
    </w:p>
    <w:p w14:paraId="624D1DE5" w14:textId="77777777" w:rsidR="007C1ACA" w:rsidRDefault="007C1ACA" w:rsidP="007C1ACA">
      <w:pPr>
        <w:pStyle w:val="Akapitzlist"/>
        <w:spacing w:line="276" w:lineRule="auto"/>
        <w:ind w:left="142" w:right="-26" w:hanging="142"/>
      </w:pPr>
      <w:r>
        <w:rPr>
          <w:rFonts w:eastAsia="Arial"/>
        </w:rPr>
        <w:t xml:space="preserve">   Zakres prac powyższego przedsięwzięcia obejmuje: </w:t>
      </w:r>
      <w:r w:rsidRPr="00452BEE">
        <w:t>roboty przygotowawcze, roboty ziemne</w:t>
      </w:r>
      <w:r>
        <w:t>,</w:t>
      </w:r>
      <w:r w:rsidRPr="00452BEE">
        <w:t xml:space="preserve"> frezowanie istniejącej nawierzchni, wykonanie podbudowy metodą recyklingu głębokiego,</w:t>
      </w:r>
      <w:r>
        <w:t xml:space="preserve"> wykonanie górnej warstwy podbudowy z mieszanki kruszywa łamanego,</w:t>
      </w:r>
      <w:r w:rsidRPr="00452BEE">
        <w:t xml:space="preserve"> wykonanie warstwy wiążącej i ścieraln</w:t>
      </w:r>
      <w:r>
        <w:t>ej z MMA, przebudowę zjazdów w granicach pasa drogowego, p</w:t>
      </w:r>
      <w:r w:rsidRPr="00182B8D">
        <w:t>ogłębienie i oczyszczenie rowów z namułu</w:t>
      </w:r>
      <w:r>
        <w:t>, roboty wykończeniowe w zakresie utwardzenia poboczy kruszywem łamanym</w:t>
      </w:r>
      <w:r w:rsidRPr="00452BEE">
        <w:t>.</w:t>
      </w:r>
      <w:r w:rsidRPr="002B72F4">
        <w:t xml:space="preserve"> Szczegółowy zakres robót określa przedmiar robót, wzór kosztorysu ofertowego oraz </w:t>
      </w:r>
      <w:proofErr w:type="spellStart"/>
      <w:r w:rsidRPr="002B72F4">
        <w:t>STWiORB</w:t>
      </w:r>
      <w:proofErr w:type="spellEnd"/>
      <w:r w:rsidRPr="002B72F4">
        <w:t>, które stanowią załączniki do SWZ.</w:t>
      </w:r>
      <w:r>
        <w:t xml:space="preserve"> </w:t>
      </w:r>
    </w:p>
    <w:p w14:paraId="4380C8B6" w14:textId="77777777" w:rsidR="007C1ACA" w:rsidRDefault="007C1ACA" w:rsidP="007C1ACA">
      <w:pPr>
        <w:pStyle w:val="Akapitzlist"/>
        <w:spacing w:line="276" w:lineRule="auto"/>
        <w:ind w:left="142" w:right="-26" w:hanging="142"/>
      </w:pPr>
      <w:r>
        <w:rPr>
          <w:rFonts w:eastAsia="Arial"/>
          <w:b/>
        </w:rPr>
        <w:t xml:space="preserve">   </w:t>
      </w:r>
      <w:r>
        <w:t xml:space="preserve">Zakres rzeczowy przedsięwzięcia obejmuje również wszystkie czynności i koszty wynikające </w:t>
      </w:r>
      <w:r>
        <w:br/>
        <w:t xml:space="preserve">z przedmiaru robót, specyfikacji technicznych wykonania i odbioru robót budowlanych, sztuki budowlanej, koszt prac geodezyjnych, oraz koszty związane z urządzeniem, utrzymaniem </w:t>
      </w:r>
      <w:r>
        <w:br/>
        <w:t>i zabezpieczeniem terenu budowy, koszty związane z wykonaniem projektu oznakowania i organizacji ruchu na czas prowadzenia robót wraz z uzgodnieniem, zakupem, ustawieniem i utrzymaniem oznakowania.</w:t>
      </w:r>
    </w:p>
    <w:p w14:paraId="6B655048" w14:textId="3EA0C4E2" w:rsidR="00671FDA" w:rsidRPr="00671FDA" w:rsidRDefault="00671FDA" w:rsidP="00671FDA">
      <w:pPr>
        <w:pStyle w:val="Akapitzlist"/>
        <w:spacing w:line="276" w:lineRule="auto"/>
        <w:ind w:left="142" w:right="-26" w:firstLine="0"/>
        <w:rPr>
          <w:rFonts w:eastAsia="Arial"/>
        </w:rPr>
      </w:pPr>
      <w:r w:rsidRPr="002B72F4">
        <w:t xml:space="preserve">Szczegółowy zakres robót określa przedmiar robót, wzór kosztorysu ofertowego oraz </w:t>
      </w:r>
      <w:proofErr w:type="spellStart"/>
      <w:r w:rsidRPr="002B72F4">
        <w:t>STWiORB</w:t>
      </w:r>
      <w:proofErr w:type="spellEnd"/>
      <w:r w:rsidRPr="002B72F4">
        <w:t>, które stanowią załączniki do SWZ.</w:t>
      </w:r>
      <w:r>
        <w:t xml:space="preserve"> </w:t>
      </w:r>
    </w:p>
    <w:p w14:paraId="51CD26FE" w14:textId="1F83E3BE" w:rsidR="000E0256" w:rsidRPr="00671FDA" w:rsidRDefault="000E0256" w:rsidP="00671FDA">
      <w:pPr>
        <w:widowControl/>
        <w:autoSpaceDE/>
        <w:autoSpaceDN/>
        <w:spacing w:line="276" w:lineRule="auto"/>
        <w:ind w:left="142" w:right="-26"/>
        <w:rPr>
          <w:b/>
          <w:sz w:val="16"/>
        </w:rPr>
      </w:pPr>
      <w:r w:rsidRPr="00671FDA">
        <w:rPr>
          <w:rFonts w:eastAsia="Arial"/>
        </w:rPr>
        <w:t xml:space="preserve">Zakres i sposób wykonania zamówienia określają: SWZ, niniejsza umowa, dokumentacja, </w:t>
      </w:r>
      <w:r w:rsidRPr="00671FDA">
        <w:rPr>
          <w:rFonts w:eastAsia="Arial"/>
          <w:color w:val="000000"/>
        </w:rPr>
        <w:t>Specyfikacje Techniczne Wykonania i Odbioru Robót Budowlanych, oferta Wykonawcy z załącznikami</w:t>
      </w:r>
      <w:r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lastRenderedPageBreak/>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0A78C67F"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053577B9"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7C1ACA">
        <w:rPr>
          <w:b/>
        </w:rPr>
        <w:t>2</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5" w:name="page20"/>
      <w:bookmarkEnd w:id="15"/>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1280E32F" w14:textId="5706C24A" w:rsidR="000E0256" w:rsidRPr="00DD2741" w:rsidRDefault="007C1ACA" w:rsidP="00F575E0">
      <w:pPr>
        <w:shd w:val="clear" w:color="auto" w:fill="FFFFFF"/>
        <w:tabs>
          <w:tab w:val="left" w:pos="0"/>
        </w:tabs>
        <w:spacing w:line="276" w:lineRule="auto"/>
        <w:ind w:left="284" w:right="-26" w:hanging="284"/>
        <w:jc w:val="both"/>
      </w:pPr>
      <w:r>
        <w:lastRenderedPageBreak/>
        <w:t>3</w:t>
      </w:r>
      <w:r w:rsidR="000E0256">
        <w:t>.</w:t>
      </w:r>
      <w:r w:rsidR="00927E56">
        <w:tab/>
      </w:r>
      <w:r w:rsidR="000E0256" w:rsidRPr="00DD2741">
        <w:t xml:space="preserve">Rozliczenia z </w:t>
      </w:r>
      <w:r w:rsidR="000E0256">
        <w:t>P</w:t>
      </w:r>
      <w:r w:rsidR="000E0256"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75984A14"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6E5ED075" w14:textId="13787083"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 Wykonawca zobowiązany jest dołączyć oświadczenia</w:t>
      </w:r>
      <w:r w:rsidR="00815951">
        <w:t xml:space="preserve"> </w:t>
      </w:r>
      <w:r w:rsidR="000E0256" w:rsidRPr="00A02662">
        <w:t xml:space="preserve">Podwykonawców, iż wymagalne zobowiązania finansowe z tytułu wykonania prac w odniesieniu do każdego z Podwykonawców zostały zapłacone. W razie ich niedołączenia Zamawiający może potrącić </w:t>
      </w:r>
      <w:r w:rsidR="00927E56">
        <w:br/>
      </w:r>
      <w:r w:rsidR="000E0256" w:rsidRPr="00A02662">
        <w:t>z wynagrodzenia Wykonawcy kwotę odpowiadającą wysokości nieuregulowanych przez Wykonawcę zobowiązań na rzecz Podwykonawców.</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32E3009C"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16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000E0256" w:rsidRPr="00DD2741">
        <w:t>o podwykonawstwo, której przedmiotem są dostawy lub usługi.</w:t>
      </w:r>
    </w:p>
    <w:p w14:paraId="21291ACC" w14:textId="600A08D3" w:rsidR="000E0256" w:rsidRPr="00DD2741" w:rsidRDefault="007C1ACA" w:rsidP="00F575E0">
      <w:pPr>
        <w:shd w:val="clear" w:color="auto" w:fill="FFFFFF"/>
        <w:tabs>
          <w:tab w:val="left" w:pos="0"/>
        </w:tabs>
        <w:spacing w:line="276" w:lineRule="auto"/>
        <w:ind w:left="284" w:right="-26" w:hanging="284"/>
        <w:jc w:val="both"/>
      </w:pPr>
      <w:r>
        <w:t>8</w:t>
      </w:r>
      <w:r w:rsidR="000E0256"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40F5CD8A" w14:textId="5EEA9065"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18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68AFF580"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16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 xml:space="preserve">Odbiorca faktury (płatnik): Powiatowy Zarząd Dróg w Strzyżowie, ul. Łukasiewicza 33, 38-100 </w:t>
      </w:r>
      <w:r w:rsidRPr="00B5221D">
        <w:rPr>
          <w:rFonts w:eastAsia="Arial"/>
        </w:rPr>
        <w:lastRenderedPageBreak/>
        <w:t>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815951">
      <w:pPr>
        <w:spacing w:line="276" w:lineRule="auto"/>
        <w:ind w:left="284" w:right="-26" w:hanging="284"/>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815951">
      <w:pPr>
        <w:spacing w:line="276" w:lineRule="auto"/>
        <w:ind w:left="284" w:right="-26" w:hanging="284"/>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10A5802F" w14:textId="77777777" w:rsidR="000E0256" w:rsidRPr="005C64CC" w:rsidRDefault="000E0256">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6" w:name="page21"/>
      <w:bookmarkEnd w:id="16"/>
      <w:r w:rsidRPr="005C64CC">
        <w:rPr>
          <w:rFonts w:eastAsia="Arial"/>
        </w:rPr>
        <w:t xml:space="preserve"> jako przerwa wynikła z przyczyn zależnych od Wykonawcy i nie może stanowić podstawy do zmiany terminu zakończenia robót.</w:t>
      </w:r>
    </w:p>
    <w:p w14:paraId="383332C9" w14:textId="77777777" w:rsidR="000E0256" w:rsidRPr="005C64CC" w:rsidRDefault="000E0256" w:rsidP="00F575E0">
      <w:pPr>
        <w:spacing w:line="72" w:lineRule="exact"/>
        <w:ind w:left="284" w:right="-26" w:hanging="284"/>
      </w:pP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pPr>
        <w:widowControl/>
        <w:numPr>
          <w:ilvl w:val="0"/>
          <w:numId w:val="32"/>
        </w:numPr>
        <w:autoSpaceDE/>
        <w:autoSpaceDN/>
        <w:spacing w:line="360"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2B2DDBC4" w14:textId="77777777" w:rsidR="000E0256" w:rsidRPr="005C64CC" w:rsidRDefault="000E0256">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1954C50C" w14:textId="77777777" w:rsidR="000E0256" w:rsidRPr="005C64CC" w:rsidRDefault="000E0256" w:rsidP="00F575E0">
      <w:pPr>
        <w:spacing w:line="117" w:lineRule="exact"/>
        <w:ind w:left="284" w:right="-26" w:hanging="284"/>
        <w:rPr>
          <w:rFonts w:eastAsia="Arial"/>
        </w:rPr>
      </w:pPr>
    </w:p>
    <w:p w14:paraId="724233B4" w14:textId="4B345540" w:rsidR="004F0704" w:rsidRPr="002562B4"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lastRenderedPageBreak/>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7" w:name="page22"/>
      <w:bookmarkEnd w:id="17"/>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18" w:name="page23"/>
      <w:bookmarkEnd w:id="18"/>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lastRenderedPageBreak/>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19" w:name="page24"/>
      <w:bookmarkEnd w:id="19"/>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lastRenderedPageBreak/>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627AD1F1" w14:textId="77777777" w:rsidR="000E0256"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3A0964CA" w14:textId="77777777" w:rsidR="007C1ACA" w:rsidRDefault="007C1ACA" w:rsidP="007C1ACA">
      <w:pPr>
        <w:widowControl/>
        <w:autoSpaceDE/>
        <w:autoSpaceDN/>
        <w:spacing w:line="276" w:lineRule="auto"/>
        <w:ind w:right="-26"/>
        <w:jc w:val="both"/>
        <w:rPr>
          <w:rFonts w:eastAsia="Arial"/>
        </w:rPr>
      </w:pPr>
    </w:p>
    <w:p w14:paraId="799085C7" w14:textId="77777777" w:rsidR="007C1ACA" w:rsidRDefault="007C1ACA" w:rsidP="007C1ACA">
      <w:pPr>
        <w:widowControl/>
        <w:autoSpaceDE/>
        <w:autoSpaceDN/>
        <w:spacing w:line="276" w:lineRule="auto"/>
        <w:ind w:right="-26"/>
        <w:jc w:val="both"/>
        <w:rPr>
          <w:rFonts w:eastAsia="Arial"/>
        </w:rPr>
      </w:pPr>
    </w:p>
    <w:p w14:paraId="31FFADDB" w14:textId="77777777" w:rsidR="007C1ACA" w:rsidRPr="0083170F" w:rsidRDefault="007C1ACA" w:rsidP="007C1ACA">
      <w:pPr>
        <w:widowControl/>
        <w:autoSpaceDE/>
        <w:autoSpaceDN/>
        <w:spacing w:line="276" w:lineRule="auto"/>
        <w:ind w:right="-26"/>
        <w:jc w:val="both"/>
        <w:rPr>
          <w:rFonts w:eastAsia="Arial"/>
        </w:rPr>
      </w:pP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lastRenderedPageBreak/>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5F630F06"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0" w:name="page29"/>
      <w:bookmarkEnd w:id="20"/>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lastRenderedPageBreak/>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7C8F6153"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2395AEB5"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472DC3EB"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41C1E7D6"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2562B4">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77777777"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lastRenderedPageBreak/>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1" w:name="page30"/>
      <w:bookmarkEnd w:id="21"/>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pPr>
        <w:widowControl/>
        <w:numPr>
          <w:ilvl w:val="0"/>
          <w:numId w:val="41"/>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2" w:name="page31"/>
      <w:bookmarkEnd w:id="22"/>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lastRenderedPageBreak/>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2D64E927" w14:textId="4307585C" w:rsidR="00215730" w:rsidRDefault="000E0256">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4773DEB7" w14:textId="77777777" w:rsidR="009F1715" w:rsidRDefault="009F1715" w:rsidP="009F1715">
      <w:pPr>
        <w:widowControl/>
        <w:autoSpaceDE/>
        <w:autoSpaceDN/>
        <w:spacing w:line="282" w:lineRule="auto"/>
        <w:ind w:right="-26"/>
        <w:jc w:val="both"/>
        <w:rPr>
          <w:rFonts w:eastAsia="Arial"/>
        </w:rPr>
      </w:pPr>
    </w:p>
    <w:p w14:paraId="17470283" w14:textId="77777777" w:rsidR="009F1715" w:rsidRPr="00560F59" w:rsidRDefault="009F1715" w:rsidP="009F1715">
      <w:pPr>
        <w:widowControl/>
        <w:autoSpaceDE/>
        <w:autoSpaceDN/>
        <w:spacing w:line="282" w:lineRule="auto"/>
        <w:ind w:right="-26"/>
        <w:jc w:val="both"/>
        <w:rPr>
          <w:rFonts w:eastAsia="Arial"/>
        </w:rPr>
      </w:pPr>
    </w:p>
    <w:p w14:paraId="13514793" w14:textId="77777777" w:rsidR="000E0256" w:rsidRPr="0083170F" w:rsidRDefault="000E0256" w:rsidP="00215730">
      <w:pPr>
        <w:spacing w:line="239" w:lineRule="auto"/>
        <w:ind w:left="142" w:right="-26"/>
        <w:jc w:val="center"/>
        <w:rPr>
          <w:rFonts w:eastAsia="Arial"/>
        </w:rPr>
      </w:pPr>
      <w:r>
        <w:rPr>
          <w:rFonts w:eastAsia="Arial"/>
        </w:rPr>
        <w:lastRenderedPageBreak/>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3" w:name="page32"/>
      <w:bookmarkEnd w:id="23"/>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3F78EDA8"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00171DB4"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11DB39FE"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FE60AD7" w14:textId="1A380C4C"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101C1EBF"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W przedstawionych w ust. 3 przypadkach wystąpienie opóźnień lub wstrzymania realizacji, strony mogą ustalić nowe terminy realizacji robót i rozliczenia końcowego, z tym, że maksymalny okres </w:t>
      </w:r>
      <w:r w:rsidRPr="001F0D6C">
        <w:rPr>
          <w:rFonts w:eastAsia="Arial"/>
        </w:rPr>
        <w:lastRenderedPageBreak/>
        <w:t>przesunięcia terminu zakończenia równy będzie okresowi przerwy, postoju lub okresowi niezbędnemu do wykonania robót nieprzewidzianych w przedmiarze robót.</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4B4B2C8F"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F2EA81A"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62447F74"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lastRenderedPageBreak/>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4"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332DA38B" w14:textId="7DD8D6B8" w:rsidR="009F1715" w:rsidRPr="00637D25" w:rsidRDefault="00B63119" w:rsidP="009F1715">
      <w:pPr>
        <w:jc w:val="both"/>
      </w:pPr>
      <w:r w:rsidRPr="00637D25">
        <w:t xml:space="preserve">GWARANTEM jest ……………………..…………………………………[nazwa, adres], będący Wykonawcą zadania pn.: </w:t>
      </w:r>
      <w:r>
        <w:t xml:space="preserve">Wykonanie właściwych robót w ramach zadania </w:t>
      </w:r>
      <w:proofErr w:type="spellStart"/>
      <w:r>
        <w:t>pn.:</w:t>
      </w:r>
      <w:r w:rsidR="009F1715" w:rsidRPr="009F1715">
        <w:rPr>
          <w:b/>
        </w:rPr>
        <w:t>„Przebudowa</w:t>
      </w:r>
      <w:proofErr w:type="spellEnd"/>
      <w:r w:rsidR="009F1715" w:rsidRPr="009F1715">
        <w:rPr>
          <w:b/>
        </w:rPr>
        <w:t xml:space="preserve"> drogi  powiatowej nr 1929 R Pstrągowa – Strzyżów</w:t>
      </w:r>
    </w:p>
    <w:p w14:paraId="6AE295BB" w14:textId="7BA5E89B" w:rsidR="00B63119" w:rsidRPr="00637D25" w:rsidRDefault="00B63119" w:rsidP="009F1715">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lastRenderedPageBreak/>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 xml:space="preserve">2.Komunikacja za pomocą faksu lub poczty elektronicznej (e-mail) będzie również uważana za </w:t>
      </w:r>
      <w:r w:rsidRPr="00637D25">
        <w:lastRenderedPageBreak/>
        <w:t>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26CADC6D"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4"/>
    <w:p w14:paraId="4F76F78C" w14:textId="77777777" w:rsidR="00B63119" w:rsidRDefault="00B63119" w:rsidP="00A354C1">
      <w:pPr>
        <w:shd w:val="clear" w:color="auto" w:fill="FFFFFF"/>
        <w:tabs>
          <w:tab w:val="left" w:pos="405"/>
        </w:tabs>
        <w:jc w:val="right"/>
      </w:pPr>
    </w:p>
    <w:p w14:paraId="2203874F" w14:textId="77777777" w:rsidR="00B63119" w:rsidRPr="00F92F30" w:rsidRDefault="00B63119" w:rsidP="00F575E0">
      <w:pPr>
        <w:ind w:right="-26"/>
        <w:jc w:val="both"/>
        <w:rPr>
          <w:sz w:val="20"/>
        </w:rPr>
      </w:pPr>
    </w:p>
    <w:sectPr w:rsidR="00B63119" w:rsidRPr="00F92F30" w:rsidSect="00B3079A">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B17E" w14:textId="77777777" w:rsidR="00B3079A" w:rsidRDefault="00B3079A" w:rsidP="00E74DDD">
      <w:r>
        <w:separator/>
      </w:r>
    </w:p>
  </w:endnote>
  <w:endnote w:type="continuationSeparator" w:id="0">
    <w:p w14:paraId="37BEAE7D" w14:textId="77777777" w:rsidR="00B3079A" w:rsidRDefault="00B3079A"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8B8E" w14:textId="77777777" w:rsidR="00B3079A" w:rsidRDefault="00B3079A" w:rsidP="00E74DDD">
      <w:r>
        <w:separator/>
      </w:r>
    </w:p>
  </w:footnote>
  <w:footnote w:type="continuationSeparator" w:id="0">
    <w:p w14:paraId="59EAFFC4" w14:textId="77777777" w:rsidR="00B3079A" w:rsidRDefault="00B3079A"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2"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3"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4"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6"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4"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5"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6"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49"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2"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5"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6"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59"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0"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1"/>
  </w:num>
  <w:num w:numId="2" w16cid:durableId="1010719033">
    <w:abstractNumId w:val="58"/>
  </w:num>
  <w:num w:numId="3" w16cid:durableId="1698889847">
    <w:abstractNumId w:val="54"/>
  </w:num>
  <w:num w:numId="4" w16cid:durableId="2076387469">
    <w:abstractNumId w:val="48"/>
  </w:num>
  <w:num w:numId="5" w16cid:durableId="52895196">
    <w:abstractNumId w:val="32"/>
  </w:num>
  <w:num w:numId="6" w16cid:durableId="1060134317">
    <w:abstractNumId w:val="43"/>
  </w:num>
  <w:num w:numId="7" w16cid:durableId="1321807876">
    <w:abstractNumId w:val="35"/>
  </w:num>
  <w:num w:numId="8" w16cid:durableId="524632397">
    <w:abstractNumId w:val="33"/>
  </w:num>
  <w:num w:numId="9" w16cid:durableId="457797089">
    <w:abstractNumId w:val="59"/>
  </w:num>
  <w:num w:numId="10" w16cid:durableId="1847354566">
    <w:abstractNumId w:val="0"/>
  </w:num>
  <w:num w:numId="11" w16cid:durableId="1187794039">
    <w:abstractNumId w:val="28"/>
  </w:num>
  <w:num w:numId="12" w16cid:durableId="1794597440">
    <w:abstractNumId w:val="1"/>
  </w:num>
  <w:num w:numId="13" w16cid:durableId="489294236">
    <w:abstractNumId w:val="50"/>
  </w:num>
  <w:num w:numId="14" w16cid:durableId="183981985">
    <w:abstractNumId w:val="27"/>
  </w:num>
  <w:num w:numId="15" w16cid:durableId="191193149">
    <w:abstractNumId w:val="25"/>
  </w:num>
  <w:num w:numId="16" w16cid:durableId="1040741668">
    <w:abstractNumId w:val="29"/>
  </w:num>
  <w:num w:numId="17" w16cid:durableId="1257518427">
    <w:abstractNumId w:val="51"/>
  </w:num>
  <w:num w:numId="18" w16cid:durableId="2095347635">
    <w:abstractNumId w:val="60"/>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39"/>
  </w:num>
  <w:num w:numId="22" w16cid:durableId="637075545">
    <w:abstractNumId w:val="41"/>
  </w:num>
  <w:num w:numId="23" w16cid:durableId="1096636670">
    <w:abstractNumId w:val="49"/>
  </w:num>
  <w:num w:numId="24" w16cid:durableId="2090039044">
    <w:abstractNumId w:val="22"/>
  </w:num>
  <w:num w:numId="25" w16cid:durableId="145241543">
    <w:abstractNumId w:val="23"/>
  </w:num>
  <w:num w:numId="26" w16cid:durableId="1643273136">
    <w:abstractNumId w:val="42"/>
  </w:num>
  <w:num w:numId="27" w16cid:durableId="1075975938">
    <w:abstractNumId w:val="56"/>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6"/>
  </w:num>
  <w:num w:numId="49" w16cid:durableId="1815173993">
    <w:abstractNumId w:val="45"/>
  </w:num>
  <w:num w:numId="50" w16cid:durableId="295574946">
    <w:abstractNumId w:val="34"/>
  </w:num>
  <w:num w:numId="51" w16cid:durableId="467431472">
    <w:abstractNumId w:val="26"/>
  </w:num>
  <w:num w:numId="52" w16cid:durableId="328867953">
    <w:abstractNumId w:val="40"/>
  </w:num>
  <w:num w:numId="53" w16cid:durableId="43524786">
    <w:abstractNumId w:val="57"/>
  </w:num>
  <w:num w:numId="54" w16cid:durableId="1540312350">
    <w:abstractNumId w:val="38"/>
  </w:num>
  <w:num w:numId="55" w16cid:durableId="403333096">
    <w:abstractNumId w:val="55"/>
  </w:num>
  <w:num w:numId="56" w16cid:durableId="209074638">
    <w:abstractNumId w:val="37"/>
  </w:num>
  <w:num w:numId="57" w16cid:durableId="1955287299">
    <w:abstractNumId w:val="53"/>
  </w:num>
  <w:num w:numId="58" w16cid:durableId="886112527">
    <w:abstractNumId w:val="44"/>
  </w:num>
  <w:num w:numId="59" w16cid:durableId="1552185412">
    <w:abstractNumId w:val="30"/>
  </w:num>
  <w:num w:numId="60" w16cid:durableId="1417744150">
    <w:abstractNumId w:val="36"/>
  </w:num>
  <w:num w:numId="61" w16cid:durableId="1531452939">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82F56"/>
    <w:rsid w:val="00095462"/>
    <w:rsid w:val="00095AAD"/>
    <w:rsid w:val="000A4722"/>
    <w:rsid w:val="000B21AA"/>
    <w:rsid w:val="000E0256"/>
    <w:rsid w:val="000E297A"/>
    <w:rsid w:val="000F08F0"/>
    <w:rsid w:val="000F49E2"/>
    <w:rsid w:val="000F70CF"/>
    <w:rsid w:val="00101C35"/>
    <w:rsid w:val="001040C0"/>
    <w:rsid w:val="00110428"/>
    <w:rsid w:val="001334DE"/>
    <w:rsid w:val="001348F8"/>
    <w:rsid w:val="00135007"/>
    <w:rsid w:val="00135670"/>
    <w:rsid w:val="001374D8"/>
    <w:rsid w:val="00144111"/>
    <w:rsid w:val="00166BFF"/>
    <w:rsid w:val="00171B8A"/>
    <w:rsid w:val="001814BD"/>
    <w:rsid w:val="0018205E"/>
    <w:rsid w:val="00182540"/>
    <w:rsid w:val="00182B8D"/>
    <w:rsid w:val="001A3C8F"/>
    <w:rsid w:val="001A536A"/>
    <w:rsid w:val="001B5042"/>
    <w:rsid w:val="001B777E"/>
    <w:rsid w:val="001C3DB9"/>
    <w:rsid w:val="001E10E2"/>
    <w:rsid w:val="001F039C"/>
    <w:rsid w:val="001F2575"/>
    <w:rsid w:val="001F6506"/>
    <w:rsid w:val="00215730"/>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F0491"/>
    <w:rsid w:val="00317325"/>
    <w:rsid w:val="00320656"/>
    <w:rsid w:val="00322078"/>
    <w:rsid w:val="00337782"/>
    <w:rsid w:val="003412FB"/>
    <w:rsid w:val="00356A3A"/>
    <w:rsid w:val="00372AEA"/>
    <w:rsid w:val="00377647"/>
    <w:rsid w:val="0038048C"/>
    <w:rsid w:val="00381703"/>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629E"/>
    <w:rsid w:val="004278A1"/>
    <w:rsid w:val="00437B13"/>
    <w:rsid w:val="004420DA"/>
    <w:rsid w:val="00443AC5"/>
    <w:rsid w:val="00481BEE"/>
    <w:rsid w:val="004823DB"/>
    <w:rsid w:val="00484169"/>
    <w:rsid w:val="004906B1"/>
    <w:rsid w:val="00491369"/>
    <w:rsid w:val="004A085D"/>
    <w:rsid w:val="004A6E0F"/>
    <w:rsid w:val="004B381B"/>
    <w:rsid w:val="004C04D7"/>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93F31"/>
    <w:rsid w:val="00595F74"/>
    <w:rsid w:val="005A5537"/>
    <w:rsid w:val="005B12B0"/>
    <w:rsid w:val="005C5AE4"/>
    <w:rsid w:val="005D4C54"/>
    <w:rsid w:val="00600325"/>
    <w:rsid w:val="00602B2F"/>
    <w:rsid w:val="00606A42"/>
    <w:rsid w:val="00607F05"/>
    <w:rsid w:val="0061411E"/>
    <w:rsid w:val="00637942"/>
    <w:rsid w:val="00654123"/>
    <w:rsid w:val="00656122"/>
    <w:rsid w:val="00660120"/>
    <w:rsid w:val="0066325A"/>
    <w:rsid w:val="0066407B"/>
    <w:rsid w:val="00667887"/>
    <w:rsid w:val="00671B7A"/>
    <w:rsid w:val="00671FDA"/>
    <w:rsid w:val="006742EA"/>
    <w:rsid w:val="0068479B"/>
    <w:rsid w:val="00693FF1"/>
    <w:rsid w:val="00695472"/>
    <w:rsid w:val="00696076"/>
    <w:rsid w:val="00696EAE"/>
    <w:rsid w:val="006C2E28"/>
    <w:rsid w:val="006C5F73"/>
    <w:rsid w:val="006C7050"/>
    <w:rsid w:val="006D54CA"/>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92405"/>
    <w:rsid w:val="007A0DBA"/>
    <w:rsid w:val="007B688B"/>
    <w:rsid w:val="007C1ACA"/>
    <w:rsid w:val="007D1AA0"/>
    <w:rsid w:val="007D45C2"/>
    <w:rsid w:val="007E1625"/>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96DAC"/>
    <w:rsid w:val="008A01D7"/>
    <w:rsid w:val="008A06BB"/>
    <w:rsid w:val="008A282F"/>
    <w:rsid w:val="008A4EFA"/>
    <w:rsid w:val="008A50C2"/>
    <w:rsid w:val="008C4041"/>
    <w:rsid w:val="008C4804"/>
    <w:rsid w:val="008D63B8"/>
    <w:rsid w:val="008E3D22"/>
    <w:rsid w:val="008F2323"/>
    <w:rsid w:val="008F5345"/>
    <w:rsid w:val="008F7241"/>
    <w:rsid w:val="009001AB"/>
    <w:rsid w:val="00911368"/>
    <w:rsid w:val="00926959"/>
    <w:rsid w:val="00927E56"/>
    <w:rsid w:val="00930AF3"/>
    <w:rsid w:val="0093315C"/>
    <w:rsid w:val="00934510"/>
    <w:rsid w:val="00934661"/>
    <w:rsid w:val="00935574"/>
    <w:rsid w:val="009543BC"/>
    <w:rsid w:val="009548E4"/>
    <w:rsid w:val="0096318F"/>
    <w:rsid w:val="009750CD"/>
    <w:rsid w:val="009769A2"/>
    <w:rsid w:val="0098659E"/>
    <w:rsid w:val="0099201A"/>
    <w:rsid w:val="0099205A"/>
    <w:rsid w:val="009956E2"/>
    <w:rsid w:val="00995F00"/>
    <w:rsid w:val="009A1C60"/>
    <w:rsid w:val="009A407D"/>
    <w:rsid w:val="009B2B2C"/>
    <w:rsid w:val="009D3766"/>
    <w:rsid w:val="009D66D9"/>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7951"/>
    <w:rsid w:val="00A912FF"/>
    <w:rsid w:val="00AA3A12"/>
    <w:rsid w:val="00AA4BBF"/>
    <w:rsid w:val="00AC5AE6"/>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62371"/>
    <w:rsid w:val="00B63119"/>
    <w:rsid w:val="00B726DD"/>
    <w:rsid w:val="00B8088B"/>
    <w:rsid w:val="00B93C7B"/>
    <w:rsid w:val="00BA5A34"/>
    <w:rsid w:val="00BA5FAD"/>
    <w:rsid w:val="00BB0138"/>
    <w:rsid w:val="00BC3C91"/>
    <w:rsid w:val="00BE12E0"/>
    <w:rsid w:val="00BE26C1"/>
    <w:rsid w:val="00BE47CA"/>
    <w:rsid w:val="00C023B0"/>
    <w:rsid w:val="00C02762"/>
    <w:rsid w:val="00C153CB"/>
    <w:rsid w:val="00C25173"/>
    <w:rsid w:val="00C35980"/>
    <w:rsid w:val="00C359B3"/>
    <w:rsid w:val="00C41857"/>
    <w:rsid w:val="00C442FC"/>
    <w:rsid w:val="00C44709"/>
    <w:rsid w:val="00C50045"/>
    <w:rsid w:val="00C55597"/>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5A16"/>
    <w:rsid w:val="00D07ECC"/>
    <w:rsid w:val="00D14EFD"/>
    <w:rsid w:val="00D2015A"/>
    <w:rsid w:val="00D218D9"/>
    <w:rsid w:val="00D36226"/>
    <w:rsid w:val="00D51BAF"/>
    <w:rsid w:val="00D55883"/>
    <w:rsid w:val="00D578E3"/>
    <w:rsid w:val="00D6293C"/>
    <w:rsid w:val="00D711D4"/>
    <w:rsid w:val="00D74F3A"/>
    <w:rsid w:val="00D850F0"/>
    <w:rsid w:val="00D927B8"/>
    <w:rsid w:val="00D94923"/>
    <w:rsid w:val="00DA2449"/>
    <w:rsid w:val="00DA60DF"/>
    <w:rsid w:val="00DB05DE"/>
    <w:rsid w:val="00DB2174"/>
    <w:rsid w:val="00DB6441"/>
    <w:rsid w:val="00DB650D"/>
    <w:rsid w:val="00DC0DB2"/>
    <w:rsid w:val="00DC2540"/>
    <w:rsid w:val="00DC4F11"/>
    <w:rsid w:val="00DC6E39"/>
    <w:rsid w:val="00DC7304"/>
    <w:rsid w:val="00DD4985"/>
    <w:rsid w:val="00DD6B38"/>
    <w:rsid w:val="00DE16AE"/>
    <w:rsid w:val="00DE66B6"/>
    <w:rsid w:val="00DF4986"/>
    <w:rsid w:val="00E0622E"/>
    <w:rsid w:val="00E14EFB"/>
    <w:rsid w:val="00E1576D"/>
    <w:rsid w:val="00E15DDB"/>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C1B44"/>
    <w:rsid w:val="00FC54C2"/>
    <w:rsid w:val="00FC58B4"/>
    <w:rsid w:val="00FC6451"/>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47</Pages>
  <Words>23187</Words>
  <Characters>139128</Characters>
  <Application>Microsoft Office Word</Application>
  <DocSecurity>0</DocSecurity>
  <Lines>1159</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123</cp:revision>
  <cp:lastPrinted>2022-01-25T06:21:00Z</cp:lastPrinted>
  <dcterms:created xsi:type="dcterms:W3CDTF">2021-05-14T05:41:00Z</dcterms:created>
  <dcterms:modified xsi:type="dcterms:W3CDTF">2024-02-29T06:08:00Z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