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7682705B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34575A">
        <w:rPr>
          <w:rFonts w:ascii="Cambria" w:eastAsia="Times New Roman" w:hAnsi="Cambria" w:cs="Arial"/>
          <w:snapToGrid w:val="0"/>
          <w:lang w:eastAsia="pl-PL"/>
        </w:rPr>
        <w:t>11</w:t>
      </w:r>
      <w:r w:rsidR="008F500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34575A">
        <w:rPr>
          <w:rFonts w:ascii="Cambria" w:eastAsia="Times New Roman" w:hAnsi="Cambria" w:cs="Arial"/>
          <w:snapToGrid w:val="0"/>
          <w:lang w:eastAsia="pl-PL"/>
        </w:rPr>
        <w:t>stycznia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34575A">
        <w:rPr>
          <w:rFonts w:ascii="Cambria" w:eastAsia="Times New Roman" w:hAnsi="Cambria" w:cs="Arial"/>
          <w:snapToGrid w:val="0"/>
          <w:lang w:eastAsia="pl-PL"/>
        </w:rPr>
        <w:t>4</w:t>
      </w:r>
      <w:r w:rsidR="004C6078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2D42D6A6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</w:t>
      </w:r>
      <w:r w:rsidR="0034575A">
        <w:rPr>
          <w:rFonts w:ascii="Cambria" w:hAnsi="Cambria"/>
        </w:rPr>
        <w:t>3</w:t>
      </w:r>
      <w:r w:rsidRPr="00097491">
        <w:rPr>
          <w:rFonts w:ascii="Cambria" w:hAnsi="Cambria"/>
        </w:rPr>
        <w:t xml:space="preserve"> r., poz. </w:t>
      </w:r>
      <w:r w:rsidR="0034575A">
        <w:rPr>
          <w:rFonts w:ascii="Cambria" w:hAnsi="Cambria"/>
        </w:rPr>
        <w:t>1605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4C6078" w:rsidRPr="004C6078">
        <w:rPr>
          <w:rFonts w:ascii="Arial" w:eastAsia="Arial" w:hAnsi="Arial" w:cs="Arial"/>
          <w:b/>
          <w:bCs/>
          <w:iCs/>
          <w:sz w:val="28"/>
        </w:rPr>
        <w:t xml:space="preserve"> </w:t>
      </w:r>
      <w:r w:rsidR="004C6078" w:rsidRPr="004C6078">
        <w:rPr>
          <w:rFonts w:ascii="Cambria" w:hAnsi="Cambria"/>
          <w:b/>
          <w:bCs/>
          <w:iCs/>
          <w:szCs w:val="20"/>
        </w:rPr>
        <w:t>Dostawy pelletu drzewnego do trzech szkół w Gminie Przodkowo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34575A">
        <w:rPr>
          <w:rFonts w:ascii="Cambria" w:hAnsi="Cambria"/>
        </w:rPr>
        <w:t>2</w:t>
      </w:r>
      <w:r w:rsidR="00097491" w:rsidRPr="00097491">
        <w:rPr>
          <w:rFonts w:ascii="Cambria" w:hAnsi="Cambria"/>
        </w:rPr>
        <w:t>.202</w:t>
      </w:r>
      <w:r w:rsidR="0034575A">
        <w:rPr>
          <w:rFonts w:ascii="Cambria" w:hAnsi="Cambria"/>
        </w:rPr>
        <w:t>4</w:t>
      </w:r>
    </w:p>
    <w:p w14:paraId="3DF43F61" w14:textId="77777777" w:rsidR="008B2A43" w:rsidRPr="00097491" w:rsidRDefault="008B2A43" w:rsidP="004C6078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1" w:name="_Hlk104280451"/>
      <w:bookmarkStart w:id="2" w:name="_Hlk155861840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663F7442" w14:textId="2FC60271" w:rsidR="008F500C" w:rsidRDefault="0034575A" w:rsidP="004C6078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lang w:eastAsia="en-US"/>
        </w:rPr>
      </w:pPr>
      <w:bookmarkStart w:id="3" w:name="_Hlk104280493"/>
      <w:bookmarkEnd w:id="1"/>
      <w:r w:rsidRPr="0034575A">
        <w:rPr>
          <w:rFonts w:ascii="Cambria" w:eastAsiaTheme="minorHAnsi" w:hAnsi="Cambria"/>
          <w:lang w:eastAsia="en-US"/>
        </w:rPr>
        <w:t>Jaka jest wielkość jednorazowej dostawy ?</w:t>
      </w:r>
      <w:r w:rsidR="004C6078" w:rsidRPr="004C6078">
        <w:rPr>
          <w:rFonts w:ascii="Cambria" w:eastAsiaTheme="minorHAnsi" w:hAnsi="Cambria"/>
          <w:lang w:eastAsia="en-US"/>
        </w:rPr>
        <w:t xml:space="preserve"> </w:t>
      </w:r>
    </w:p>
    <w:p w14:paraId="7BD24C62" w14:textId="6C286F37" w:rsidR="00D97D76" w:rsidRPr="00097491" w:rsidRDefault="00D97D76" w:rsidP="004C6078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bookmarkEnd w:id="3"/>
    <w:p w14:paraId="4EB35BBB" w14:textId="4F6C6D79" w:rsidR="004C6078" w:rsidRDefault="001433F9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Jednorazowa dostawa </w:t>
      </w:r>
      <w:bookmarkEnd w:id="2"/>
      <w:r w:rsidR="0034575A">
        <w:rPr>
          <w:rFonts w:ascii="Cambria" w:hAnsi="Cambria"/>
        </w:rPr>
        <w:t>to ok. 20 ton</w:t>
      </w:r>
      <w:r>
        <w:rPr>
          <w:rFonts w:ascii="Cambria" w:hAnsi="Cambria"/>
        </w:rPr>
        <w:t>.</w:t>
      </w:r>
    </w:p>
    <w:p w14:paraId="4AE460CC" w14:textId="77777777" w:rsidR="0034575A" w:rsidRDefault="0034575A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</w:p>
    <w:p w14:paraId="44A52804" w14:textId="1B8F2927" w:rsidR="0034575A" w:rsidRPr="0034575A" w:rsidRDefault="0034575A" w:rsidP="0034575A">
      <w:pPr>
        <w:pStyle w:val="pkt"/>
        <w:autoSpaceDE w:val="0"/>
        <w:autoSpaceDN w:val="0"/>
        <w:ind w:left="0" w:firstLine="0"/>
        <w:rPr>
          <w:rFonts w:ascii="Cambria" w:hAnsi="Cambria"/>
          <w:b/>
        </w:rPr>
      </w:pPr>
      <w:r w:rsidRPr="0034575A">
        <w:rPr>
          <w:rFonts w:ascii="Cambria" w:hAnsi="Cambria"/>
          <w:b/>
          <w:i/>
          <w:u w:val="single"/>
        </w:rPr>
        <w:t xml:space="preserve">Pytanie nr </w:t>
      </w:r>
      <w:r>
        <w:rPr>
          <w:rFonts w:ascii="Cambria" w:hAnsi="Cambria"/>
          <w:b/>
          <w:i/>
          <w:u w:val="single"/>
        </w:rPr>
        <w:t>2</w:t>
      </w:r>
      <w:r w:rsidRPr="0034575A">
        <w:rPr>
          <w:rFonts w:ascii="Cambria" w:hAnsi="Cambria"/>
          <w:b/>
          <w:i/>
          <w:u w:val="single"/>
        </w:rPr>
        <w:t>:</w:t>
      </w:r>
    </w:p>
    <w:p w14:paraId="0EFD0ABB" w14:textId="22DA066E" w:rsidR="0034575A" w:rsidRPr="0034575A" w:rsidRDefault="0034575A" w:rsidP="0034575A">
      <w:pPr>
        <w:pStyle w:val="pkt"/>
        <w:ind w:left="0" w:firstLine="0"/>
        <w:rPr>
          <w:rFonts w:ascii="Cambria" w:hAnsi="Cambria"/>
        </w:rPr>
      </w:pPr>
      <w:r w:rsidRPr="0034575A">
        <w:rPr>
          <w:rFonts w:ascii="Cambria" w:hAnsi="Cambria"/>
        </w:rPr>
        <w:t xml:space="preserve">Pellet ma być na paletach czy luzem? </w:t>
      </w:r>
    </w:p>
    <w:p w14:paraId="1C916347" w14:textId="1F63A245" w:rsidR="0034575A" w:rsidRPr="0034575A" w:rsidRDefault="0034575A" w:rsidP="0034575A">
      <w:pPr>
        <w:pStyle w:val="pkt"/>
        <w:ind w:left="0" w:firstLine="0"/>
        <w:rPr>
          <w:rFonts w:ascii="Cambria" w:hAnsi="Cambria"/>
          <w:b/>
          <w:i/>
          <w:u w:val="single"/>
        </w:rPr>
      </w:pPr>
      <w:r w:rsidRPr="0034575A">
        <w:rPr>
          <w:rFonts w:ascii="Cambria" w:hAnsi="Cambria"/>
          <w:b/>
          <w:i/>
          <w:u w:val="single"/>
        </w:rPr>
        <w:t xml:space="preserve">Odpowiedź na pytanie </w:t>
      </w:r>
      <w:r>
        <w:rPr>
          <w:rFonts w:ascii="Cambria" w:hAnsi="Cambria"/>
          <w:b/>
          <w:i/>
          <w:u w:val="single"/>
        </w:rPr>
        <w:t>2</w:t>
      </w:r>
      <w:r w:rsidRPr="0034575A">
        <w:rPr>
          <w:rFonts w:ascii="Cambria" w:hAnsi="Cambria"/>
          <w:b/>
          <w:i/>
          <w:u w:val="single"/>
        </w:rPr>
        <w:t>:</w:t>
      </w:r>
    </w:p>
    <w:p w14:paraId="109A6F3E" w14:textId="079C6175" w:rsidR="0034575A" w:rsidRPr="0034575A" w:rsidRDefault="0034575A" w:rsidP="0034575A">
      <w:pPr>
        <w:pStyle w:val="pkt"/>
        <w:ind w:left="0" w:firstLine="0"/>
        <w:rPr>
          <w:rFonts w:ascii="Cambria" w:hAnsi="Cambria"/>
        </w:rPr>
      </w:pPr>
      <w:r>
        <w:rPr>
          <w:rFonts w:ascii="Cambria" w:hAnsi="Cambria"/>
        </w:rPr>
        <w:t>Zgodnie z opisem przedmiotu zamówienia pellet luzem w cysternach o rozładunku pneumatycznym</w:t>
      </w:r>
      <w:r w:rsidRPr="0034575A">
        <w:rPr>
          <w:rFonts w:ascii="Cambria" w:hAnsi="Cambria"/>
        </w:rPr>
        <w:t>.</w:t>
      </w:r>
    </w:p>
    <w:p w14:paraId="751C6E88" w14:textId="77777777" w:rsidR="0034575A" w:rsidRDefault="0034575A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</w:p>
    <w:p w14:paraId="292D8019" w14:textId="027FAB93" w:rsidR="0034575A" w:rsidRPr="0034575A" w:rsidRDefault="0034575A" w:rsidP="0034575A">
      <w:pPr>
        <w:pStyle w:val="pkt"/>
        <w:autoSpaceDE w:val="0"/>
        <w:autoSpaceDN w:val="0"/>
        <w:ind w:left="0" w:firstLine="0"/>
        <w:rPr>
          <w:rFonts w:ascii="Cambria" w:hAnsi="Cambria"/>
          <w:b/>
        </w:rPr>
      </w:pPr>
      <w:r w:rsidRPr="0034575A">
        <w:rPr>
          <w:rFonts w:ascii="Cambria" w:hAnsi="Cambria"/>
          <w:b/>
          <w:i/>
          <w:u w:val="single"/>
        </w:rPr>
        <w:t xml:space="preserve">Pytanie nr </w:t>
      </w:r>
      <w:r>
        <w:rPr>
          <w:rFonts w:ascii="Cambria" w:hAnsi="Cambria"/>
          <w:b/>
          <w:i/>
          <w:u w:val="single"/>
        </w:rPr>
        <w:t>3</w:t>
      </w:r>
      <w:r w:rsidRPr="0034575A">
        <w:rPr>
          <w:rFonts w:ascii="Cambria" w:hAnsi="Cambria"/>
          <w:b/>
          <w:i/>
          <w:u w:val="single"/>
        </w:rPr>
        <w:t>:</w:t>
      </w:r>
    </w:p>
    <w:p w14:paraId="519805AA" w14:textId="75F40769" w:rsidR="0034575A" w:rsidRPr="0034575A" w:rsidRDefault="0034575A" w:rsidP="0034575A">
      <w:pPr>
        <w:pStyle w:val="pkt"/>
        <w:ind w:left="0" w:firstLine="0"/>
        <w:rPr>
          <w:rFonts w:ascii="Cambria" w:hAnsi="Cambria"/>
        </w:rPr>
      </w:pPr>
      <w:r w:rsidRPr="0034575A">
        <w:rPr>
          <w:rFonts w:ascii="Cambria" w:hAnsi="Cambria"/>
        </w:rPr>
        <w:t xml:space="preserve">Rozładunek po stronie zamawiającego czy wykonawcy ? </w:t>
      </w:r>
    </w:p>
    <w:p w14:paraId="501E28A4" w14:textId="6B239B91" w:rsidR="0034575A" w:rsidRPr="0034575A" w:rsidRDefault="0034575A" w:rsidP="0034575A">
      <w:pPr>
        <w:pStyle w:val="pkt"/>
        <w:ind w:left="0" w:firstLine="0"/>
        <w:rPr>
          <w:rFonts w:ascii="Cambria" w:hAnsi="Cambria"/>
          <w:b/>
          <w:i/>
          <w:u w:val="single"/>
        </w:rPr>
      </w:pPr>
      <w:r w:rsidRPr="0034575A">
        <w:rPr>
          <w:rFonts w:ascii="Cambria" w:hAnsi="Cambria"/>
          <w:b/>
          <w:i/>
          <w:u w:val="single"/>
        </w:rPr>
        <w:t xml:space="preserve">Odpowiedź na pytanie </w:t>
      </w:r>
      <w:r>
        <w:rPr>
          <w:rFonts w:ascii="Cambria" w:hAnsi="Cambria"/>
          <w:b/>
          <w:i/>
          <w:u w:val="single"/>
        </w:rPr>
        <w:t>3</w:t>
      </w:r>
      <w:r w:rsidRPr="0034575A">
        <w:rPr>
          <w:rFonts w:ascii="Cambria" w:hAnsi="Cambria"/>
          <w:b/>
          <w:i/>
          <w:u w:val="single"/>
        </w:rPr>
        <w:t>:</w:t>
      </w:r>
    </w:p>
    <w:p w14:paraId="597EAC85" w14:textId="52A1A407" w:rsidR="0034575A" w:rsidRDefault="0034575A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>
        <w:rPr>
          <w:rFonts w:ascii="Cambria" w:hAnsi="Cambria"/>
        </w:rPr>
        <w:t>Rozładunek po stronie wykonawcy.</w:t>
      </w:r>
    </w:p>
    <w:p w14:paraId="361668E2" w14:textId="77777777" w:rsidR="0034575A" w:rsidRDefault="0034575A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</w:p>
    <w:p w14:paraId="601404CB" w14:textId="13CB01F2" w:rsidR="0034575A" w:rsidRPr="00097491" w:rsidRDefault="0034575A" w:rsidP="0034575A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4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7B08D741" w14:textId="631F3623" w:rsidR="0034575A" w:rsidRDefault="0034575A" w:rsidP="0034575A">
      <w:pPr>
        <w:pStyle w:val="pkt"/>
        <w:spacing w:before="120" w:after="120"/>
        <w:ind w:left="0" w:firstLine="0"/>
        <w:rPr>
          <w:rFonts w:ascii="Cambria" w:eastAsiaTheme="minorHAnsi" w:hAnsi="Cambria"/>
          <w:lang w:eastAsia="en-US"/>
        </w:rPr>
      </w:pPr>
      <w:r w:rsidRPr="0034575A">
        <w:rPr>
          <w:rFonts w:ascii="Cambria" w:hAnsi="Cambria"/>
        </w:rPr>
        <w:t>Proszę o informację ile będą wynosiły jednorazowe dostawy do poszczególnych szkół, tj. Pomieczyno,</w:t>
      </w:r>
      <w:r>
        <w:rPr>
          <w:rFonts w:ascii="Cambria" w:hAnsi="Cambria"/>
        </w:rPr>
        <w:t xml:space="preserve"> </w:t>
      </w:r>
      <w:r w:rsidRPr="0034575A">
        <w:rPr>
          <w:rFonts w:ascii="Cambria" w:eastAsiaTheme="minorHAnsi" w:hAnsi="Cambria"/>
          <w:lang w:eastAsia="en-US"/>
        </w:rPr>
        <w:t>Czeczewo, Szarłata</w:t>
      </w:r>
      <w:r>
        <w:rPr>
          <w:rFonts w:ascii="Cambria" w:eastAsiaTheme="minorHAnsi" w:hAnsi="Cambria"/>
          <w:lang w:eastAsia="en-US"/>
        </w:rPr>
        <w:t>?</w:t>
      </w:r>
      <w:r w:rsidRPr="004C6078">
        <w:rPr>
          <w:rFonts w:ascii="Cambria" w:eastAsiaTheme="minorHAnsi" w:hAnsi="Cambria"/>
          <w:lang w:eastAsia="en-US"/>
        </w:rPr>
        <w:t xml:space="preserve"> </w:t>
      </w:r>
    </w:p>
    <w:p w14:paraId="1D36CDF4" w14:textId="2540908C" w:rsidR="0034575A" w:rsidRPr="00097491" w:rsidRDefault="0034575A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 xml:space="preserve">Odpowiedź na pytanie </w:t>
      </w:r>
      <w:r>
        <w:rPr>
          <w:rFonts w:ascii="Cambria" w:hAnsi="Cambria"/>
          <w:b/>
          <w:i/>
          <w:u w:val="single"/>
        </w:rPr>
        <w:t>4</w:t>
      </w:r>
      <w:r w:rsidRPr="00097491">
        <w:rPr>
          <w:rFonts w:ascii="Cambria" w:hAnsi="Cambria"/>
          <w:b/>
          <w:i/>
          <w:u w:val="single"/>
        </w:rPr>
        <w:t>:</w:t>
      </w:r>
    </w:p>
    <w:p w14:paraId="5A87CE80" w14:textId="77777777" w:rsidR="0034575A" w:rsidRPr="004C6078" w:rsidRDefault="0034575A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Jednorazowa dostawa do </w:t>
      </w:r>
      <w:r w:rsidRPr="004C6078">
        <w:rPr>
          <w:rFonts w:ascii="Cambria" w:hAnsi="Cambria"/>
        </w:rPr>
        <w:t>Pomieczyn</w:t>
      </w:r>
      <w:r>
        <w:rPr>
          <w:rFonts w:ascii="Cambria" w:hAnsi="Cambria"/>
        </w:rPr>
        <w:t>a</w:t>
      </w:r>
      <w:r w:rsidRPr="004C6078">
        <w:rPr>
          <w:rFonts w:ascii="Cambria" w:hAnsi="Cambria"/>
        </w:rPr>
        <w:t xml:space="preserve"> i Czeczew</w:t>
      </w:r>
      <w:r>
        <w:rPr>
          <w:rFonts w:ascii="Cambria" w:hAnsi="Cambria"/>
        </w:rPr>
        <w:t>a</w:t>
      </w:r>
      <w:r w:rsidRPr="004C607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</w:t>
      </w:r>
      <w:r w:rsidRPr="004C6078">
        <w:rPr>
          <w:rFonts w:ascii="Cambria" w:hAnsi="Cambria"/>
        </w:rPr>
        <w:t>min. 15 ton, max. 20 ton</w:t>
      </w:r>
      <w:r>
        <w:rPr>
          <w:rFonts w:ascii="Cambria" w:hAnsi="Cambria"/>
        </w:rPr>
        <w:t>.</w:t>
      </w:r>
    </w:p>
    <w:p w14:paraId="71AF1D9B" w14:textId="3F6CD533" w:rsidR="0034575A" w:rsidRPr="004C6078" w:rsidRDefault="0034575A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Jednorazowa dostawa do </w:t>
      </w:r>
      <w:r w:rsidRPr="004C6078">
        <w:rPr>
          <w:rFonts w:ascii="Cambria" w:hAnsi="Cambria"/>
        </w:rPr>
        <w:t>Szarłat</w:t>
      </w:r>
      <w:r>
        <w:rPr>
          <w:rFonts w:ascii="Cambria" w:hAnsi="Cambria"/>
        </w:rPr>
        <w:t>y</w:t>
      </w:r>
      <w:r w:rsidRPr="004C607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</w:t>
      </w:r>
      <w:r w:rsidRPr="004C6078">
        <w:rPr>
          <w:rFonts w:ascii="Cambria" w:hAnsi="Cambria"/>
        </w:rPr>
        <w:t>max. 3 tony</w:t>
      </w:r>
      <w:r>
        <w:rPr>
          <w:rFonts w:ascii="Cambria" w:hAnsi="Cambria"/>
        </w:rPr>
        <w:t>.</w:t>
      </w:r>
    </w:p>
    <w:p w14:paraId="30C8A1F9" w14:textId="0D67E5A7" w:rsidR="00EE149D" w:rsidRDefault="007A5FAA" w:rsidP="0034575A">
      <w:pPr>
        <w:pStyle w:val="pkt"/>
        <w:autoSpaceDE w:val="0"/>
        <w:autoSpaceDN w:val="0"/>
        <w:spacing w:before="120" w:after="120"/>
        <w:ind w:left="0" w:firstLine="0"/>
        <w:jc w:val="left"/>
        <w:rPr>
          <w:rFonts w:ascii="Cambria" w:hAnsi="Cambria"/>
          <w:b/>
          <w:bCs/>
          <w:i/>
          <w:iCs/>
          <w:u w:val="single"/>
        </w:rPr>
      </w:pPr>
      <w:r w:rsidRPr="007A5FAA">
        <w:rPr>
          <w:rFonts w:ascii="Cambria" w:hAnsi="Cambria"/>
        </w:rPr>
        <w:br/>
      </w: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1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433F9"/>
    <w:rsid w:val="001C3257"/>
    <w:rsid w:val="00203CBC"/>
    <w:rsid w:val="00225074"/>
    <w:rsid w:val="002E1DAE"/>
    <w:rsid w:val="00332DA2"/>
    <w:rsid w:val="0034575A"/>
    <w:rsid w:val="00355AD9"/>
    <w:rsid w:val="004C6078"/>
    <w:rsid w:val="00567A38"/>
    <w:rsid w:val="005C79A2"/>
    <w:rsid w:val="005F485C"/>
    <w:rsid w:val="00624954"/>
    <w:rsid w:val="007732C2"/>
    <w:rsid w:val="007A5FAA"/>
    <w:rsid w:val="008147AF"/>
    <w:rsid w:val="008267AB"/>
    <w:rsid w:val="00850361"/>
    <w:rsid w:val="008B2A43"/>
    <w:rsid w:val="008B367F"/>
    <w:rsid w:val="008C6667"/>
    <w:rsid w:val="008F500C"/>
    <w:rsid w:val="008F69BF"/>
    <w:rsid w:val="00954FA8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D40049"/>
    <w:rsid w:val="00D4764D"/>
    <w:rsid w:val="00D97D76"/>
    <w:rsid w:val="00DB3027"/>
    <w:rsid w:val="00E3115D"/>
    <w:rsid w:val="00E563FF"/>
    <w:rsid w:val="00E96F68"/>
    <w:rsid w:val="00EE149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7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14</cp:revision>
  <cp:lastPrinted>2019-04-30T08:43:00Z</cp:lastPrinted>
  <dcterms:created xsi:type="dcterms:W3CDTF">2019-05-15T10:49:00Z</dcterms:created>
  <dcterms:modified xsi:type="dcterms:W3CDTF">2024-01-11T09:43:00Z</dcterms:modified>
</cp:coreProperties>
</file>