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FCF3" w14:textId="75FE1903" w:rsidR="00F43242" w:rsidRPr="00DB6A7B" w:rsidRDefault="00F43242" w:rsidP="00F43242">
      <w:pPr>
        <w:tabs>
          <w:tab w:val="left" w:pos="8580"/>
        </w:tabs>
        <w:jc w:val="right"/>
        <w:rPr>
          <w:rFonts w:ascii="Calibri Light" w:hAnsi="Calibri Light"/>
          <w:sz w:val="24"/>
          <w:szCs w:val="24"/>
          <w:u w:val="single"/>
        </w:rPr>
      </w:pPr>
      <w:r w:rsidRPr="00DB6A7B">
        <w:rPr>
          <w:rFonts w:ascii="Calibri Light" w:hAnsi="Calibri Light"/>
          <w:sz w:val="24"/>
          <w:szCs w:val="24"/>
          <w:u w:val="single"/>
        </w:rPr>
        <w:t xml:space="preserve">Załącznik </w:t>
      </w:r>
      <w:r w:rsidR="00DB6A7B" w:rsidRPr="00DB6A7B">
        <w:rPr>
          <w:rFonts w:ascii="Calibri Light" w:hAnsi="Calibri Light"/>
          <w:sz w:val="24"/>
          <w:szCs w:val="24"/>
          <w:u w:val="single"/>
        </w:rPr>
        <w:t>N</w:t>
      </w:r>
      <w:r w:rsidRPr="00DB6A7B">
        <w:rPr>
          <w:rFonts w:ascii="Calibri Light" w:hAnsi="Calibri Light"/>
          <w:sz w:val="24"/>
          <w:szCs w:val="24"/>
          <w:u w:val="single"/>
        </w:rPr>
        <w:t>r 5</w:t>
      </w:r>
      <w:r w:rsidR="00DB6A7B" w:rsidRPr="00DB6A7B">
        <w:rPr>
          <w:rFonts w:ascii="Calibri Light" w:hAnsi="Calibri Light"/>
          <w:sz w:val="24"/>
          <w:szCs w:val="24"/>
          <w:u w:val="single"/>
        </w:rPr>
        <w:t xml:space="preserve"> do SWZ</w:t>
      </w:r>
    </w:p>
    <w:p w14:paraId="563BA1F4" w14:textId="77777777" w:rsidR="00F43242" w:rsidRDefault="00F43242" w:rsidP="00CC5F55">
      <w:pPr>
        <w:jc w:val="center"/>
        <w:rPr>
          <w:b/>
          <w:bCs/>
          <w:sz w:val="28"/>
          <w:szCs w:val="28"/>
        </w:rPr>
      </w:pPr>
    </w:p>
    <w:p w14:paraId="429276D0" w14:textId="71B8B66F" w:rsidR="00506060" w:rsidRPr="00CC5F55" w:rsidRDefault="004B31BE" w:rsidP="00CC5F55">
      <w:pPr>
        <w:jc w:val="center"/>
        <w:rPr>
          <w:b/>
          <w:bCs/>
          <w:sz w:val="28"/>
          <w:szCs w:val="28"/>
        </w:rPr>
      </w:pPr>
      <w:r w:rsidRPr="00CC5F55">
        <w:rPr>
          <w:b/>
          <w:bCs/>
          <w:sz w:val="28"/>
          <w:szCs w:val="28"/>
        </w:rPr>
        <w:t>Opis przedmiotu zamówienia</w:t>
      </w:r>
    </w:p>
    <w:p w14:paraId="22AE980E" w14:textId="403BD56E" w:rsidR="004B31BE" w:rsidRPr="00CC5F55" w:rsidRDefault="00A162B8" w:rsidP="00CC5F55">
      <w:pPr>
        <w:jc w:val="center"/>
        <w:rPr>
          <w:b/>
          <w:bCs/>
        </w:rPr>
      </w:pPr>
      <w:bookmarkStart w:id="0" w:name="_Hlk114045897"/>
      <w:r>
        <w:rPr>
          <w:b/>
          <w:bCs/>
        </w:rPr>
        <w:t>Zakup</w:t>
      </w:r>
      <w:r w:rsidR="0004735C">
        <w:rPr>
          <w:b/>
          <w:bCs/>
        </w:rPr>
        <w:t xml:space="preserve"> i</w:t>
      </w:r>
      <w:r w:rsidR="00F43242">
        <w:rPr>
          <w:b/>
          <w:bCs/>
        </w:rPr>
        <w:t xml:space="preserve"> dostawa</w:t>
      </w:r>
      <w:r>
        <w:rPr>
          <w:b/>
          <w:bCs/>
        </w:rPr>
        <w:t xml:space="preserve"> </w:t>
      </w:r>
      <w:r w:rsidR="00052198">
        <w:rPr>
          <w:b/>
          <w:bCs/>
        </w:rPr>
        <w:t>kontener</w:t>
      </w:r>
      <w:r w:rsidR="0004735C">
        <w:rPr>
          <w:b/>
          <w:bCs/>
        </w:rPr>
        <w:t xml:space="preserve">a technicznego, </w:t>
      </w:r>
      <w:proofErr w:type="spellStart"/>
      <w:r w:rsidR="0004735C">
        <w:rPr>
          <w:b/>
          <w:bCs/>
        </w:rPr>
        <w:t>biofiltra</w:t>
      </w:r>
      <w:proofErr w:type="spellEnd"/>
      <w:r w:rsidR="0004735C">
        <w:rPr>
          <w:b/>
          <w:bCs/>
        </w:rPr>
        <w:t xml:space="preserve"> i systemu sterującego</w:t>
      </w:r>
      <w:r w:rsidR="00052198">
        <w:rPr>
          <w:b/>
          <w:bCs/>
        </w:rPr>
        <w:t xml:space="preserve"> </w:t>
      </w:r>
      <w:r w:rsidR="0004735C">
        <w:rPr>
          <w:b/>
          <w:bCs/>
        </w:rPr>
        <w:t xml:space="preserve">wraz z ich montażem i montażem kontenerów procesowych będących w posiadaniu Zamawiającego </w:t>
      </w:r>
      <w:r w:rsidR="00052198">
        <w:rPr>
          <w:b/>
          <w:bCs/>
        </w:rPr>
        <w:t xml:space="preserve">dla potrzeb przyszłej kompostowni modułowej </w:t>
      </w:r>
    </w:p>
    <w:bookmarkEnd w:id="0"/>
    <w:p w14:paraId="545C1798" w14:textId="77777777" w:rsidR="00052198" w:rsidRDefault="00052198" w:rsidP="00052198">
      <w:pPr>
        <w:ind w:firstLine="708"/>
        <w:jc w:val="both"/>
      </w:pPr>
    </w:p>
    <w:p w14:paraId="3D28E5B1" w14:textId="3647E35E" w:rsidR="009F3A12" w:rsidRDefault="00A162B8" w:rsidP="00052198">
      <w:pPr>
        <w:ind w:firstLine="708"/>
        <w:jc w:val="both"/>
      </w:pPr>
      <w:r>
        <w:t xml:space="preserve">Zakład Gospodarki Komunalnej „Bolesław” sp. z o.o. jako </w:t>
      </w:r>
      <w:r w:rsidR="004B31BE">
        <w:t xml:space="preserve">Zamawiający </w:t>
      </w:r>
      <w:r w:rsidR="0004735C">
        <w:t>jest w posiadaniu 8 kontenerów procesowych o następujących parametrach technicznych</w:t>
      </w:r>
      <w:r w:rsidR="00163477">
        <w:t xml:space="preserve">: </w:t>
      </w:r>
    </w:p>
    <w:p w14:paraId="394D8E5A" w14:textId="3C4C9C62" w:rsidR="00C70F80" w:rsidRDefault="009F3A12" w:rsidP="009F3A12">
      <w:pPr>
        <w:pStyle w:val="Akapitzlist"/>
        <w:numPr>
          <w:ilvl w:val="0"/>
          <w:numId w:val="6"/>
        </w:numPr>
        <w:jc w:val="both"/>
      </w:pPr>
      <w:r>
        <w:t xml:space="preserve">Długość </w:t>
      </w:r>
      <w:r w:rsidR="00D90DEB">
        <w:t>we</w:t>
      </w:r>
      <w:r>
        <w:t xml:space="preserve">wnętrzna kontenera: </w:t>
      </w:r>
      <w:r w:rsidR="00931255">
        <w:t>6,50</w:t>
      </w:r>
      <w:r>
        <w:t xml:space="preserve"> m</w:t>
      </w:r>
    </w:p>
    <w:p w14:paraId="303E7796" w14:textId="1C5A4D8A" w:rsidR="009F3A12" w:rsidRDefault="009F3A12" w:rsidP="009F3A12">
      <w:pPr>
        <w:pStyle w:val="Akapitzlist"/>
        <w:numPr>
          <w:ilvl w:val="0"/>
          <w:numId w:val="6"/>
        </w:numPr>
        <w:jc w:val="both"/>
      </w:pPr>
      <w:r>
        <w:t xml:space="preserve">Szerokość </w:t>
      </w:r>
      <w:r w:rsidR="00D90DEB">
        <w:t>we</w:t>
      </w:r>
      <w:r>
        <w:t xml:space="preserve">wnętrzna kontenera: </w:t>
      </w:r>
      <w:r w:rsidR="00931255">
        <w:t>2,20</w:t>
      </w:r>
      <w:r>
        <w:t xml:space="preserve"> m</w:t>
      </w:r>
    </w:p>
    <w:p w14:paraId="34383ACB" w14:textId="47C01AFA" w:rsidR="009F3A12" w:rsidRDefault="009F3A12" w:rsidP="009F3A12">
      <w:pPr>
        <w:pStyle w:val="Akapitzlist"/>
        <w:numPr>
          <w:ilvl w:val="0"/>
          <w:numId w:val="6"/>
        </w:numPr>
        <w:jc w:val="both"/>
      </w:pPr>
      <w:r>
        <w:t xml:space="preserve">Objętość czynna: </w:t>
      </w:r>
      <w:r w:rsidR="00931255">
        <w:t>27</w:t>
      </w:r>
      <w:r>
        <w:t xml:space="preserve"> m</w:t>
      </w:r>
      <w:r>
        <w:rPr>
          <w:vertAlign w:val="superscript"/>
        </w:rPr>
        <w:t>3</w:t>
      </w:r>
    </w:p>
    <w:p w14:paraId="27B96E01" w14:textId="77777777" w:rsidR="00F65719" w:rsidRDefault="005268F8" w:rsidP="009F3A12">
      <w:pPr>
        <w:pStyle w:val="Akapitzlist"/>
        <w:numPr>
          <w:ilvl w:val="0"/>
          <w:numId w:val="6"/>
        </w:numPr>
        <w:jc w:val="both"/>
      </w:pPr>
      <w:r>
        <w:t>Kontener rolkowy z hakowym systemem załadunku</w:t>
      </w:r>
      <w:r w:rsidR="00D90DEB">
        <w:t xml:space="preserve"> zgodnie z normą</w:t>
      </w:r>
      <w:r w:rsidR="00F65719">
        <w:t xml:space="preserve"> DIN 30722</w:t>
      </w:r>
    </w:p>
    <w:p w14:paraId="029C9A6D" w14:textId="77777777" w:rsidR="00F65719" w:rsidRDefault="00F65719" w:rsidP="009F3A12">
      <w:pPr>
        <w:pStyle w:val="Akapitzlist"/>
        <w:numPr>
          <w:ilvl w:val="0"/>
          <w:numId w:val="6"/>
        </w:numPr>
        <w:jc w:val="both"/>
      </w:pPr>
      <w:r>
        <w:t>Konstrukcja nośna: stalowa, spawana</w:t>
      </w:r>
    </w:p>
    <w:p w14:paraId="350A11BE" w14:textId="77777777" w:rsidR="00E42A79" w:rsidRDefault="00E42A79" w:rsidP="009F3A12">
      <w:pPr>
        <w:pStyle w:val="Akapitzlist"/>
        <w:numPr>
          <w:ilvl w:val="0"/>
          <w:numId w:val="6"/>
        </w:numPr>
        <w:jc w:val="both"/>
      </w:pPr>
      <w:r>
        <w:t>Drzwi tylne uchylne, służące do opróżniania kontenera</w:t>
      </w:r>
    </w:p>
    <w:p w14:paraId="01492EFF" w14:textId="77777777" w:rsidR="00F34091" w:rsidRDefault="00E42A79" w:rsidP="009F3A12">
      <w:pPr>
        <w:pStyle w:val="Akapitzlist"/>
        <w:numPr>
          <w:ilvl w:val="0"/>
          <w:numId w:val="6"/>
        </w:numPr>
        <w:jc w:val="both"/>
      </w:pPr>
      <w:r>
        <w:t>Górna klapa uchylna, otwierana hydraulicznie</w:t>
      </w:r>
    </w:p>
    <w:p w14:paraId="13B15276" w14:textId="6D5482AC" w:rsidR="003A6174" w:rsidRDefault="00F34091" w:rsidP="009F3A12">
      <w:pPr>
        <w:pStyle w:val="Akapitzlist"/>
        <w:numPr>
          <w:ilvl w:val="0"/>
          <w:numId w:val="6"/>
        </w:numPr>
        <w:jc w:val="both"/>
      </w:pPr>
      <w:r>
        <w:t xml:space="preserve">Każdy kontener </w:t>
      </w:r>
      <w:r w:rsidR="00931255">
        <w:t>posiada</w:t>
      </w:r>
      <w:r>
        <w:t xml:space="preserve"> </w:t>
      </w:r>
      <w:r w:rsidR="008D4BF9">
        <w:t>otwór napowietrzający, otwór odpowietrzający, otwór odprowadzania grawitacyjnego wody po procesowej (odcieku), dwóch otworów na bagnetowe czujniki temperatury</w:t>
      </w:r>
      <w:r w:rsidR="003A6174">
        <w:t xml:space="preserve">. Otwory za wyjątkiem czujników temperatury wyposażone </w:t>
      </w:r>
      <w:r w:rsidR="00130AC1">
        <w:br/>
      </w:r>
      <w:r w:rsidR="003A6174">
        <w:t xml:space="preserve">w przyłącza służące do podłączenia kontenera do systemu technologicznego za pomocą węży </w:t>
      </w:r>
      <w:proofErr w:type="spellStart"/>
      <w:r w:rsidR="00AF78E4">
        <w:t>ssawno</w:t>
      </w:r>
      <w:proofErr w:type="spellEnd"/>
      <w:r w:rsidR="00AF78E4">
        <w:t xml:space="preserve"> – tłocznych zbrojonych</w:t>
      </w:r>
      <w:r w:rsidR="00F971C5">
        <w:t xml:space="preserve"> o średnicy 160 mm</w:t>
      </w:r>
      <w:r w:rsidR="00AF78E4">
        <w:t>.</w:t>
      </w:r>
      <w:r w:rsidR="003A6174">
        <w:t xml:space="preserve"> </w:t>
      </w:r>
    </w:p>
    <w:p w14:paraId="799A4E7A" w14:textId="5E25F85E" w:rsidR="005268F8" w:rsidRDefault="003A6174" w:rsidP="00931255">
      <w:pPr>
        <w:pStyle w:val="Akapitzlist"/>
        <w:numPr>
          <w:ilvl w:val="0"/>
          <w:numId w:val="6"/>
        </w:numPr>
        <w:jc w:val="both"/>
      </w:pPr>
      <w:r>
        <w:t xml:space="preserve">Ruszt i zbiornik odciekowy umożliwiający swobodny spływ i odprowadzenie odcieku </w:t>
      </w:r>
      <w:r w:rsidR="00AF78E4">
        <w:br/>
      </w:r>
      <w:r>
        <w:t xml:space="preserve">z kontenera wykonany ze stali odpornej na działanie agresywnego środowiska panującego </w:t>
      </w:r>
      <w:r w:rsidR="00130AC1">
        <w:br/>
      </w:r>
      <w:r>
        <w:t>w fazie prowadzonego procesu technologicznego</w:t>
      </w:r>
    </w:p>
    <w:p w14:paraId="008FE4E3" w14:textId="1B1770F1" w:rsidR="00163477" w:rsidRDefault="00163477" w:rsidP="00AF78E4">
      <w:pPr>
        <w:jc w:val="both"/>
      </w:pPr>
      <w:r>
        <w:t xml:space="preserve">Obecnie </w:t>
      </w:r>
      <w:r w:rsidR="007D19C4">
        <w:t xml:space="preserve">Zamawiający </w:t>
      </w:r>
      <w:r>
        <w:t>oczekuje, od potencjalnego Wykonawcy zamontowania w/w kontenerów wraz z dostawą i montażem niezbędnych elementów przyłączeniowych</w:t>
      </w:r>
      <w:r w:rsidR="00CF62D2">
        <w:t xml:space="preserve"> </w:t>
      </w:r>
      <w:r>
        <w:t>(rury przyłączeniowe, uszczelki, klamry itp.)</w:t>
      </w:r>
      <w:r w:rsidR="007D19C4">
        <w:t>,</w:t>
      </w:r>
      <w:r>
        <w:t xml:space="preserve"> kontenera technicznego, kontenera </w:t>
      </w:r>
      <w:proofErr w:type="spellStart"/>
      <w:r>
        <w:t>biofiltra</w:t>
      </w:r>
      <w:proofErr w:type="spellEnd"/>
      <w:r>
        <w:t xml:space="preserve"> </w:t>
      </w:r>
      <w:r w:rsidR="00130AC1">
        <w:t xml:space="preserve">(kompletnego tzn. ze złożem biologicznym) </w:t>
      </w:r>
      <w:r w:rsidR="00130AC1">
        <w:br/>
      </w:r>
      <w:r>
        <w:t>i systemu sterowania procesowego</w:t>
      </w:r>
      <w:r w:rsidR="00CF62D2">
        <w:t xml:space="preserve"> które stanowić będą jako całość jeden moduł kompostowni kontenerowej.</w:t>
      </w:r>
      <w:r w:rsidR="001521A1">
        <w:t xml:space="preserve"> Ponadto Zamawiający wymaga podłączenia przedmiotowego modułu kompostowni kontenerowej do niezbędnych mediów (kanalizacja, woda, energia elektryczna). Punkty przyłączenia mediów do 6,0 m od miejsca lokalizacji kontenera technicznego.</w:t>
      </w:r>
    </w:p>
    <w:p w14:paraId="689C1633" w14:textId="44FEE3B4" w:rsidR="00A35740" w:rsidRDefault="00DA51C4" w:rsidP="00AF78E4">
      <w:pPr>
        <w:jc w:val="both"/>
      </w:pPr>
      <w:r>
        <w:t>Zakładany o</w:t>
      </w:r>
      <w:r w:rsidR="00595563">
        <w:t>pis procesu</w:t>
      </w:r>
      <w:r w:rsidR="00A35740">
        <w:t>:</w:t>
      </w:r>
    </w:p>
    <w:p w14:paraId="0F61CBEB" w14:textId="44912BAE" w:rsidR="00A35740" w:rsidRDefault="00595563" w:rsidP="00AF78E4">
      <w:pPr>
        <w:jc w:val="both"/>
      </w:pPr>
      <w:r>
        <w:t xml:space="preserve">Instalację do kompostowania zbieranych w sposób selektywny odpadów zielonych planuje się wykonać jako instalację modułową. Cała instalacja powinna składać się </w:t>
      </w:r>
      <w:r w:rsidR="00A35740">
        <w:t>z:</w:t>
      </w:r>
      <w:r>
        <w:t xml:space="preserve"> </w:t>
      </w:r>
    </w:p>
    <w:p w14:paraId="4129D34F" w14:textId="56BBC4A9" w:rsidR="00A35740" w:rsidRDefault="00595563" w:rsidP="00A35740">
      <w:pPr>
        <w:pStyle w:val="Akapitzlist"/>
        <w:numPr>
          <w:ilvl w:val="0"/>
          <w:numId w:val="7"/>
        </w:numPr>
        <w:jc w:val="both"/>
      </w:pPr>
      <w:r>
        <w:t>8 kontenerów kompostujących o objętości ok. 35 m3 każdy, pojemności czynnej / roboczej 2</w:t>
      </w:r>
      <w:r w:rsidR="00CF62D2">
        <w:t>7</w:t>
      </w:r>
      <w:r>
        <w:t xml:space="preserve"> m</w:t>
      </w:r>
      <w:r w:rsidRPr="00A35740">
        <w:rPr>
          <w:vertAlign w:val="superscript"/>
        </w:rPr>
        <w:t>3</w:t>
      </w:r>
      <w:r>
        <w:t xml:space="preserve"> </w:t>
      </w:r>
      <w:r w:rsidR="00A35740">
        <w:t xml:space="preserve">będących </w:t>
      </w:r>
      <w:r w:rsidR="00DA51C4">
        <w:t xml:space="preserve">już </w:t>
      </w:r>
      <w:r w:rsidR="00A35740">
        <w:t>w posiadaniu Zamawiającego i ich dostawa nie jest przedmiotem zamówienia</w:t>
      </w:r>
    </w:p>
    <w:p w14:paraId="14AC41C0" w14:textId="621FC6F9" w:rsidR="00A35740" w:rsidRDefault="00595563" w:rsidP="00A35740">
      <w:pPr>
        <w:pStyle w:val="Akapitzlist"/>
        <w:numPr>
          <w:ilvl w:val="0"/>
          <w:numId w:val="7"/>
        </w:numPr>
        <w:jc w:val="both"/>
      </w:pPr>
      <w:r>
        <w:t>1 kontener techniczn</w:t>
      </w:r>
      <w:r w:rsidR="00A35740">
        <w:t>y</w:t>
      </w:r>
      <w:r>
        <w:t xml:space="preserve"> (maszynownia)</w:t>
      </w:r>
      <w:r w:rsidR="00DA51C4">
        <w:t xml:space="preserve"> </w:t>
      </w:r>
    </w:p>
    <w:p w14:paraId="2E82B4D1" w14:textId="71B61FF6" w:rsidR="00E70E0E" w:rsidRDefault="00CF62D2" w:rsidP="00A35740">
      <w:pPr>
        <w:pStyle w:val="Akapitzlist"/>
        <w:numPr>
          <w:ilvl w:val="0"/>
          <w:numId w:val="7"/>
        </w:numPr>
        <w:jc w:val="both"/>
      </w:pPr>
      <w:r>
        <w:t xml:space="preserve">1 </w:t>
      </w:r>
      <w:r w:rsidR="00595563">
        <w:t xml:space="preserve">centralna jednostka sterująca tj. komputer sterujący wraz z drukarką umieszczony </w:t>
      </w:r>
      <w:r w:rsidR="00130AC1">
        <w:br/>
      </w:r>
      <w:r w:rsidR="00595563">
        <w:t xml:space="preserve">w </w:t>
      </w:r>
      <w:r w:rsidR="00A35740">
        <w:t>budynku administracyjnym</w:t>
      </w:r>
      <w:r>
        <w:t xml:space="preserve"> Zamawiającego</w:t>
      </w:r>
      <w:r w:rsidR="00595563">
        <w:t xml:space="preserve">, wykonawca zapewni dostawę oraz montaż połączenia jednostki sterującej z kompostownią </w:t>
      </w:r>
    </w:p>
    <w:p w14:paraId="69567D53" w14:textId="5E613872" w:rsidR="00E70E0E" w:rsidRDefault="00595563" w:rsidP="00A35740">
      <w:pPr>
        <w:pStyle w:val="Akapitzlist"/>
        <w:numPr>
          <w:ilvl w:val="0"/>
          <w:numId w:val="7"/>
        </w:numPr>
        <w:jc w:val="both"/>
      </w:pPr>
      <w:r>
        <w:t xml:space="preserve">sterownika zainstalowanego w szafie sterowniczej umożliwiającego podłączenie do centralnej jednostki sterującej, </w:t>
      </w:r>
    </w:p>
    <w:p w14:paraId="3F2C7602" w14:textId="00EBFE4F" w:rsidR="00E70E0E" w:rsidRDefault="00595563" w:rsidP="00A35740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1 kontenera z filtrem biologicznym </w:t>
      </w:r>
      <w:r w:rsidR="00382BFF">
        <w:t xml:space="preserve">z zintegrowaną płuczką </w:t>
      </w:r>
      <w:r>
        <w:t xml:space="preserve">o objętości dostosowanej do wymaganych parametrów technologicznych. </w:t>
      </w:r>
    </w:p>
    <w:p w14:paraId="1ECA7CFD" w14:textId="77777777" w:rsidR="00E70E0E" w:rsidRDefault="00595563" w:rsidP="00A35740">
      <w:pPr>
        <w:pStyle w:val="Akapitzlist"/>
        <w:numPr>
          <w:ilvl w:val="0"/>
          <w:numId w:val="7"/>
        </w:numPr>
        <w:jc w:val="both"/>
      </w:pPr>
      <w:r>
        <w:t xml:space="preserve">prowadnic do kontenerów, </w:t>
      </w:r>
    </w:p>
    <w:p w14:paraId="791B3C85" w14:textId="52BF5B42" w:rsidR="00E70E0E" w:rsidRDefault="00595563" w:rsidP="00A35740">
      <w:pPr>
        <w:pStyle w:val="Akapitzlist"/>
        <w:numPr>
          <w:ilvl w:val="0"/>
          <w:numId w:val="7"/>
        </w:numPr>
        <w:jc w:val="both"/>
      </w:pPr>
      <w:r>
        <w:t>systemu rurociągów na</w:t>
      </w:r>
      <w:r w:rsidR="00CF62D2">
        <w:t xml:space="preserve"> </w:t>
      </w:r>
      <w:r>
        <w:t>-</w:t>
      </w:r>
      <w:r w:rsidR="00DA51C4">
        <w:t xml:space="preserve"> </w:t>
      </w:r>
      <w:r>
        <w:t xml:space="preserve">i odpowietrzających kontenery kompostujące, system przetłacza powietrze od dołu do góry poprzez ruszt szczelinowy. </w:t>
      </w:r>
    </w:p>
    <w:p w14:paraId="4DA89BEC" w14:textId="77777777" w:rsidR="007D19C4" w:rsidRPr="007D19C4" w:rsidRDefault="007D19C4" w:rsidP="007D19C4">
      <w:pPr>
        <w:jc w:val="both"/>
      </w:pPr>
      <w:r w:rsidRPr="007D19C4">
        <w:t xml:space="preserve">Wymagania techniczne: </w:t>
      </w:r>
    </w:p>
    <w:p w14:paraId="705EB429" w14:textId="7C327F94" w:rsidR="004B47B4" w:rsidRDefault="007D19C4" w:rsidP="009D6D3D">
      <w:pPr>
        <w:pStyle w:val="Akapitzlist"/>
        <w:numPr>
          <w:ilvl w:val="0"/>
          <w:numId w:val="8"/>
        </w:numPr>
        <w:ind w:left="284" w:hanging="284"/>
        <w:jc w:val="both"/>
      </w:pPr>
      <w:r w:rsidRPr="007D19C4">
        <w:t xml:space="preserve">Wymaga się, aby proces kompostowania prowadzony był w sposób zapewniający: </w:t>
      </w:r>
    </w:p>
    <w:p w14:paraId="7B0997FE" w14:textId="77777777" w:rsidR="004B47B4" w:rsidRDefault="007D19C4" w:rsidP="00245A84">
      <w:pPr>
        <w:pStyle w:val="Akapitzlist"/>
        <w:numPr>
          <w:ilvl w:val="0"/>
          <w:numId w:val="9"/>
        </w:numPr>
        <w:jc w:val="both"/>
      </w:pPr>
      <w:r w:rsidRPr="007D19C4">
        <w:t xml:space="preserve">Przeprowadzenie higienizacji kompostowanego materiału. </w:t>
      </w:r>
    </w:p>
    <w:p w14:paraId="07805477" w14:textId="77777777" w:rsidR="004B47B4" w:rsidRDefault="007D19C4" w:rsidP="00826C15">
      <w:pPr>
        <w:pStyle w:val="Akapitzlist"/>
        <w:numPr>
          <w:ilvl w:val="0"/>
          <w:numId w:val="9"/>
        </w:numPr>
        <w:jc w:val="both"/>
      </w:pPr>
      <w:r w:rsidRPr="007D19C4">
        <w:t xml:space="preserve">Optymalny rozkład substancji organicznej w kierunku wytworzenia wysokowartościowego nawozu. </w:t>
      </w:r>
    </w:p>
    <w:p w14:paraId="52ABC6C6" w14:textId="77777777" w:rsidR="004B47B4" w:rsidRDefault="007D19C4" w:rsidP="00881E9A">
      <w:pPr>
        <w:pStyle w:val="Akapitzlist"/>
        <w:numPr>
          <w:ilvl w:val="0"/>
          <w:numId w:val="9"/>
        </w:numPr>
        <w:jc w:val="both"/>
      </w:pPr>
      <w:r w:rsidRPr="007D19C4">
        <w:t xml:space="preserve">Ograniczenia ilości powstających odcieków oraz zużycia świeżej wody wodociągowej. </w:t>
      </w:r>
    </w:p>
    <w:p w14:paraId="658FC946" w14:textId="77777777" w:rsidR="004B47B4" w:rsidRDefault="007D19C4" w:rsidP="00F541B1">
      <w:pPr>
        <w:pStyle w:val="Akapitzlist"/>
        <w:numPr>
          <w:ilvl w:val="0"/>
          <w:numId w:val="9"/>
        </w:numPr>
        <w:jc w:val="both"/>
      </w:pPr>
      <w:r w:rsidRPr="007D19C4">
        <w:t xml:space="preserve">Wymaga się, aby kompost po procesie intensywnym cechował się następującymi parametrami: </w:t>
      </w:r>
    </w:p>
    <w:p w14:paraId="067FD0E5" w14:textId="77777777" w:rsidR="004B47B4" w:rsidRDefault="007D19C4" w:rsidP="00514AC3">
      <w:pPr>
        <w:pStyle w:val="Akapitzlist"/>
        <w:numPr>
          <w:ilvl w:val="0"/>
          <w:numId w:val="10"/>
        </w:numPr>
        <w:jc w:val="both"/>
      </w:pPr>
      <w:r w:rsidRPr="007D19C4">
        <w:t>Aktywność biologiczna mierzona jako AT4 – max. 20 mg O</w:t>
      </w:r>
      <w:r w:rsidRPr="007D19C4">
        <w:rPr>
          <w:vertAlign w:val="subscript"/>
        </w:rPr>
        <w:t>2</w:t>
      </w:r>
      <w:r w:rsidRPr="007D19C4">
        <w:t xml:space="preserve">/g </w:t>
      </w:r>
      <w:proofErr w:type="spellStart"/>
      <w:r w:rsidRPr="007D19C4">
        <w:t>s.m</w:t>
      </w:r>
      <w:proofErr w:type="spellEnd"/>
      <w:r w:rsidRPr="007D19C4">
        <w:t xml:space="preserve">. </w:t>
      </w:r>
    </w:p>
    <w:p w14:paraId="6AFDADBF" w14:textId="4227A8B4" w:rsidR="007D19C4" w:rsidRPr="007D19C4" w:rsidRDefault="007D19C4" w:rsidP="00514AC3">
      <w:pPr>
        <w:pStyle w:val="Akapitzlist"/>
        <w:numPr>
          <w:ilvl w:val="0"/>
          <w:numId w:val="10"/>
        </w:numPr>
        <w:jc w:val="both"/>
      </w:pPr>
      <w:r w:rsidRPr="007D19C4">
        <w:t xml:space="preserve">Wilgotność max. 55%. </w:t>
      </w:r>
    </w:p>
    <w:p w14:paraId="0D812586" w14:textId="08705FD9" w:rsidR="007D19C4" w:rsidRPr="007D19C4" w:rsidRDefault="007D19C4" w:rsidP="009D6D3D">
      <w:pPr>
        <w:pStyle w:val="Akapitzlist"/>
        <w:numPr>
          <w:ilvl w:val="0"/>
          <w:numId w:val="16"/>
        </w:numPr>
        <w:ind w:left="284" w:hanging="284"/>
        <w:jc w:val="both"/>
      </w:pPr>
      <w:r w:rsidRPr="007D19C4">
        <w:t xml:space="preserve">Kontenery powinny zapewniać: </w:t>
      </w:r>
    </w:p>
    <w:p w14:paraId="26E023D8" w14:textId="1B2B2A77" w:rsidR="009D6D3D" w:rsidRDefault="007D19C4" w:rsidP="00226947">
      <w:pPr>
        <w:pStyle w:val="Akapitzlist"/>
        <w:numPr>
          <w:ilvl w:val="0"/>
          <w:numId w:val="17"/>
        </w:numPr>
        <w:jc w:val="both"/>
      </w:pPr>
      <w:r w:rsidRPr="007D19C4">
        <w:t>możliwość pracy tylko jednej lub kilku jednostek (kontener</w:t>
      </w:r>
      <w:r w:rsidR="00607BD7">
        <w:t>ów</w:t>
      </w:r>
      <w:r w:rsidRPr="007D19C4">
        <w:t xml:space="preserve">) kompostujących; </w:t>
      </w:r>
    </w:p>
    <w:p w14:paraId="6E47D4E9" w14:textId="77777777" w:rsidR="00607BD7" w:rsidRDefault="007D19C4" w:rsidP="007D19C4">
      <w:pPr>
        <w:pStyle w:val="Akapitzlist"/>
        <w:numPr>
          <w:ilvl w:val="0"/>
          <w:numId w:val="17"/>
        </w:numPr>
        <w:jc w:val="both"/>
      </w:pPr>
      <w:r w:rsidRPr="007D19C4">
        <w:t>Przetworzenie odpadów o gęstości ok. 0</w:t>
      </w:r>
      <w:r w:rsidR="00826293">
        <w:t xml:space="preserve">6 </w:t>
      </w:r>
      <w:r w:rsidRPr="007D19C4">
        <w:t>Mg/m</w:t>
      </w:r>
      <w:r w:rsidRPr="007D19C4">
        <w:rPr>
          <w:vertAlign w:val="superscript"/>
        </w:rPr>
        <w:t>3</w:t>
      </w:r>
      <w:r w:rsidRPr="007D19C4">
        <w:t xml:space="preserve">. </w:t>
      </w:r>
    </w:p>
    <w:p w14:paraId="1EB111FE" w14:textId="77777777" w:rsidR="00607BD7" w:rsidRDefault="007D19C4" w:rsidP="0092456B">
      <w:pPr>
        <w:pStyle w:val="Akapitzlist"/>
        <w:numPr>
          <w:ilvl w:val="0"/>
          <w:numId w:val="17"/>
        </w:numPr>
        <w:jc w:val="both"/>
      </w:pPr>
      <w:r w:rsidRPr="007D19C4">
        <w:t xml:space="preserve">Parametry przetwarzania kompostowni powinny pozwolić na możliwość dostosowania wydajności w stosunku do ilości i składu dostarczonego wkładu, czyli powinny umożliwiać prace tylko jednego, kilku lub wszystkich kontenerów w tym samym czasie z różnym harmonogramem załadunku. </w:t>
      </w:r>
    </w:p>
    <w:p w14:paraId="28A4C2E6" w14:textId="77777777" w:rsidR="00607BD7" w:rsidRDefault="007D19C4" w:rsidP="00B73005">
      <w:pPr>
        <w:pStyle w:val="Akapitzlist"/>
        <w:numPr>
          <w:ilvl w:val="0"/>
          <w:numId w:val="17"/>
        </w:numPr>
        <w:jc w:val="both"/>
      </w:pPr>
      <w:r w:rsidRPr="007D19C4">
        <w:t xml:space="preserve">Wymagane jest, aby w przypadku potrzeby nawadniania odpadów podczas procesu intensywnego kompostowania wody były w obiegu zamkniętym. Nadmiar wód należy odprowadzić do studzienek kanalizacyjnych zlokalizowanych przy kontenerach kompostujących. </w:t>
      </w:r>
    </w:p>
    <w:p w14:paraId="56975BA9" w14:textId="77777777" w:rsidR="00607BD7" w:rsidRDefault="007D19C4" w:rsidP="00124AD1">
      <w:pPr>
        <w:pStyle w:val="Akapitzlist"/>
        <w:numPr>
          <w:ilvl w:val="0"/>
          <w:numId w:val="17"/>
        </w:numPr>
        <w:jc w:val="both"/>
      </w:pPr>
      <w:r w:rsidRPr="007D19C4">
        <w:t xml:space="preserve">Zraszanie odbywać się będzie w momencie przestoju w napowietrzaniu. </w:t>
      </w:r>
    </w:p>
    <w:p w14:paraId="63340693" w14:textId="77777777" w:rsidR="00607BD7" w:rsidRDefault="007D19C4" w:rsidP="007D19C4">
      <w:pPr>
        <w:jc w:val="both"/>
      </w:pPr>
      <w:r w:rsidRPr="007D19C4">
        <w:t xml:space="preserve">Kontener techniczny (maszynownia) </w:t>
      </w:r>
    </w:p>
    <w:p w14:paraId="33437E24" w14:textId="22FFD999" w:rsidR="00C062F0" w:rsidRDefault="00607BD7" w:rsidP="007D19C4">
      <w:pPr>
        <w:pStyle w:val="Akapitzlist"/>
        <w:numPr>
          <w:ilvl w:val="0"/>
          <w:numId w:val="19"/>
        </w:numPr>
        <w:jc w:val="both"/>
      </w:pPr>
      <w:r>
        <w:t>D</w:t>
      </w:r>
      <w:r w:rsidR="007D19C4" w:rsidRPr="007D19C4">
        <w:t>ostarczany kontener techniczny</w:t>
      </w:r>
      <w:r>
        <w:t xml:space="preserve"> winien zawierać </w:t>
      </w:r>
      <w:r w:rsidR="007D19C4" w:rsidRPr="007D19C4">
        <w:t>wentylator</w:t>
      </w:r>
      <w:r w:rsidR="00361B0A">
        <w:t>/wentylatory</w:t>
      </w:r>
      <w:r w:rsidR="007D19C4" w:rsidRPr="007D19C4">
        <w:t xml:space="preserve"> z pełnym osprzętem, zbiornik wody procesowej i skraplającej, system rurociągów oraz szaf</w:t>
      </w:r>
      <w:r>
        <w:t>ę</w:t>
      </w:r>
      <w:r w:rsidR="007D19C4" w:rsidRPr="007D19C4">
        <w:t xml:space="preserve"> sterownicz</w:t>
      </w:r>
      <w:r>
        <w:t>ą</w:t>
      </w:r>
      <w:r w:rsidR="007D19C4" w:rsidRPr="007D19C4">
        <w:t xml:space="preserve">. </w:t>
      </w:r>
    </w:p>
    <w:p w14:paraId="1BE3E4C6" w14:textId="738E403E" w:rsidR="007D19C4" w:rsidRPr="007D19C4" w:rsidRDefault="007D19C4" w:rsidP="007D19C4">
      <w:pPr>
        <w:pStyle w:val="Akapitzlist"/>
        <w:numPr>
          <w:ilvl w:val="0"/>
          <w:numId w:val="19"/>
        </w:numPr>
        <w:jc w:val="both"/>
      </w:pPr>
      <w:r w:rsidRPr="007D19C4">
        <w:t xml:space="preserve">Zadaniem kontenera technicznego winno być: </w:t>
      </w:r>
    </w:p>
    <w:p w14:paraId="31A41257" w14:textId="77777777" w:rsidR="00C062F0" w:rsidRDefault="007D19C4" w:rsidP="007D19C4">
      <w:pPr>
        <w:pStyle w:val="Akapitzlist"/>
        <w:numPr>
          <w:ilvl w:val="0"/>
          <w:numId w:val="20"/>
        </w:numPr>
        <w:jc w:val="both"/>
      </w:pPr>
      <w:r w:rsidRPr="007D19C4">
        <w:t>dostarczenie odpowiedniej (wynikającej z parametrów technologicznych procesu) ilości powietrza do kontenerów kompostujących podczas procesu kompostowania, wymagana intensywność napowietrzana (w początkowej fazie procesu) min. 8 m</w:t>
      </w:r>
      <w:r w:rsidRPr="00C062F0">
        <w:rPr>
          <w:vertAlign w:val="superscript"/>
        </w:rPr>
        <w:t>3</w:t>
      </w:r>
      <w:r w:rsidRPr="007D19C4">
        <w:t>/h</w:t>
      </w:r>
      <w:r w:rsidR="00C062F0">
        <w:t>,</w:t>
      </w:r>
    </w:p>
    <w:p w14:paraId="604C3A24" w14:textId="77777777" w:rsidR="00C062F0" w:rsidRDefault="007D19C4" w:rsidP="00841996">
      <w:pPr>
        <w:pStyle w:val="Akapitzlist"/>
        <w:numPr>
          <w:ilvl w:val="0"/>
          <w:numId w:val="20"/>
        </w:numPr>
        <w:jc w:val="both"/>
      </w:pPr>
      <w:r w:rsidRPr="007D19C4">
        <w:t>zapewnienie możliwości pracy tylko jednego lub kilku kontenerów kompostujących</w:t>
      </w:r>
      <w:r w:rsidR="00C062F0">
        <w:t>,</w:t>
      </w:r>
    </w:p>
    <w:p w14:paraId="6B8D8F26" w14:textId="77777777" w:rsidR="00554859" w:rsidRDefault="007D19C4" w:rsidP="007D19C4">
      <w:pPr>
        <w:pStyle w:val="Akapitzlist"/>
        <w:numPr>
          <w:ilvl w:val="0"/>
          <w:numId w:val="20"/>
        </w:numPr>
        <w:jc w:val="both"/>
      </w:pPr>
      <w:r w:rsidRPr="007D19C4">
        <w:t>dostarczenie różnej ilości powietrza (zależnej od fazy kompostowania) do każdego z kontenerów poprzez płynną regulację wydajności.</w:t>
      </w:r>
    </w:p>
    <w:p w14:paraId="33B9BCA2" w14:textId="77777777" w:rsidR="00A36CBA" w:rsidRDefault="00554859" w:rsidP="007D19C4">
      <w:pPr>
        <w:pStyle w:val="Akapitzlist"/>
        <w:numPr>
          <w:ilvl w:val="0"/>
          <w:numId w:val="20"/>
        </w:numPr>
        <w:jc w:val="both"/>
      </w:pPr>
      <w:r>
        <w:t>k</w:t>
      </w:r>
      <w:r w:rsidR="007D19C4" w:rsidRPr="007D19C4">
        <w:t>ontener powin</w:t>
      </w:r>
      <w:r>
        <w:t>ien</w:t>
      </w:r>
      <w:r w:rsidR="007D19C4" w:rsidRPr="007D19C4">
        <w:t xml:space="preserve"> być stalow</w:t>
      </w:r>
      <w:r>
        <w:t>y</w:t>
      </w:r>
      <w:r w:rsidR="007D19C4" w:rsidRPr="007D19C4">
        <w:t xml:space="preserve"> o wymiarach dostosowanych do przyjętych rozwiązań technologicznych wykonan</w:t>
      </w:r>
      <w:r>
        <w:t>y</w:t>
      </w:r>
      <w:r w:rsidR="007D19C4" w:rsidRPr="007D19C4">
        <w:t xml:space="preserve"> na zewnątrz z blachy trapezowej warstwowej na konstrukcji ramowej stalowej wyciszony (izolacją dźwiękochłonną gwarantującą nie rozprzestrzenianie się hałasu podczas pracy wentylatorów). </w:t>
      </w:r>
    </w:p>
    <w:p w14:paraId="2C745A88" w14:textId="74B54355" w:rsidR="007D19C4" w:rsidRDefault="007D19C4" w:rsidP="00A36CBA">
      <w:pPr>
        <w:pStyle w:val="Akapitzlist"/>
        <w:numPr>
          <w:ilvl w:val="0"/>
          <w:numId w:val="20"/>
        </w:numPr>
        <w:jc w:val="both"/>
      </w:pPr>
      <w:r w:rsidRPr="007D19C4">
        <w:t xml:space="preserve">Okna i drzwi winny gwarantować dostateczne (właściwe) oświetlenie i właściwą komunikację. </w:t>
      </w:r>
    </w:p>
    <w:p w14:paraId="68E4F775" w14:textId="77777777" w:rsidR="00A36CBA" w:rsidRPr="007D19C4" w:rsidRDefault="00A36CBA" w:rsidP="00A36CBA">
      <w:pPr>
        <w:pStyle w:val="Akapitzlist"/>
        <w:jc w:val="both"/>
      </w:pPr>
    </w:p>
    <w:p w14:paraId="1E8FEEB0" w14:textId="77777777" w:rsidR="00130AC1" w:rsidRDefault="00130AC1" w:rsidP="007D19C4">
      <w:pPr>
        <w:jc w:val="both"/>
      </w:pPr>
    </w:p>
    <w:p w14:paraId="06C1E768" w14:textId="1B6576EC" w:rsidR="007D19C4" w:rsidRPr="007D19C4" w:rsidRDefault="007D19C4" w:rsidP="007D19C4">
      <w:pPr>
        <w:jc w:val="both"/>
      </w:pPr>
      <w:r w:rsidRPr="007D19C4">
        <w:lastRenderedPageBreak/>
        <w:t xml:space="preserve">Kontener z </w:t>
      </w:r>
      <w:proofErr w:type="spellStart"/>
      <w:r w:rsidRPr="007D19C4">
        <w:t>biofiltrem</w:t>
      </w:r>
      <w:proofErr w:type="spellEnd"/>
      <w:r w:rsidRPr="007D19C4">
        <w:t xml:space="preserve"> </w:t>
      </w:r>
    </w:p>
    <w:p w14:paraId="671318A1" w14:textId="67CE664C" w:rsidR="00A36CBA" w:rsidRDefault="007D19C4" w:rsidP="007D19C4">
      <w:pPr>
        <w:pStyle w:val="Akapitzlist"/>
        <w:numPr>
          <w:ilvl w:val="0"/>
          <w:numId w:val="21"/>
        </w:numPr>
        <w:jc w:val="both"/>
      </w:pPr>
      <w:r w:rsidRPr="007D19C4">
        <w:t xml:space="preserve">Powietrze z kontenerów kompostujących przed wyprowadzeniem do atmosfery winno być przeprowadzone przez system </w:t>
      </w:r>
      <w:r w:rsidR="00B57CAD">
        <w:t xml:space="preserve">składający się z płuczki i </w:t>
      </w:r>
      <w:proofErr w:type="spellStart"/>
      <w:r w:rsidRPr="007D19C4">
        <w:t>biofiltr</w:t>
      </w:r>
      <w:r w:rsidR="00A36CBA">
        <w:t>a</w:t>
      </w:r>
      <w:proofErr w:type="spellEnd"/>
      <w:r w:rsidRPr="007D19C4">
        <w:t xml:space="preserve"> </w:t>
      </w:r>
      <w:r w:rsidR="00B57CAD">
        <w:t xml:space="preserve">z wypełnieniem organicznym </w:t>
      </w:r>
      <w:r w:rsidRPr="007D19C4">
        <w:t>zainstalowan</w:t>
      </w:r>
      <w:r w:rsidR="00B57CAD">
        <w:t>ym</w:t>
      </w:r>
      <w:r w:rsidRPr="007D19C4">
        <w:t xml:space="preserve"> w jednym </w:t>
      </w:r>
      <w:r w:rsidR="00A36CBA">
        <w:t>kontenerze</w:t>
      </w:r>
      <w:r w:rsidRPr="007D19C4">
        <w:t xml:space="preserve">. Parametry </w:t>
      </w:r>
      <w:proofErr w:type="spellStart"/>
      <w:r w:rsidRPr="007D19C4">
        <w:t>biofiltra</w:t>
      </w:r>
      <w:proofErr w:type="spellEnd"/>
      <w:r w:rsidRPr="007D19C4">
        <w:t xml:space="preserve"> winny być tak dobrane, aby gwarantowały pełne oczyszczenie powietrza z nieprzyjemnych zapachów. </w:t>
      </w:r>
    </w:p>
    <w:p w14:paraId="4A146AD2" w14:textId="77777777" w:rsidR="00126050" w:rsidRDefault="007D19C4" w:rsidP="00126050">
      <w:pPr>
        <w:pStyle w:val="Akapitzlist"/>
        <w:numPr>
          <w:ilvl w:val="0"/>
          <w:numId w:val="21"/>
        </w:numPr>
        <w:jc w:val="both"/>
      </w:pPr>
      <w:r w:rsidRPr="007D19C4">
        <w:t xml:space="preserve">Kontener </w:t>
      </w:r>
      <w:proofErr w:type="spellStart"/>
      <w:r w:rsidRPr="007D19C4">
        <w:t>powinn</w:t>
      </w:r>
      <w:r w:rsidR="00A36CBA">
        <w:t>ien</w:t>
      </w:r>
      <w:proofErr w:type="spellEnd"/>
      <w:r w:rsidRPr="007D19C4">
        <w:t xml:space="preserve"> być stalow</w:t>
      </w:r>
      <w:r w:rsidR="00A36CBA">
        <w:t>y</w:t>
      </w:r>
      <w:r w:rsidRPr="007D19C4">
        <w:t>, przewoźn</w:t>
      </w:r>
      <w:r w:rsidR="00A36CBA">
        <w:t>y</w:t>
      </w:r>
      <w:r w:rsidRPr="007D19C4">
        <w:t xml:space="preserve"> dostosowan</w:t>
      </w:r>
      <w:r w:rsidR="00A36CBA">
        <w:t>y</w:t>
      </w:r>
      <w:r w:rsidRPr="007D19C4">
        <w:t xml:space="preserve"> do hakowego systemu transportu, izolowan</w:t>
      </w:r>
      <w:r w:rsidR="00A36CBA">
        <w:t>y</w:t>
      </w:r>
      <w:r w:rsidRPr="007D19C4">
        <w:t xml:space="preserve"> termicznie, ociepl</w:t>
      </w:r>
      <w:r w:rsidR="00A36CBA">
        <w:t>o</w:t>
      </w:r>
      <w:r w:rsidRPr="007D19C4">
        <w:t>n</w:t>
      </w:r>
      <w:r w:rsidR="00A36CBA">
        <w:t xml:space="preserve">y o </w:t>
      </w:r>
      <w:r w:rsidRPr="007D19C4">
        <w:t xml:space="preserve">wymiarach dostosowanych </w:t>
      </w:r>
      <w:r w:rsidR="00A36CBA">
        <w:t xml:space="preserve">do </w:t>
      </w:r>
      <w:r w:rsidRPr="007D19C4">
        <w:t xml:space="preserve">wydajności instalacji. </w:t>
      </w:r>
    </w:p>
    <w:p w14:paraId="5DA56E75" w14:textId="77777777" w:rsidR="00126050" w:rsidRDefault="007D19C4" w:rsidP="00D71AC4">
      <w:pPr>
        <w:pStyle w:val="Akapitzlist"/>
        <w:numPr>
          <w:ilvl w:val="0"/>
          <w:numId w:val="21"/>
        </w:numPr>
        <w:jc w:val="both"/>
      </w:pPr>
      <w:r w:rsidRPr="007D19C4">
        <w:t>Grubość zastosowanych blach w kontene</w:t>
      </w:r>
      <w:r w:rsidR="00126050">
        <w:t>rze</w:t>
      </w:r>
      <w:r w:rsidRPr="007D19C4">
        <w:t xml:space="preserve"> winna być dostosowana do konstrukcji kontenera, jego wytrzymałości i warunków eksploatacji. Wymagana trwałość </w:t>
      </w:r>
      <w:proofErr w:type="spellStart"/>
      <w:r w:rsidRPr="007D19C4">
        <w:t>biofiltra</w:t>
      </w:r>
      <w:proofErr w:type="spellEnd"/>
      <w:r w:rsidRPr="007D19C4">
        <w:t xml:space="preserve"> (kontenera) min. 10 lat. </w:t>
      </w:r>
    </w:p>
    <w:p w14:paraId="036AEA71" w14:textId="2758BE12" w:rsidR="00126050" w:rsidRDefault="007D19C4" w:rsidP="007D19C4">
      <w:pPr>
        <w:pStyle w:val="Akapitzlist"/>
        <w:numPr>
          <w:ilvl w:val="0"/>
          <w:numId w:val="21"/>
        </w:numPr>
        <w:jc w:val="both"/>
      </w:pPr>
      <w:r w:rsidRPr="007D19C4">
        <w:t xml:space="preserve">Podłoga kontenera </w:t>
      </w:r>
      <w:proofErr w:type="spellStart"/>
      <w:r w:rsidR="00B57CAD">
        <w:t>biofiltra</w:t>
      </w:r>
      <w:proofErr w:type="spellEnd"/>
      <w:r w:rsidR="00B57CAD">
        <w:t xml:space="preserve"> </w:t>
      </w:r>
      <w:r w:rsidRPr="007D19C4">
        <w:t xml:space="preserve">winna być wyposażona w ruszt umożliwiający swobodne spływanie i odprowadzanie </w:t>
      </w:r>
      <w:r w:rsidR="00B57CAD">
        <w:t xml:space="preserve">odcieków </w:t>
      </w:r>
      <w:r w:rsidRPr="007D19C4">
        <w:t xml:space="preserve">z kontenera. </w:t>
      </w:r>
    </w:p>
    <w:p w14:paraId="12808B0A" w14:textId="02110547" w:rsidR="00130450" w:rsidRDefault="00130450" w:rsidP="007D19C4">
      <w:pPr>
        <w:pStyle w:val="Akapitzlist"/>
        <w:numPr>
          <w:ilvl w:val="0"/>
          <w:numId w:val="21"/>
        </w:numPr>
        <w:jc w:val="both"/>
      </w:pPr>
      <w:r>
        <w:t xml:space="preserve">Załadunek złoża winno być od góry kontenera, natomiast rozładunek poprzez tylne drzwi. </w:t>
      </w:r>
    </w:p>
    <w:p w14:paraId="1EF1C381" w14:textId="77777777" w:rsidR="00126050" w:rsidRDefault="007D19C4" w:rsidP="007D19C4">
      <w:pPr>
        <w:pStyle w:val="Akapitzlist"/>
        <w:numPr>
          <w:ilvl w:val="0"/>
          <w:numId w:val="21"/>
        </w:numPr>
        <w:jc w:val="both"/>
      </w:pPr>
      <w:r w:rsidRPr="007D19C4">
        <w:t xml:space="preserve">Na zewnątrz na ścianie czołowej należy zamontować drabinkę stalową. </w:t>
      </w:r>
    </w:p>
    <w:p w14:paraId="14C9ADDD" w14:textId="40F2E74A" w:rsidR="007D19C4" w:rsidRPr="007D19C4" w:rsidRDefault="007D19C4" w:rsidP="007D19C4">
      <w:pPr>
        <w:pStyle w:val="Akapitzlist"/>
        <w:numPr>
          <w:ilvl w:val="0"/>
          <w:numId w:val="21"/>
        </w:numPr>
        <w:jc w:val="both"/>
      </w:pPr>
      <w:r w:rsidRPr="007D19C4">
        <w:t xml:space="preserve">Wymaga się, aby </w:t>
      </w:r>
      <w:r w:rsidR="00130AC1">
        <w:t xml:space="preserve">dostarczone przez Wykonawcę </w:t>
      </w:r>
      <w:r w:rsidRPr="007D19C4">
        <w:t xml:space="preserve">złoże </w:t>
      </w:r>
      <w:proofErr w:type="spellStart"/>
      <w:r w:rsidRPr="007D19C4">
        <w:t>biofiltra</w:t>
      </w:r>
      <w:proofErr w:type="spellEnd"/>
      <w:r w:rsidRPr="007D19C4">
        <w:t xml:space="preserve"> wymagało wymiany nie częściej niż raz na </w:t>
      </w:r>
      <w:r w:rsidR="00126050">
        <w:t>3 lata</w:t>
      </w:r>
      <w:r w:rsidR="00130AC1">
        <w:t xml:space="preserve"> (dostawa złoża po stronie Wykonawcy w ramach niniejszego zamówienia)</w:t>
      </w:r>
      <w:r w:rsidRPr="007D19C4">
        <w:t xml:space="preserve">. </w:t>
      </w:r>
    </w:p>
    <w:p w14:paraId="181FAE49" w14:textId="479BF5C9" w:rsidR="007D19C4" w:rsidRPr="007D19C4" w:rsidRDefault="007D19C4" w:rsidP="007D19C4">
      <w:pPr>
        <w:jc w:val="both"/>
      </w:pPr>
      <w:r w:rsidRPr="007D19C4">
        <w:t xml:space="preserve">Prowadnice dla kontenerów kompostujących </w:t>
      </w:r>
    </w:p>
    <w:p w14:paraId="126DE670" w14:textId="33942EBA" w:rsidR="007D19C4" w:rsidRPr="007D19C4" w:rsidRDefault="007D19C4" w:rsidP="007D19C4">
      <w:pPr>
        <w:jc w:val="both"/>
      </w:pPr>
      <w:r w:rsidRPr="007D19C4">
        <w:t>Dla prawidłowego ustawiania kontenerów kompostujących na placu Wykonawca winien dostarczyć i zamontować komplet stalowych prowadnic o parametrach dostosowanych do wymagań wynikających z konstrukcji kontenerów o długości dostosowanej do wymiarów kontenerów</w:t>
      </w:r>
      <w:r w:rsidR="00491A3C">
        <w:t xml:space="preserve"> posiadanych przez Zamawiającego</w:t>
      </w:r>
      <w:r w:rsidRPr="007D19C4">
        <w:t xml:space="preserve">. Materiał winien być dostosowany do warunków pracy o żywotności nie mniejszej niż </w:t>
      </w:r>
      <w:r w:rsidR="00491A3C">
        <w:t>10 lat</w:t>
      </w:r>
      <w:r w:rsidRPr="007D19C4">
        <w:t xml:space="preserve">. </w:t>
      </w:r>
    </w:p>
    <w:p w14:paraId="1D2E07D8" w14:textId="54E026AD" w:rsidR="007D19C4" w:rsidRPr="007D19C4" w:rsidRDefault="007D19C4" w:rsidP="007D19C4">
      <w:pPr>
        <w:jc w:val="both"/>
      </w:pPr>
      <w:r w:rsidRPr="007D19C4">
        <w:t xml:space="preserve">System rurociągów napowietrzających i odpowietrzających </w:t>
      </w:r>
    </w:p>
    <w:p w14:paraId="7F794E6A" w14:textId="77777777" w:rsidR="00CF19C0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System rurociągów niezbędnych dla właściwego procesu napowietrzania i odpowietrzania winien być wykonany z rur PCV odpowiedniej średnicy ułożonych na specjalnych konstrukcjach stalowych połączonych z kontenerami za pomocą elastycznych wężów odpornych na różne temperatury (niskie i wysokie), zmiany temperatur w ciągu roku i wytrzymałe na częste ich podłączanie i odłączanie do kontenerów. </w:t>
      </w:r>
    </w:p>
    <w:p w14:paraId="2F1DE4DA" w14:textId="77777777" w:rsidR="00CF19C0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Konstrukcje stalowe przed malowaniem należy oczyścić do stopnia czystości SA 2,5 i pomalować warstwą podkładową i nawierzchniowo dwukrotnie farbą epoksydową. </w:t>
      </w:r>
    </w:p>
    <w:p w14:paraId="1352F84B" w14:textId="77777777" w:rsidR="00CF19C0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Wszystkie rurociągi należy ocieplić warstwą izolacji o grubości min 50 mm oraz obudować kanałami z blachy aluminiowej lub ocynkowanej, oraz zainstalować kabel grzejny na całej długości rurociągu z kontrolą temperatury. </w:t>
      </w:r>
    </w:p>
    <w:p w14:paraId="5FA2E4CA" w14:textId="77777777" w:rsidR="00CF19C0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Średnice rurociągów transportowych powinny umożliwiać transport powietrza w ilości umożliwiającej prawidłowe przeprowadzenie procesu kompostowania. </w:t>
      </w:r>
    </w:p>
    <w:p w14:paraId="29CE02D4" w14:textId="77777777" w:rsidR="004E5E4C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Układ przepustnic </w:t>
      </w:r>
      <w:proofErr w:type="spellStart"/>
      <w:r w:rsidRPr="007D19C4">
        <w:t>międzykołnierzowych</w:t>
      </w:r>
      <w:proofErr w:type="spellEnd"/>
      <w:r w:rsidRPr="007D19C4">
        <w:t xml:space="preserve"> odcinających kontener na linii tłocznej oraz ssawnej w wykonaniu nierdzewnym. </w:t>
      </w:r>
    </w:p>
    <w:p w14:paraId="77A32692" w14:textId="77777777" w:rsidR="004E5E4C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Przepustnice zapewniające szczelność instalacji podczas odłączenia kontenera (klasa szczelności A). Uszczelnienia przystosowane do temperatur występujących w instalacji. Napęd przepustnic elektryczny, stopień ochrony min IP67, grzałka </w:t>
      </w:r>
      <w:proofErr w:type="spellStart"/>
      <w:r w:rsidRPr="007D19C4">
        <w:t>antykondensacyjna</w:t>
      </w:r>
      <w:proofErr w:type="spellEnd"/>
      <w:r w:rsidRPr="007D19C4">
        <w:t xml:space="preserve">. Możliwość przestawienia ręcznego w przypadku braku zasilania lub awarii napędu bez konieczności jego demontażu. </w:t>
      </w:r>
    </w:p>
    <w:p w14:paraId="46E5328A" w14:textId="19E81610" w:rsidR="007D19C4" w:rsidRPr="007D19C4" w:rsidRDefault="007D19C4" w:rsidP="007D19C4">
      <w:pPr>
        <w:pStyle w:val="Akapitzlist"/>
        <w:numPr>
          <w:ilvl w:val="0"/>
          <w:numId w:val="22"/>
        </w:numPr>
        <w:jc w:val="both"/>
      </w:pPr>
      <w:r w:rsidRPr="007D19C4">
        <w:t xml:space="preserve">Lanca pomiarowa temperatury kompostu - 2szt./kontener oraz 1 </w:t>
      </w:r>
      <w:proofErr w:type="spellStart"/>
      <w:r w:rsidRPr="007D19C4">
        <w:t>szt</w:t>
      </w:r>
      <w:proofErr w:type="spellEnd"/>
      <w:r w:rsidRPr="007D19C4">
        <w:t xml:space="preserve"> na </w:t>
      </w:r>
      <w:proofErr w:type="spellStart"/>
      <w:r w:rsidRPr="007D19C4">
        <w:t>biofiltr</w:t>
      </w:r>
      <w:proofErr w:type="spellEnd"/>
      <w:r w:rsidRPr="007D19C4">
        <w:t xml:space="preserve">. Czujnik temperatury penetracyjny umożliwiający ciągły pomiar temperatury. Wyposażony w rękojeść </w:t>
      </w:r>
      <w:r w:rsidRPr="007D19C4">
        <w:lastRenderedPageBreak/>
        <w:t xml:space="preserve">ułatwiającą wbijanie oraz wyciąganie czujnika z biomasy. Długość czujnika min 1000 mm. Zakres pomiaru - cały zakres występowania temperatur w bioreaktorze. </w:t>
      </w:r>
    </w:p>
    <w:p w14:paraId="61D0B471" w14:textId="2A6C5249" w:rsidR="007D19C4" w:rsidRPr="007D19C4" w:rsidRDefault="007D19C4" w:rsidP="007D19C4">
      <w:pPr>
        <w:jc w:val="both"/>
      </w:pPr>
      <w:r w:rsidRPr="007D19C4">
        <w:t xml:space="preserve">Płuczka kwaśna </w:t>
      </w:r>
    </w:p>
    <w:p w14:paraId="6F1053EA" w14:textId="72F51D32" w:rsidR="004E5E4C" w:rsidRDefault="007D19C4" w:rsidP="007D19C4">
      <w:pPr>
        <w:pStyle w:val="Akapitzlist"/>
        <w:numPr>
          <w:ilvl w:val="0"/>
          <w:numId w:val="23"/>
        </w:numPr>
        <w:jc w:val="both"/>
      </w:pPr>
      <w:r w:rsidRPr="007D19C4">
        <w:t>Wydajność dostosowana do wydajności systemu napowietrzania. -</w:t>
      </w:r>
      <w:r w:rsidR="00130AC1">
        <w:t xml:space="preserve"> </w:t>
      </w:r>
      <w:r w:rsidRPr="007D19C4">
        <w:t xml:space="preserve">Max strata ciśnienia 600Pa </w:t>
      </w:r>
    </w:p>
    <w:p w14:paraId="09B0DFA4" w14:textId="77777777" w:rsidR="004E5E4C" w:rsidRDefault="007D19C4" w:rsidP="00FB1CD9">
      <w:pPr>
        <w:pStyle w:val="Akapitzlist"/>
        <w:numPr>
          <w:ilvl w:val="0"/>
          <w:numId w:val="23"/>
        </w:numPr>
        <w:jc w:val="both"/>
      </w:pPr>
      <w:r w:rsidRPr="007D19C4">
        <w:t xml:space="preserve">Wyposażona w szafę zasilająco-sterowniczą. Zabezpieczenie przed skutkami niskich temperatur (grzałka) </w:t>
      </w:r>
    </w:p>
    <w:p w14:paraId="135C9428" w14:textId="1060FB60" w:rsidR="007D19C4" w:rsidRPr="007D19C4" w:rsidRDefault="007D19C4" w:rsidP="00FB1CD9">
      <w:pPr>
        <w:pStyle w:val="Akapitzlist"/>
        <w:numPr>
          <w:ilvl w:val="0"/>
          <w:numId w:val="23"/>
        </w:numPr>
        <w:jc w:val="both"/>
      </w:pPr>
      <w:r w:rsidRPr="007D19C4">
        <w:t>W przypadku wymogu dozowania do płuczki środków chemicznych, wymagan</w:t>
      </w:r>
      <w:r w:rsidR="004E5E4C">
        <w:t>a</w:t>
      </w:r>
      <w:r w:rsidRPr="007D19C4">
        <w:t xml:space="preserve"> jest instalacja dozowania środków chemicznych, prysznic bezpieczeństwa (opcja), wymagane doprowadzenie wody wodociągowej, system automatyki instalacji dezodoryzacji (opcja). </w:t>
      </w:r>
    </w:p>
    <w:p w14:paraId="61AC8D28" w14:textId="5FC2A9F2" w:rsidR="007D19C4" w:rsidRPr="007D19C4" w:rsidRDefault="007D19C4" w:rsidP="007D19C4">
      <w:pPr>
        <w:jc w:val="both"/>
      </w:pPr>
      <w:r w:rsidRPr="007D19C4">
        <w:t xml:space="preserve">Wymagania materiałowe: </w:t>
      </w:r>
    </w:p>
    <w:p w14:paraId="32E0FC95" w14:textId="77777777" w:rsidR="00857E5A" w:rsidRDefault="007D19C4" w:rsidP="007D19C4">
      <w:pPr>
        <w:pStyle w:val="Akapitzlist"/>
        <w:numPr>
          <w:ilvl w:val="0"/>
          <w:numId w:val="24"/>
        </w:numPr>
        <w:jc w:val="both"/>
      </w:pPr>
      <w:r w:rsidRPr="007D19C4">
        <w:t xml:space="preserve">Wykonanie materiałowe wszystkich elementów dostaw winno uwzględniać warunki klimatyczne panujące w miejscu dostawy i eksploatacji umożliwiając pracę kompostowni przez okres 10 lat. </w:t>
      </w:r>
    </w:p>
    <w:p w14:paraId="32FF695A" w14:textId="60A8480D" w:rsidR="007D19C4" w:rsidRPr="007D19C4" w:rsidRDefault="007D19C4" w:rsidP="007D19C4">
      <w:pPr>
        <w:pStyle w:val="Akapitzlist"/>
        <w:numPr>
          <w:ilvl w:val="0"/>
          <w:numId w:val="24"/>
        </w:numPr>
        <w:jc w:val="both"/>
      </w:pPr>
      <w:r w:rsidRPr="007D19C4">
        <w:t xml:space="preserve">Zamawiający wymaga dostarczenia tylko i wyłącznie fabrycznie nowych elementów. Jednocześnie nie dopuszcza się zastosowania rozwiązań prototypowych. </w:t>
      </w:r>
    </w:p>
    <w:p w14:paraId="0B796EF3" w14:textId="1F731E6A" w:rsidR="007D19C4" w:rsidRPr="007D19C4" w:rsidRDefault="007D19C4" w:rsidP="007D19C4">
      <w:pPr>
        <w:jc w:val="both"/>
      </w:pPr>
      <w:r w:rsidRPr="007D19C4">
        <w:t xml:space="preserve">Wyposażenie elektrotechniczne </w:t>
      </w:r>
    </w:p>
    <w:p w14:paraId="38D70775" w14:textId="77777777" w:rsidR="00857E5A" w:rsidRDefault="007D19C4" w:rsidP="0083316F">
      <w:pPr>
        <w:pStyle w:val="Akapitzlist"/>
        <w:numPr>
          <w:ilvl w:val="0"/>
          <w:numId w:val="25"/>
        </w:numPr>
        <w:jc w:val="both"/>
      </w:pPr>
      <w:r w:rsidRPr="007D19C4">
        <w:t xml:space="preserve">Wykonawca jest zobowiązany zabezpieczyć poprawne funkcjonowanie instalacji dostarczając wyposażenie elektrotechniczne z uwzględnieniem; klasy izolacji, właściwości ruchu, klasy ochronnej, tolerancji napięcia, ochrony odgromowej i przeciwporażeniowej, dopasowanie elektroniczne. </w:t>
      </w:r>
    </w:p>
    <w:p w14:paraId="2740FF59" w14:textId="77777777" w:rsidR="00857E5A" w:rsidRDefault="007D19C4" w:rsidP="002C1C0E">
      <w:pPr>
        <w:pStyle w:val="Akapitzlist"/>
        <w:numPr>
          <w:ilvl w:val="0"/>
          <w:numId w:val="25"/>
        </w:numPr>
        <w:jc w:val="both"/>
      </w:pPr>
      <w:r w:rsidRPr="007D19C4">
        <w:t xml:space="preserve">Osłony na zabudowane urządzenia, szyny zbiorcze, przyłącza przewodów jak również kolory przewodów muszą być wykonane zgodnie z odpowiednimi przepisami i Polskimi Normami dotyczącymi urządzeń elektrycznych. Szafy sterownicze powinny być wyposażone w oświetlenie pól, włączane przez kontakt w drzwiach. Wszystkie zabudowane urządzenia winny być w sposób trwały opisane zgodnie ze schematem przedstawionym przez Dostawcę. </w:t>
      </w:r>
    </w:p>
    <w:p w14:paraId="6850F149" w14:textId="77777777" w:rsidR="00857E5A" w:rsidRDefault="007D19C4" w:rsidP="008E365B">
      <w:pPr>
        <w:pStyle w:val="Akapitzlist"/>
        <w:numPr>
          <w:ilvl w:val="0"/>
          <w:numId w:val="25"/>
        </w:numPr>
        <w:jc w:val="both"/>
      </w:pPr>
      <w:r w:rsidRPr="007D19C4">
        <w:t xml:space="preserve">Wszystkie kable muszą być opisane na obu końcach zgodnie z listą kabli. Wszystkie elementy nośne, szyny montażowe, płyty montażowe itp. muszą być odpowiednio zabezpieczone przed korozją. </w:t>
      </w:r>
    </w:p>
    <w:p w14:paraId="6BE5A6DB" w14:textId="2AB12122" w:rsidR="007D19C4" w:rsidRPr="007D19C4" w:rsidRDefault="007D19C4" w:rsidP="008E365B">
      <w:pPr>
        <w:pStyle w:val="Akapitzlist"/>
        <w:numPr>
          <w:ilvl w:val="0"/>
          <w:numId w:val="25"/>
        </w:numPr>
        <w:jc w:val="both"/>
      </w:pPr>
      <w:r w:rsidRPr="007D19C4">
        <w:t xml:space="preserve">Całość wyposażenia elektrotechnicznego winna posiadać certyfikaty bezpieczeństwa . </w:t>
      </w:r>
    </w:p>
    <w:p w14:paraId="643F00D0" w14:textId="78D526B3" w:rsidR="007D19C4" w:rsidRPr="007D19C4" w:rsidRDefault="007D19C4" w:rsidP="007D19C4">
      <w:pPr>
        <w:jc w:val="both"/>
      </w:pPr>
      <w:r w:rsidRPr="007D19C4">
        <w:t xml:space="preserve">Sterowanie i automatyka </w:t>
      </w:r>
    </w:p>
    <w:p w14:paraId="352D16CE" w14:textId="77777777" w:rsidR="00857E5A" w:rsidRDefault="007D19C4" w:rsidP="00D71FE9">
      <w:pPr>
        <w:pStyle w:val="Akapitzlist"/>
        <w:numPr>
          <w:ilvl w:val="0"/>
          <w:numId w:val="26"/>
        </w:numPr>
        <w:jc w:val="both"/>
      </w:pPr>
      <w:r w:rsidRPr="007D19C4">
        <w:t xml:space="preserve">Proces kompostowania w dostarczanych modułach w trybie automatycznym winien być sterowany i kontrolowany komputerowo. Zastosowany program komputerowy winien umożliwiać nadzór (kontrolować, regulować i rejestrować główne parametry procesu) dla każdego kontenera oddzielnie. </w:t>
      </w:r>
    </w:p>
    <w:p w14:paraId="091CA07C" w14:textId="37076D04" w:rsidR="003E41A6" w:rsidRDefault="003E41A6" w:rsidP="00E0479A">
      <w:pPr>
        <w:pStyle w:val="Akapitzlist"/>
        <w:numPr>
          <w:ilvl w:val="0"/>
          <w:numId w:val="26"/>
        </w:numPr>
        <w:jc w:val="both"/>
      </w:pPr>
      <w:r>
        <w:t>Układ sterowania winien zapewniać obsługę i kontrolę procesu poprzez opr</w:t>
      </w:r>
      <w:r w:rsidR="00CF0C09">
        <w:t>ogramowanie funkcjonujące w chmurze z dostępem poprzez aplikację lub/i popularne przeglądarki internetowe.</w:t>
      </w:r>
    </w:p>
    <w:p w14:paraId="0BA3A433" w14:textId="43D2CD59" w:rsidR="00857E5A" w:rsidRDefault="00857E5A" w:rsidP="00E0479A">
      <w:pPr>
        <w:pStyle w:val="Akapitzlist"/>
        <w:numPr>
          <w:ilvl w:val="0"/>
          <w:numId w:val="26"/>
        </w:numPr>
        <w:jc w:val="both"/>
      </w:pPr>
      <w:r>
        <w:t>Z</w:t>
      </w:r>
      <w:r w:rsidR="007D19C4" w:rsidRPr="007D19C4">
        <w:t xml:space="preserve">adaniem sterowania musi być przeprowadzanie napowietrzania kontenerów kompostujących służące regulacji temperatury i zawartości tlenu w celu osiągnięcia korzystnych wartości biologicznych procesów rozkładu (zagniwania materiału). W procesie sterującym musi być zainstalowana możliwość nawilżania materiału wsadowego podczas nadmuchu. Proces nawilżania winien być systemem zamkniętym. </w:t>
      </w:r>
    </w:p>
    <w:p w14:paraId="5D4CADF8" w14:textId="77777777" w:rsidR="00857E5A" w:rsidRDefault="007D19C4" w:rsidP="000320E9">
      <w:pPr>
        <w:pStyle w:val="Akapitzlist"/>
        <w:numPr>
          <w:ilvl w:val="0"/>
          <w:numId w:val="26"/>
        </w:numPr>
        <w:jc w:val="both"/>
      </w:pPr>
      <w:r w:rsidRPr="007D19C4">
        <w:lastRenderedPageBreak/>
        <w:t xml:space="preserve">Wraz z dostawą modułów należy dostarczyć nowy komputer (z odpowiednio szybkim procesorem i dyskiem o odpowiedniej pojemności) wraz z pełnym osprzętem. Ze względu na grafikę monitor powinien być odpowiedniej wielkości – przekątna nie mniej niż 23". Komputer musi być wyposażony w kartę sieciową. </w:t>
      </w:r>
    </w:p>
    <w:p w14:paraId="269C66A8" w14:textId="77777777" w:rsidR="00857E5A" w:rsidRDefault="007D19C4" w:rsidP="00086498">
      <w:pPr>
        <w:pStyle w:val="Akapitzlist"/>
        <w:numPr>
          <w:ilvl w:val="0"/>
          <w:numId w:val="26"/>
        </w:numPr>
        <w:jc w:val="both"/>
      </w:pPr>
      <w:r w:rsidRPr="007D19C4">
        <w:t xml:space="preserve">Komputer PC należy wyposażyć w układ podtrzymania zasilania UPS (przynajmniej 20 minut). </w:t>
      </w:r>
    </w:p>
    <w:p w14:paraId="60F14EE9" w14:textId="2E182786" w:rsidR="004E5E4C" w:rsidRPr="007D19C4" w:rsidRDefault="007D19C4" w:rsidP="00086498">
      <w:pPr>
        <w:pStyle w:val="Akapitzlist"/>
        <w:numPr>
          <w:ilvl w:val="0"/>
          <w:numId w:val="26"/>
        </w:numPr>
        <w:jc w:val="both"/>
      </w:pPr>
      <w:r w:rsidRPr="007D19C4">
        <w:t xml:space="preserve">Cały dostarczany w ramach przedmiotu zamówienia zestaw komputerowy należy zlokalizować w </w:t>
      </w:r>
      <w:r w:rsidR="00DA0981">
        <w:t xml:space="preserve">budynku administracyjno-socjalnym zlokalizowanym </w:t>
      </w:r>
      <w:r w:rsidR="001A460A">
        <w:t>w odległości 135 m</w:t>
      </w:r>
    </w:p>
    <w:p w14:paraId="391AA174" w14:textId="77777777" w:rsidR="004E5E4C" w:rsidRDefault="004E5E4C" w:rsidP="007D19C4">
      <w:pPr>
        <w:jc w:val="both"/>
      </w:pPr>
    </w:p>
    <w:p w14:paraId="1B4906CF" w14:textId="6C13F554" w:rsidR="007D19C4" w:rsidRPr="007D19C4" w:rsidRDefault="007D19C4" w:rsidP="007D19C4">
      <w:pPr>
        <w:jc w:val="both"/>
      </w:pPr>
      <w:r w:rsidRPr="007D19C4">
        <w:t xml:space="preserve">BHP i Ochrona przeciwpożarowa </w:t>
      </w:r>
    </w:p>
    <w:p w14:paraId="42E354F8" w14:textId="32F02050" w:rsidR="001A460A" w:rsidRDefault="007D19C4" w:rsidP="007D19C4">
      <w:pPr>
        <w:jc w:val="both"/>
      </w:pPr>
      <w:r w:rsidRPr="007D19C4">
        <w:t>Wszystkie zastosowane urządzenia wchodzące w zakres przedmiotu zamówienia muszą charakteryzować się wysokim stopniem niezawodności. Wszystkie urządzenia powinny być bezpieczne i nieskomplikowane w obsłudze. Ponadto, powinny być zgodne z przepisami BHP i P.POŻ. obowiązującymi w Polsce i przepisami obowiązującymi w Unii Europejskiej</w:t>
      </w:r>
      <w:r w:rsidR="001A460A">
        <w:t>.</w:t>
      </w:r>
    </w:p>
    <w:p w14:paraId="41145FF9" w14:textId="45B2B52A" w:rsidR="001A460A" w:rsidRDefault="001A460A" w:rsidP="007D19C4">
      <w:pPr>
        <w:jc w:val="both"/>
      </w:pPr>
    </w:p>
    <w:p w14:paraId="73DCE0B3" w14:textId="4451C461" w:rsidR="001A460A" w:rsidRDefault="001A460A" w:rsidP="007D19C4">
      <w:pPr>
        <w:jc w:val="both"/>
      </w:pPr>
      <w:r>
        <w:t xml:space="preserve">Wszystkie dostarczone elementy powinny zostać zamontowane, a całość instalacji uruchomiona, wobec czego Zamawiający żąda przedstawienia wytycznych dotyczących </w:t>
      </w:r>
      <w:r w:rsidR="00CF0C09">
        <w:t xml:space="preserve">miejsc </w:t>
      </w:r>
      <w:r w:rsidR="003E41A6">
        <w:t>lokalizacji przyłączy</w:t>
      </w:r>
      <w:r w:rsidR="00CF0C09">
        <w:t xml:space="preserve"> mediów </w:t>
      </w:r>
      <w:r w:rsidR="003E41A6">
        <w:t xml:space="preserve">w terminie 5 dni roboczych od daty </w:t>
      </w:r>
      <w:r w:rsidR="00E35F62">
        <w:t>zawarcia</w:t>
      </w:r>
      <w:r w:rsidR="003E41A6">
        <w:t xml:space="preserve"> umowy</w:t>
      </w:r>
      <w:r w:rsidR="00E35F62">
        <w:t>.</w:t>
      </w:r>
      <w:r>
        <w:t xml:space="preserve"> </w:t>
      </w:r>
    </w:p>
    <w:p w14:paraId="6D9F5562" w14:textId="77777777" w:rsidR="001A460A" w:rsidRDefault="001A460A" w:rsidP="007D19C4">
      <w:pPr>
        <w:jc w:val="both"/>
      </w:pPr>
    </w:p>
    <w:p w14:paraId="0A44D5B4" w14:textId="5F218286" w:rsidR="00AF78E4" w:rsidRDefault="001A460A" w:rsidP="007D19C4">
      <w:pPr>
        <w:jc w:val="both"/>
      </w:pPr>
      <w:r>
        <w:t>T</w:t>
      </w:r>
      <w:r w:rsidR="00AF78E4">
        <w:t xml:space="preserve">ermin dostawy </w:t>
      </w:r>
      <w:r w:rsidR="00DA6EC0">
        <w:t xml:space="preserve">i montażu </w:t>
      </w:r>
      <w:r w:rsidR="00AF78E4">
        <w:t xml:space="preserve">do dnia </w:t>
      </w:r>
      <w:r w:rsidR="00DC3DFD">
        <w:t>2</w:t>
      </w:r>
      <w:r w:rsidR="001521A1">
        <w:t>2</w:t>
      </w:r>
      <w:r w:rsidR="00AF78E4">
        <w:t>.12.202</w:t>
      </w:r>
      <w:r w:rsidR="00DC3DFD">
        <w:t>2</w:t>
      </w:r>
      <w:r w:rsidR="00DA6EC0">
        <w:t xml:space="preserve"> przy czym zastrzega się możliwość przeprowadzenia rozruchu w okresie do dnia </w:t>
      </w:r>
      <w:r w:rsidR="00815A6B">
        <w:t>30</w:t>
      </w:r>
      <w:r w:rsidR="00DA6EC0">
        <w:t>.04.2023</w:t>
      </w:r>
    </w:p>
    <w:p w14:paraId="27213E32" w14:textId="77777777" w:rsidR="00AF78E4" w:rsidRDefault="00AF78E4" w:rsidP="00AF78E4">
      <w:pPr>
        <w:jc w:val="both"/>
      </w:pPr>
    </w:p>
    <w:sectPr w:rsidR="00AF78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77E6" w14:textId="77777777" w:rsidR="00120239" w:rsidRDefault="00120239" w:rsidP="00E1162F">
      <w:pPr>
        <w:spacing w:after="0" w:line="240" w:lineRule="auto"/>
      </w:pPr>
      <w:r>
        <w:separator/>
      </w:r>
    </w:p>
  </w:endnote>
  <w:endnote w:type="continuationSeparator" w:id="0">
    <w:p w14:paraId="4032D44A" w14:textId="77777777" w:rsidR="00120239" w:rsidRDefault="00120239" w:rsidP="00E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959370"/>
      <w:docPartObj>
        <w:docPartGallery w:val="Page Numbers (Bottom of Page)"/>
        <w:docPartUnique/>
      </w:docPartObj>
    </w:sdtPr>
    <w:sdtContent>
      <w:p w14:paraId="6F034DDB" w14:textId="54A4483E" w:rsidR="00E1162F" w:rsidRDefault="00E11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D5B4C" w14:textId="77777777" w:rsidR="00E1162F" w:rsidRDefault="00E1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1B5B" w14:textId="77777777" w:rsidR="00120239" w:rsidRDefault="00120239" w:rsidP="00E1162F">
      <w:pPr>
        <w:spacing w:after="0" w:line="240" w:lineRule="auto"/>
      </w:pPr>
      <w:r>
        <w:separator/>
      </w:r>
    </w:p>
  </w:footnote>
  <w:footnote w:type="continuationSeparator" w:id="0">
    <w:p w14:paraId="063D7F38" w14:textId="77777777" w:rsidR="00120239" w:rsidRDefault="00120239" w:rsidP="00E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B3"/>
    <w:multiLevelType w:val="hybridMultilevel"/>
    <w:tmpl w:val="FD7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FBB"/>
    <w:multiLevelType w:val="hybridMultilevel"/>
    <w:tmpl w:val="2280121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80E1926"/>
    <w:multiLevelType w:val="hybridMultilevel"/>
    <w:tmpl w:val="994C9BA0"/>
    <w:lvl w:ilvl="0" w:tplc="98683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1EB3"/>
    <w:multiLevelType w:val="hybridMultilevel"/>
    <w:tmpl w:val="DF00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265"/>
    <w:multiLevelType w:val="hybridMultilevel"/>
    <w:tmpl w:val="0C0686F4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42D9"/>
    <w:multiLevelType w:val="hybridMultilevel"/>
    <w:tmpl w:val="240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81C"/>
    <w:multiLevelType w:val="hybridMultilevel"/>
    <w:tmpl w:val="AAD08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5643"/>
    <w:multiLevelType w:val="hybridMultilevel"/>
    <w:tmpl w:val="3112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6F3"/>
    <w:multiLevelType w:val="hybridMultilevel"/>
    <w:tmpl w:val="AE56C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274B"/>
    <w:multiLevelType w:val="hybridMultilevel"/>
    <w:tmpl w:val="5A4E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2823"/>
    <w:multiLevelType w:val="hybridMultilevel"/>
    <w:tmpl w:val="EE6E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DD8"/>
    <w:multiLevelType w:val="hybridMultilevel"/>
    <w:tmpl w:val="5F5E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0C84"/>
    <w:multiLevelType w:val="hybridMultilevel"/>
    <w:tmpl w:val="F2D45580"/>
    <w:lvl w:ilvl="0" w:tplc="8BCC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0013"/>
    <w:multiLevelType w:val="hybridMultilevel"/>
    <w:tmpl w:val="F4EE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7411"/>
    <w:multiLevelType w:val="hybridMultilevel"/>
    <w:tmpl w:val="F52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45677"/>
    <w:multiLevelType w:val="hybridMultilevel"/>
    <w:tmpl w:val="432E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7DB6"/>
    <w:multiLevelType w:val="hybridMultilevel"/>
    <w:tmpl w:val="605E93EA"/>
    <w:lvl w:ilvl="0" w:tplc="0415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5D251721"/>
    <w:multiLevelType w:val="hybridMultilevel"/>
    <w:tmpl w:val="1DF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0E47"/>
    <w:multiLevelType w:val="hybridMultilevel"/>
    <w:tmpl w:val="6AE077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159676F"/>
    <w:multiLevelType w:val="hybridMultilevel"/>
    <w:tmpl w:val="A850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119C"/>
    <w:multiLevelType w:val="hybridMultilevel"/>
    <w:tmpl w:val="646C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A88"/>
    <w:multiLevelType w:val="hybridMultilevel"/>
    <w:tmpl w:val="4D228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57490"/>
    <w:multiLevelType w:val="hybridMultilevel"/>
    <w:tmpl w:val="1F9E7960"/>
    <w:lvl w:ilvl="0" w:tplc="0C128BA6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D7E62"/>
    <w:multiLevelType w:val="hybridMultilevel"/>
    <w:tmpl w:val="81868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373A65"/>
    <w:multiLevelType w:val="hybridMultilevel"/>
    <w:tmpl w:val="D756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12EAC"/>
    <w:multiLevelType w:val="hybridMultilevel"/>
    <w:tmpl w:val="7102D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659139">
    <w:abstractNumId w:val="25"/>
  </w:num>
  <w:num w:numId="2" w16cid:durableId="283849812">
    <w:abstractNumId w:val="4"/>
  </w:num>
  <w:num w:numId="3" w16cid:durableId="1979678315">
    <w:abstractNumId w:val="5"/>
  </w:num>
  <w:num w:numId="4" w16cid:durableId="1454862992">
    <w:abstractNumId w:val="15"/>
  </w:num>
  <w:num w:numId="5" w16cid:durableId="1086339846">
    <w:abstractNumId w:val="17"/>
  </w:num>
  <w:num w:numId="6" w16cid:durableId="835463805">
    <w:abstractNumId w:val="18"/>
  </w:num>
  <w:num w:numId="7" w16cid:durableId="1269895831">
    <w:abstractNumId w:val="16"/>
  </w:num>
  <w:num w:numId="8" w16cid:durableId="651525713">
    <w:abstractNumId w:val="2"/>
  </w:num>
  <w:num w:numId="9" w16cid:durableId="811605273">
    <w:abstractNumId w:val="24"/>
  </w:num>
  <w:num w:numId="10" w16cid:durableId="2050104868">
    <w:abstractNumId w:val="23"/>
  </w:num>
  <w:num w:numId="11" w16cid:durableId="1481121102">
    <w:abstractNumId w:val="20"/>
  </w:num>
  <w:num w:numId="12" w16cid:durableId="1559396069">
    <w:abstractNumId w:val="1"/>
  </w:num>
  <w:num w:numId="13" w16cid:durableId="1393775686">
    <w:abstractNumId w:val="8"/>
  </w:num>
  <w:num w:numId="14" w16cid:durableId="1850218369">
    <w:abstractNumId w:val="14"/>
  </w:num>
  <w:num w:numId="15" w16cid:durableId="879979782">
    <w:abstractNumId w:val="9"/>
  </w:num>
  <w:num w:numId="16" w16cid:durableId="1789007839">
    <w:abstractNumId w:val="22"/>
  </w:num>
  <w:num w:numId="17" w16cid:durableId="1242106092">
    <w:abstractNumId w:val="21"/>
  </w:num>
  <w:num w:numId="18" w16cid:durableId="1201554217">
    <w:abstractNumId w:val="12"/>
  </w:num>
  <w:num w:numId="19" w16cid:durableId="2059696981">
    <w:abstractNumId w:val="6"/>
  </w:num>
  <w:num w:numId="20" w16cid:durableId="1387412845">
    <w:abstractNumId w:val="11"/>
  </w:num>
  <w:num w:numId="21" w16cid:durableId="505680199">
    <w:abstractNumId w:val="0"/>
  </w:num>
  <w:num w:numId="22" w16cid:durableId="96684936">
    <w:abstractNumId w:val="19"/>
  </w:num>
  <w:num w:numId="23" w16cid:durableId="1766219259">
    <w:abstractNumId w:val="3"/>
  </w:num>
  <w:num w:numId="24" w16cid:durableId="1002708191">
    <w:abstractNumId w:val="13"/>
  </w:num>
  <w:num w:numId="25" w16cid:durableId="941650125">
    <w:abstractNumId w:val="7"/>
  </w:num>
  <w:num w:numId="26" w16cid:durableId="1380281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BE"/>
    <w:rsid w:val="00013D71"/>
    <w:rsid w:val="0002701D"/>
    <w:rsid w:val="0004735C"/>
    <w:rsid w:val="00052198"/>
    <w:rsid w:val="00056181"/>
    <w:rsid w:val="0007095A"/>
    <w:rsid w:val="00076D34"/>
    <w:rsid w:val="00080292"/>
    <w:rsid w:val="0008032D"/>
    <w:rsid w:val="000B1B57"/>
    <w:rsid w:val="00117181"/>
    <w:rsid w:val="00120239"/>
    <w:rsid w:val="00126050"/>
    <w:rsid w:val="00130450"/>
    <w:rsid w:val="00130AC1"/>
    <w:rsid w:val="00132450"/>
    <w:rsid w:val="001521A1"/>
    <w:rsid w:val="00157DA0"/>
    <w:rsid w:val="00163477"/>
    <w:rsid w:val="0016584A"/>
    <w:rsid w:val="00175663"/>
    <w:rsid w:val="001A460A"/>
    <w:rsid w:val="001C3BB8"/>
    <w:rsid w:val="001C73AF"/>
    <w:rsid w:val="001E7CD8"/>
    <w:rsid w:val="001F07A0"/>
    <w:rsid w:val="0023182B"/>
    <w:rsid w:val="00233937"/>
    <w:rsid w:val="00254933"/>
    <w:rsid w:val="002A22A0"/>
    <w:rsid w:val="002F36CC"/>
    <w:rsid w:val="00305886"/>
    <w:rsid w:val="00356BED"/>
    <w:rsid w:val="00361B0A"/>
    <w:rsid w:val="00382BFF"/>
    <w:rsid w:val="003A6174"/>
    <w:rsid w:val="003E41A6"/>
    <w:rsid w:val="004377E5"/>
    <w:rsid w:val="00491A3C"/>
    <w:rsid w:val="004B31BE"/>
    <w:rsid w:val="004B47B4"/>
    <w:rsid w:val="004E5E4C"/>
    <w:rsid w:val="00505835"/>
    <w:rsid w:val="005268F8"/>
    <w:rsid w:val="00554859"/>
    <w:rsid w:val="00557AC9"/>
    <w:rsid w:val="00595563"/>
    <w:rsid w:val="005B1FB1"/>
    <w:rsid w:val="005B482E"/>
    <w:rsid w:val="005C1736"/>
    <w:rsid w:val="005F5435"/>
    <w:rsid w:val="005F6755"/>
    <w:rsid w:val="00607BD7"/>
    <w:rsid w:val="0065359D"/>
    <w:rsid w:val="00693010"/>
    <w:rsid w:val="006B50F8"/>
    <w:rsid w:val="00741AD2"/>
    <w:rsid w:val="0077646F"/>
    <w:rsid w:val="00785729"/>
    <w:rsid w:val="007A5633"/>
    <w:rsid w:val="007D19C4"/>
    <w:rsid w:val="00815A6B"/>
    <w:rsid w:val="00816699"/>
    <w:rsid w:val="00824011"/>
    <w:rsid w:val="00826293"/>
    <w:rsid w:val="00857E5A"/>
    <w:rsid w:val="00860CC0"/>
    <w:rsid w:val="008D4BF9"/>
    <w:rsid w:val="00931255"/>
    <w:rsid w:val="009A54F8"/>
    <w:rsid w:val="009D6D3D"/>
    <w:rsid w:val="009F3330"/>
    <w:rsid w:val="009F3A12"/>
    <w:rsid w:val="00A162B8"/>
    <w:rsid w:val="00A35740"/>
    <w:rsid w:val="00A36CBA"/>
    <w:rsid w:val="00A413BF"/>
    <w:rsid w:val="00A7174C"/>
    <w:rsid w:val="00A91BC3"/>
    <w:rsid w:val="00AA6ABF"/>
    <w:rsid w:val="00AB320F"/>
    <w:rsid w:val="00AD44A3"/>
    <w:rsid w:val="00AD784D"/>
    <w:rsid w:val="00AD79E2"/>
    <w:rsid w:val="00AF78E4"/>
    <w:rsid w:val="00B048E1"/>
    <w:rsid w:val="00B10206"/>
    <w:rsid w:val="00B57CAD"/>
    <w:rsid w:val="00B57CF4"/>
    <w:rsid w:val="00B71B16"/>
    <w:rsid w:val="00BB22A3"/>
    <w:rsid w:val="00BC4951"/>
    <w:rsid w:val="00C062F0"/>
    <w:rsid w:val="00C2329A"/>
    <w:rsid w:val="00C57893"/>
    <w:rsid w:val="00C70F80"/>
    <w:rsid w:val="00CC5F55"/>
    <w:rsid w:val="00CF0C09"/>
    <w:rsid w:val="00CF19C0"/>
    <w:rsid w:val="00CF62D2"/>
    <w:rsid w:val="00D821D0"/>
    <w:rsid w:val="00D90DEB"/>
    <w:rsid w:val="00DA0981"/>
    <w:rsid w:val="00DA30EE"/>
    <w:rsid w:val="00DA51C4"/>
    <w:rsid w:val="00DA6EC0"/>
    <w:rsid w:val="00DB6A7B"/>
    <w:rsid w:val="00DC3DFD"/>
    <w:rsid w:val="00E1162F"/>
    <w:rsid w:val="00E35F62"/>
    <w:rsid w:val="00E36608"/>
    <w:rsid w:val="00E42A79"/>
    <w:rsid w:val="00E56EA4"/>
    <w:rsid w:val="00E65827"/>
    <w:rsid w:val="00E70E0E"/>
    <w:rsid w:val="00EE2118"/>
    <w:rsid w:val="00F05A38"/>
    <w:rsid w:val="00F34091"/>
    <w:rsid w:val="00F43242"/>
    <w:rsid w:val="00F65719"/>
    <w:rsid w:val="00F71468"/>
    <w:rsid w:val="00F95738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750"/>
  <w15:chartTrackingRefBased/>
  <w15:docId w15:val="{4460A988-ECE0-4D6B-9F68-D5E74B0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2F"/>
  </w:style>
  <w:style w:type="paragraph" w:styleId="Stopka">
    <w:name w:val="footer"/>
    <w:basedOn w:val="Normalny"/>
    <w:link w:val="Stopka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A248-958E-41CA-AEA8-05610B85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Chełkowski</dc:creator>
  <cp:keywords/>
  <dc:description/>
  <cp:lastModifiedBy>Agnieszka Wadas</cp:lastModifiedBy>
  <cp:revision>5</cp:revision>
  <cp:lastPrinted>2022-08-31T10:30:00Z</cp:lastPrinted>
  <dcterms:created xsi:type="dcterms:W3CDTF">2022-09-08T11:37:00Z</dcterms:created>
  <dcterms:modified xsi:type="dcterms:W3CDTF">2022-09-16T08:39:00Z</dcterms:modified>
</cp:coreProperties>
</file>