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B02D6" w14:textId="77777777" w:rsidR="0073549D" w:rsidRPr="0073549D" w:rsidRDefault="0073549D" w:rsidP="007354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DF8AC67" w14:textId="77777777" w:rsidR="0073549D" w:rsidRPr="0073549D" w:rsidRDefault="0073549D" w:rsidP="007354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354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7FAAB09" w14:textId="77777777" w:rsidR="0073549D" w:rsidRPr="0073549D" w:rsidRDefault="0073549D" w:rsidP="0073549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4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068033EB" w14:textId="77777777" w:rsidR="0073549D" w:rsidRPr="0073549D" w:rsidRDefault="0073549D" w:rsidP="0073549D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354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7F5461F5" w14:textId="77777777" w:rsidR="0073549D" w:rsidRPr="0073549D" w:rsidRDefault="0073549D" w:rsidP="0073549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3549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633EFEEB" w14:textId="77777777" w:rsidR="0073549D" w:rsidRPr="0073549D" w:rsidRDefault="0073549D" w:rsidP="0073549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549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02C67496" w14:textId="77777777" w:rsidR="0073549D" w:rsidRPr="0073549D" w:rsidRDefault="0073549D" w:rsidP="0073549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354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12735199" w14:textId="77777777" w:rsidR="0073549D" w:rsidRPr="0073549D" w:rsidRDefault="0073549D" w:rsidP="007354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D0E096A" w14:textId="77777777" w:rsidR="0073549D" w:rsidRPr="0073549D" w:rsidRDefault="0073549D" w:rsidP="007354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E8C0624" w14:textId="77777777" w:rsidR="0073549D" w:rsidRPr="0073549D" w:rsidRDefault="0073549D" w:rsidP="00735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6CD47CCD" w14:textId="77777777" w:rsidR="0073549D" w:rsidRPr="0073549D" w:rsidRDefault="0073549D" w:rsidP="00735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7354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WYKONAWCY </w:t>
      </w:r>
    </w:p>
    <w:p w14:paraId="2EC4A9A1" w14:textId="77777777" w:rsidR="0073549D" w:rsidRPr="0073549D" w:rsidRDefault="0073549D" w:rsidP="0073549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bookmarkStart w:id="0" w:name="_Hlk63238876"/>
      <w:r w:rsidRPr="007354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 aktualności informacji zawartych w oświadczeniu, </w:t>
      </w:r>
      <w:bookmarkStart w:id="1" w:name="_Hlk62820868"/>
      <w:r w:rsidRPr="007354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 którym mowa w art.125 ust.1</w:t>
      </w:r>
      <w:bookmarkEnd w:id="1"/>
      <w:r w:rsidRPr="007354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ustawy – Prawo zamówień publicznych</w:t>
      </w:r>
      <w:bookmarkEnd w:id="0"/>
      <w:r w:rsidRPr="007354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14:paraId="49AC415B" w14:textId="77777777" w:rsidR="0073549D" w:rsidRPr="0073549D" w:rsidRDefault="0073549D" w:rsidP="0073549D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highlight w:val="magenta"/>
          <w:lang w:eastAsia="pl-PL"/>
        </w:rPr>
      </w:pPr>
    </w:p>
    <w:p w14:paraId="70541EEA" w14:textId="3D7D6B1D" w:rsidR="0073549D" w:rsidRPr="0073549D" w:rsidRDefault="0073549D" w:rsidP="00735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549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związku </w:t>
      </w:r>
      <w:r w:rsidRPr="00D5364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ze złożeniem oferty w postępowaniu o udzielenie zamówienia </w:t>
      </w:r>
      <w:r w:rsidRPr="00A30F9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publicznego pn. </w:t>
      </w:r>
      <w:r w:rsidR="00D5364E" w:rsidRPr="00A30F9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Modernizacja Połączenia Drogowego Pienińskich Parków Narodowych – Etap IV</w:t>
      </w:r>
      <w:r w:rsidRPr="00A30F9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znak: PZD-ZP.261.</w:t>
      </w:r>
      <w:r w:rsidR="00A30F93" w:rsidRPr="00A30F93">
        <w:rPr>
          <w:rFonts w:ascii="Times New Roman" w:eastAsia="Times New Roman" w:hAnsi="Times New Roman" w:cs="Times New Roman"/>
          <w:sz w:val="26"/>
          <w:szCs w:val="26"/>
          <w:lang w:eastAsia="pl-PL"/>
        </w:rPr>
        <w:t>13.2024</w:t>
      </w:r>
      <w:r w:rsidRPr="00A30F93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A30F93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A30F93">
        <w:rPr>
          <w:rFonts w:ascii="Times New Roman" w:eastAsia="Times New Roman" w:hAnsi="Times New Roman" w:cs="Times New Roman"/>
          <w:sz w:val="26"/>
          <w:szCs w:val="26"/>
          <w:lang w:eastAsia="pl-PL"/>
        </w:rPr>
        <w:t>prowadzonym przez Powiatowy Zarząd Dróg w Nowym Targu</w:t>
      </w:r>
      <w:r w:rsidRPr="00A30F9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A30F9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(Zamawiającego) oraz w </w:t>
      </w:r>
      <w:r w:rsidRPr="0073549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odpowiedzi na wezwanie Zamawiającego w trybie ustawy – Prawo zamówień publicznych </w:t>
      </w:r>
      <w:bookmarkStart w:id="2" w:name="_Hlk67992370"/>
      <w:r w:rsidRPr="0073549D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 są nadal aktualne informacje zawarte w złożonym przez mnie oświadczeniu, o którym mowa w art.125 ust.1 tejże ustawy w zakresie podstaw wykluczenia z postępowania, o którym mowa w art.108 ust.1 tejże ustawy.</w:t>
      </w:r>
    </w:p>
    <w:bookmarkEnd w:id="2"/>
    <w:p w14:paraId="6632F58F" w14:textId="77777777" w:rsidR="0073549D" w:rsidRPr="0073549D" w:rsidRDefault="0073549D" w:rsidP="0073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036735" w14:textId="77777777" w:rsidR="0073549D" w:rsidRPr="0073549D" w:rsidRDefault="0073549D" w:rsidP="0073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549D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</w:t>
      </w:r>
    </w:p>
    <w:p w14:paraId="399B4A8D" w14:textId="77777777" w:rsidR="0073549D" w:rsidRPr="0073549D" w:rsidRDefault="0073549D" w:rsidP="0073549D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Calibri"/>
        </w:rPr>
      </w:pPr>
      <w:r w:rsidRPr="0073549D">
        <w:rPr>
          <w:rFonts w:ascii="Times New Roman" w:eastAsia="Calibri" w:hAnsi="Times New Roman" w:cs="Calibri"/>
        </w:rPr>
        <w:t>Oświadczenie sporządzane jako dokument elektroniczny</w:t>
      </w:r>
    </w:p>
    <w:p w14:paraId="1587C516" w14:textId="77777777" w:rsidR="0073549D" w:rsidRPr="0073549D" w:rsidRDefault="0073549D" w:rsidP="0073549D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Calibri"/>
        </w:rPr>
      </w:pPr>
      <w:r w:rsidRPr="0073549D">
        <w:rPr>
          <w:rFonts w:ascii="Times New Roman" w:eastAsia="Calibri" w:hAnsi="Times New Roman" w:cs="Calibri"/>
        </w:rPr>
        <w:t>Oświadczenie składane na wezwanie Zamawiającego</w:t>
      </w:r>
    </w:p>
    <w:p w14:paraId="14A0A9DF" w14:textId="77777777" w:rsidR="0073549D" w:rsidRPr="0073549D" w:rsidRDefault="0073549D" w:rsidP="0073549D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lang w:eastAsia="pl-PL"/>
        </w:rPr>
      </w:pPr>
    </w:p>
    <w:p w14:paraId="72A1916C" w14:textId="77777777" w:rsidR="0073549D" w:rsidRPr="0073549D" w:rsidRDefault="0073549D" w:rsidP="007354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54CC07" w14:textId="77777777" w:rsidR="0073549D" w:rsidRPr="0073549D" w:rsidRDefault="0073549D" w:rsidP="0073549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2402AF" w14:textId="77777777" w:rsidR="0073549D" w:rsidRPr="0073549D" w:rsidRDefault="0073549D" w:rsidP="0073549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87BAC1" w14:textId="77777777" w:rsidR="0073549D" w:rsidRPr="0073549D" w:rsidRDefault="0073549D" w:rsidP="0073549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3549D">
        <w:rPr>
          <w:rFonts w:ascii="Times New Roman" w:eastAsia="Times New Roman" w:hAnsi="Times New Roman" w:cs="Times New Roman"/>
          <w:i/>
          <w:iCs/>
          <w:lang w:eastAsia="pl-PL"/>
        </w:rPr>
        <w:t>Oświadczenie należy opatrzyć podpisem kwalifikowanym lub podpisem zaufanym albo podpisem osobistym,</w:t>
      </w:r>
      <w:r w:rsidRPr="007354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3549D">
        <w:rPr>
          <w:rFonts w:ascii="Times New Roman" w:eastAsia="Times New Roman" w:hAnsi="Times New Roman" w:cs="Times New Roman"/>
          <w:i/>
          <w:iCs/>
          <w:lang w:eastAsia="pl-PL"/>
        </w:rPr>
        <w:t>osoby uprawnionej do reprezentowania Wykonawcy</w:t>
      </w:r>
    </w:p>
    <w:p w14:paraId="69146D61" w14:textId="77777777" w:rsidR="0073549D" w:rsidRPr="0073549D" w:rsidRDefault="0073549D" w:rsidP="0073549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B51853" w14:textId="77777777" w:rsidR="0073549D" w:rsidRPr="0073549D" w:rsidRDefault="0073549D" w:rsidP="0073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30C2E" w14:textId="77777777" w:rsidR="0073549D" w:rsidRPr="0073549D" w:rsidRDefault="0073549D" w:rsidP="0073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A72D5B" w14:textId="77777777" w:rsidR="0073549D" w:rsidRPr="0073549D" w:rsidRDefault="0073549D" w:rsidP="0073549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49D">
        <w:rPr>
          <w:rFonts w:ascii="Times New Roman" w:eastAsia="Times New Roman" w:hAnsi="Times New Roman" w:cs="Times New Roman"/>
          <w:lang w:eastAsia="pl-PL"/>
        </w:rPr>
        <w:lastRenderedPageBreak/>
        <w:t>POUCZENIE:</w:t>
      </w:r>
    </w:p>
    <w:p w14:paraId="5983E495" w14:textId="77777777" w:rsidR="0073549D" w:rsidRPr="0073549D" w:rsidRDefault="0073549D" w:rsidP="007354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  <w:r w:rsidRPr="00735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7354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postępowania o udzielenie zamówienia wyklucza się wykonawcę</w:t>
      </w:r>
    </w:p>
    <w:p w14:paraId="33E510E1" w14:textId="77777777" w:rsidR="0073549D" w:rsidRPr="0073549D" w:rsidRDefault="0073549D" w:rsidP="0073549D">
      <w:pPr>
        <w:numPr>
          <w:ilvl w:val="1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i/>
          <w:iCs/>
          <w:sz w:val="24"/>
          <w:szCs w:val="24"/>
        </w:rPr>
      </w:pPr>
      <w:r w:rsidRPr="0073549D">
        <w:rPr>
          <w:rFonts w:ascii="Times New Roman" w:eastAsia="Calibri" w:hAnsi="Times New Roman" w:cs="Calibri"/>
          <w:i/>
          <w:iCs/>
          <w:sz w:val="24"/>
          <w:szCs w:val="24"/>
        </w:rPr>
        <w:t xml:space="preserve">będącego osobą fizyczną, którego prawomocnie skazano za przestępstwo: </w:t>
      </w:r>
    </w:p>
    <w:p w14:paraId="75C55F07" w14:textId="77777777" w:rsidR="0073549D" w:rsidRPr="0073549D" w:rsidRDefault="0073549D" w:rsidP="0073549D">
      <w:pPr>
        <w:numPr>
          <w:ilvl w:val="2"/>
          <w:numId w:val="5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73549D">
        <w:rPr>
          <w:rFonts w:ascii="Times New Roman" w:eastAsia="Calibri" w:hAnsi="Times New Roman" w:cs="Calibri"/>
          <w:i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2FDB80D6" w14:textId="77777777" w:rsidR="0073549D" w:rsidRPr="0073549D" w:rsidRDefault="0073549D" w:rsidP="0073549D">
      <w:pPr>
        <w:numPr>
          <w:ilvl w:val="2"/>
          <w:numId w:val="5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73549D">
        <w:rPr>
          <w:rFonts w:ascii="Times New Roman" w:eastAsia="Calibri" w:hAnsi="Times New Roman" w:cs="Calibri"/>
          <w:i/>
          <w:sz w:val="24"/>
          <w:szCs w:val="24"/>
        </w:rPr>
        <w:t>handlu ludźmi, o którym mowa w art. 189a Kodeksu karnego,</w:t>
      </w:r>
      <w:bookmarkStart w:id="3" w:name="_Hlk93061301"/>
    </w:p>
    <w:p w14:paraId="12EA5DCC" w14:textId="77777777" w:rsidR="0073549D" w:rsidRPr="0073549D" w:rsidRDefault="0073549D" w:rsidP="0073549D">
      <w:pPr>
        <w:numPr>
          <w:ilvl w:val="2"/>
          <w:numId w:val="5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73549D">
        <w:rPr>
          <w:rFonts w:ascii="Times New Roman" w:eastAsia="Calibri" w:hAnsi="Times New Roman" w:cs="Calibri"/>
          <w:i/>
          <w:sz w:val="24"/>
          <w:szCs w:val="24"/>
        </w:rPr>
        <w:t xml:space="preserve"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 </w:t>
      </w:r>
      <w:bookmarkEnd w:id="3"/>
    </w:p>
    <w:p w14:paraId="441D1C99" w14:textId="77777777" w:rsidR="0073549D" w:rsidRPr="0073549D" w:rsidRDefault="0073549D" w:rsidP="0073549D">
      <w:pPr>
        <w:numPr>
          <w:ilvl w:val="2"/>
          <w:numId w:val="5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73549D">
        <w:rPr>
          <w:rFonts w:ascii="Times New Roman" w:eastAsia="Calibri" w:hAnsi="Times New Roman" w:cs="Calibri"/>
          <w:i/>
          <w:sz w:val="24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BDEE9FB" w14:textId="77777777" w:rsidR="0073549D" w:rsidRPr="0073549D" w:rsidRDefault="0073549D" w:rsidP="0073549D">
      <w:pPr>
        <w:numPr>
          <w:ilvl w:val="2"/>
          <w:numId w:val="5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73549D">
        <w:rPr>
          <w:rFonts w:ascii="Times New Roman" w:eastAsia="Calibri" w:hAnsi="Times New Roman" w:cs="Calibri"/>
          <w:i/>
          <w:sz w:val="24"/>
          <w:szCs w:val="24"/>
        </w:rPr>
        <w:t xml:space="preserve">o charakterze terrorystycznym, o którym mowa w art.115 §20 Kodeksu karnego, lub mające na celu popełnienie tego przestępstwa, </w:t>
      </w:r>
    </w:p>
    <w:p w14:paraId="21C31834" w14:textId="77777777" w:rsidR="0073549D" w:rsidRPr="0073549D" w:rsidRDefault="0073549D" w:rsidP="0073549D">
      <w:pPr>
        <w:numPr>
          <w:ilvl w:val="2"/>
          <w:numId w:val="5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73549D">
        <w:rPr>
          <w:rFonts w:ascii="Times New Roman" w:eastAsia="Calibri" w:hAnsi="Times New Roman" w:cs="Calibri"/>
          <w:i/>
          <w:sz w:val="24"/>
          <w:szCs w:val="24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(Dz.U. poz. 769), </w:t>
      </w:r>
    </w:p>
    <w:p w14:paraId="54844A72" w14:textId="77777777" w:rsidR="0073549D" w:rsidRPr="0073549D" w:rsidRDefault="0073549D" w:rsidP="0073549D">
      <w:pPr>
        <w:numPr>
          <w:ilvl w:val="2"/>
          <w:numId w:val="5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73549D">
        <w:rPr>
          <w:rFonts w:ascii="Times New Roman" w:eastAsia="Calibri" w:hAnsi="Times New Roman" w:cs="Calibri"/>
          <w:i/>
          <w:sz w:val="24"/>
          <w:szCs w:val="24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7228E329" w14:textId="094E5EF1" w:rsidR="0073549D" w:rsidRPr="0073549D" w:rsidRDefault="0073549D" w:rsidP="0073549D">
      <w:pPr>
        <w:numPr>
          <w:ilvl w:val="2"/>
          <w:numId w:val="5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73549D">
        <w:rPr>
          <w:rFonts w:ascii="Times New Roman" w:eastAsia="Calibri" w:hAnsi="Times New Roman" w:cs="Calibri"/>
          <w:i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- lub za odpowiedni czyn zabroniony określony w przepisach prawa obcego; </w:t>
      </w:r>
    </w:p>
    <w:p w14:paraId="259F7D61" w14:textId="1E9CF382" w:rsidR="0073549D" w:rsidRPr="0073549D" w:rsidRDefault="0073549D" w:rsidP="0073549D">
      <w:pPr>
        <w:numPr>
          <w:ilvl w:val="1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73549D">
        <w:rPr>
          <w:rFonts w:ascii="Times New Roman" w:eastAsia="Calibri" w:hAnsi="Times New Roman" w:cs="Calibri"/>
          <w:i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7299B1DA" w14:textId="06367F4C" w:rsidR="0073549D" w:rsidRPr="0073549D" w:rsidRDefault="0073549D" w:rsidP="0073549D">
      <w:pPr>
        <w:numPr>
          <w:ilvl w:val="1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73549D">
        <w:rPr>
          <w:rFonts w:ascii="Times New Roman" w:eastAsia="Calibri" w:hAnsi="Times New Roman" w:cs="Calibri"/>
          <w:i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D48DA34" w14:textId="14E83BDB" w:rsidR="0073549D" w:rsidRPr="0073549D" w:rsidRDefault="0073549D" w:rsidP="0073549D">
      <w:pPr>
        <w:numPr>
          <w:ilvl w:val="1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73549D">
        <w:rPr>
          <w:rFonts w:ascii="Times New Roman" w:eastAsia="Calibri" w:hAnsi="Times New Roman" w:cs="Calibri"/>
          <w:i/>
          <w:sz w:val="24"/>
          <w:szCs w:val="24"/>
        </w:rPr>
        <w:t xml:space="preserve">wobec którego orzeczono zakaz ubiegania się o zamówienia publiczne; </w:t>
      </w:r>
    </w:p>
    <w:p w14:paraId="3EE7C6D8" w14:textId="2783C789" w:rsidR="0073549D" w:rsidRPr="0073549D" w:rsidRDefault="0073549D" w:rsidP="0073549D">
      <w:pPr>
        <w:numPr>
          <w:ilvl w:val="1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73549D">
        <w:rPr>
          <w:rFonts w:ascii="Times New Roman" w:eastAsia="Calibri" w:hAnsi="Times New Roman" w:cs="Calibri"/>
          <w:i/>
          <w:sz w:val="24"/>
          <w:szCs w:val="24"/>
        </w:rPr>
        <w:t xml:space="preserve">jeżeli Zamawiający może stwierdzić, na podstawie wiarygodnych przesłanek, że Wykonawca zawarł z innymi Wykonawcami porozumienie mające na celu zakłócenie </w:t>
      </w:r>
      <w:r w:rsidRPr="0073549D">
        <w:rPr>
          <w:rFonts w:ascii="Times New Roman" w:eastAsia="Calibri" w:hAnsi="Times New Roman" w:cs="Calibri"/>
          <w:i/>
          <w:sz w:val="24"/>
          <w:szCs w:val="24"/>
        </w:rPr>
        <w:lastRenderedPageBreak/>
        <w:t xml:space="preserve">konkurencji, w szczególności jeżeli należąc do tej samej grupy kapitałowej w rozumieniu ustawy z dnia 16 lutego 2007 r. o ochronie konkurencji i konsumentów, złożyli </w:t>
      </w:r>
      <w:r w:rsidRPr="00D5364E">
        <w:rPr>
          <w:rFonts w:ascii="Times New Roman" w:eastAsia="Calibri" w:hAnsi="Times New Roman" w:cs="Calibri"/>
          <w:i/>
          <w:sz w:val="24"/>
          <w:szCs w:val="24"/>
        </w:rPr>
        <w:t xml:space="preserve">odrębne oferty, chyba że wykażą, że przygotowali te oferty niezależnie od siebie; </w:t>
      </w:r>
    </w:p>
    <w:p w14:paraId="2AFB8FF7" w14:textId="71C097F4" w:rsidR="0073549D" w:rsidRPr="00D5364E" w:rsidRDefault="0073549D" w:rsidP="00D5364E">
      <w:pPr>
        <w:numPr>
          <w:ilvl w:val="1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73549D">
        <w:rPr>
          <w:rFonts w:ascii="Times New Roman" w:eastAsia="Calibri" w:hAnsi="Times New Roman" w:cs="Calibri"/>
          <w:i/>
          <w:sz w:val="24"/>
          <w:szCs w:val="24"/>
        </w:rPr>
        <w:t xml:space="preserve">jeżeli, w przypadkach, o których mowa w art.85 ust.1 ustawy </w:t>
      </w:r>
      <w:r w:rsidR="00D5364E">
        <w:rPr>
          <w:rFonts w:ascii="Times New Roman" w:eastAsia="Calibri" w:hAnsi="Times New Roman" w:cs="Calibri"/>
          <w:i/>
          <w:sz w:val="24"/>
          <w:szCs w:val="24"/>
        </w:rPr>
        <w:t xml:space="preserve">doszło </w:t>
      </w:r>
      <w:r w:rsidRPr="0073549D">
        <w:rPr>
          <w:rFonts w:ascii="Times New Roman" w:eastAsia="Calibri" w:hAnsi="Times New Roman" w:cs="Calibri"/>
          <w:i/>
          <w:sz w:val="24"/>
          <w:szCs w:val="24"/>
        </w:rPr>
        <w:t xml:space="preserve">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  <w:r w:rsidRPr="00D5364E">
        <w:rPr>
          <w:rFonts w:ascii="Times New Roman" w:eastAsia="Times New Roman" w:hAnsi="Times New Roman" w:cs="Times New Roman"/>
          <w:iCs/>
          <w:lang w:eastAsia="pl-PL"/>
        </w:rPr>
        <w:t xml:space="preserve">– </w:t>
      </w:r>
      <w:r w:rsidRPr="00D536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art.108 ust.1 u</w:t>
      </w:r>
      <w:r w:rsidRPr="00D5364E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11 września 2019 r. – Prawo zamówień publicznych (tekst jedn. Dz.U. z 2023 r., poz.1605)</w:t>
      </w:r>
    </w:p>
    <w:p w14:paraId="0FCEC329" w14:textId="77777777" w:rsidR="0073549D" w:rsidRPr="0073549D" w:rsidRDefault="0073549D" w:rsidP="0073549D">
      <w:pPr>
        <w:rPr>
          <w:rFonts w:ascii="Calibri" w:eastAsia="Calibri" w:hAnsi="Calibri" w:cs="Times New Roman"/>
        </w:rPr>
      </w:pPr>
    </w:p>
    <w:p w14:paraId="6AEB9ED6" w14:textId="77777777" w:rsidR="00B222E5" w:rsidRPr="00892610" w:rsidRDefault="00B222E5" w:rsidP="00892610"/>
    <w:sectPr w:rsidR="00B222E5" w:rsidRPr="00892610" w:rsidSect="00CD10FB">
      <w:headerReference w:type="default" r:id="rId7"/>
      <w:footerReference w:type="default" r:id="rId8"/>
      <w:pgSz w:w="11906" w:h="16838"/>
      <w:pgMar w:top="1417" w:right="1417" w:bottom="1417" w:left="1417" w:header="708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91365B" w14:textId="77777777" w:rsidR="00BF5938" w:rsidRDefault="00BF5938" w:rsidP="00747DEF">
      <w:pPr>
        <w:spacing w:after="0" w:line="240" w:lineRule="auto"/>
      </w:pPr>
      <w:r>
        <w:separator/>
      </w:r>
    </w:p>
  </w:endnote>
  <w:endnote w:type="continuationSeparator" w:id="0">
    <w:p w14:paraId="6953960E" w14:textId="77777777" w:rsidR="00BF5938" w:rsidRDefault="00BF5938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537803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AC7B1F" w14:textId="56FC1C0B" w:rsidR="005A388C" w:rsidRDefault="005A388C" w:rsidP="0050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20CCAC49" wp14:editId="576BBA9A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66040</wp:posOffset>
                      </wp:positionV>
                      <wp:extent cx="6598436" cy="13648"/>
                      <wp:effectExtent l="0" t="0" r="31115" b="24765"/>
                      <wp:wrapNone/>
                      <wp:docPr id="1193914907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98436" cy="1364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6745D" id="Łącznik prostoliniowy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3.75pt,5.2pt" to="485.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F60gEAAJoDAAAOAAAAZHJzL2Uyb0RvYy54bWysU8tu2zAQvBfoPxC817Kd2LAFyznESC9p&#10;GyDpB2z4kIhSJMFlLfnvu6RsJ21vRXUgyH0Md4aj3d3YW3ZUEY13DV/M5pwpJ7w0rm3495eHTxvO&#10;MIGTYL1TDT8p5Hf7jx92Q6jV0nfeShUZgTish9DwLqVQVxWKTvWAMx+Uo6T2sYdEx9hWMsJA6L2t&#10;lvP5uhp8lCF6oRApepiSfF/wtVYifdMaVWK24TRbKmss62teq/0O6jZC6Iw4jwH/MEUPxtGlV6gD&#10;JGA/o/kLqjcievQ6zYTvK6+1EapwIDaL+R9snjsIqnAhcTBcZcL/Byu+Hu/dU8yji9E9h0cvfiCJ&#10;Ug0B62syHzBMZaOOfS6n2dlYhDxdhVRjYoKC69V2c3uz5kxQbnGzvt1koSuoL80hYvqsfM/ypuHW&#10;uMwTajg+YppKLyU57PyDsba8lXVsaPh2tVwROpBjtIVE2z7IhqNrOQPbkhVFigURvTUyd2ccPOG9&#10;jewI5AYykfTDC43MmQVMlCAe5ZsaO5BqKt2uKDxZBSF98XIKL+aXODGboAvJ367MNA6A3dRSUmct&#10;rMsjqWLSM+s3nfPu1cvTU7w8BhmgoJ/Nmh32/kz797/U/hcAAAD//wMAUEsDBBQABgAIAAAAIQBJ&#10;PfT53gAAAAkBAAAPAAAAZHJzL2Rvd25yZXYueG1sTI/BTsMwDIbvSLxDZCQu05assA5K0wkBve3C&#10;2MQ1a0xb0Thdk22Fp8ec4Gj/n35/zlej68QJh9B60jCfKRBIlbct1Rq2b+X0DkSIhqzpPKGGLwyw&#10;Ki4vcpNZf6ZXPG1iLbiEQmY0NDH2mZShatCZMPM9EmcffnAm8jjU0g7mzOWuk4lSqXSmJb7QmB6f&#10;Gqw+N0enIZQ7PJTfk2qi3m9qj8nhef1itL6+Gh8fQEQc4x8Mv/qsDgU77f2RbBCdhmm6XDDKgboF&#10;wcD9cp6C2PMiWYAscvn/g+IHAAD//wMAUEsBAi0AFAAGAAgAAAAhALaDOJL+AAAA4QEAABMAAAAA&#10;AAAAAAAAAAAAAAAAAFtDb250ZW50X1R5cGVzXS54bWxQSwECLQAUAAYACAAAACEAOP0h/9YAAACU&#10;AQAACwAAAAAAAAAAAAAAAAAvAQAAX3JlbHMvLnJlbHNQSwECLQAUAAYACAAAACEAhfSRetIBAACa&#10;AwAADgAAAAAAAAAAAAAAAAAuAgAAZHJzL2Uyb0RvYy54bWxQSwECLQAUAAYACAAAACEAST30+d4A&#10;AAAJAQAADwAAAAAAAAAAAAAAAAAsBAAAZHJzL2Rvd25yZXYueG1sUEsFBgAAAAAEAAQA8wAAADcF&#10;AAAAAA==&#10;">
                      <o:lock v:ext="edit" shapetype="f"/>
                    </v:line>
                  </w:pict>
                </mc:Fallback>
              </mc:AlternateContent>
            </w:r>
          </w:p>
          <w:p w14:paraId="58851072" w14:textId="51A846AF" w:rsidR="00506174" w:rsidRPr="001B24C2" w:rsidRDefault="00506174" w:rsidP="0050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776" behindDoc="0" locked="0" layoutInCell="1" allowOverlap="1" wp14:anchorId="198ECCCA" wp14:editId="77938045">
                  <wp:simplePos x="0" y="0"/>
                  <wp:positionH relativeFrom="margin">
                    <wp:posOffset>-504825</wp:posOffset>
                  </wp:positionH>
                  <wp:positionV relativeFrom="margin">
                    <wp:posOffset>8217535</wp:posOffset>
                  </wp:positionV>
                  <wp:extent cx="581025" cy="638175"/>
                  <wp:effectExtent l="0" t="0" r="9525" b="9525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Projekt współfinansowany przez Unię Europejską z Europejskiego Funduszu Rozwoju Regionalnego </w:t>
            </w:r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ramach Programu Współpracy Transgranicznej Interreg V-A Polska – Słowacja</w:t>
            </w:r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POWIAT NOWOTARSKI- </w:t>
            </w:r>
            <w:r w:rsidRPr="001B24C2">
              <w:rPr>
                <w:rFonts w:ascii="Arial Black" w:eastAsia="Times New Roman" w:hAnsi="Arial Black" w:cs="Arial"/>
                <w:b/>
                <w:sz w:val="18"/>
                <w:szCs w:val="18"/>
                <w:lang w:eastAsia="pl-PL"/>
              </w:rPr>
              <w:t>Powiatowy Zarząd Dróg w Nowym Targu</w:t>
            </w:r>
          </w:p>
          <w:p w14:paraId="413EE7D3" w14:textId="6C21666F" w:rsidR="00506174" w:rsidRPr="00506174" w:rsidRDefault="00506174" w:rsidP="00506174">
            <w:pPr>
              <w:tabs>
                <w:tab w:val="center" w:pos="4536"/>
                <w:tab w:val="right" w:pos="9072"/>
              </w:tabs>
              <w:spacing w:after="0" w:line="240" w:lineRule="auto"/>
              <w:ind w:left="567" w:hanging="709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Szpitalna 14, 34-400 Nowy Targ, tel. </w:t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(018) 266 28 88, fax. </w:t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(018) 266 28 88, e-mail</w:t>
            </w:r>
            <w:r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:</w:t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</w:t>
            </w:r>
            <w:hyperlink r:id="rId2" w:history="1">
              <w:r w:rsidRPr="00C232B4">
                <w:rPr>
                  <w:rStyle w:val="Hipercze"/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pzd@nowotarski.pl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</w:t>
            </w:r>
            <w:r w:rsidRPr="00CD10FB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www.pzd.nowotarski.pl             NIP 735-21-77-451         REGON 491931399</w:t>
            </w:r>
          </w:p>
          <w:p w14:paraId="66C9B765" w14:textId="3E64EF58" w:rsidR="000668F7" w:rsidRDefault="000668F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D01FC4" w14:textId="77777777" w:rsidR="00187775" w:rsidRPr="001B24C2" w:rsidRDefault="00187775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5C0FAA" w14:textId="77777777" w:rsidR="00BF5938" w:rsidRDefault="00BF5938" w:rsidP="00747DEF">
      <w:pPr>
        <w:spacing w:after="0" w:line="240" w:lineRule="auto"/>
      </w:pPr>
      <w:r>
        <w:separator/>
      </w:r>
    </w:p>
  </w:footnote>
  <w:footnote w:type="continuationSeparator" w:id="0">
    <w:p w14:paraId="4A2D4ABD" w14:textId="77777777" w:rsidR="00BF5938" w:rsidRDefault="00BF5938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660A4" w14:textId="77777777" w:rsidR="00187775" w:rsidRDefault="004D1651" w:rsidP="00747DEF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B958509" wp14:editId="721D7771">
              <wp:simplePos x="0" y="0"/>
              <wp:positionH relativeFrom="column">
                <wp:posOffset>-343535</wp:posOffset>
              </wp:positionH>
              <wp:positionV relativeFrom="paragraph">
                <wp:posOffset>1013460</wp:posOffset>
              </wp:positionV>
              <wp:extent cx="6577965" cy="0"/>
              <wp:effectExtent l="0" t="0" r="1333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796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E63F29" id="Łącznik prostoliniowy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27.05pt,79.8pt" to="490.9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5q3gEAAC8EAAAOAAAAZHJzL2Uyb0RvYy54bWysU8Fu1DAQvSPxD5bvbLIV3UK02R5alUuB&#10;isIHuM5418L2WLa7m/17xvYmFFohgcjBimfmvZn3MllfjtawPYSo0fV8uWg5Aydx0G7b829fb968&#10;4ywm4QZh0EHPjxD55eb1q/XBd3CGOzQDBEYkLnYH3/NdSr5rmih3YEVcoAdHSYXBikTXsG2GIA7E&#10;bk1z1rar5oBh8AElxEjR65rkm8KvFMj0WakIiZme02ypnKGcD/lsNmvRbYPwOy1PY4h/mMIK7ajp&#10;THUtkmCPQT+jsloGjKjSQqJtUCktoWggNcv2NzX3O+GhaCFzop9tiv+PVn7aX7m7kEeXo7v3tyi/&#10;RzKlOfjYzcl8ib6WjSrYXE6zs7EYeZyNhDExScHV+cXF+9U5Z3LKNaKbgD7E9AHQsvzSc6Nd1ig6&#10;sb+NKbcW3VSSw8blM6LRw402plzydsCVCWwv6LsKKcGlZSExj/YjDjW+aumpX5jCtAc1/HYKU6Oy&#10;Z5mptH3ShHK5cbGhKi8epKOBOtQXUEwPpLX2nYl+HanKMY6qM0yRgBnYloH/CDzVZyiUZf4b8Iwo&#10;ndGlGWy1w/BS9zQus18kXtX6yYGqO1vwgMPxLkwbQltZyk9/UF77p/cC//mfb34AAAD//wMAUEsD&#10;BBQABgAIAAAAIQCCSNIQ3QAAAAsBAAAPAAAAZHJzL2Rvd25yZXYueG1sTI9BS8QwEIXvgv8hjOBl&#10;2U2r7tKtTRcRRMGTq+A1bcak2ExKkt2t/94RBD3Oex9v3mt2sx/FEWMaAikoVwUIpD6YgayCt9eH&#10;ZQUiZU1Gj4FQwRcm2LXnZ42uTTjRCx732QoOoVRrBS7nqZYy9Q69TqswIbH3EaLXmc9opYn6xOF+&#10;lFdFsZFeD8QfnJ7w3mH/uT94BYv8ND1W2Mfn6t0tbGfTdSyTUpcX890tiIxz/oPhpz5Xh5Y7deFA&#10;JolRwXJ9UzLKxnq7AcHEtip5TPeryLaR/ze03wAAAP//AwBQSwECLQAUAAYACAAAACEAtoM4kv4A&#10;AADhAQAAEwAAAAAAAAAAAAAAAAAAAAAAW0NvbnRlbnRfVHlwZXNdLnhtbFBLAQItABQABgAIAAAA&#10;IQA4/SH/1gAAAJQBAAALAAAAAAAAAAAAAAAAAC8BAABfcmVscy8ucmVsc1BLAQItABQABgAIAAAA&#10;IQDyCg5q3gEAAC8EAAAOAAAAAAAAAAAAAAAAAC4CAABkcnMvZTJvRG9jLnhtbFBLAQItABQABgAI&#10;AAAAIQCCSNIQ3QAAAAsBAAAPAAAAAAAAAAAAAAAAADgEAABkcnMvZG93bnJldi54bWxQSwUGAAAA&#10;AAQABADzAAAAQgUAAAAA&#10;" strokecolor="#95b3d7 [1940]">
              <o:lock v:ext="edit" shapetype="f"/>
            </v:line>
          </w:pict>
        </mc:Fallback>
      </mc:AlternateContent>
    </w:r>
    <w:r w:rsidR="00121DAD">
      <w:rPr>
        <w:noProof/>
      </w:rPr>
      <w:drawing>
        <wp:inline distT="0" distB="0" distL="0" distR="0" wp14:anchorId="6F7C2DB2" wp14:editId="09F20B6A">
          <wp:extent cx="3377114" cy="771525"/>
          <wp:effectExtent l="0" t="0" r="0" b="0"/>
          <wp:docPr id="2107120161" name="Obraz 1" descr="Obraz zawierający tekst, Czcionka, Jaskrawoniebieski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7120161" name="Obraz 1" descr="Obraz zawierający tekst, Czcionka, Jaskrawoniebieski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186" cy="77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E63A02" w14:textId="77777777" w:rsidR="00121DAD" w:rsidRDefault="00121DAD" w:rsidP="00747DEF">
    <w:pPr>
      <w:pStyle w:val="Nagwek"/>
      <w:jc w:val="center"/>
      <w:rPr>
        <w:noProof/>
        <w:lang w:eastAsia="pl-PL"/>
      </w:rPr>
    </w:pPr>
  </w:p>
  <w:p w14:paraId="594C550A" w14:textId="77777777" w:rsidR="00121DAD" w:rsidRDefault="00121DAD" w:rsidP="00747DEF">
    <w:pPr>
      <w:pStyle w:val="Nagwek"/>
      <w:jc w:val="center"/>
    </w:pPr>
  </w:p>
  <w:p w14:paraId="7523261F" w14:textId="684C9A90" w:rsidR="00657448" w:rsidRPr="00A30F93" w:rsidRDefault="00657448" w:rsidP="0065744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bookmarkStart w:id="4" w:name="_Hlk167783200"/>
    <w:bookmarkStart w:id="5" w:name="_Hlk167783201"/>
    <w:bookmarkStart w:id="6" w:name="_Hlk167783202"/>
    <w:bookmarkStart w:id="7" w:name="_Hlk167783203"/>
    <w:r w:rsidRPr="00A30F93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A30F93" w:rsidRPr="00A30F93">
      <w:rPr>
        <w:rFonts w:ascii="Times New Roman" w:eastAsia="Calibri" w:hAnsi="Times New Roman" w:cs="Times New Roman"/>
        <w:sz w:val="20"/>
        <w:szCs w:val="20"/>
      </w:rPr>
      <w:t xml:space="preserve">10 </w:t>
    </w:r>
    <w:r w:rsidRPr="00A30F93">
      <w:rPr>
        <w:rFonts w:ascii="Times New Roman" w:eastAsia="Calibri" w:hAnsi="Times New Roman" w:cs="Times New Roman"/>
        <w:sz w:val="20"/>
        <w:szCs w:val="20"/>
      </w:rPr>
      <w:t>do SWZ, znak: PZD-ZP.261.13.2024</w:t>
    </w:r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D145D"/>
    <w:multiLevelType w:val="hybridMultilevel"/>
    <w:tmpl w:val="43880688"/>
    <w:lvl w:ilvl="0" w:tplc="C42072CA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FC3C4B9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0739"/>
    <w:multiLevelType w:val="hybridMultilevel"/>
    <w:tmpl w:val="B5CE37E0"/>
    <w:lvl w:ilvl="0" w:tplc="10922D0C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E32818FA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A7D1E"/>
    <w:multiLevelType w:val="hybridMultilevel"/>
    <w:tmpl w:val="DB305F6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BE02EA"/>
    <w:multiLevelType w:val="hybridMultilevel"/>
    <w:tmpl w:val="D0AE61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F576A44"/>
    <w:multiLevelType w:val="hybridMultilevel"/>
    <w:tmpl w:val="49AEE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FECCF76">
      <w:start w:val="1"/>
      <w:numFmt w:val="decimal"/>
      <w:lvlText w:val="%2)"/>
      <w:lvlJc w:val="left"/>
      <w:pPr>
        <w:ind w:left="2160" w:hanging="360"/>
      </w:pPr>
      <w:rPr>
        <w:rFonts w:eastAsia="Arial Unicode MS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52FA6"/>
    <w:multiLevelType w:val="hybridMultilevel"/>
    <w:tmpl w:val="39B644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8640542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7"/>
  </w:num>
  <w:num w:numId="3" w16cid:durableId="1985967956">
    <w:abstractNumId w:val="3"/>
  </w:num>
  <w:num w:numId="4" w16cid:durableId="3686066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16669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547370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32457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79223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39436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0225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DEF"/>
    <w:rsid w:val="000644F8"/>
    <w:rsid w:val="000668F7"/>
    <w:rsid w:val="00081366"/>
    <w:rsid w:val="000D16AC"/>
    <w:rsid w:val="000D752A"/>
    <w:rsid w:val="00121DAD"/>
    <w:rsid w:val="00167211"/>
    <w:rsid w:val="001804C0"/>
    <w:rsid w:val="00187775"/>
    <w:rsid w:val="001879AA"/>
    <w:rsid w:val="001B24C2"/>
    <w:rsid w:val="00200915"/>
    <w:rsid w:val="00225172"/>
    <w:rsid w:val="00260187"/>
    <w:rsid w:val="002C33EB"/>
    <w:rsid w:val="002E0AB3"/>
    <w:rsid w:val="002E47FC"/>
    <w:rsid w:val="003328FD"/>
    <w:rsid w:val="003338B0"/>
    <w:rsid w:val="003469A4"/>
    <w:rsid w:val="00363507"/>
    <w:rsid w:val="00381AE8"/>
    <w:rsid w:val="00386B46"/>
    <w:rsid w:val="003E21E5"/>
    <w:rsid w:val="004D1651"/>
    <w:rsid w:val="004F0BBE"/>
    <w:rsid w:val="00506174"/>
    <w:rsid w:val="005A388C"/>
    <w:rsid w:val="00657448"/>
    <w:rsid w:val="0073549D"/>
    <w:rsid w:val="00747DEF"/>
    <w:rsid w:val="007A4F4D"/>
    <w:rsid w:val="007F1237"/>
    <w:rsid w:val="008029B0"/>
    <w:rsid w:val="008148D0"/>
    <w:rsid w:val="00820D4D"/>
    <w:rsid w:val="00835F84"/>
    <w:rsid w:val="00892610"/>
    <w:rsid w:val="00901BDF"/>
    <w:rsid w:val="00917E15"/>
    <w:rsid w:val="00921FD0"/>
    <w:rsid w:val="00A216D6"/>
    <w:rsid w:val="00A30F93"/>
    <w:rsid w:val="00A946B2"/>
    <w:rsid w:val="00AB2182"/>
    <w:rsid w:val="00AF115A"/>
    <w:rsid w:val="00B222E5"/>
    <w:rsid w:val="00B97B59"/>
    <w:rsid w:val="00BF5938"/>
    <w:rsid w:val="00BF6F18"/>
    <w:rsid w:val="00C31E9A"/>
    <w:rsid w:val="00C67F70"/>
    <w:rsid w:val="00CA0D5D"/>
    <w:rsid w:val="00CB4E51"/>
    <w:rsid w:val="00CD10FB"/>
    <w:rsid w:val="00D1441E"/>
    <w:rsid w:val="00D5364E"/>
    <w:rsid w:val="00DD6328"/>
    <w:rsid w:val="00E501E9"/>
    <w:rsid w:val="00EA1851"/>
    <w:rsid w:val="00F0563F"/>
    <w:rsid w:val="00F1615B"/>
    <w:rsid w:val="00F162F3"/>
    <w:rsid w:val="00F21D33"/>
    <w:rsid w:val="00F22118"/>
    <w:rsid w:val="00F30771"/>
    <w:rsid w:val="00F35DA5"/>
    <w:rsid w:val="00F501E7"/>
    <w:rsid w:val="00F92FBC"/>
    <w:rsid w:val="00FA5EB6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zd@nowotar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13</cp:revision>
  <cp:lastPrinted>2016-05-16T11:28:00Z</cp:lastPrinted>
  <dcterms:created xsi:type="dcterms:W3CDTF">2018-08-28T13:21:00Z</dcterms:created>
  <dcterms:modified xsi:type="dcterms:W3CDTF">2024-05-28T08:55:00Z</dcterms:modified>
</cp:coreProperties>
</file>