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C1F95" w:rsidRPr="00360074" w:rsidRDefault="00360074" w:rsidP="009956E0">
      <w:pPr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GROŚ.271.1.1.2024                                                                     </w:t>
      </w:r>
      <w:r w:rsidR="006C1F95" w:rsidRPr="00360074">
        <w:rPr>
          <w:rFonts w:ascii="Tahoma" w:hAnsi="Tahoma" w:cs="Tahoma"/>
          <w:b/>
          <w:bCs/>
        </w:rPr>
        <w:t xml:space="preserve">Załącznik nr </w:t>
      </w:r>
      <w:r w:rsidR="009956E0" w:rsidRPr="00360074">
        <w:rPr>
          <w:rFonts w:ascii="Tahoma" w:hAnsi="Tahoma" w:cs="Tahoma"/>
          <w:b/>
          <w:bCs/>
        </w:rPr>
        <w:t>2</w:t>
      </w:r>
      <w:r w:rsidR="006C1F95" w:rsidRPr="00360074">
        <w:rPr>
          <w:rFonts w:ascii="Tahoma" w:hAnsi="Tahoma" w:cs="Tahoma"/>
          <w:b/>
          <w:bCs/>
        </w:rPr>
        <w:t xml:space="preserve"> do SWZ </w:t>
      </w:r>
    </w:p>
    <w:p w:rsidR="006C1F95" w:rsidRPr="009956E0" w:rsidRDefault="006C1F95" w:rsidP="009956E0">
      <w:pPr>
        <w:jc w:val="center"/>
        <w:rPr>
          <w:rFonts w:ascii="Tahoma" w:hAnsi="Tahoma" w:cs="Tahoma"/>
        </w:rPr>
      </w:pPr>
      <w:r w:rsidRPr="009956E0">
        <w:rPr>
          <w:rFonts w:ascii="Tahoma" w:hAnsi="Tahoma" w:cs="Tahoma"/>
          <w:b/>
          <w:bCs/>
        </w:rPr>
        <w:t>OPIS PRZEDMIOTU ZAMÓWIENIA</w:t>
      </w:r>
      <w:r w:rsidR="00DB5F90">
        <w:rPr>
          <w:rFonts w:ascii="Tahoma" w:hAnsi="Tahoma" w:cs="Tahoma"/>
          <w:b/>
          <w:bCs/>
        </w:rPr>
        <w:t xml:space="preserve"> </w:t>
      </w:r>
    </w:p>
    <w:p w:rsidR="006C1F95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  <w:b/>
          <w:bCs/>
        </w:rPr>
        <w:t xml:space="preserve">Sporządzenie planu ogólnego </w:t>
      </w:r>
      <w:r w:rsidR="0091055C">
        <w:rPr>
          <w:rFonts w:ascii="Tahoma" w:hAnsi="Tahoma" w:cs="Tahoma"/>
          <w:b/>
          <w:bCs/>
        </w:rPr>
        <w:t>G</w:t>
      </w:r>
      <w:r w:rsidRPr="009956E0">
        <w:rPr>
          <w:rFonts w:ascii="Tahoma" w:hAnsi="Tahoma" w:cs="Tahoma"/>
          <w:b/>
          <w:bCs/>
        </w:rPr>
        <w:t xml:space="preserve">miny </w:t>
      </w:r>
      <w:r w:rsidR="009956E0" w:rsidRPr="009956E0">
        <w:rPr>
          <w:rFonts w:ascii="Tahoma" w:hAnsi="Tahoma" w:cs="Tahoma"/>
          <w:b/>
          <w:bCs/>
        </w:rPr>
        <w:t>Czarnków</w:t>
      </w:r>
      <w:r w:rsidRPr="009956E0">
        <w:rPr>
          <w:rFonts w:ascii="Tahoma" w:hAnsi="Tahoma" w:cs="Tahoma"/>
          <w:b/>
          <w:bCs/>
        </w:rPr>
        <w:t xml:space="preserve"> </w:t>
      </w:r>
    </w:p>
    <w:p w:rsidR="006C1F95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</w:rPr>
        <w:t xml:space="preserve">Przedmiotem zamówienia jest zadanie pn. </w:t>
      </w:r>
      <w:r w:rsidRPr="009956E0">
        <w:rPr>
          <w:rFonts w:ascii="Tahoma" w:hAnsi="Tahoma" w:cs="Tahoma"/>
          <w:b/>
          <w:bCs/>
        </w:rPr>
        <w:t xml:space="preserve">Sporządzenie planu ogólnego Gminy </w:t>
      </w:r>
      <w:r w:rsidR="009956E0">
        <w:rPr>
          <w:rFonts w:ascii="Tahoma" w:hAnsi="Tahoma" w:cs="Tahoma"/>
          <w:b/>
          <w:bCs/>
        </w:rPr>
        <w:t>Czarnków</w:t>
      </w:r>
      <w:r w:rsidR="002820C6">
        <w:rPr>
          <w:rFonts w:ascii="Tahoma" w:hAnsi="Tahoma" w:cs="Tahoma"/>
          <w:b/>
          <w:bCs/>
        </w:rPr>
        <w:t>,</w:t>
      </w:r>
      <w:r w:rsidRPr="009956E0">
        <w:rPr>
          <w:rFonts w:ascii="Tahoma" w:hAnsi="Tahoma" w:cs="Tahoma"/>
          <w:b/>
          <w:bCs/>
        </w:rPr>
        <w:t xml:space="preserve"> </w:t>
      </w:r>
      <w:r w:rsidRPr="009956E0">
        <w:rPr>
          <w:rFonts w:ascii="Tahoma" w:hAnsi="Tahoma" w:cs="Tahoma"/>
        </w:rPr>
        <w:t xml:space="preserve">o którym mowa w art. 13a ustawy o planowaniu i zagospodarowaniu przestrzennym (tekst jednolity Dz. U. z 2023 r. poz. 977 ze zmianami), dalej </w:t>
      </w:r>
      <w:proofErr w:type="spellStart"/>
      <w:r w:rsidRPr="009956E0">
        <w:rPr>
          <w:rFonts w:ascii="Tahoma" w:hAnsi="Tahoma" w:cs="Tahoma"/>
        </w:rPr>
        <w:t>upzp</w:t>
      </w:r>
      <w:proofErr w:type="spellEnd"/>
      <w:r w:rsidRPr="009956E0">
        <w:rPr>
          <w:rFonts w:ascii="Tahoma" w:hAnsi="Tahoma" w:cs="Tahoma"/>
        </w:rPr>
        <w:t xml:space="preserve">, oraz udział w czynnościach związanych ze sporządzeniem i uchwaleniem planu ogólnego. Powierzchnia opracowania obejmuje ok. </w:t>
      </w:r>
      <w:r w:rsidR="009956E0">
        <w:rPr>
          <w:rFonts w:ascii="Tahoma" w:hAnsi="Tahoma" w:cs="Tahoma"/>
        </w:rPr>
        <w:t>34</w:t>
      </w:r>
      <w:r w:rsidRPr="009956E0">
        <w:rPr>
          <w:rFonts w:ascii="Tahoma" w:hAnsi="Tahoma" w:cs="Tahoma"/>
        </w:rPr>
        <w:t xml:space="preserve"> </w:t>
      </w:r>
      <w:r w:rsidR="009956E0">
        <w:rPr>
          <w:rFonts w:ascii="Tahoma" w:hAnsi="Tahoma" w:cs="Tahoma"/>
        </w:rPr>
        <w:t>789</w:t>
      </w:r>
      <w:r w:rsidRPr="009956E0">
        <w:rPr>
          <w:rFonts w:ascii="Tahoma" w:hAnsi="Tahoma" w:cs="Tahoma"/>
        </w:rPr>
        <w:t xml:space="preserve"> ha, w tym powierzchnia objęta miejscowymi planami zagospodarowania przestrzennego to około </w:t>
      </w:r>
      <w:r w:rsidR="009956E0">
        <w:rPr>
          <w:rFonts w:ascii="Tahoma" w:hAnsi="Tahoma" w:cs="Tahoma"/>
        </w:rPr>
        <w:t>3 840,50</w:t>
      </w:r>
      <w:r w:rsidRPr="009956E0">
        <w:rPr>
          <w:rFonts w:ascii="Tahoma" w:hAnsi="Tahoma" w:cs="Tahoma"/>
        </w:rPr>
        <w:t xml:space="preserve"> ha co stanowi </w:t>
      </w:r>
      <w:r w:rsidR="009956E0">
        <w:rPr>
          <w:rFonts w:ascii="Tahoma" w:hAnsi="Tahoma" w:cs="Tahoma"/>
        </w:rPr>
        <w:t>11</w:t>
      </w:r>
      <w:r w:rsidRPr="009956E0">
        <w:rPr>
          <w:rFonts w:ascii="Tahoma" w:hAnsi="Tahoma" w:cs="Tahoma"/>
        </w:rPr>
        <w:t>,</w:t>
      </w:r>
      <w:r w:rsidR="009956E0">
        <w:rPr>
          <w:rFonts w:ascii="Tahoma" w:hAnsi="Tahoma" w:cs="Tahoma"/>
        </w:rPr>
        <w:t>04</w:t>
      </w:r>
      <w:r w:rsidRPr="009956E0">
        <w:rPr>
          <w:rFonts w:ascii="Tahoma" w:hAnsi="Tahoma" w:cs="Tahoma"/>
        </w:rPr>
        <w:t xml:space="preserve"> % powierzchni gminy </w:t>
      </w:r>
      <w:r w:rsidR="009956E0">
        <w:rPr>
          <w:rFonts w:ascii="Tahoma" w:hAnsi="Tahoma" w:cs="Tahoma"/>
        </w:rPr>
        <w:t>Czarnków</w:t>
      </w:r>
      <w:r w:rsidRPr="009956E0">
        <w:rPr>
          <w:rFonts w:ascii="Tahoma" w:hAnsi="Tahoma" w:cs="Tahoma"/>
        </w:rPr>
        <w:t xml:space="preserve">. Obszar objęty opracowaniem obejmuje teren w granicach administracyjnych gminy </w:t>
      </w:r>
      <w:r w:rsidR="009956E0">
        <w:rPr>
          <w:rFonts w:ascii="Tahoma" w:hAnsi="Tahoma" w:cs="Tahoma"/>
        </w:rPr>
        <w:t>Czarnków</w:t>
      </w:r>
      <w:r w:rsidRPr="009956E0">
        <w:rPr>
          <w:rFonts w:ascii="Tahoma" w:hAnsi="Tahoma" w:cs="Tahoma"/>
        </w:rPr>
        <w:t xml:space="preserve">. </w:t>
      </w:r>
    </w:p>
    <w:p w:rsidR="006C1F95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  <w:b/>
          <w:bCs/>
        </w:rPr>
        <w:t xml:space="preserve">1. </w:t>
      </w:r>
      <w:r w:rsidRPr="009956E0">
        <w:rPr>
          <w:rFonts w:ascii="Tahoma" w:hAnsi="Tahoma" w:cs="Tahoma"/>
        </w:rPr>
        <w:t xml:space="preserve">W ramach realizacji przedmiotu zamówienia Wykonawca sporządzi i przekaże Zamawiającemu: </w:t>
      </w:r>
    </w:p>
    <w:p w:rsidR="006C1F95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</w:rPr>
        <w:t xml:space="preserve">1) Inwentaryzację urbanistyczną gminy </w:t>
      </w:r>
      <w:r w:rsidR="009956E0">
        <w:rPr>
          <w:rFonts w:ascii="Tahoma" w:hAnsi="Tahoma" w:cs="Tahoma"/>
        </w:rPr>
        <w:t>Czarnków</w:t>
      </w:r>
      <w:r w:rsidRPr="009956E0">
        <w:rPr>
          <w:rFonts w:ascii="Tahoma" w:hAnsi="Tahoma" w:cs="Tahoma"/>
        </w:rPr>
        <w:t xml:space="preserve"> zawierającą część opisową i graficzną (wykonaną na przekazanej przez Urząd mapie ewidencyjnej), która winna zostać przekazana w wersji tradycyjnej (papierowej) w kolorze w dwóch egzemplarzach oraz na nośniku elektronicznym (płyta CD/DVD oraz dysk wymienny na złącze USB i drogą mailową), w formatach: </w:t>
      </w:r>
      <w:proofErr w:type="spellStart"/>
      <w:r w:rsidRPr="009956E0">
        <w:rPr>
          <w:rFonts w:ascii="Tahoma" w:hAnsi="Tahoma" w:cs="Tahoma"/>
        </w:rPr>
        <w:t>tiff</w:t>
      </w:r>
      <w:proofErr w:type="spellEnd"/>
      <w:r w:rsidRPr="009956E0">
        <w:rPr>
          <w:rFonts w:ascii="Tahoma" w:hAnsi="Tahoma" w:cs="Tahoma"/>
        </w:rPr>
        <w:t xml:space="preserve">, jpg, pdf, a także ocenę istniejącego stanu zagospodarowania w wersji elektronicznej, w formacie pdf, (płyta CD/DVD oraz dysk wymienny na złącze USB i drogą mailową); </w:t>
      </w:r>
    </w:p>
    <w:p w:rsidR="006C1F95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</w:rPr>
        <w:t xml:space="preserve">2) Opracowane merytorycznie dokumenty formalno-prawne, projekty pism, zawiadomień wraz z rozdzielnikami, </w:t>
      </w:r>
      <w:proofErr w:type="spellStart"/>
      <w:r w:rsidRPr="009956E0">
        <w:rPr>
          <w:rFonts w:ascii="Tahoma" w:hAnsi="Tahoma" w:cs="Tahoma"/>
        </w:rPr>
        <w:t>obwieszczeń</w:t>
      </w:r>
      <w:proofErr w:type="spellEnd"/>
      <w:r w:rsidRPr="009956E0">
        <w:rPr>
          <w:rFonts w:ascii="Tahoma" w:hAnsi="Tahoma" w:cs="Tahoma"/>
        </w:rPr>
        <w:t xml:space="preserve"> i ogłoszeń, wynikające z art. 13i ustawy o planowaniu i zagospodarowaniu przestrzennym (wraz z projektami dokumentów planistycznych w wersji elektronicznej); </w:t>
      </w:r>
    </w:p>
    <w:p w:rsidR="006C1F95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</w:rPr>
        <w:t xml:space="preserve">3) Wykazy wniosków złożonych przez osoby fizyczne i prawne oraz zgłoszone przez organy i instytucje wraz z przygotowaną propozycją ich rozpatrzenia i uzasadnieniem; </w:t>
      </w:r>
    </w:p>
    <w:p w:rsidR="006C1F95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</w:rPr>
        <w:t xml:space="preserve">4) Analizę zapotrzebowania gminy na tereny mieszkaniowe wraz z opisem metodyki wyliczania i źródłami danych; </w:t>
      </w:r>
    </w:p>
    <w:p w:rsidR="006C1F95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</w:rPr>
        <w:t xml:space="preserve">5) Gminne standardy urbanistyczne, zgodnie z charakterystyką lokalnych uwarunkowań; </w:t>
      </w:r>
    </w:p>
    <w:p w:rsidR="006C1F95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</w:rPr>
        <w:t xml:space="preserve">6) Obliczenia wraz z materiałami będącymi podstawą do wyznaczenia obszaru uzupełnienia zabudowy w planie ogólnym; </w:t>
      </w:r>
    </w:p>
    <w:p w:rsidR="006C1F95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</w:rPr>
        <w:t xml:space="preserve">7) Koncepcję planu ogólnego; </w:t>
      </w:r>
    </w:p>
    <w:p w:rsidR="006C1F95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</w:rPr>
        <w:t xml:space="preserve">8) Projekt planu ogólnego: </w:t>
      </w:r>
    </w:p>
    <w:p w:rsidR="006C1F95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</w:rPr>
        <w:t xml:space="preserve">a) część graficzna planu ogólnego, która winna zostać przekazana w wersji tradycyjnej (papierowej) w kolorze w dwóch egzemplarzach, a także na nośniku elektronicznym (płyta CD/DVD oraz dysk wymienny na złącze USB i drogą mailową), w formatach: </w:t>
      </w:r>
      <w:proofErr w:type="spellStart"/>
      <w:r w:rsidRPr="009956E0">
        <w:rPr>
          <w:rFonts w:ascii="Tahoma" w:hAnsi="Tahoma" w:cs="Tahoma"/>
        </w:rPr>
        <w:t>tiff</w:t>
      </w:r>
      <w:proofErr w:type="spellEnd"/>
      <w:r w:rsidRPr="009956E0">
        <w:rPr>
          <w:rFonts w:ascii="Tahoma" w:hAnsi="Tahoma" w:cs="Tahoma"/>
        </w:rPr>
        <w:t xml:space="preserve">, jpg, pdf, </w:t>
      </w:r>
    </w:p>
    <w:p w:rsidR="006C1F95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</w:rPr>
        <w:t xml:space="preserve">b) tekst dokumentu winien zostać przekazany w wersji tradycyjnej (papierowej) w dwóch egzemplarzach, a także na nośniku elektronicznym (płyta CD/DVD oraz dysk wymienny na złącze USB i drogą mailową) w formatach: </w:t>
      </w:r>
      <w:proofErr w:type="spellStart"/>
      <w:r w:rsidRPr="009956E0">
        <w:rPr>
          <w:rFonts w:ascii="Tahoma" w:hAnsi="Tahoma" w:cs="Tahoma"/>
        </w:rPr>
        <w:t>doc</w:t>
      </w:r>
      <w:proofErr w:type="spellEnd"/>
      <w:r w:rsidRPr="009956E0">
        <w:rPr>
          <w:rFonts w:ascii="Tahoma" w:hAnsi="Tahoma" w:cs="Tahoma"/>
        </w:rPr>
        <w:t xml:space="preserve">, </w:t>
      </w:r>
      <w:proofErr w:type="spellStart"/>
      <w:r w:rsidRPr="009956E0">
        <w:rPr>
          <w:rFonts w:ascii="Tahoma" w:hAnsi="Tahoma" w:cs="Tahoma"/>
        </w:rPr>
        <w:t>docx</w:t>
      </w:r>
      <w:proofErr w:type="spellEnd"/>
      <w:r w:rsidRPr="009956E0">
        <w:rPr>
          <w:rFonts w:ascii="Tahoma" w:hAnsi="Tahoma" w:cs="Tahoma"/>
        </w:rPr>
        <w:t xml:space="preserve">, pdf, </w:t>
      </w:r>
    </w:p>
    <w:p w:rsidR="006C1F95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</w:rPr>
        <w:lastRenderedPageBreak/>
        <w:t xml:space="preserve">c) dane przestrzenne oraz metadane, przekazane w formie elektronicznej, winny zostać opracowane zgodnie z założeniami Dyrektywy 2007/2/WE Parlamentu Europejskiego i Rady z dnia 14 marca 2007 r. ustanawiającej infrastrukturę informacji przestrzennej we Wspólnocie Europejskiej (INSPIRE) (Dz. U. UE. L.2007.108.1) oraz ustawy z dnia 4 marca 2010 r. o infrastrukturze informacji przestrzennej (tekst jednolity Dz. U z 2021 r. poz. 214). Dane przestrzenne składające się na treść rysunku planu (dane wektorowe i rastrowe) winny zostać przekazane na nośniku elektronicznym (płyta CD/DVD oraz dysk wymienny na złącze USB i drogą mailową) w postaci: </w:t>
      </w:r>
    </w:p>
    <w:p w:rsidR="006C1F95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</w:rPr>
        <w:t xml:space="preserve">- plików w formacie </w:t>
      </w:r>
      <w:proofErr w:type="spellStart"/>
      <w:r w:rsidRPr="009956E0">
        <w:rPr>
          <w:rFonts w:ascii="Tahoma" w:hAnsi="Tahoma" w:cs="Tahoma"/>
        </w:rPr>
        <w:t>shp</w:t>
      </w:r>
      <w:proofErr w:type="spellEnd"/>
      <w:r w:rsidRPr="009956E0">
        <w:rPr>
          <w:rFonts w:ascii="Tahoma" w:hAnsi="Tahoma" w:cs="Tahoma"/>
        </w:rPr>
        <w:t xml:space="preserve"> dla danych wektorowych, plików w formacie </w:t>
      </w:r>
      <w:proofErr w:type="spellStart"/>
      <w:r w:rsidRPr="009956E0">
        <w:rPr>
          <w:rFonts w:ascii="Tahoma" w:hAnsi="Tahoma" w:cs="Tahoma"/>
        </w:rPr>
        <w:t>geotiff</w:t>
      </w:r>
      <w:proofErr w:type="spellEnd"/>
      <w:r w:rsidRPr="009956E0">
        <w:rPr>
          <w:rFonts w:ascii="Tahoma" w:hAnsi="Tahoma" w:cs="Tahoma"/>
        </w:rPr>
        <w:t xml:space="preserve"> dla danych rastrowych oraz plików w innych formatach dla danych przestrzennych, których nie można sporządzić w formatach </w:t>
      </w:r>
      <w:proofErr w:type="spellStart"/>
      <w:r w:rsidRPr="009956E0">
        <w:rPr>
          <w:rFonts w:ascii="Tahoma" w:hAnsi="Tahoma" w:cs="Tahoma"/>
        </w:rPr>
        <w:t>shp</w:t>
      </w:r>
      <w:proofErr w:type="spellEnd"/>
      <w:r w:rsidRPr="009956E0">
        <w:rPr>
          <w:rFonts w:ascii="Tahoma" w:hAnsi="Tahoma" w:cs="Tahoma"/>
        </w:rPr>
        <w:t xml:space="preserve"> lub </w:t>
      </w:r>
      <w:proofErr w:type="spellStart"/>
      <w:r w:rsidRPr="009956E0">
        <w:rPr>
          <w:rFonts w:ascii="Tahoma" w:hAnsi="Tahoma" w:cs="Tahoma"/>
        </w:rPr>
        <w:t>geotiff</w:t>
      </w:r>
      <w:proofErr w:type="spellEnd"/>
      <w:r w:rsidRPr="009956E0">
        <w:rPr>
          <w:rFonts w:ascii="Tahoma" w:hAnsi="Tahoma" w:cs="Tahoma"/>
        </w:rPr>
        <w:t xml:space="preserve"> lub dla danych dla których powszechnie stosuje się inny format. Pliki te winny być logicznie uporządkowane i nazwane, </w:t>
      </w:r>
    </w:p>
    <w:p w:rsidR="006C1F95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</w:rPr>
        <w:t xml:space="preserve">- plików zawierających projekt planu ogólnego, na które składają się zgodne z wersją papierową i elektroniczną rysunku, uporządkowane treści mapy (dane przestrzenne zgromadzone w warstwach tematycznych); </w:t>
      </w:r>
    </w:p>
    <w:p w:rsidR="006C1F95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</w:rPr>
        <w:t xml:space="preserve">9) Uzasadnienie do projektu planu, zgodnie z art. 13h ustawy o planowaniu i zagospodarowaniu przestrzennym; </w:t>
      </w:r>
    </w:p>
    <w:p w:rsidR="006C1F95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</w:rPr>
        <w:t xml:space="preserve">10) </w:t>
      </w:r>
      <w:proofErr w:type="spellStart"/>
      <w:r w:rsidR="005B1E3E">
        <w:rPr>
          <w:rFonts w:ascii="Tahoma" w:hAnsi="Tahoma" w:cs="Tahoma"/>
        </w:rPr>
        <w:t>Ekofizjografię</w:t>
      </w:r>
      <w:proofErr w:type="spellEnd"/>
      <w:r w:rsidR="005B1E3E">
        <w:rPr>
          <w:rFonts w:ascii="Tahoma" w:hAnsi="Tahoma" w:cs="Tahoma"/>
        </w:rPr>
        <w:t xml:space="preserve"> i p</w:t>
      </w:r>
      <w:r w:rsidRPr="009956E0">
        <w:rPr>
          <w:rFonts w:ascii="Tahoma" w:hAnsi="Tahoma" w:cs="Tahoma"/>
        </w:rPr>
        <w:t xml:space="preserve">rognozę oddziaływania na środowisko, która winna być przekazana w wersji tradycyjnej (papierowej) w dwóch egzemplarzach, a także na nośniku elektronicznym (płyta CD/DVD oraz dysk wymienny na złącze USB i drogą mailową) w formatach: </w:t>
      </w:r>
      <w:proofErr w:type="spellStart"/>
      <w:r w:rsidRPr="009956E0">
        <w:rPr>
          <w:rFonts w:ascii="Tahoma" w:hAnsi="Tahoma" w:cs="Tahoma"/>
        </w:rPr>
        <w:t>doc</w:t>
      </w:r>
      <w:proofErr w:type="spellEnd"/>
      <w:r w:rsidRPr="009956E0">
        <w:rPr>
          <w:rFonts w:ascii="Tahoma" w:hAnsi="Tahoma" w:cs="Tahoma"/>
        </w:rPr>
        <w:t xml:space="preserve">, </w:t>
      </w:r>
      <w:proofErr w:type="spellStart"/>
      <w:r w:rsidRPr="009956E0">
        <w:rPr>
          <w:rFonts w:ascii="Tahoma" w:hAnsi="Tahoma" w:cs="Tahoma"/>
        </w:rPr>
        <w:t>dox</w:t>
      </w:r>
      <w:proofErr w:type="spellEnd"/>
      <w:r w:rsidRPr="009956E0">
        <w:rPr>
          <w:rFonts w:ascii="Tahoma" w:hAnsi="Tahoma" w:cs="Tahoma"/>
        </w:rPr>
        <w:t xml:space="preserve">, pdf; </w:t>
      </w:r>
    </w:p>
    <w:p w:rsidR="006C1F95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</w:rPr>
        <w:t xml:space="preserve">11) Opracowane podsumowanie i uzasadnienie, o którym mowa w art. 42 i art. 55 ust. 3 ustawy z dnia 3 października 2008 r. o udostępnianiu informacji o środowisku i jego ochronie, udziale społeczeństwa w ochronie środowiska oraz o ocenach oddziaływania na środowisko; </w:t>
      </w:r>
    </w:p>
    <w:p w:rsidR="006C1F95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</w:rPr>
        <w:t xml:space="preserve">12) Materiały niezbędne do opiniowania i uzgadniania (każdorazowo powinny zawierać plik GML z danymi przestrzennymi, zapewniając ciągłość kolejnych wersji plików GML) oraz uzasadnienie tekstowe w formie </w:t>
      </w:r>
      <w:proofErr w:type="spellStart"/>
      <w:r w:rsidRPr="009956E0">
        <w:rPr>
          <w:rFonts w:ascii="Tahoma" w:hAnsi="Tahoma" w:cs="Tahoma"/>
        </w:rPr>
        <w:t>doc</w:t>
      </w:r>
      <w:proofErr w:type="spellEnd"/>
      <w:r w:rsidRPr="009956E0">
        <w:rPr>
          <w:rFonts w:ascii="Tahoma" w:hAnsi="Tahoma" w:cs="Tahoma"/>
        </w:rPr>
        <w:t xml:space="preserve">, lub </w:t>
      </w:r>
      <w:proofErr w:type="spellStart"/>
      <w:r w:rsidRPr="009956E0">
        <w:rPr>
          <w:rFonts w:ascii="Tahoma" w:hAnsi="Tahoma" w:cs="Tahoma"/>
        </w:rPr>
        <w:t>docx</w:t>
      </w:r>
      <w:proofErr w:type="spellEnd"/>
      <w:r w:rsidRPr="009956E0">
        <w:rPr>
          <w:rFonts w:ascii="Tahoma" w:hAnsi="Tahoma" w:cs="Tahoma"/>
        </w:rPr>
        <w:t xml:space="preserve"> oraz pdf i uzasadnienie graficzne w formie pliku </w:t>
      </w:r>
      <w:proofErr w:type="spellStart"/>
      <w:r w:rsidRPr="009956E0">
        <w:rPr>
          <w:rFonts w:ascii="Tahoma" w:hAnsi="Tahoma" w:cs="Tahoma"/>
        </w:rPr>
        <w:t>geotiff</w:t>
      </w:r>
      <w:proofErr w:type="spellEnd"/>
      <w:r w:rsidRPr="009956E0">
        <w:rPr>
          <w:rFonts w:ascii="Tahoma" w:hAnsi="Tahoma" w:cs="Tahoma"/>
        </w:rPr>
        <w:t xml:space="preserve">, jpg oraz pdf. </w:t>
      </w:r>
    </w:p>
    <w:p w:rsidR="006C1F95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</w:rPr>
        <w:t xml:space="preserve">Uzasadnienie do planu ogólnego powinno odnosić się do uwarunkowań, o których mowa w art.13 b </w:t>
      </w:r>
      <w:proofErr w:type="spellStart"/>
      <w:r w:rsidRPr="009956E0">
        <w:rPr>
          <w:rFonts w:ascii="Tahoma" w:hAnsi="Tahoma" w:cs="Tahoma"/>
        </w:rPr>
        <w:t>upzp</w:t>
      </w:r>
      <w:proofErr w:type="spellEnd"/>
      <w:r w:rsidRPr="009956E0">
        <w:rPr>
          <w:rFonts w:ascii="Tahoma" w:hAnsi="Tahoma" w:cs="Tahoma"/>
        </w:rPr>
        <w:t xml:space="preserve">, w tym także odniesienie do elementów, które będą tematem uzgodnień i opiniowania, o których mowa w art. 13i. w/w </w:t>
      </w:r>
      <w:proofErr w:type="spellStart"/>
      <w:r w:rsidRPr="009956E0">
        <w:rPr>
          <w:rFonts w:ascii="Tahoma" w:hAnsi="Tahoma" w:cs="Tahoma"/>
        </w:rPr>
        <w:t>upzp</w:t>
      </w:r>
      <w:proofErr w:type="spellEnd"/>
      <w:r w:rsidRPr="009956E0">
        <w:rPr>
          <w:rFonts w:ascii="Tahoma" w:hAnsi="Tahoma" w:cs="Tahoma"/>
        </w:rPr>
        <w:t xml:space="preserve">. </w:t>
      </w:r>
    </w:p>
    <w:p w:rsidR="006C1F95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</w:rPr>
        <w:t xml:space="preserve">Jeżeli procedura tego wymaga przekaże także dodatkowe dokumenty; </w:t>
      </w:r>
    </w:p>
    <w:p w:rsidR="006C1F95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</w:rPr>
        <w:t xml:space="preserve">13) Wykazy opinii i uzgodnień; </w:t>
      </w:r>
    </w:p>
    <w:p w:rsidR="006C1F95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</w:rPr>
        <w:t xml:space="preserve">14) Materiały niezbędne do przeprowadzenia partycypacji społecznej projektu planu ogólnego, w tym przygotowane w języku niespecjalistycznym; </w:t>
      </w:r>
    </w:p>
    <w:p w:rsidR="006C1F95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</w:rPr>
        <w:t xml:space="preserve">15) Wykazy zebranych w trakcie konsultacji społecznych uwag oraz propozycję ich rozstrzygnięcia wraz z uzasadnieniem; </w:t>
      </w:r>
    </w:p>
    <w:p w:rsidR="006C1F95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</w:rPr>
        <w:t xml:space="preserve">16) Przygotowany do przekazania Radzie </w:t>
      </w:r>
      <w:r w:rsidR="009956E0">
        <w:rPr>
          <w:rFonts w:ascii="Tahoma" w:hAnsi="Tahoma" w:cs="Tahoma"/>
        </w:rPr>
        <w:t xml:space="preserve">Gminy </w:t>
      </w:r>
      <w:r w:rsidRPr="009956E0">
        <w:rPr>
          <w:rFonts w:ascii="Tahoma" w:hAnsi="Tahoma" w:cs="Tahoma"/>
        </w:rPr>
        <w:t xml:space="preserve">projekt planu ogólnego wraz z raportem, o którym mowa w art. 8k ust. 2 </w:t>
      </w:r>
      <w:proofErr w:type="spellStart"/>
      <w:r w:rsidRPr="009956E0">
        <w:rPr>
          <w:rFonts w:ascii="Tahoma" w:hAnsi="Tahoma" w:cs="Tahoma"/>
        </w:rPr>
        <w:t>upzp</w:t>
      </w:r>
      <w:proofErr w:type="spellEnd"/>
      <w:r w:rsidRPr="009956E0">
        <w:rPr>
          <w:rFonts w:ascii="Tahoma" w:hAnsi="Tahoma" w:cs="Tahoma"/>
        </w:rPr>
        <w:t xml:space="preserve">.; </w:t>
      </w:r>
    </w:p>
    <w:p w:rsidR="006C1F95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</w:rPr>
        <w:t xml:space="preserve">17) Przygotowaną do przekazania Wojewodzie </w:t>
      </w:r>
      <w:r w:rsidR="009956E0">
        <w:rPr>
          <w:rFonts w:ascii="Tahoma" w:hAnsi="Tahoma" w:cs="Tahoma"/>
        </w:rPr>
        <w:t xml:space="preserve">Wielkopolskiemu </w:t>
      </w:r>
      <w:r w:rsidRPr="009956E0">
        <w:rPr>
          <w:rFonts w:ascii="Tahoma" w:hAnsi="Tahoma" w:cs="Tahoma"/>
        </w:rPr>
        <w:t xml:space="preserve">uchwałę w sprawie uchwalenia planu ogólnego wraz z załącznikiem oraz dokumentacją prac planistycznych, o </w:t>
      </w:r>
      <w:r w:rsidRPr="009956E0">
        <w:rPr>
          <w:rFonts w:ascii="Tahoma" w:hAnsi="Tahoma" w:cs="Tahoma"/>
        </w:rPr>
        <w:lastRenderedPageBreak/>
        <w:t xml:space="preserve">której mowa w §7 rozporządzenia Ministra Rozwoju i Technologii z dnia 8 grudnia 2023 r. w sprawie projektu planu ogólnego gminy, dokumentowania prac planistycznych w zakresie tego planu oraz wydawania z niego wypisów i wyrysów, w celu oceny ich zgodności z przepisami prawnymi; </w:t>
      </w:r>
    </w:p>
    <w:p w:rsidR="006C1F95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</w:rPr>
        <w:t xml:space="preserve">18) Dane przestrzenne składające się na treść rysunku planu (dane wektorowe i rastrowe) winny zostać przekazane na nośniku elektronicznym (płyta CD/DVD oraz dysk wymienny na złącze USB i drogą mailową) w postaci plików wytworzonych w formacie pozwalającym na wydawanie wypisów, wyrysów i innych niezbędnych informacji z planu ogólnego; </w:t>
      </w:r>
    </w:p>
    <w:p w:rsidR="006C1F95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</w:rPr>
        <w:t xml:space="preserve">19) Pozostałe materiały: </w:t>
      </w:r>
    </w:p>
    <w:p w:rsidR="006C1F95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</w:rPr>
        <w:t xml:space="preserve">a) opracowania tekstowe (np. wykazy, protokoły, stanowiska) winny być przekazane w wersji tradycyjnej (papierowej), a także na nośniku elektronicznym (płyta CD/DVD oraz dysk wymienny na złącze USB i drogą mailową) w formatach: </w:t>
      </w:r>
      <w:proofErr w:type="spellStart"/>
      <w:r w:rsidRPr="009956E0">
        <w:rPr>
          <w:rFonts w:ascii="Tahoma" w:hAnsi="Tahoma" w:cs="Tahoma"/>
        </w:rPr>
        <w:t>doc</w:t>
      </w:r>
      <w:proofErr w:type="spellEnd"/>
      <w:r w:rsidRPr="009956E0">
        <w:rPr>
          <w:rFonts w:ascii="Tahoma" w:hAnsi="Tahoma" w:cs="Tahoma"/>
        </w:rPr>
        <w:t xml:space="preserve">, </w:t>
      </w:r>
      <w:proofErr w:type="spellStart"/>
      <w:r w:rsidRPr="009956E0">
        <w:rPr>
          <w:rFonts w:ascii="Tahoma" w:hAnsi="Tahoma" w:cs="Tahoma"/>
        </w:rPr>
        <w:t>docx</w:t>
      </w:r>
      <w:proofErr w:type="spellEnd"/>
      <w:r w:rsidRPr="009956E0">
        <w:rPr>
          <w:rFonts w:ascii="Tahoma" w:hAnsi="Tahoma" w:cs="Tahoma"/>
        </w:rPr>
        <w:t xml:space="preserve">, </w:t>
      </w:r>
    </w:p>
    <w:p w:rsidR="006C1F95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</w:rPr>
        <w:t xml:space="preserve">b) opracowania analityczne (np. zawierające dane liczbowe, wykresy) winny być przekazane w wersji tradycyjnej (papierowej), a także na nośniku elektronicznym (płyta CD/DVD oraz dysk wymienny na złącze USB i drogą mailową) w formatach: xls, </w:t>
      </w:r>
      <w:proofErr w:type="spellStart"/>
      <w:r w:rsidRPr="009956E0">
        <w:rPr>
          <w:rFonts w:ascii="Tahoma" w:hAnsi="Tahoma" w:cs="Tahoma"/>
        </w:rPr>
        <w:t>xlsx</w:t>
      </w:r>
      <w:proofErr w:type="spellEnd"/>
      <w:r w:rsidRPr="009956E0">
        <w:rPr>
          <w:rFonts w:ascii="Tahoma" w:hAnsi="Tahoma" w:cs="Tahoma"/>
        </w:rPr>
        <w:t xml:space="preserve">, </w:t>
      </w:r>
    </w:p>
    <w:p w:rsidR="006C1F95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</w:rPr>
        <w:t xml:space="preserve">c) ewentualna dokumentacja fotograficzna winna być przekazana w formie cyfrowej (płyta CD/DVD oraz dysk wymienny na złącze USB i drogą mailową) w formacie: jpg, pdf. </w:t>
      </w:r>
    </w:p>
    <w:p w:rsidR="006C1F95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  <w:b/>
          <w:bCs/>
        </w:rPr>
        <w:t xml:space="preserve">2. </w:t>
      </w:r>
      <w:r w:rsidRPr="009956E0">
        <w:rPr>
          <w:rFonts w:ascii="Tahoma" w:hAnsi="Tahoma" w:cs="Tahoma"/>
        </w:rPr>
        <w:t xml:space="preserve">Ponadto w ramach przedmiotu zamówienia Wykonawca zobowiązany jest do bieżącego przygotowywania i przekazywania dokumentów (do momentu uzyskania ostatecznej ich wersji) na poszczególnych etapach procedury planistycznej, z zastrzeżeniem obowiązku przekazywania dokumentów w wersji tradycyjnej (papierowej) oraz elektronicznej. </w:t>
      </w:r>
    </w:p>
    <w:p w:rsidR="006C1F95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  <w:b/>
          <w:bCs/>
        </w:rPr>
        <w:t xml:space="preserve">3. </w:t>
      </w:r>
      <w:r w:rsidRPr="009956E0">
        <w:rPr>
          <w:rFonts w:ascii="Tahoma" w:hAnsi="Tahoma" w:cs="Tahoma"/>
        </w:rPr>
        <w:t xml:space="preserve">Wykonawca zobligowany jest do przygotowania oprócz ww. dokumentów innych dokumentów, których potrzeba wyłoni się w trakcie opracowywania przedmiotu zamówienia w ramach </w:t>
      </w:r>
      <w:r w:rsidR="009956E0">
        <w:rPr>
          <w:rFonts w:ascii="Tahoma" w:hAnsi="Tahoma" w:cs="Tahoma"/>
        </w:rPr>
        <w:t>realizacji przedmiotu umowy</w:t>
      </w:r>
      <w:r w:rsidRPr="009956E0">
        <w:rPr>
          <w:rFonts w:ascii="Tahoma" w:hAnsi="Tahoma" w:cs="Tahoma"/>
        </w:rPr>
        <w:t xml:space="preserve">. </w:t>
      </w:r>
    </w:p>
    <w:p w:rsidR="006C1F95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  <w:b/>
          <w:bCs/>
        </w:rPr>
        <w:t xml:space="preserve">4. Wykonawca, </w:t>
      </w:r>
      <w:r w:rsidR="00DB5F90">
        <w:rPr>
          <w:rFonts w:ascii="Tahoma" w:hAnsi="Tahoma" w:cs="Tahoma"/>
          <w:b/>
          <w:bCs/>
        </w:rPr>
        <w:t>G</w:t>
      </w:r>
      <w:r w:rsidRPr="009956E0">
        <w:rPr>
          <w:rFonts w:ascii="Tahoma" w:hAnsi="Tahoma" w:cs="Tahoma"/>
          <w:b/>
          <w:bCs/>
        </w:rPr>
        <w:t xml:space="preserve">łówny Projektant planu, zobowiązany jest do czynnego brania udziału: </w:t>
      </w:r>
    </w:p>
    <w:p w:rsidR="006C1F95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</w:rPr>
        <w:t xml:space="preserve">1) w naradach roboczych nad ustaleniami planu, osobiście na terenie Urzędu lub terenie gminy, w miejscu wskazanym przez Zamawiającego; </w:t>
      </w:r>
    </w:p>
    <w:p w:rsidR="006C1F95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</w:rPr>
        <w:t xml:space="preserve">2) w spotkaniach dotyczących uzgodnień i opiniowania projektu planu ogólnego oraz innych czynnościach procedury planistycznej organizowanych przez Zamawiającego, m. in. w posiedzeniach Komisji Architektoniczno-Urbanistycznej (w zależności od potrzeb); </w:t>
      </w:r>
    </w:p>
    <w:p w:rsidR="006C1F95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</w:rPr>
        <w:t xml:space="preserve">3) w konsultacjach społecznych, w tym przygotowania i brania udziału w formach konsultacji wskazanych w art. 8i pkt 1 </w:t>
      </w:r>
      <w:proofErr w:type="spellStart"/>
      <w:r w:rsidRPr="009956E0">
        <w:rPr>
          <w:rFonts w:ascii="Tahoma" w:hAnsi="Tahoma" w:cs="Tahoma"/>
        </w:rPr>
        <w:t>upzp</w:t>
      </w:r>
      <w:proofErr w:type="spellEnd"/>
      <w:r w:rsidRPr="009956E0">
        <w:rPr>
          <w:rFonts w:ascii="Tahoma" w:hAnsi="Tahoma" w:cs="Tahoma"/>
        </w:rPr>
        <w:t xml:space="preserve">, we wskazanych przez Zamawiającego sołectwach gminy </w:t>
      </w:r>
      <w:r w:rsidR="009956E0">
        <w:rPr>
          <w:rFonts w:ascii="Tahoma" w:hAnsi="Tahoma" w:cs="Tahoma"/>
        </w:rPr>
        <w:t xml:space="preserve">Czarnków </w:t>
      </w:r>
      <w:r w:rsidRPr="009956E0">
        <w:rPr>
          <w:rFonts w:ascii="Tahoma" w:hAnsi="Tahoma" w:cs="Tahoma"/>
        </w:rPr>
        <w:t xml:space="preserve">oraz udzielania stosownych informacji i wyjaśnień, a w szczególności do brania udziału w dyżurach projektanta na terenie Urzędu w trakcie trwania konsultacji społecznych; </w:t>
      </w:r>
    </w:p>
    <w:p w:rsidR="006C1F95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</w:rPr>
        <w:t xml:space="preserve">4) w posiedzeniach komisji Rady </w:t>
      </w:r>
      <w:r w:rsidR="009956E0">
        <w:rPr>
          <w:rFonts w:ascii="Tahoma" w:hAnsi="Tahoma" w:cs="Tahoma"/>
        </w:rPr>
        <w:t>Gminy Czarnków</w:t>
      </w:r>
      <w:r w:rsidRPr="009956E0">
        <w:rPr>
          <w:rFonts w:ascii="Tahoma" w:hAnsi="Tahoma" w:cs="Tahoma"/>
        </w:rPr>
        <w:t xml:space="preserve">, sesji Rady </w:t>
      </w:r>
      <w:r w:rsidR="009956E0">
        <w:rPr>
          <w:rFonts w:ascii="Tahoma" w:hAnsi="Tahoma" w:cs="Tahoma"/>
        </w:rPr>
        <w:t>Gminy Czarnków</w:t>
      </w:r>
      <w:r w:rsidRPr="009956E0">
        <w:rPr>
          <w:rFonts w:ascii="Tahoma" w:hAnsi="Tahoma" w:cs="Tahoma"/>
        </w:rPr>
        <w:t xml:space="preserve"> i innych wskazanych przez Zamawiającego wraz z prezentacją projektu planu, w terminie uzgodnionym przez strony; </w:t>
      </w:r>
    </w:p>
    <w:p w:rsidR="006C1F95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</w:rPr>
        <w:t xml:space="preserve">5) W czynnościach niezbędnych do ewentualnego doprowadzenia do zgodności projektu planu z przepisami prawa, w sytuacji stwierdzenia nieważności uchwały przez Wojewodę. W ramach ewentualnego postępowania nadzorczego Wykonawca zobowiązany jest do: </w:t>
      </w:r>
    </w:p>
    <w:p w:rsidR="006C1F95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</w:rPr>
        <w:lastRenderedPageBreak/>
        <w:t xml:space="preserve">- korekty opracowań na potrzeby postępowania nadzorczego oraz udziału w czynnościach niezbędnych do ewentualnego doprowadzenia planu do zgodności z przepisami prawa, </w:t>
      </w:r>
    </w:p>
    <w:p w:rsidR="006C1F95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</w:rPr>
        <w:t xml:space="preserve">- współpracy w przygotowaniu odpowiedzi na pisma Wojewody związane z postępowaniem, </w:t>
      </w:r>
    </w:p>
    <w:p w:rsidR="006C1F95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</w:rPr>
        <w:t xml:space="preserve">- uzupełnienia i/lub usunięcia wskazanych uchybień oraz ponownego, nieodpłatnego wykonania przedmiotu zamówienia w zakresie niezbędnym do usunięcia stwierdzonych nieprawidłowości. </w:t>
      </w:r>
    </w:p>
    <w:p w:rsidR="006C1F95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  <w:b/>
          <w:bCs/>
        </w:rPr>
        <w:t>5</w:t>
      </w:r>
      <w:r w:rsidRPr="009956E0">
        <w:rPr>
          <w:rFonts w:ascii="Tahoma" w:hAnsi="Tahoma" w:cs="Tahoma"/>
        </w:rPr>
        <w:t xml:space="preserve">. Plan ogólny należy sporządzić zgodnie z obowiązującymi przepisami, w tym w szczególności z </w:t>
      </w:r>
      <w:proofErr w:type="spellStart"/>
      <w:r w:rsidRPr="009956E0">
        <w:rPr>
          <w:rFonts w:ascii="Tahoma" w:hAnsi="Tahoma" w:cs="Tahoma"/>
        </w:rPr>
        <w:t>upzp</w:t>
      </w:r>
      <w:proofErr w:type="spellEnd"/>
      <w:r w:rsidRPr="009956E0">
        <w:rPr>
          <w:rFonts w:ascii="Tahoma" w:hAnsi="Tahoma" w:cs="Tahoma"/>
        </w:rPr>
        <w:t xml:space="preserve">), aktami wykonawczymi, ustawą z dnia 03 października 2008 r. o udostępnianiu informacji o środowisku i jego ochronie, udziale społeczeństwa w ochronie środowiska oraz o ocenach oddziaływania na środowisko - a także z wymogami zawartymi w ustawach i przepisach odrębnych odnoszących się do przedmiotu zamówienia oraz: planowania i zagospodarowania przestrzennego, ochrony środowiska, przyrody, zabytków, prawa wodnego, ochrony gruntów leśnych i rolnych, rewitalizacji itd. oraz ochrony danych osobowych. </w:t>
      </w:r>
    </w:p>
    <w:p w:rsidR="006C1F95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  <w:b/>
          <w:bCs/>
        </w:rPr>
        <w:t>6</w:t>
      </w:r>
      <w:r w:rsidRPr="009956E0">
        <w:rPr>
          <w:rFonts w:ascii="Tahoma" w:hAnsi="Tahoma" w:cs="Tahoma"/>
        </w:rPr>
        <w:t>. Wykonawca otrzyma od Zamawiającego materiały w</w:t>
      </w:r>
      <w:r w:rsidR="009956E0">
        <w:rPr>
          <w:rFonts w:ascii="Tahoma" w:hAnsi="Tahoma" w:cs="Tahoma"/>
        </w:rPr>
        <w:t>y</w:t>
      </w:r>
      <w:r w:rsidRPr="009956E0">
        <w:rPr>
          <w:rFonts w:ascii="Tahoma" w:hAnsi="Tahoma" w:cs="Tahoma"/>
        </w:rPr>
        <w:t xml:space="preserve">jściowe oraz opracowania będące w jego posiadaniu niezbędne do wykonania zadania. </w:t>
      </w:r>
    </w:p>
    <w:p w:rsidR="006C1F95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  <w:b/>
          <w:bCs/>
        </w:rPr>
        <w:t xml:space="preserve">7. </w:t>
      </w:r>
      <w:r w:rsidRPr="009956E0">
        <w:rPr>
          <w:rFonts w:ascii="Tahoma" w:hAnsi="Tahoma" w:cs="Tahoma"/>
        </w:rPr>
        <w:t xml:space="preserve">Wynikiem zrealizowanego przedmiotu zamówienia będzie uchwalony plan ogólny dla Gminy </w:t>
      </w:r>
      <w:r w:rsidR="009956E0">
        <w:rPr>
          <w:rFonts w:ascii="Tahoma" w:hAnsi="Tahoma" w:cs="Tahoma"/>
        </w:rPr>
        <w:t>Czarnków</w:t>
      </w:r>
      <w:r w:rsidRPr="009956E0">
        <w:rPr>
          <w:rFonts w:ascii="Tahoma" w:hAnsi="Tahoma" w:cs="Tahoma"/>
        </w:rPr>
        <w:t xml:space="preserve"> zatwierdzony przez Wojewodę opublikowany w dzienniku Urzędowym Województwa Wielkopolskiego. </w:t>
      </w:r>
    </w:p>
    <w:p w:rsidR="006C1F95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  <w:b/>
          <w:bCs/>
        </w:rPr>
        <w:t xml:space="preserve">8. Prawa autorskie i majątkowe. </w:t>
      </w:r>
    </w:p>
    <w:p w:rsidR="006C1F95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</w:rPr>
        <w:t xml:space="preserve">1) Wykonawca w chwili podpisania ostatniego protokołu zdawczo-odbiorczego zrzeka się na rzecz Zamawiającego całości praw autorskich i majątkowych, w rozumieniu ustawy z dnia 04 lutego 1994 r. o prawie autorskim i prawach pokrewnych (Dz. U. z 2022 r. poz. 2509); </w:t>
      </w:r>
    </w:p>
    <w:p w:rsidR="006C1F95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</w:rPr>
        <w:t xml:space="preserve">2) Wykonawca, w ramach wynagrodzenia określonego w ofercie, zobowiązuje się do przeniesienia na Zamawiającego wyłącznego prawa zezwalania na wykonywanie zależnego prawa autorskiego do utworów powstałych w wykonaniu niniejszej umowy, tj. prawo do korzystania i rozporządzania opracowaniami utworów oraz udzielania zezwoleń na korzystanie i rozporządzanie opracowaniami utworów; </w:t>
      </w:r>
    </w:p>
    <w:p w:rsidR="006C1F95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</w:rPr>
        <w:t xml:space="preserve">3) Wraz z przeniesieniem majątkowych praw autorskich do utworów, w ramach wynagrodzenia określonego w ofercie, Wykonawca zobowiązuje się przenieść na Zamawiającego prawo własności nośnika, na którym zostaną utrwalone poszczególne utwory; </w:t>
      </w:r>
    </w:p>
    <w:p w:rsidR="006C1F95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</w:rPr>
        <w:t xml:space="preserve">4) Przejście majątkowych praw autorskich do utworów, prawa zezwalania na wykonywanie zależnego prawa autorskiego do utworów oraz prawa własności nośników, na których zostaną utrwalone poszczególne utwory na Zamawiającego nastąpi w dniu przekazania Zamawiającemu przez Wykonawcę poszczególnych nośników z utworami; </w:t>
      </w:r>
    </w:p>
    <w:p w:rsidR="006C1F95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</w:rPr>
        <w:t xml:space="preserve">5) Przejście majątkowych praw autorskich, o którym mowa w pkt 1, oraz prawa zezwalania na wykonywanie zależnego prawa autorskiego, o którym mowa w pkt. 2, nastąpi bez ograniczeń czasowych i terytorialnych; </w:t>
      </w:r>
    </w:p>
    <w:p w:rsidR="006C1F95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</w:rPr>
        <w:t xml:space="preserve">6) Wykonawca zobowiązuje się wobec Zamawiającego, że nie będzie wykonywał osobistych praw autorskich do utworów oraz upoważnia Zamawiającego do podjęcia w jego imieniu decyzji o terminie i sposobie pierwszego udostępnienia poszczególnych utworów. </w:t>
      </w:r>
    </w:p>
    <w:p w:rsidR="00804CDB" w:rsidRPr="009956E0" w:rsidRDefault="006C1F95" w:rsidP="006C1F95">
      <w:pPr>
        <w:jc w:val="both"/>
        <w:rPr>
          <w:rFonts w:ascii="Tahoma" w:hAnsi="Tahoma" w:cs="Tahoma"/>
        </w:rPr>
      </w:pPr>
      <w:r w:rsidRPr="009956E0">
        <w:rPr>
          <w:rFonts w:ascii="Tahoma" w:hAnsi="Tahoma" w:cs="Tahoma"/>
          <w:b/>
          <w:bCs/>
        </w:rPr>
        <w:t>9. Nazwa</w:t>
      </w:r>
      <w:r w:rsidR="00DB5F90">
        <w:rPr>
          <w:rFonts w:ascii="Tahoma" w:hAnsi="Tahoma" w:cs="Tahoma"/>
          <w:b/>
          <w:bCs/>
        </w:rPr>
        <w:t xml:space="preserve"> </w:t>
      </w:r>
      <w:r w:rsidRPr="009956E0">
        <w:rPr>
          <w:rFonts w:ascii="Tahoma" w:hAnsi="Tahoma" w:cs="Tahoma"/>
          <w:b/>
          <w:bCs/>
        </w:rPr>
        <w:t>i ko</w:t>
      </w:r>
      <w:r w:rsidR="00DB5F90">
        <w:rPr>
          <w:rFonts w:ascii="Tahoma" w:hAnsi="Tahoma" w:cs="Tahoma"/>
          <w:b/>
          <w:bCs/>
        </w:rPr>
        <w:t>d</w:t>
      </w:r>
      <w:r w:rsidRPr="009956E0">
        <w:rPr>
          <w:rFonts w:ascii="Tahoma" w:hAnsi="Tahoma" w:cs="Tahoma"/>
          <w:b/>
          <w:bCs/>
        </w:rPr>
        <w:t xml:space="preserve">: (CPV): </w:t>
      </w:r>
      <w:r w:rsidRPr="009956E0">
        <w:rPr>
          <w:rFonts w:ascii="Tahoma" w:hAnsi="Tahoma" w:cs="Tahoma"/>
        </w:rPr>
        <w:t>71410000-5 - usługi planowania przestrzennego</w:t>
      </w:r>
      <w:r w:rsidR="00DB5F90">
        <w:rPr>
          <w:rFonts w:ascii="Tahoma" w:hAnsi="Tahoma" w:cs="Tahoma"/>
        </w:rPr>
        <w:t>.</w:t>
      </w:r>
    </w:p>
    <w:sectPr w:rsidR="00804CDB" w:rsidRPr="009956E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C36E6" w:rsidRDefault="00AC36E6" w:rsidP="00DB5F90">
      <w:pPr>
        <w:spacing w:after="0" w:line="240" w:lineRule="auto"/>
      </w:pPr>
      <w:r>
        <w:separator/>
      </w:r>
    </w:p>
  </w:endnote>
  <w:endnote w:type="continuationSeparator" w:id="0">
    <w:p w:rsidR="00AC36E6" w:rsidRDefault="00AC36E6" w:rsidP="00DB5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4359524"/>
      <w:docPartObj>
        <w:docPartGallery w:val="Page Numbers (Bottom of Page)"/>
        <w:docPartUnique/>
      </w:docPartObj>
    </w:sdtPr>
    <w:sdtContent>
      <w:p w:rsidR="00DB5F90" w:rsidRDefault="00DB5F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B5F90" w:rsidRDefault="00DB5F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C36E6" w:rsidRDefault="00AC36E6" w:rsidP="00DB5F90">
      <w:pPr>
        <w:spacing w:after="0" w:line="240" w:lineRule="auto"/>
      </w:pPr>
      <w:r>
        <w:separator/>
      </w:r>
    </w:p>
  </w:footnote>
  <w:footnote w:type="continuationSeparator" w:id="0">
    <w:p w:rsidR="00AC36E6" w:rsidRDefault="00AC36E6" w:rsidP="00DB5F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F95"/>
    <w:rsid w:val="002820C6"/>
    <w:rsid w:val="00360074"/>
    <w:rsid w:val="005B1E3E"/>
    <w:rsid w:val="006C1F95"/>
    <w:rsid w:val="007B6938"/>
    <w:rsid w:val="00804CDB"/>
    <w:rsid w:val="0091055C"/>
    <w:rsid w:val="009956E0"/>
    <w:rsid w:val="009E7D51"/>
    <w:rsid w:val="00AC36E6"/>
    <w:rsid w:val="00B236AC"/>
    <w:rsid w:val="00DB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4A26"/>
  <w15:chartTrackingRefBased/>
  <w15:docId w15:val="{EA70DC54-54CD-4D10-A709-C5AE76B7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C1F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Bezodstpw">
    <w:name w:val="No Spacing"/>
    <w:uiPriority w:val="1"/>
    <w:qFormat/>
    <w:rsid w:val="006C1F9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B5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5F90"/>
  </w:style>
  <w:style w:type="paragraph" w:styleId="Stopka">
    <w:name w:val="footer"/>
    <w:basedOn w:val="Normalny"/>
    <w:link w:val="StopkaZnak"/>
    <w:uiPriority w:val="99"/>
    <w:unhideWhenUsed/>
    <w:rsid w:val="00DB5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5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1696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Łabędzka</dc:creator>
  <cp:keywords/>
  <dc:description/>
  <cp:lastModifiedBy>Barbara Łabędzka</cp:lastModifiedBy>
  <cp:revision>7</cp:revision>
  <cp:lastPrinted>2024-07-18T13:55:00Z</cp:lastPrinted>
  <dcterms:created xsi:type="dcterms:W3CDTF">2024-07-18T13:32:00Z</dcterms:created>
  <dcterms:modified xsi:type="dcterms:W3CDTF">2024-07-18T13:58:00Z</dcterms:modified>
</cp:coreProperties>
</file>