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F1" w:rsidRDefault="002E16F1" w:rsidP="002E16F1">
      <w:pPr>
        <w:rPr>
          <w:b/>
        </w:rPr>
      </w:pPr>
    </w:p>
    <w:p w:rsidR="00A739BF" w:rsidRDefault="00A739BF" w:rsidP="00A739BF">
      <w:pPr>
        <w:spacing w:after="0"/>
        <w:jc w:val="right"/>
        <w:rPr>
          <w:b/>
        </w:rPr>
      </w:pPr>
      <w:r>
        <w:rPr>
          <w:b/>
        </w:rPr>
        <w:t>Załącznik Nr 3a</w:t>
      </w:r>
    </w:p>
    <w:p w:rsidR="001F53C6" w:rsidRDefault="00542CE1" w:rsidP="00A739BF">
      <w:pPr>
        <w:spacing w:after="0"/>
        <w:jc w:val="right"/>
        <w:rPr>
          <w:b/>
        </w:rPr>
      </w:pPr>
      <w:r>
        <w:rPr>
          <w:b/>
        </w:rPr>
        <w:t xml:space="preserve"> do Formularza Ofertowego</w:t>
      </w:r>
    </w:p>
    <w:p w:rsidR="00B22282" w:rsidRDefault="00B22282" w:rsidP="00B22282">
      <w:pPr>
        <w:rPr>
          <w:b/>
        </w:rPr>
      </w:pPr>
      <w:r>
        <w:rPr>
          <w:b/>
        </w:rPr>
        <w:t>Laptopy -</w:t>
      </w:r>
      <w:r w:rsidRPr="006A1100">
        <w:rPr>
          <w:b/>
        </w:rPr>
        <w:t xml:space="preserve"> </w:t>
      </w:r>
      <w:r w:rsidR="00305568">
        <w:rPr>
          <w:b/>
        </w:rPr>
        <w:t>204</w:t>
      </w:r>
      <w:r w:rsidRPr="006A1100">
        <w:rPr>
          <w:b/>
        </w:rPr>
        <w:t xml:space="preserve"> </w:t>
      </w:r>
      <w:r>
        <w:rPr>
          <w:b/>
        </w:rPr>
        <w:t>sztuk</w:t>
      </w:r>
      <w:r w:rsidR="00305568">
        <w:rPr>
          <w:b/>
        </w:rPr>
        <w:t>i</w:t>
      </w:r>
    </w:p>
    <w:p w:rsidR="00BA0B45" w:rsidRDefault="00305568" w:rsidP="00BA0B45">
      <w:pPr>
        <w:jc w:val="center"/>
        <w:rPr>
          <w:b/>
        </w:rPr>
      </w:pPr>
      <w:r>
        <w:rPr>
          <w:b/>
        </w:rPr>
        <w:t>Opis O</w:t>
      </w:r>
      <w:r w:rsidR="005C5A84">
        <w:rPr>
          <w:b/>
        </w:rPr>
        <w:t>ferowanych Laptopów</w:t>
      </w:r>
    </w:p>
    <w:p w:rsidR="00F4363D" w:rsidRPr="00BD1F81" w:rsidRDefault="00F4363D" w:rsidP="00BA0B45">
      <w:pPr>
        <w:jc w:val="center"/>
        <w:rPr>
          <w:b/>
        </w:rPr>
      </w:pPr>
      <w:r>
        <w:rPr>
          <w:b/>
        </w:rPr>
        <w:t>(wzó</w:t>
      </w:r>
      <w:r w:rsidR="00135900">
        <w:rPr>
          <w:b/>
        </w:rPr>
        <w:t>r</w:t>
      </w:r>
      <w:bookmarkStart w:id="0" w:name="_GoBack"/>
      <w:bookmarkEnd w:id="0"/>
      <w:r>
        <w:rPr>
          <w:b/>
        </w:rPr>
        <w:t>)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092"/>
        <w:gridCol w:w="5550"/>
        <w:gridCol w:w="6352"/>
      </w:tblGrid>
      <w:tr w:rsidR="001F53C6" w:rsidRPr="00BD1F81" w:rsidTr="001F53C6">
        <w:tc>
          <w:tcPr>
            <w:tcW w:w="7642" w:type="dxa"/>
            <w:gridSpan w:val="2"/>
            <w:shd w:val="clear" w:color="auto" w:fill="D9D9D9" w:themeFill="background1" w:themeFillShade="D9"/>
          </w:tcPr>
          <w:p w:rsidR="001F53C6" w:rsidRPr="007231CE" w:rsidRDefault="001F53C6" w:rsidP="007231CE">
            <w:pPr>
              <w:jc w:val="center"/>
              <w:rPr>
                <w:b/>
              </w:rPr>
            </w:pPr>
            <w:r>
              <w:rPr>
                <w:b/>
              </w:rPr>
              <w:t>MINIMALNE WYMAGANIA</w:t>
            </w:r>
          </w:p>
        </w:tc>
        <w:tc>
          <w:tcPr>
            <w:tcW w:w="6352" w:type="dxa"/>
            <w:shd w:val="clear" w:color="auto" w:fill="D9D9D9" w:themeFill="background1" w:themeFillShade="D9"/>
          </w:tcPr>
          <w:p w:rsidR="001F53C6" w:rsidRDefault="001F53C6" w:rsidP="007231CE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oferowanego sprzętu </w:t>
            </w: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>
            <w:pPr>
              <w:rPr>
                <w:b/>
              </w:rPr>
            </w:pPr>
            <w:r w:rsidRPr="00BD1F81">
              <w:rPr>
                <w:b/>
              </w:rPr>
              <w:t>Komputer</w:t>
            </w:r>
          </w:p>
        </w:tc>
        <w:tc>
          <w:tcPr>
            <w:tcW w:w="5550" w:type="dxa"/>
          </w:tcPr>
          <w:p w:rsidR="001F53C6" w:rsidRPr="00BD1F81" w:rsidRDefault="001F53C6" w:rsidP="00BA0B45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 xml:space="preserve">Komputer </w:t>
            </w:r>
            <w:r>
              <w:rPr>
                <w:rFonts w:cstheme="minorHAnsi"/>
              </w:rPr>
              <w:t xml:space="preserve">typu laptop </w:t>
            </w:r>
            <w:r w:rsidRPr="00BD1F81">
              <w:rPr>
                <w:rFonts w:cstheme="minorHAnsi"/>
              </w:rPr>
              <w:t xml:space="preserve">będzie wykorzystywany dla potrzeb aplikacji </w:t>
            </w:r>
            <w:r>
              <w:rPr>
                <w:rFonts w:cstheme="minorHAnsi"/>
              </w:rPr>
              <w:t>edukacyjnych</w:t>
            </w:r>
            <w:r w:rsidRPr="00BD1F81">
              <w:rPr>
                <w:rFonts w:cstheme="minorHAnsi"/>
              </w:rPr>
              <w:t>, dostępu do Internetu oraz poczty elektronicznej</w:t>
            </w:r>
            <w:r>
              <w:rPr>
                <w:rFonts w:cstheme="minorHAnsi"/>
              </w:rPr>
              <w:t xml:space="preserve">. </w:t>
            </w:r>
            <w:r w:rsidRPr="00BD1F81">
              <w:rPr>
                <w:rFonts w:cstheme="minorHAnsi"/>
              </w:rPr>
              <w:t>W ofercie należy podać nazwę producenta, typ, model, oraz numer katalogowy oferowanego sprzętu umożliwiający jednoznaczną identyfikację oferowanej konfiguracji.</w:t>
            </w:r>
          </w:p>
        </w:tc>
        <w:tc>
          <w:tcPr>
            <w:tcW w:w="6352" w:type="dxa"/>
          </w:tcPr>
          <w:p w:rsidR="001F53C6" w:rsidRPr="00BD1F81" w:rsidRDefault="001F53C6" w:rsidP="00BA0B45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Ekran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pStyle w:val="Akapitzlist"/>
              <w:numPr>
                <w:ilvl w:val="0"/>
                <w:numId w:val="4"/>
              </w:numPr>
              <w:spacing w:after="0"/>
              <w:ind w:left="458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Powłoka antyodblaskowa </w:t>
            </w:r>
          </w:p>
          <w:p w:rsidR="001F53C6" w:rsidRPr="00BD1F81" w:rsidRDefault="001F53C6" w:rsidP="00176901">
            <w:pPr>
              <w:pStyle w:val="Akapitzlist"/>
              <w:numPr>
                <w:ilvl w:val="0"/>
                <w:numId w:val="4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 xml:space="preserve">Przekątna 15,6” </w:t>
            </w:r>
          </w:p>
          <w:p w:rsidR="001F53C6" w:rsidRPr="00BD1F81" w:rsidRDefault="001F53C6" w:rsidP="00176901">
            <w:pPr>
              <w:pStyle w:val="Akapitzlist"/>
              <w:numPr>
                <w:ilvl w:val="0"/>
                <w:numId w:val="4"/>
              </w:numPr>
              <w:spacing w:after="0"/>
              <w:ind w:left="458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Powłoka matrycy matowa </w:t>
            </w:r>
          </w:p>
        </w:tc>
        <w:tc>
          <w:tcPr>
            <w:tcW w:w="6352" w:type="dxa"/>
          </w:tcPr>
          <w:p w:rsidR="001F53C6" w:rsidRDefault="001F53C6" w:rsidP="00176901">
            <w:pPr>
              <w:pStyle w:val="Akapitzlist"/>
              <w:numPr>
                <w:ilvl w:val="0"/>
                <w:numId w:val="4"/>
              </w:numPr>
              <w:spacing w:after="0"/>
              <w:ind w:left="458"/>
              <w:rPr>
                <w:rFonts w:cstheme="minorHAnsi"/>
                <w:lang w:val="pl-PL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Chipset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>Dostosowany do zaoferowanego procesora.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Płyta główna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 xml:space="preserve">Zaprojektowana i wyprodukowana przez producenta komputera 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Procesor</w:t>
            </w:r>
          </w:p>
        </w:tc>
        <w:tc>
          <w:tcPr>
            <w:tcW w:w="5550" w:type="dxa"/>
          </w:tcPr>
          <w:p w:rsidR="001F53C6" w:rsidRPr="007D3ECA" w:rsidRDefault="001F53C6" w:rsidP="00176901">
            <w:p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Liczba rdzeni procesora: min. 4. Wymagane jest podanie nazwy i modelu procesora.</w:t>
            </w:r>
          </w:p>
        </w:tc>
        <w:tc>
          <w:tcPr>
            <w:tcW w:w="6352" w:type="dxa"/>
          </w:tcPr>
          <w:p w:rsidR="001F53C6" w:rsidRPr="007D3ECA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Pamięć operacyjna</w:t>
            </w:r>
          </w:p>
        </w:tc>
        <w:tc>
          <w:tcPr>
            <w:tcW w:w="5550" w:type="dxa"/>
          </w:tcPr>
          <w:p w:rsidR="001F53C6" w:rsidRPr="007D3ECA" w:rsidRDefault="001F53C6" w:rsidP="00176901">
            <w:p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Min 8GB z możliwością rozbudowy do min. 16GB, typ pamięci RAM: DDR4,</w:t>
            </w:r>
          </w:p>
        </w:tc>
        <w:tc>
          <w:tcPr>
            <w:tcW w:w="6352" w:type="dxa"/>
          </w:tcPr>
          <w:p w:rsidR="001F53C6" w:rsidRPr="007D3ECA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Dysk twardy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256</w:t>
            </w:r>
            <w:r w:rsidRPr="00BD1F81">
              <w:rPr>
                <w:rFonts w:cstheme="minorHAnsi"/>
              </w:rPr>
              <w:t>GB</w:t>
            </w:r>
            <w:r>
              <w:rPr>
                <w:rFonts w:cstheme="minorHAnsi"/>
              </w:rPr>
              <w:t>, typ dysku twardego:</w:t>
            </w:r>
            <w:r w:rsidRPr="00BD1F81">
              <w:rPr>
                <w:rFonts w:cstheme="minorHAnsi"/>
              </w:rPr>
              <w:t xml:space="preserve"> SSD 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Karta graficzna</w:t>
            </w:r>
          </w:p>
        </w:tc>
        <w:tc>
          <w:tcPr>
            <w:tcW w:w="5550" w:type="dxa"/>
          </w:tcPr>
          <w:p w:rsidR="001F53C6" w:rsidRPr="00BD1F81" w:rsidRDefault="001F53C6" w:rsidP="005F351D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 xml:space="preserve">Zintegrowana karta graficzna </w:t>
            </w:r>
          </w:p>
        </w:tc>
        <w:tc>
          <w:tcPr>
            <w:tcW w:w="6352" w:type="dxa"/>
          </w:tcPr>
          <w:p w:rsidR="001F53C6" w:rsidRPr="00BD1F81" w:rsidRDefault="001F53C6" w:rsidP="005F351D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Audio/Video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pStyle w:val="Akapitzlist"/>
              <w:numPr>
                <w:ilvl w:val="0"/>
                <w:numId w:val="5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>Wbudowana karta dźwiękowa,</w:t>
            </w:r>
          </w:p>
          <w:p w:rsidR="001F53C6" w:rsidRPr="00BD1F81" w:rsidRDefault="001F53C6" w:rsidP="00176901">
            <w:pPr>
              <w:pStyle w:val="Akapitzlist"/>
              <w:numPr>
                <w:ilvl w:val="0"/>
                <w:numId w:val="5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 xml:space="preserve">Wbudowane głośniki </w:t>
            </w:r>
          </w:p>
          <w:p w:rsidR="001F53C6" w:rsidRPr="00BD1F81" w:rsidRDefault="001F53C6" w:rsidP="00176901">
            <w:pPr>
              <w:pStyle w:val="Akapitzlist"/>
              <w:numPr>
                <w:ilvl w:val="0"/>
                <w:numId w:val="5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>Wbudowan</w:t>
            </w:r>
            <w:r>
              <w:rPr>
                <w:rFonts w:cstheme="minorHAnsi"/>
                <w:lang w:val="pl-PL"/>
              </w:rPr>
              <w:t xml:space="preserve">y mikrofon </w:t>
            </w:r>
          </w:p>
          <w:p w:rsidR="001F53C6" w:rsidRPr="00BD1F81" w:rsidRDefault="001F53C6" w:rsidP="00176901">
            <w:pPr>
              <w:pStyle w:val="Akapitzlist"/>
              <w:numPr>
                <w:ilvl w:val="0"/>
                <w:numId w:val="5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>Kamera HD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pStyle w:val="Akapitzlist"/>
              <w:numPr>
                <w:ilvl w:val="0"/>
                <w:numId w:val="5"/>
              </w:numPr>
              <w:spacing w:after="0"/>
              <w:ind w:left="458"/>
              <w:rPr>
                <w:rFonts w:cstheme="minorHAnsi"/>
                <w:lang w:val="pl-PL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lastRenderedPageBreak/>
              <w:t>Karta sieciowa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>Zintegrowana z płytą główną 10/100/1000 – RJ 45.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Porty/Złącza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pStyle w:val="Akapitzlist"/>
              <w:numPr>
                <w:ilvl w:val="0"/>
                <w:numId w:val="6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 xml:space="preserve">USB </w:t>
            </w:r>
          </w:p>
          <w:p w:rsidR="001F53C6" w:rsidRPr="00BD1F81" w:rsidRDefault="001F53C6" w:rsidP="00176901">
            <w:pPr>
              <w:pStyle w:val="Akapitzlist"/>
              <w:numPr>
                <w:ilvl w:val="0"/>
                <w:numId w:val="6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 xml:space="preserve">HDMI </w:t>
            </w:r>
          </w:p>
          <w:p w:rsidR="001F53C6" w:rsidRPr="00BD1F81" w:rsidRDefault="001F53C6" w:rsidP="00176901">
            <w:pPr>
              <w:pStyle w:val="Akapitzlist"/>
              <w:numPr>
                <w:ilvl w:val="0"/>
                <w:numId w:val="6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 xml:space="preserve">RJ-45 (LAN) - </w:t>
            </w:r>
          </w:p>
          <w:p w:rsidR="001F53C6" w:rsidRPr="00202568" w:rsidRDefault="001F53C6" w:rsidP="00202568">
            <w:pPr>
              <w:pStyle w:val="Akapitzlist"/>
              <w:numPr>
                <w:ilvl w:val="0"/>
                <w:numId w:val="6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 xml:space="preserve">Wyjście słuchawkowe/wejście mikrofonowe - 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pStyle w:val="Akapitzlist"/>
              <w:numPr>
                <w:ilvl w:val="0"/>
                <w:numId w:val="6"/>
              </w:numPr>
              <w:spacing w:after="0"/>
              <w:ind w:left="458"/>
              <w:rPr>
                <w:rFonts w:cstheme="minorHAnsi"/>
                <w:lang w:val="pl-PL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Klawiatura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 xml:space="preserve">Klawiatura </w:t>
            </w:r>
            <w:r>
              <w:rPr>
                <w:rFonts w:cstheme="minorHAnsi"/>
              </w:rPr>
              <w:t xml:space="preserve">z blokiem numerycznym 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WiFi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>Wbudowana karta sieciowa,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Bluetooth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 xml:space="preserve">Wbudowany moduł Bluetooth 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Bateria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 w:rsidRPr="00BD1F81">
              <w:rPr>
                <w:rFonts w:cstheme="minorHAnsi"/>
              </w:rPr>
              <w:t>Bateria –</w:t>
            </w:r>
            <w:r>
              <w:rPr>
                <w:rFonts w:cstheme="minorHAnsi"/>
              </w:rPr>
              <w:t xml:space="preserve"> min. 3</w:t>
            </w:r>
            <w:r w:rsidRPr="00BD1F81">
              <w:rPr>
                <w:rFonts w:cstheme="minorHAnsi"/>
              </w:rPr>
              <w:t xml:space="preserve"> komorowa</w:t>
            </w:r>
          </w:p>
        </w:tc>
        <w:tc>
          <w:tcPr>
            <w:tcW w:w="6352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176901">
            <w:pPr>
              <w:rPr>
                <w:b/>
              </w:rPr>
            </w:pPr>
            <w:r w:rsidRPr="00BD1F81">
              <w:rPr>
                <w:b/>
              </w:rPr>
              <w:t>Zasilacz</w:t>
            </w:r>
          </w:p>
        </w:tc>
        <w:tc>
          <w:tcPr>
            <w:tcW w:w="5550" w:type="dxa"/>
          </w:tcPr>
          <w:p w:rsidR="001F53C6" w:rsidRPr="00BD1F81" w:rsidRDefault="001F53C6" w:rsidP="00176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zestawie </w:t>
            </w:r>
          </w:p>
        </w:tc>
        <w:tc>
          <w:tcPr>
            <w:tcW w:w="6352" w:type="dxa"/>
          </w:tcPr>
          <w:p w:rsidR="001F53C6" w:rsidRDefault="001F53C6" w:rsidP="00176901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364E3A">
            <w:pPr>
              <w:rPr>
                <w:b/>
              </w:rPr>
            </w:pPr>
            <w:r w:rsidRPr="00BD1F81">
              <w:rPr>
                <w:b/>
              </w:rPr>
              <w:t>System operacyjny</w:t>
            </w:r>
          </w:p>
        </w:tc>
        <w:tc>
          <w:tcPr>
            <w:tcW w:w="5550" w:type="dxa"/>
          </w:tcPr>
          <w:p w:rsidR="001F53C6" w:rsidRPr="007D3ECA" w:rsidRDefault="001F53C6" w:rsidP="00364E3A">
            <w:p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Zainstalowany system operacyjny spełniający wymagania Zamawiającego określone poniżej (np. Windows 10 Home lub równoważny system operacyjny). System dostarczony razem z certyfikatem licencyjnym (certyfikat obejmujący wersję 64bit). preinstalowany lub równoważny, z licencją i nośnikiem. Nie dopuszcza się licencji pochodzącej z rynku wtórnego. Zamawiający zastrzega możliwość weryfikacji autentyczności legalności systemu operacyjnego poprzez infolinię np. firmy Microsoft, która udzieli informacji czy dany klucz licencyjny jest oryginalny.</w:t>
            </w:r>
          </w:p>
          <w:p w:rsidR="001F53C6" w:rsidRPr="007D3ECA" w:rsidRDefault="001F53C6" w:rsidP="00364E3A">
            <w:pPr>
              <w:jc w:val="both"/>
              <w:rPr>
                <w:rFonts w:cstheme="minorHAnsi"/>
                <w:b/>
                <w:bCs/>
              </w:rPr>
            </w:pPr>
            <w:r w:rsidRPr="007D3ECA">
              <w:rPr>
                <w:rFonts w:cstheme="minorHAnsi"/>
                <w:b/>
                <w:bCs/>
              </w:rPr>
              <w:t>Warunki równoważności systemu operacyjnego:</w:t>
            </w:r>
          </w:p>
          <w:p w:rsidR="001F53C6" w:rsidRPr="007D3ECA" w:rsidRDefault="001F53C6" w:rsidP="00364E3A">
            <w:p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System, poprzez mechanizmy wbudowane, bez użycia dodatkowych aplikacji, musi: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 xml:space="preserve">umożliwiać instalację oprogramowania, wymienionego poniżej: </w:t>
            </w:r>
          </w:p>
          <w:p w:rsidR="001F53C6" w:rsidRPr="007D3ECA" w:rsidRDefault="001F53C6" w:rsidP="00364E3A">
            <w:pPr>
              <w:pStyle w:val="Akapitzlist"/>
              <w:spacing w:after="0"/>
              <w:rPr>
                <w:rFonts w:cstheme="minorHAnsi"/>
                <w:b/>
                <w:bCs/>
              </w:rPr>
            </w:pPr>
            <w:r w:rsidRPr="007D3ECA">
              <w:rPr>
                <w:rFonts w:cstheme="minorHAnsi"/>
                <w:b/>
                <w:bCs/>
              </w:rPr>
              <w:t>Microsoft Office 2019/2019/365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umożliwiać dokonywanie aktualizacji i poprawek systemu przez Internet z możliwością wyboru instalowanych poprawek;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zapewniać internetową aktualizację w języku polskim;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 xml:space="preserve">posiadać wbudowaną zaporę internetową (firewall) </w:t>
            </w:r>
            <w:r w:rsidRPr="007D3ECA">
              <w:rPr>
                <w:rFonts w:cstheme="minorHAnsi"/>
              </w:rPr>
              <w:lastRenderedPageBreak/>
              <w:t>dla ochrony połączeń internetowych; zintegrowana z systemem konsola do zarządzania ustawieniami zapory i regułami IP v4 i v6;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posiadać zlokalizowane w języku polskim, co najmniej następujące elementy: menu, odtwarzacz multimediów, pomoc, komunikaty systemowe;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posiadać wsparcie dla większości powszechnie używanych urządzeń peryferyjnych (drukarek, urządzeń sieciowych, standardów USB, Plug&amp;Play, Wi-Fi);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posiadać wbudowany system pomocy w języku polskim;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dostarczać wsparcie dla .NET Framework 1.1, 2.0,3.0 i 4.5 – możliwość uruchomienia aplikacji działających we wskazanych środowiskach;</w:t>
            </w:r>
          </w:p>
          <w:p w:rsidR="001F53C6" w:rsidRPr="007D3ECA" w:rsidRDefault="001F53C6" w:rsidP="00364E3A">
            <w:pPr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posiadać graficzne środowisko instalacji i konfiguracji.</w:t>
            </w:r>
          </w:p>
          <w:p w:rsidR="001F53C6" w:rsidRPr="006A1100" w:rsidRDefault="001F53C6" w:rsidP="00364E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posiadać wbudowane następujące mechanizmy umożliwiające przystosowanie stanowiska dla osób niepełnosprawnych: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lupa powiększająca zawartość ekranu,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narrator odczytujący zawartość ekranu,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regulacja jasności i kontrastu ekranu,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możliwość odwrócenia kolorów np. biały tekst na czarnym tle,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regulowanie rozmiaru kursora myszy i czasu trwania powiadomień systemowych,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funkcja sterowania myszą z klawiatury numerycznej,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funkcja klawiszy trwałych, która sprawia, że skrót klawiszowy jest uruchamiany po naciśnięciu jednego klawisza,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lastRenderedPageBreak/>
              <w:t>funkcja napisów w treściach wideo,</w:t>
            </w:r>
          </w:p>
          <w:p w:rsidR="001F53C6" w:rsidRPr="006A1100" w:rsidRDefault="001F53C6" w:rsidP="00364E3A">
            <w:pPr>
              <w:pStyle w:val="Akapitzlist"/>
              <w:numPr>
                <w:ilvl w:val="1"/>
                <w:numId w:val="11"/>
              </w:numPr>
              <w:rPr>
                <w:rFonts w:cstheme="minorHAnsi"/>
                <w:lang w:val="pl-PL"/>
              </w:rPr>
            </w:pPr>
            <w:r w:rsidRPr="006A1100">
              <w:rPr>
                <w:rFonts w:cstheme="minorHAnsi"/>
                <w:lang w:val="pl-PL"/>
              </w:rPr>
              <w:t>możliwość skorzystania z wizualnych rozwiązań, alternatywnych wobec dźwięków”.</w:t>
            </w:r>
          </w:p>
          <w:p w:rsidR="001F53C6" w:rsidRPr="006A1100" w:rsidRDefault="001F53C6" w:rsidP="00364E3A">
            <w:pPr>
              <w:pStyle w:val="Akapitzlist"/>
              <w:spacing w:after="0"/>
              <w:rPr>
                <w:rFonts w:cstheme="minorHAnsi"/>
                <w:lang w:val="pl-PL"/>
              </w:rPr>
            </w:pPr>
          </w:p>
          <w:p w:rsidR="001F53C6" w:rsidRPr="007D3ECA" w:rsidRDefault="001F53C6" w:rsidP="00364E3A">
            <w:pPr>
              <w:jc w:val="both"/>
              <w:rPr>
                <w:rFonts w:cstheme="minorHAnsi"/>
              </w:rPr>
            </w:pPr>
            <w:r w:rsidRPr="007D3ECA">
              <w:rPr>
                <w:rFonts w:cstheme="minorHAnsi"/>
              </w:rPr>
              <w:t>W formularzu oferty trzeba podać nazwę oferowanego oprogramowania.</w:t>
            </w:r>
          </w:p>
        </w:tc>
        <w:tc>
          <w:tcPr>
            <w:tcW w:w="6352" w:type="dxa"/>
          </w:tcPr>
          <w:p w:rsidR="001F53C6" w:rsidRPr="007D3ECA" w:rsidRDefault="001F53C6" w:rsidP="00364E3A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364E3A">
            <w:pPr>
              <w:rPr>
                <w:b/>
              </w:rPr>
            </w:pPr>
            <w:r w:rsidRPr="00BD1F81">
              <w:rPr>
                <w:b/>
              </w:rPr>
              <w:lastRenderedPageBreak/>
              <w:t>Gwarancja</w:t>
            </w:r>
          </w:p>
        </w:tc>
        <w:tc>
          <w:tcPr>
            <w:tcW w:w="5550" w:type="dxa"/>
          </w:tcPr>
          <w:p w:rsidR="001F53C6" w:rsidRPr="00D35B52" w:rsidRDefault="003B4208" w:rsidP="00D35B52">
            <w:pPr>
              <w:autoSpaceDE w:val="0"/>
              <w:autoSpaceDN w:val="0"/>
              <w:adjustRightInd w:val="0"/>
              <w:rPr>
                <w:rFonts w:cs="CIDFont+F2"/>
              </w:rPr>
            </w:pPr>
            <w:r>
              <w:rPr>
                <w:rFonts w:eastAsia="Calibri" w:cstheme="minorHAnsi"/>
              </w:rPr>
              <w:t>3</w:t>
            </w:r>
            <w:r w:rsidRPr="00CF4974">
              <w:rPr>
                <w:rFonts w:eastAsia="Calibri" w:cstheme="minorHAnsi"/>
              </w:rPr>
              <w:t>-letnia gwarancja</w:t>
            </w:r>
            <w:r w:rsidR="00D35B52">
              <w:rPr>
                <w:rFonts w:eastAsia="Calibri" w:cstheme="minorHAnsi"/>
              </w:rPr>
              <w:t xml:space="preserve">  Wykonawcy</w:t>
            </w:r>
            <w:r>
              <w:rPr>
                <w:rFonts w:eastAsia="Calibri" w:cstheme="minorHAnsi"/>
              </w:rPr>
              <w:t xml:space="preserve">. </w:t>
            </w:r>
            <w:r w:rsidR="00D35B52">
              <w:rPr>
                <w:rFonts w:cs="CIDFont+F2"/>
              </w:rPr>
              <w:t>Gwarancja</w:t>
            </w:r>
            <w:r>
              <w:rPr>
                <w:rFonts w:cs="CIDFont+F2"/>
              </w:rPr>
              <w:t xml:space="preserve"> </w:t>
            </w:r>
            <w:r w:rsidRPr="00E82B07">
              <w:rPr>
                <w:rFonts w:cs="CIDFont+F2"/>
              </w:rPr>
              <w:t>świadczona będzie na miejscu u klienta, tj. beneficjenta</w:t>
            </w:r>
            <w:r>
              <w:rPr>
                <w:rFonts w:cs="CIDFont+F2"/>
              </w:rPr>
              <w:t xml:space="preserve"> </w:t>
            </w:r>
            <w:r w:rsidRPr="00E82B07">
              <w:rPr>
                <w:rFonts w:cs="CIDFont+F2"/>
              </w:rPr>
              <w:t xml:space="preserve">ostatecznego projektu na terenie </w:t>
            </w:r>
            <w:r>
              <w:rPr>
                <w:rFonts w:cs="CIDFont+F2"/>
              </w:rPr>
              <w:t>Miasta i Gminy Łasin</w:t>
            </w:r>
            <w:r w:rsidRPr="00E82B07">
              <w:rPr>
                <w:rFonts w:cs="CIDFont+F2"/>
              </w:rPr>
              <w:t>. W wyjątkowych</w:t>
            </w:r>
            <w:r>
              <w:rPr>
                <w:rFonts w:cs="CIDFont+F2"/>
              </w:rPr>
              <w:t xml:space="preserve"> </w:t>
            </w:r>
            <w:r w:rsidRPr="00E82B07">
              <w:rPr>
                <w:rFonts w:cs="CIDFont+F2"/>
              </w:rPr>
              <w:t>sytuacjach, kiedy usługa gwarancyjna w całości nie będzie mogła być</w:t>
            </w:r>
            <w:r>
              <w:rPr>
                <w:rFonts w:cs="CIDFont+F2"/>
              </w:rPr>
              <w:t xml:space="preserve"> </w:t>
            </w:r>
            <w:r w:rsidRPr="00E82B07">
              <w:rPr>
                <w:rFonts w:cs="CIDFont+F2"/>
              </w:rPr>
              <w:t>realizowana w klienta, wykonawca wykona usługę gwarancyjną w innym</w:t>
            </w:r>
            <w:r>
              <w:rPr>
                <w:rFonts w:cs="CIDFont+F2"/>
              </w:rPr>
              <w:t xml:space="preserve"> </w:t>
            </w:r>
            <w:r w:rsidRPr="00E82B07">
              <w:rPr>
                <w:rFonts w:cs="CIDFont+F2"/>
              </w:rPr>
              <w:t>miejscu. Czas reakcji serwisu gwarancyjne, do końca następnego dnia</w:t>
            </w:r>
            <w:r>
              <w:rPr>
                <w:rFonts w:cs="CIDFont+F2"/>
              </w:rPr>
              <w:t xml:space="preserve"> </w:t>
            </w:r>
            <w:r w:rsidRPr="00E82B07">
              <w:rPr>
                <w:rFonts w:cs="CIDFont+F2"/>
              </w:rPr>
              <w:t>roboczego licząc od dnia zgłoszenia. Usługa gwarancyjna może być</w:t>
            </w:r>
            <w:r>
              <w:rPr>
                <w:rFonts w:cs="CIDFont+F2"/>
              </w:rPr>
              <w:t xml:space="preserve"> </w:t>
            </w:r>
            <w:r w:rsidRPr="00E82B07">
              <w:rPr>
                <w:rFonts w:cs="CIDFont+F2"/>
              </w:rPr>
              <w:t>świadczona w klienta w dni robocze w godz. od 8.00 do 17.00.</w:t>
            </w:r>
          </w:p>
        </w:tc>
        <w:tc>
          <w:tcPr>
            <w:tcW w:w="6352" w:type="dxa"/>
          </w:tcPr>
          <w:p w:rsidR="001F53C6" w:rsidRPr="007D3ECA" w:rsidRDefault="001F53C6" w:rsidP="00364E3A">
            <w:pPr>
              <w:jc w:val="both"/>
              <w:rPr>
                <w:rFonts w:cstheme="minorHAnsi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364E3A">
            <w:pPr>
              <w:rPr>
                <w:b/>
              </w:rPr>
            </w:pPr>
            <w:r w:rsidRPr="00BD1F81">
              <w:rPr>
                <w:b/>
              </w:rPr>
              <w:t>Wsparcie techniczne</w:t>
            </w:r>
          </w:p>
        </w:tc>
        <w:tc>
          <w:tcPr>
            <w:tcW w:w="5550" w:type="dxa"/>
          </w:tcPr>
          <w:p w:rsidR="001F53C6" w:rsidRPr="00BD1F81" w:rsidRDefault="001F53C6" w:rsidP="00364E3A">
            <w:pPr>
              <w:pStyle w:val="Akapitzlist"/>
              <w:numPr>
                <w:ilvl w:val="0"/>
                <w:numId w:val="12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>Dedykowany numer oraz adres email dla wsparcia technicznego i informacji produktowej.</w:t>
            </w:r>
          </w:p>
          <w:p w:rsidR="001F53C6" w:rsidRPr="00BD1F81" w:rsidRDefault="001F53C6" w:rsidP="00364E3A">
            <w:pPr>
              <w:pStyle w:val="Akapitzlist"/>
              <w:numPr>
                <w:ilvl w:val="0"/>
                <w:numId w:val="12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>Możliwość weryfikacji statusu naprawy urządzenia po podaniu unikalnego numeru seryjnego.</w:t>
            </w:r>
          </w:p>
          <w:p w:rsidR="001F53C6" w:rsidRPr="00BD1F81" w:rsidRDefault="001F53C6" w:rsidP="00364E3A">
            <w:pPr>
              <w:pStyle w:val="Akapitzlist"/>
              <w:numPr>
                <w:ilvl w:val="0"/>
                <w:numId w:val="12"/>
              </w:numPr>
              <w:spacing w:after="0"/>
              <w:ind w:left="458"/>
              <w:rPr>
                <w:rFonts w:cstheme="minorHAnsi"/>
                <w:lang w:val="pl-PL"/>
              </w:rPr>
            </w:pPr>
            <w:r w:rsidRPr="00BD1F81">
              <w:rPr>
                <w:rFonts w:cstheme="minorHAnsi"/>
                <w:lang w:val="pl-PL"/>
              </w:rPr>
              <w:t>Naprawy gwarancyjne  urządzeń muszą być realizowany przez Producenta lub Autoryzowanego Partnera Serwisowego Producenta.</w:t>
            </w:r>
          </w:p>
        </w:tc>
        <w:tc>
          <w:tcPr>
            <w:tcW w:w="6352" w:type="dxa"/>
          </w:tcPr>
          <w:p w:rsidR="001F53C6" w:rsidRPr="00BD1F81" w:rsidRDefault="001F53C6" w:rsidP="00364E3A">
            <w:pPr>
              <w:pStyle w:val="Akapitzlist"/>
              <w:numPr>
                <w:ilvl w:val="0"/>
                <w:numId w:val="12"/>
              </w:numPr>
              <w:spacing w:after="0"/>
              <w:ind w:left="458"/>
              <w:rPr>
                <w:rFonts w:cstheme="minorHAnsi"/>
                <w:lang w:val="pl-PL"/>
              </w:rPr>
            </w:pPr>
          </w:p>
        </w:tc>
      </w:tr>
      <w:tr w:rsidR="001F53C6" w:rsidRPr="00BD1F81" w:rsidTr="001F53C6">
        <w:tc>
          <w:tcPr>
            <w:tcW w:w="2092" w:type="dxa"/>
          </w:tcPr>
          <w:p w:rsidR="001F53C6" w:rsidRPr="00BD1F81" w:rsidRDefault="001F53C6" w:rsidP="00364E3A">
            <w:pPr>
              <w:rPr>
                <w:b/>
              </w:rPr>
            </w:pPr>
            <w:r>
              <w:rPr>
                <w:b/>
              </w:rPr>
              <w:t>Pozostałe</w:t>
            </w:r>
          </w:p>
        </w:tc>
        <w:tc>
          <w:tcPr>
            <w:tcW w:w="5550" w:type="dxa"/>
          </w:tcPr>
          <w:p w:rsidR="002E16F1" w:rsidRPr="00874A15" w:rsidRDefault="002E16F1" w:rsidP="002E16F1">
            <w:pPr>
              <w:autoSpaceDE w:val="0"/>
              <w:autoSpaceDN w:val="0"/>
              <w:adjustRightInd w:val="0"/>
              <w:jc w:val="both"/>
              <w:rPr>
                <w:rFonts w:cs="CIDFont+F2"/>
              </w:rPr>
            </w:pPr>
            <w:r w:rsidRPr="00874A15">
              <w:rPr>
                <w:rFonts w:cs="CIDFont+F2"/>
              </w:rPr>
              <w:t xml:space="preserve">Sprzęt musi być </w:t>
            </w:r>
            <w:r w:rsidRPr="00874A15">
              <w:rPr>
                <w:rFonts w:eastAsia="Calibri" w:cs="Times New Roman"/>
              </w:rPr>
              <w:t>fabrycznie nowy, nie może posiadać żadn</w:t>
            </w:r>
            <w:r>
              <w:rPr>
                <w:rFonts w:eastAsia="Calibri" w:cs="Times New Roman"/>
              </w:rPr>
              <w:t>ych śladów użytkowania i nie może być</w:t>
            </w:r>
            <w:r w:rsidRPr="00874A15">
              <w:rPr>
                <w:rFonts w:eastAsia="Calibri" w:cs="Times New Roman"/>
              </w:rPr>
              <w:t xml:space="preserve"> przedmiotem praw osób trzecich. Dostarczony przedmiot będzie wolny od wad fizycznych i prawnych, dobrej jakości i dopuszczony do obrotu. Ponadto żaden element  ani żadna jego część składowa, nie będzie rekondycjonowany, powystawowa i wykorzystywana wcześniej przez inny podmiot. Ponadto posiadać będzie wymagane przepisami atesty i certyfikaty</w:t>
            </w:r>
            <w:r>
              <w:rPr>
                <w:rFonts w:eastAsia="Calibri" w:cs="Times New Roman"/>
              </w:rPr>
              <w:t xml:space="preserve">. </w:t>
            </w:r>
          </w:p>
          <w:p w:rsidR="001F53C6" w:rsidRPr="002E16F1" w:rsidRDefault="002E16F1" w:rsidP="002E16F1">
            <w:pPr>
              <w:autoSpaceDE w:val="0"/>
              <w:autoSpaceDN w:val="0"/>
              <w:adjustRightInd w:val="0"/>
              <w:jc w:val="both"/>
              <w:rPr>
                <w:rFonts w:cs="CIDFont+F2"/>
              </w:rPr>
            </w:pPr>
            <w:r>
              <w:rPr>
                <w:rFonts w:cs="CIDFont+F2"/>
              </w:rPr>
              <w:t>W</w:t>
            </w:r>
            <w:r w:rsidRPr="00874A15">
              <w:rPr>
                <w:rFonts w:cs="CIDFont+F2"/>
              </w:rPr>
              <w:t xml:space="preserve">yprodukowany nie wcześniej </w:t>
            </w:r>
            <w:r>
              <w:rPr>
                <w:rFonts w:cs="CIDFont+F2"/>
              </w:rPr>
              <w:t>niż na 12 miesięcy</w:t>
            </w:r>
            <w:r w:rsidRPr="00874A15">
              <w:rPr>
                <w:rFonts w:cs="CIDFont+F2"/>
              </w:rPr>
              <w:t xml:space="preserve"> przed </w:t>
            </w:r>
            <w:r w:rsidRPr="00874A15">
              <w:rPr>
                <w:rFonts w:cs="CIDFont+F2"/>
              </w:rPr>
              <w:lastRenderedPageBreak/>
              <w:t>terminem</w:t>
            </w:r>
            <w:r>
              <w:rPr>
                <w:rFonts w:cs="CIDFont+F2"/>
              </w:rPr>
              <w:t xml:space="preserve"> </w:t>
            </w:r>
            <w:r w:rsidRPr="00874A15">
              <w:rPr>
                <w:rFonts w:cs="CIDFont+F2"/>
              </w:rPr>
              <w:t>składan</w:t>
            </w:r>
            <w:r>
              <w:rPr>
                <w:rFonts w:cs="CIDFont+F2"/>
              </w:rPr>
              <w:t xml:space="preserve">ia ofert. </w:t>
            </w:r>
            <w:r w:rsidRPr="00874A15">
              <w:rPr>
                <w:rFonts w:cs="CIDFont+F2"/>
              </w:rPr>
              <w:t>Wszystkie sztuki laptopów muszą pochodzić od jednego producenta.</w:t>
            </w:r>
          </w:p>
        </w:tc>
        <w:tc>
          <w:tcPr>
            <w:tcW w:w="6352" w:type="dxa"/>
          </w:tcPr>
          <w:p w:rsidR="001F53C6" w:rsidRDefault="001F53C6" w:rsidP="00364E3A">
            <w:pPr>
              <w:jc w:val="both"/>
            </w:pPr>
          </w:p>
        </w:tc>
      </w:tr>
    </w:tbl>
    <w:p w:rsidR="00BE2401" w:rsidRDefault="00BE2401"/>
    <w:p w:rsidR="00BE2401" w:rsidRPr="00BE2401" w:rsidRDefault="00BE2401" w:rsidP="00BE2401">
      <w:pPr>
        <w:rPr>
          <w:b/>
          <w:bCs/>
        </w:rPr>
      </w:pPr>
      <w:r w:rsidRPr="00BE2401">
        <w:rPr>
          <w:b/>
          <w:bCs/>
        </w:rPr>
        <w:t>Oprogramowanie, w jakie mają być wyposażone komputery</w:t>
      </w:r>
    </w:p>
    <w:p w:rsidR="00BE2401" w:rsidRDefault="00BE2401" w:rsidP="00BE2401">
      <w:r>
        <w:t>Program antywirusowy:</w:t>
      </w:r>
    </w:p>
    <w:p w:rsidR="00BE2401" w:rsidRDefault="00BE2401" w:rsidP="00E31E03">
      <w:pPr>
        <w:jc w:val="both"/>
      </w:pPr>
      <w:r>
        <w:t xml:space="preserve">Licencja na program antywirusowy dla </w:t>
      </w:r>
      <w:r w:rsidR="00E31E03">
        <w:rPr>
          <w:color w:val="FF0000"/>
        </w:rPr>
        <w:t>204</w:t>
      </w:r>
      <w:r>
        <w:t xml:space="preserve"> użytkowników w wersji z ochroną połączenia internetowego (zapewniający ochronę przed wszelakiego rodzaju szkodliwym oprogramowaniem - wirusami, robakami, trojanami oraz komponentami szpiegującymi, z ochroną poczty e-mail)  na okres 36 miesięcy licząc od dnia protokolarnego odbioru przedmiotu zamówienia, wraz z pełną automatyczną subskrypcją aktualizacji baz wirusów i innych zagrożeń w tym okresie.</w:t>
      </w:r>
    </w:p>
    <w:p w:rsidR="00BE2401" w:rsidRDefault="00BE2401" w:rsidP="00BE2401">
      <w:r>
        <w:t>Udzielona na System licencja musi umożliwiać co najmniej:</w:t>
      </w:r>
    </w:p>
    <w:p w:rsidR="00BE2401" w:rsidRDefault="00BE2401" w:rsidP="00BE2401">
      <w:r>
        <w:t>- Dostęp do subskrypcji aktualnych baz sygnatur;</w:t>
      </w:r>
    </w:p>
    <w:p w:rsidR="00BE2401" w:rsidRDefault="00BE2401" w:rsidP="00BE2401">
      <w:r>
        <w:t>- Dostęp do najnowszej wersji oprogramowania;</w:t>
      </w:r>
    </w:p>
    <w:p w:rsidR="00BE2401" w:rsidRDefault="00BE2401" w:rsidP="00BE2401">
      <w:r>
        <w:t xml:space="preserve">- Wsparcia technicznego producenta </w:t>
      </w:r>
      <w:r w:rsidR="00E31E03">
        <w:t>lub dystrybutora oprogramowania.</w:t>
      </w:r>
    </w:p>
    <w:p w:rsidR="00BE2401" w:rsidRDefault="00BE2401" w:rsidP="00BE2401"/>
    <w:p w:rsidR="00BE2401" w:rsidRDefault="00BE2401" w:rsidP="00BE2401"/>
    <w:p w:rsidR="00E31E03" w:rsidRDefault="00E31E03" w:rsidP="00BE2401"/>
    <w:p w:rsidR="00E31E03" w:rsidRDefault="00E31E03" w:rsidP="00BE2401">
      <w:r>
        <w:t xml:space="preserve">                                                                                                                      </w:t>
      </w:r>
    </w:p>
    <w:p w:rsidR="00E31E03" w:rsidRDefault="00E31E03" w:rsidP="00BE2401"/>
    <w:p w:rsidR="00E31E03" w:rsidRDefault="00E31E03" w:rsidP="00BE2401">
      <w:r>
        <w:t xml:space="preserve">                                                                                                                                                            …………………………………………………………………………………….</w:t>
      </w:r>
    </w:p>
    <w:p w:rsidR="00E31E03" w:rsidRPr="00E31E03" w:rsidRDefault="00E31E03" w:rsidP="00BE2401">
      <w:r>
        <w:t xml:space="preserve">               </w:t>
      </w:r>
    </w:p>
    <w:sectPr w:rsidR="00E31E03" w:rsidRPr="00E31E03" w:rsidSect="002E16F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411" w:rsidRDefault="007C4411" w:rsidP="002E16F1">
      <w:pPr>
        <w:spacing w:after="0" w:line="240" w:lineRule="auto"/>
      </w:pPr>
      <w:r>
        <w:separator/>
      </w:r>
    </w:p>
  </w:endnote>
  <w:endnote w:type="continuationSeparator" w:id="0">
    <w:p w:rsidR="007C4411" w:rsidRDefault="007C4411" w:rsidP="002E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411" w:rsidRDefault="007C4411" w:rsidP="002E16F1">
      <w:pPr>
        <w:spacing w:after="0" w:line="240" w:lineRule="auto"/>
      </w:pPr>
      <w:r>
        <w:separator/>
      </w:r>
    </w:p>
  </w:footnote>
  <w:footnote w:type="continuationSeparator" w:id="0">
    <w:p w:rsidR="007C4411" w:rsidRDefault="007C4411" w:rsidP="002E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6F1" w:rsidRDefault="002E16F1">
    <w:pPr>
      <w:pStyle w:val="Nagwek"/>
    </w:pPr>
    <w:r w:rsidRPr="002E16F1">
      <w:rPr>
        <w:noProof/>
        <w:lang w:eastAsia="pl-PL"/>
      </w:rPr>
      <w:drawing>
        <wp:anchor distT="0" distB="0" distL="0" distR="7620" simplePos="0" relativeHeight="251659264" behindDoc="0" locked="0" layoutInCell="1" allowOverlap="1">
          <wp:simplePos x="0" y="0"/>
          <wp:positionH relativeFrom="column">
            <wp:posOffset>1504315</wp:posOffset>
          </wp:positionH>
          <wp:positionV relativeFrom="paragraph">
            <wp:posOffset>-213360</wp:posOffset>
          </wp:positionV>
          <wp:extent cx="5970270" cy="518160"/>
          <wp:effectExtent l="1905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" t="-1324" r="-136" b="-1324"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518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45"/>
    <w:rsid w:val="000C0652"/>
    <w:rsid w:val="00125CE8"/>
    <w:rsid w:val="00135900"/>
    <w:rsid w:val="00176901"/>
    <w:rsid w:val="001C3675"/>
    <w:rsid w:val="001D27D4"/>
    <w:rsid w:val="001F53C6"/>
    <w:rsid w:val="00202568"/>
    <w:rsid w:val="002825AF"/>
    <w:rsid w:val="002E16F1"/>
    <w:rsid w:val="00304883"/>
    <w:rsid w:val="00305568"/>
    <w:rsid w:val="00305BC4"/>
    <w:rsid w:val="00364E3A"/>
    <w:rsid w:val="00393620"/>
    <w:rsid w:val="003B4208"/>
    <w:rsid w:val="003D2443"/>
    <w:rsid w:val="004F3A62"/>
    <w:rsid w:val="00542CE1"/>
    <w:rsid w:val="005C5A84"/>
    <w:rsid w:val="005F351D"/>
    <w:rsid w:val="006A1100"/>
    <w:rsid w:val="006A53FD"/>
    <w:rsid w:val="007231CE"/>
    <w:rsid w:val="007C4411"/>
    <w:rsid w:val="007D3ECA"/>
    <w:rsid w:val="007F43A1"/>
    <w:rsid w:val="00886633"/>
    <w:rsid w:val="008F2F9B"/>
    <w:rsid w:val="0092439E"/>
    <w:rsid w:val="00963843"/>
    <w:rsid w:val="009828B5"/>
    <w:rsid w:val="00A03D31"/>
    <w:rsid w:val="00A46944"/>
    <w:rsid w:val="00A739BF"/>
    <w:rsid w:val="00A91F0A"/>
    <w:rsid w:val="00AB7CE1"/>
    <w:rsid w:val="00AB7E7F"/>
    <w:rsid w:val="00AD3043"/>
    <w:rsid w:val="00B22282"/>
    <w:rsid w:val="00B7568C"/>
    <w:rsid w:val="00BA0B45"/>
    <w:rsid w:val="00BD1F81"/>
    <w:rsid w:val="00BE2401"/>
    <w:rsid w:val="00C86765"/>
    <w:rsid w:val="00CC7F56"/>
    <w:rsid w:val="00CF29A5"/>
    <w:rsid w:val="00D307E9"/>
    <w:rsid w:val="00D35B52"/>
    <w:rsid w:val="00D611AF"/>
    <w:rsid w:val="00E31E03"/>
    <w:rsid w:val="00F4363D"/>
    <w:rsid w:val="00F9288F"/>
    <w:rsid w:val="00F94B74"/>
    <w:rsid w:val="00FC2C38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599E3"/>
  <w15:docId w15:val="{36B030E2-F5FD-493F-B74F-8D04AF0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2E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16F1"/>
  </w:style>
  <w:style w:type="paragraph" w:styleId="Stopka">
    <w:name w:val="footer"/>
    <w:basedOn w:val="Normalny"/>
    <w:link w:val="StopkaZnak"/>
    <w:uiPriority w:val="99"/>
    <w:semiHidden/>
    <w:unhideWhenUsed/>
    <w:rsid w:val="002E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Jarosław Barański</cp:lastModifiedBy>
  <cp:revision>12</cp:revision>
  <cp:lastPrinted>2022-03-28T08:09:00Z</cp:lastPrinted>
  <dcterms:created xsi:type="dcterms:W3CDTF">2022-06-29T09:52:00Z</dcterms:created>
  <dcterms:modified xsi:type="dcterms:W3CDTF">2022-07-05T06:50:00Z</dcterms:modified>
</cp:coreProperties>
</file>