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67"/>
        <w:gridCol w:w="4531"/>
      </w:tblGrid>
      <w:tr w:rsidR="00281F3D" w:rsidTr="006B40AD">
        <w:trPr>
          <w:trHeight w:val="70"/>
        </w:trPr>
        <w:tc>
          <w:tcPr>
            <w:tcW w:w="5103" w:type="dxa"/>
            <w:tcMar>
              <w:left w:w="0" w:type="dxa"/>
              <w:right w:w="0" w:type="dxa"/>
            </w:tcMar>
          </w:tcPr>
          <w:p w:rsidR="00281F3D" w:rsidRPr="00483ED3" w:rsidRDefault="002641C1" w:rsidP="00483ED3">
            <w:pPr>
              <w:rPr>
                <w:rFonts w:cs="Times New Roman"/>
                <w:b/>
                <w:sz w:val="21"/>
                <w:szCs w:val="21"/>
              </w:rPr>
            </w:pPr>
            <w:bookmarkStart w:id="0" w:name="_Hlk12607021"/>
            <w:r w:rsidRPr="00483ED3">
              <w:rPr>
                <w:rFonts w:cs="Times New Roman"/>
                <w:b/>
                <w:sz w:val="21"/>
                <w:szCs w:val="21"/>
              </w:rPr>
              <w:t>ZP/220/</w:t>
            </w:r>
            <w:r w:rsidR="00483ED3" w:rsidRPr="00483ED3">
              <w:rPr>
                <w:rFonts w:cs="Times New Roman"/>
                <w:b/>
                <w:sz w:val="21"/>
                <w:szCs w:val="21"/>
              </w:rPr>
              <w:t>35</w:t>
            </w:r>
            <w:r w:rsidR="00CB7275" w:rsidRPr="00483ED3">
              <w:rPr>
                <w:rFonts w:cs="Times New Roman"/>
                <w:b/>
                <w:sz w:val="21"/>
                <w:szCs w:val="21"/>
              </w:rPr>
              <w:t>/</w:t>
            </w:r>
            <w:r w:rsidR="00A711D1" w:rsidRPr="00483ED3">
              <w:rPr>
                <w:rFonts w:cs="Times New Roman"/>
                <w:b/>
                <w:sz w:val="21"/>
                <w:szCs w:val="21"/>
              </w:rPr>
              <w:t>20</w:t>
            </w:r>
          </w:p>
        </w:tc>
        <w:tc>
          <w:tcPr>
            <w:tcW w:w="567" w:type="dxa"/>
            <w:tcMar>
              <w:left w:w="0" w:type="dxa"/>
              <w:right w:w="0" w:type="dxa"/>
            </w:tcMar>
          </w:tcPr>
          <w:p w:rsidR="00281F3D" w:rsidRPr="008C5CC8" w:rsidRDefault="00281F3D" w:rsidP="00281F3D">
            <w:pPr>
              <w:rPr>
                <w:rFonts w:ascii="Times New Roman" w:hAnsi="Times New Roman" w:cs="Times New Roman"/>
                <w:b/>
                <w:sz w:val="21"/>
                <w:szCs w:val="21"/>
              </w:rPr>
            </w:pPr>
          </w:p>
        </w:tc>
        <w:tc>
          <w:tcPr>
            <w:tcW w:w="4531" w:type="dxa"/>
            <w:tcMar>
              <w:left w:w="0" w:type="dxa"/>
              <w:right w:w="0" w:type="dxa"/>
            </w:tcMar>
          </w:tcPr>
          <w:p w:rsidR="00281F3D" w:rsidRPr="008C5CC8" w:rsidRDefault="00281F3D" w:rsidP="00281F3D">
            <w:pPr>
              <w:rPr>
                <w:rFonts w:ascii="Times New Roman" w:hAnsi="Times New Roman" w:cs="Times New Roman"/>
                <w:b/>
                <w:sz w:val="21"/>
                <w:szCs w:val="21"/>
              </w:rPr>
            </w:pPr>
          </w:p>
        </w:tc>
      </w:tr>
      <w:bookmarkEnd w:id="0"/>
    </w:tbl>
    <w:p w:rsidR="0068381F" w:rsidRDefault="0068381F" w:rsidP="0068381F">
      <w:pPr>
        <w:spacing w:line="240" w:lineRule="auto"/>
        <w:jc w:val="both"/>
        <w:rPr>
          <w:b/>
        </w:rPr>
      </w:pPr>
    </w:p>
    <w:p w:rsidR="0068381F" w:rsidRPr="00123314" w:rsidRDefault="00483ED3" w:rsidP="00883CDE">
      <w:pPr>
        <w:spacing w:line="240" w:lineRule="auto"/>
        <w:ind w:right="284"/>
        <w:jc w:val="both"/>
        <w:rPr>
          <w:rFonts w:cs="Times New Roman"/>
          <w:i/>
          <w:sz w:val="20"/>
          <w:szCs w:val="20"/>
        </w:rPr>
      </w:pPr>
      <w:r w:rsidRPr="00123314">
        <w:rPr>
          <w:rFonts w:ascii="Calibri" w:hAnsi="Calibri"/>
          <w:i/>
          <w:sz w:val="20"/>
          <w:szCs w:val="20"/>
        </w:rPr>
        <w:t xml:space="preserve">Dotyczy: postępowania o udzielenie zamówienia publicznego na </w:t>
      </w:r>
      <w:r w:rsidRPr="00123314">
        <w:rPr>
          <w:rFonts w:ascii="Calibri" w:hAnsi="Calibri"/>
          <w:bCs/>
          <w:i/>
          <w:sz w:val="20"/>
          <w:szCs w:val="20"/>
        </w:rPr>
        <w:t>dostawę i montaż myjni automatycznej, zgrzewarki do rękawów oraz szafki ze zlewem do mycia.</w:t>
      </w:r>
    </w:p>
    <w:p w:rsidR="00281F3D" w:rsidRPr="00483ED3" w:rsidRDefault="00281F3D" w:rsidP="00883CDE">
      <w:pPr>
        <w:spacing w:after="0" w:line="240" w:lineRule="auto"/>
        <w:jc w:val="both"/>
        <w:rPr>
          <w:rFonts w:cs="Times New Roman"/>
          <w:b/>
          <w:sz w:val="21"/>
          <w:szCs w:val="21"/>
          <w:u w:val="single"/>
        </w:rPr>
      </w:pPr>
    </w:p>
    <w:p w:rsidR="00883CDE" w:rsidRPr="00483ED3" w:rsidRDefault="00883CDE" w:rsidP="00883CDE">
      <w:pPr>
        <w:tabs>
          <w:tab w:val="left" w:pos="0"/>
        </w:tabs>
        <w:spacing w:line="240" w:lineRule="auto"/>
        <w:jc w:val="center"/>
        <w:rPr>
          <w:rFonts w:cs="Times New Roman"/>
          <w:b/>
          <w:sz w:val="28"/>
          <w:szCs w:val="28"/>
        </w:rPr>
      </w:pPr>
      <w:r w:rsidRPr="00483ED3">
        <w:rPr>
          <w:rFonts w:cs="Times New Roman"/>
          <w:b/>
          <w:sz w:val="28"/>
          <w:szCs w:val="28"/>
        </w:rPr>
        <w:t>WYJAŚNIENI</w:t>
      </w:r>
      <w:r w:rsidR="00483ED3">
        <w:rPr>
          <w:rFonts w:cs="Times New Roman"/>
          <w:b/>
          <w:sz w:val="28"/>
          <w:szCs w:val="28"/>
        </w:rPr>
        <w:t>A</w:t>
      </w:r>
      <w:r w:rsidRPr="00483ED3">
        <w:rPr>
          <w:rFonts w:cs="Times New Roman"/>
          <w:b/>
          <w:sz w:val="28"/>
          <w:szCs w:val="28"/>
        </w:rPr>
        <w:t xml:space="preserve"> NR 1</w:t>
      </w:r>
      <w:r w:rsidRPr="00483ED3">
        <w:rPr>
          <w:rFonts w:cs="Times New Roman"/>
          <w:b/>
          <w:sz w:val="28"/>
          <w:szCs w:val="28"/>
        </w:rPr>
        <w:tab/>
        <w:t xml:space="preserve">  </w:t>
      </w:r>
    </w:p>
    <w:p w:rsidR="00340C62" w:rsidRPr="00483ED3" w:rsidRDefault="00340C62" w:rsidP="00483ED3">
      <w:pPr>
        <w:spacing w:line="240" w:lineRule="auto"/>
        <w:jc w:val="both"/>
        <w:rPr>
          <w:rFonts w:cs="Times New Roman"/>
          <w:sz w:val="21"/>
          <w:szCs w:val="21"/>
        </w:rPr>
      </w:pPr>
    </w:p>
    <w:p w:rsidR="00FF0107" w:rsidRPr="00483ED3" w:rsidRDefault="00883CDE" w:rsidP="00483ED3">
      <w:pPr>
        <w:spacing w:line="240" w:lineRule="auto"/>
        <w:jc w:val="both"/>
        <w:rPr>
          <w:rFonts w:cs="Times New Roman"/>
          <w:sz w:val="21"/>
          <w:szCs w:val="21"/>
        </w:rPr>
        <w:sectPr w:rsidR="00FF0107" w:rsidRPr="00483ED3" w:rsidSect="006B40AD">
          <w:footerReference w:type="default" r:id="rId8"/>
          <w:headerReference w:type="first" r:id="rId9"/>
          <w:footerReference w:type="first" r:id="rId10"/>
          <w:type w:val="continuous"/>
          <w:pgSz w:w="11906" w:h="16838" w:code="9"/>
          <w:pgMar w:top="2552" w:right="851" w:bottom="2835" w:left="851" w:header="1077" w:footer="454" w:gutter="0"/>
          <w:cols w:space="708"/>
          <w:titlePg/>
          <w:docGrid w:linePitch="360"/>
        </w:sectPr>
      </w:pPr>
      <w:r w:rsidRPr="00483ED3">
        <w:rPr>
          <w:rFonts w:cs="Times New Roman"/>
          <w:sz w:val="21"/>
          <w:szCs w:val="21"/>
        </w:rPr>
        <w:t xml:space="preserve">W związku z wpłynięciem do Zamawiającego pytań dotyczącego treści Specyfikacji Istotnych Warunków Zamówienia, zgodnie z art. 38 ustawy z dnia 29 stycznia 2004 r. Prawo zamówień publicznych, Zamawiający </w:t>
      </w:r>
      <w:r w:rsidR="00CD6A2E" w:rsidRPr="00483ED3">
        <w:rPr>
          <w:rFonts w:cs="Times New Roman"/>
          <w:sz w:val="21"/>
          <w:szCs w:val="21"/>
        </w:rPr>
        <w:t xml:space="preserve">udziela następujących </w:t>
      </w:r>
      <w:r w:rsidR="007116F9" w:rsidRPr="00483ED3">
        <w:rPr>
          <w:rFonts w:cs="Times New Roman"/>
          <w:sz w:val="21"/>
          <w:szCs w:val="21"/>
        </w:rPr>
        <w:t>wyjaśnień:</w:t>
      </w:r>
    </w:p>
    <w:p w:rsidR="00483ED3" w:rsidRPr="00483ED3" w:rsidRDefault="00483ED3" w:rsidP="00483ED3">
      <w:pPr>
        <w:autoSpaceDE w:val="0"/>
        <w:spacing w:line="240" w:lineRule="auto"/>
        <w:jc w:val="both"/>
        <w:rPr>
          <w:rFonts w:cs="Times New Roman"/>
          <w:b/>
          <w:bCs/>
          <w:sz w:val="21"/>
          <w:szCs w:val="21"/>
        </w:rPr>
      </w:pPr>
      <w:bookmarkStart w:id="2" w:name="_Hlk12607031"/>
    </w:p>
    <w:p w:rsidR="00483ED3" w:rsidRPr="00483ED3" w:rsidRDefault="00483ED3" w:rsidP="00483ED3">
      <w:pPr>
        <w:autoSpaceDE w:val="0"/>
        <w:spacing w:line="240" w:lineRule="auto"/>
        <w:jc w:val="both"/>
        <w:rPr>
          <w:sz w:val="21"/>
          <w:szCs w:val="21"/>
        </w:rPr>
      </w:pPr>
      <w:r w:rsidRPr="00483ED3">
        <w:rPr>
          <w:b/>
          <w:bCs/>
          <w:sz w:val="21"/>
          <w:szCs w:val="21"/>
        </w:rPr>
        <w:t>Pytanie 1</w:t>
      </w:r>
    </w:p>
    <w:p w:rsidR="00483ED3" w:rsidRPr="00483ED3" w:rsidRDefault="00483ED3" w:rsidP="00483ED3">
      <w:pPr>
        <w:pStyle w:val="Default"/>
        <w:rPr>
          <w:rFonts w:asciiTheme="minorHAnsi" w:hAnsiTheme="minorHAnsi"/>
          <w:sz w:val="21"/>
          <w:szCs w:val="21"/>
        </w:rPr>
      </w:pPr>
      <w:r w:rsidRPr="00483ED3">
        <w:rPr>
          <w:rFonts w:asciiTheme="minorHAnsi" w:hAnsiTheme="minorHAnsi"/>
          <w:sz w:val="21"/>
          <w:szCs w:val="21"/>
        </w:rPr>
        <w:t xml:space="preserve">Dot. Rozdziału V SIWZ (Termin wykonania zamówienia): </w:t>
      </w:r>
    </w:p>
    <w:p w:rsidR="00483ED3" w:rsidRPr="00483ED3" w:rsidRDefault="00483ED3" w:rsidP="00483ED3">
      <w:pPr>
        <w:pStyle w:val="Default"/>
        <w:rPr>
          <w:rFonts w:asciiTheme="minorHAnsi" w:hAnsiTheme="minorHAnsi"/>
          <w:sz w:val="21"/>
          <w:szCs w:val="21"/>
        </w:rPr>
      </w:pPr>
      <w:r w:rsidRPr="00483ED3">
        <w:rPr>
          <w:rFonts w:asciiTheme="minorHAnsi" w:hAnsiTheme="minorHAnsi"/>
          <w:sz w:val="21"/>
          <w:szCs w:val="21"/>
        </w:rPr>
        <w:t xml:space="preserve">Prosimy o wydłużenie terminu do 60 dni od dnia podpisania umowy. </w:t>
      </w:r>
    </w:p>
    <w:p w:rsidR="00483ED3" w:rsidRPr="00483ED3" w:rsidRDefault="00483ED3" w:rsidP="00483ED3">
      <w:pPr>
        <w:autoSpaceDE w:val="0"/>
        <w:spacing w:line="240" w:lineRule="auto"/>
        <w:jc w:val="both"/>
        <w:rPr>
          <w:b/>
          <w:bCs/>
          <w:sz w:val="21"/>
          <w:szCs w:val="21"/>
        </w:rPr>
      </w:pPr>
      <w:r w:rsidRPr="00483ED3">
        <w:rPr>
          <w:sz w:val="21"/>
          <w:szCs w:val="21"/>
        </w:rPr>
        <w:t xml:space="preserve">Uzasadnienie: Myjnie-Dezynfektory o opisanych parametrach nie są produkowane na tzw. magazyn, ale pod konkretne zamówienie. Okres produkcji tego typu urządzenia wynosi od 6 do 10 tygodni niezależnie od producenta. Wymóg realizacji dostawy, montażu, uruchomienia i szkolenia personelu w ciągu 7 dni od podpisania umowy wskazuje, że potencjalny wykonawca już ma urządzenie gotowe. </w:t>
      </w:r>
      <w:r w:rsidRPr="00483ED3">
        <w:rPr>
          <w:rFonts w:cs="Calibri"/>
          <w:color w:val="000000"/>
          <w:sz w:val="21"/>
          <w:szCs w:val="21"/>
        </w:rPr>
        <w:t xml:space="preserve"> </w:t>
      </w:r>
      <w:r w:rsidRPr="00483ED3">
        <w:rPr>
          <w:rFonts w:eastAsia="Calibri"/>
          <w:iCs/>
          <w:sz w:val="21"/>
          <w:szCs w:val="21"/>
        </w:rPr>
        <w:t xml:space="preserve"> </w:t>
      </w:r>
    </w:p>
    <w:p w:rsidR="00483ED3" w:rsidRPr="00483ED3" w:rsidRDefault="00483ED3" w:rsidP="00483ED3">
      <w:pPr>
        <w:autoSpaceDE w:val="0"/>
        <w:spacing w:line="240" w:lineRule="auto"/>
        <w:jc w:val="both"/>
        <w:rPr>
          <w:bCs/>
          <w:sz w:val="21"/>
          <w:szCs w:val="21"/>
        </w:rPr>
      </w:pPr>
      <w:r w:rsidRPr="00483ED3">
        <w:rPr>
          <w:b/>
          <w:bCs/>
          <w:sz w:val="21"/>
          <w:szCs w:val="21"/>
        </w:rPr>
        <w:t>Odpowiedź:</w:t>
      </w:r>
    </w:p>
    <w:p w:rsidR="00483ED3" w:rsidRPr="00483ED3" w:rsidRDefault="00483ED3" w:rsidP="00483ED3">
      <w:pPr>
        <w:autoSpaceDE w:val="0"/>
        <w:spacing w:line="240" w:lineRule="auto"/>
        <w:jc w:val="both"/>
        <w:rPr>
          <w:b/>
          <w:bCs/>
          <w:sz w:val="21"/>
          <w:szCs w:val="21"/>
        </w:rPr>
      </w:pPr>
      <w:r w:rsidRPr="00483ED3">
        <w:rPr>
          <w:rFonts w:cs="Times New Roman"/>
          <w:sz w:val="21"/>
          <w:szCs w:val="21"/>
        </w:rPr>
        <w:t>Zamawiający nie dopuszcza dłuższego terminu wykonania zamówienia. Termin ten wynika z dat ważności certyfikatów do pracy z robotem daVinci uzyskanych przez zespoły operacyjne i jego przekroczenie spowodowałoby konieczność powtórzenia całego cyklu szkoleń i certyfikacji zespołów.</w:t>
      </w:r>
    </w:p>
    <w:p w:rsidR="00483ED3" w:rsidRPr="00483ED3" w:rsidRDefault="00483ED3" w:rsidP="00483ED3">
      <w:pPr>
        <w:autoSpaceDE w:val="0"/>
        <w:spacing w:line="240" w:lineRule="auto"/>
        <w:jc w:val="both"/>
        <w:rPr>
          <w:b/>
          <w:bCs/>
          <w:sz w:val="21"/>
          <w:szCs w:val="21"/>
        </w:rPr>
      </w:pPr>
    </w:p>
    <w:p w:rsidR="00483ED3" w:rsidRPr="00483ED3" w:rsidRDefault="00483ED3" w:rsidP="00483ED3">
      <w:pPr>
        <w:autoSpaceDE w:val="0"/>
        <w:spacing w:line="240" w:lineRule="auto"/>
        <w:jc w:val="both"/>
        <w:rPr>
          <w:sz w:val="21"/>
          <w:szCs w:val="21"/>
        </w:rPr>
      </w:pPr>
      <w:r w:rsidRPr="00483ED3">
        <w:rPr>
          <w:b/>
          <w:bCs/>
          <w:sz w:val="21"/>
          <w:szCs w:val="21"/>
        </w:rPr>
        <w:t>Pytanie 2</w:t>
      </w:r>
    </w:p>
    <w:p w:rsidR="00483ED3" w:rsidRPr="00483ED3" w:rsidRDefault="00483ED3" w:rsidP="00483ED3">
      <w:pPr>
        <w:pStyle w:val="Default"/>
        <w:rPr>
          <w:rFonts w:asciiTheme="minorHAnsi" w:hAnsiTheme="minorHAnsi"/>
          <w:sz w:val="21"/>
          <w:szCs w:val="21"/>
        </w:rPr>
      </w:pPr>
      <w:r w:rsidRPr="00483ED3">
        <w:rPr>
          <w:rFonts w:asciiTheme="minorHAnsi" w:hAnsiTheme="minorHAnsi"/>
          <w:sz w:val="21"/>
          <w:szCs w:val="21"/>
        </w:rPr>
        <w:t xml:space="preserve">Dot. Załącznika nr 2 do SIWZ, poz. I. Myjnia do narzędzi chirurgicznych (pkt 1.3 tabeli): </w:t>
      </w:r>
    </w:p>
    <w:p w:rsidR="00483ED3" w:rsidRPr="00483ED3" w:rsidRDefault="00483ED3" w:rsidP="00483ED3">
      <w:pPr>
        <w:pStyle w:val="Default"/>
        <w:rPr>
          <w:rFonts w:asciiTheme="minorHAnsi" w:hAnsiTheme="minorHAnsi"/>
          <w:sz w:val="21"/>
          <w:szCs w:val="21"/>
        </w:rPr>
      </w:pPr>
      <w:r w:rsidRPr="00483ED3">
        <w:rPr>
          <w:rFonts w:asciiTheme="minorHAnsi" w:hAnsiTheme="minorHAnsi"/>
          <w:sz w:val="21"/>
          <w:szCs w:val="21"/>
        </w:rPr>
        <w:t xml:space="preserve">Czy Zamawiający dopuści myjnię o szerokości 111cm? </w:t>
      </w:r>
    </w:p>
    <w:p w:rsidR="00483ED3" w:rsidRPr="00483ED3" w:rsidRDefault="00483ED3" w:rsidP="00483ED3">
      <w:pPr>
        <w:autoSpaceDE w:val="0"/>
        <w:spacing w:line="240" w:lineRule="auto"/>
        <w:jc w:val="both"/>
        <w:rPr>
          <w:bCs/>
          <w:sz w:val="21"/>
          <w:szCs w:val="21"/>
        </w:rPr>
      </w:pPr>
      <w:r w:rsidRPr="00483ED3">
        <w:rPr>
          <w:b/>
          <w:bCs/>
          <w:sz w:val="21"/>
          <w:szCs w:val="21"/>
        </w:rPr>
        <w:t>Odpowiedź:</w:t>
      </w:r>
    </w:p>
    <w:p w:rsidR="00483ED3" w:rsidRPr="00483ED3" w:rsidRDefault="00483ED3" w:rsidP="00483ED3">
      <w:pPr>
        <w:autoSpaceDE w:val="0"/>
        <w:spacing w:line="240" w:lineRule="auto"/>
        <w:jc w:val="both"/>
        <w:rPr>
          <w:b/>
          <w:bCs/>
          <w:sz w:val="21"/>
          <w:szCs w:val="21"/>
        </w:rPr>
      </w:pPr>
      <w:r w:rsidRPr="00483ED3">
        <w:rPr>
          <w:bCs/>
          <w:sz w:val="21"/>
          <w:szCs w:val="21"/>
        </w:rPr>
        <w:t>Zgodnie z SIWZ.</w:t>
      </w:r>
    </w:p>
    <w:p w:rsidR="00483ED3" w:rsidRPr="00483ED3" w:rsidRDefault="00483ED3" w:rsidP="00483ED3">
      <w:pPr>
        <w:autoSpaceDE w:val="0"/>
        <w:spacing w:line="240" w:lineRule="auto"/>
        <w:jc w:val="both"/>
        <w:rPr>
          <w:b/>
          <w:bCs/>
          <w:sz w:val="21"/>
          <w:szCs w:val="21"/>
        </w:rPr>
      </w:pPr>
    </w:p>
    <w:p w:rsidR="00483ED3" w:rsidRPr="00483ED3" w:rsidRDefault="00483ED3" w:rsidP="00483ED3">
      <w:pPr>
        <w:autoSpaceDE w:val="0"/>
        <w:spacing w:line="240" w:lineRule="auto"/>
        <w:jc w:val="both"/>
        <w:rPr>
          <w:sz w:val="21"/>
          <w:szCs w:val="21"/>
        </w:rPr>
      </w:pPr>
      <w:r w:rsidRPr="00483ED3">
        <w:rPr>
          <w:b/>
          <w:bCs/>
          <w:sz w:val="21"/>
          <w:szCs w:val="21"/>
        </w:rPr>
        <w:t>Pytanie 3</w:t>
      </w:r>
    </w:p>
    <w:p w:rsidR="00483ED3" w:rsidRPr="00483ED3" w:rsidRDefault="00483ED3" w:rsidP="00483ED3">
      <w:pPr>
        <w:pStyle w:val="Default"/>
        <w:rPr>
          <w:rFonts w:asciiTheme="minorHAnsi" w:hAnsiTheme="minorHAnsi"/>
          <w:sz w:val="21"/>
          <w:szCs w:val="21"/>
        </w:rPr>
      </w:pPr>
      <w:r w:rsidRPr="00483ED3">
        <w:rPr>
          <w:rFonts w:asciiTheme="minorHAnsi" w:hAnsiTheme="minorHAnsi"/>
          <w:sz w:val="21"/>
          <w:szCs w:val="21"/>
        </w:rPr>
        <w:t xml:space="preserve">Dot. Załącznika nr 2 do SIWZ, poz. I. Myjnia do narzędzi chirurgicznych (pkt 1.11 tabeli): </w:t>
      </w:r>
    </w:p>
    <w:p w:rsidR="00483ED3" w:rsidRPr="00483ED3" w:rsidRDefault="00483ED3" w:rsidP="00483ED3">
      <w:pPr>
        <w:pStyle w:val="Default"/>
        <w:rPr>
          <w:rFonts w:asciiTheme="minorHAnsi" w:hAnsiTheme="minorHAnsi"/>
          <w:sz w:val="21"/>
          <w:szCs w:val="21"/>
        </w:rPr>
      </w:pPr>
      <w:r w:rsidRPr="00483ED3">
        <w:rPr>
          <w:rFonts w:asciiTheme="minorHAnsi" w:hAnsiTheme="minorHAnsi"/>
          <w:sz w:val="21"/>
          <w:szCs w:val="21"/>
        </w:rPr>
        <w:t xml:space="preserve">Czy Zamawiający dopuści konstrukcję i działanie myjni zgodne z PN-EN 15883 – cz. 1, 2? </w:t>
      </w:r>
    </w:p>
    <w:p w:rsidR="00483ED3" w:rsidRPr="00483ED3" w:rsidRDefault="00483ED3" w:rsidP="00483ED3">
      <w:pPr>
        <w:autoSpaceDE w:val="0"/>
        <w:spacing w:line="240" w:lineRule="auto"/>
        <w:jc w:val="both"/>
        <w:rPr>
          <w:b/>
          <w:bCs/>
          <w:sz w:val="21"/>
          <w:szCs w:val="21"/>
        </w:rPr>
      </w:pPr>
      <w:r w:rsidRPr="00483ED3">
        <w:rPr>
          <w:sz w:val="21"/>
          <w:szCs w:val="21"/>
        </w:rPr>
        <w:t xml:space="preserve">Uzasadnienie: Część 5 normy ISO 15883 dotyczy testów efektywności mycia, a nie konstrukcji urządzenia. Część 6 normy ISO 15883 dotyczy myjni przeznaczonych do nieinwazyjnych (np. obuwie, wiadra, stelaże łóżek), a nie narzędzi chirurgicznych. </w:t>
      </w:r>
      <w:r w:rsidRPr="00483ED3">
        <w:rPr>
          <w:rFonts w:cs="Calibri"/>
          <w:color w:val="000000"/>
          <w:sz w:val="21"/>
          <w:szCs w:val="21"/>
        </w:rPr>
        <w:t xml:space="preserve"> </w:t>
      </w:r>
      <w:r w:rsidRPr="00483ED3">
        <w:rPr>
          <w:rFonts w:eastAsia="Calibri"/>
          <w:iCs/>
          <w:sz w:val="21"/>
          <w:szCs w:val="21"/>
        </w:rPr>
        <w:t xml:space="preserve"> </w:t>
      </w:r>
    </w:p>
    <w:p w:rsidR="00483ED3" w:rsidRPr="00483ED3" w:rsidRDefault="00483ED3" w:rsidP="00483ED3">
      <w:pPr>
        <w:autoSpaceDE w:val="0"/>
        <w:spacing w:line="240" w:lineRule="auto"/>
        <w:jc w:val="both"/>
        <w:rPr>
          <w:bCs/>
          <w:sz w:val="21"/>
          <w:szCs w:val="21"/>
        </w:rPr>
      </w:pPr>
      <w:r w:rsidRPr="00483ED3">
        <w:rPr>
          <w:b/>
          <w:bCs/>
          <w:sz w:val="21"/>
          <w:szCs w:val="21"/>
        </w:rPr>
        <w:t>Odpowiedź:</w:t>
      </w:r>
    </w:p>
    <w:p w:rsidR="00483ED3" w:rsidRPr="00483ED3" w:rsidRDefault="00483ED3" w:rsidP="00483ED3">
      <w:pPr>
        <w:autoSpaceDE w:val="0"/>
        <w:spacing w:line="240" w:lineRule="auto"/>
        <w:jc w:val="both"/>
        <w:rPr>
          <w:b/>
          <w:bCs/>
          <w:sz w:val="21"/>
          <w:szCs w:val="21"/>
        </w:rPr>
      </w:pPr>
      <w:r w:rsidRPr="00483ED3">
        <w:rPr>
          <w:rFonts w:cs="Times New Roman"/>
          <w:sz w:val="21"/>
          <w:szCs w:val="21"/>
        </w:rPr>
        <w:t>Zamawiający dopuści konstrukcję i działanie myjni z godnie  PN-EN 15833 – cz. 1, 2.</w:t>
      </w:r>
    </w:p>
    <w:p w:rsidR="00483ED3" w:rsidRPr="00483ED3" w:rsidRDefault="00483ED3" w:rsidP="00483ED3">
      <w:pPr>
        <w:autoSpaceDE w:val="0"/>
        <w:spacing w:line="240" w:lineRule="auto"/>
        <w:jc w:val="both"/>
        <w:rPr>
          <w:b/>
          <w:bCs/>
          <w:sz w:val="21"/>
          <w:szCs w:val="21"/>
        </w:rPr>
      </w:pPr>
    </w:p>
    <w:p w:rsidR="00483ED3" w:rsidRPr="00483ED3" w:rsidRDefault="00483ED3" w:rsidP="00483ED3">
      <w:pPr>
        <w:autoSpaceDE w:val="0"/>
        <w:spacing w:line="240" w:lineRule="auto"/>
        <w:jc w:val="both"/>
        <w:rPr>
          <w:sz w:val="21"/>
          <w:szCs w:val="21"/>
        </w:rPr>
      </w:pPr>
      <w:r w:rsidRPr="00483ED3">
        <w:rPr>
          <w:b/>
          <w:bCs/>
          <w:sz w:val="21"/>
          <w:szCs w:val="21"/>
        </w:rPr>
        <w:t>Pytanie 4</w:t>
      </w:r>
    </w:p>
    <w:p w:rsidR="00483ED3" w:rsidRPr="00483ED3" w:rsidRDefault="00483ED3" w:rsidP="00483ED3">
      <w:pPr>
        <w:pStyle w:val="Default"/>
        <w:rPr>
          <w:rFonts w:asciiTheme="minorHAnsi" w:hAnsiTheme="minorHAnsi"/>
          <w:sz w:val="21"/>
          <w:szCs w:val="21"/>
        </w:rPr>
      </w:pPr>
      <w:r w:rsidRPr="00483ED3">
        <w:rPr>
          <w:rFonts w:asciiTheme="minorHAnsi" w:hAnsiTheme="minorHAnsi"/>
          <w:sz w:val="21"/>
          <w:szCs w:val="21"/>
        </w:rPr>
        <w:t xml:space="preserve">Dot. Załącznika nr 2 do SIWZ, poz. II. Zgrzewarka rotacyjna (pkt 1.6 tabeli): </w:t>
      </w:r>
    </w:p>
    <w:p w:rsidR="00483ED3" w:rsidRPr="00483ED3" w:rsidRDefault="00483ED3" w:rsidP="00483ED3">
      <w:pPr>
        <w:pStyle w:val="Default"/>
        <w:rPr>
          <w:rFonts w:asciiTheme="minorHAnsi" w:hAnsiTheme="minorHAnsi"/>
          <w:sz w:val="21"/>
          <w:szCs w:val="21"/>
        </w:rPr>
      </w:pPr>
      <w:r w:rsidRPr="00483ED3">
        <w:rPr>
          <w:rFonts w:asciiTheme="minorHAnsi" w:hAnsiTheme="minorHAnsi"/>
          <w:sz w:val="21"/>
          <w:szCs w:val="21"/>
        </w:rPr>
        <w:t xml:space="preserve">Czy Zamawiający szybkość zgrzewania 10 m/min? </w:t>
      </w:r>
    </w:p>
    <w:p w:rsidR="00483ED3" w:rsidRPr="00483ED3" w:rsidRDefault="00483ED3" w:rsidP="00483ED3">
      <w:pPr>
        <w:autoSpaceDE w:val="0"/>
        <w:spacing w:line="240" w:lineRule="auto"/>
        <w:jc w:val="both"/>
        <w:rPr>
          <w:bCs/>
          <w:sz w:val="21"/>
          <w:szCs w:val="21"/>
        </w:rPr>
      </w:pPr>
      <w:r w:rsidRPr="00483ED3">
        <w:rPr>
          <w:b/>
          <w:bCs/>
          <w:sz w:val="21"/>
          <w:szCs w:val="21"/>
        </w:rPr>
        <w:t>Odpowiedź:</w:t>
      </w:r>
    </w:p>
    <w:p w:rsidR="00483ED3" w:rsidRPr="00483ED3" w:rsidRDefault="00483ED3" w:rsidP="00483ED3">
      <w:pPr>
        <w:autoSpaceDE w:val="0"/>
        <w:spacing w:line="240" w:lineRule="auto"/>
        <w:jc w:val="both"/>
        <w:rPr>
          <w:b/>
          <w:bCs/>
          <w:sz w:val="21"/>
          <w:szCs w:val="21"/>
        </w:rPr>
      </w:pPr>
      <w:r w:rsidRPr="00483ED3">
        <w:rPr>
          <w:rFonts w:cs="Times New Roman"/>
          <w:sz w:val="21"/>
          <w:szCs w:val="21"/>
        </w:rPr>
        <w:t>Zamawiający dopuszcza szybkość zgrzewania 10 m/min.</w:t>
      </w:r>
    </w:p>
    <w:p w:rsidR="00483ED3" w:rsidRPr="00483ED3" w:rsidRDefault="00483ED3" w:rsidP="00483ED3">
      <w:pPr>
        <w:autoSpaceDE w:val="0"/>
        <w:spacing w:line="240" w:lineRule="auto"/>
        <w:jc w:val="both"/>
        <w:rPr>
          <w:b/>
          <w:bCs/>
          <w:sz w:val="21"/>
          <w:szCs w:val="21"/>
        </w:rPr>
      </w:pPr>
    </w:p>
    <w:p w:rsidR="00483ED3" w:rsidRPr="00483ED3" w:rsidRDefault="00483ED3" w:rsidP="00483ED3">
      <w:pPr>
        <w:autoSpaceDE w:val="0"/>
        <w:spacing w:line="240" w:lineRule="auto"/>
        <w:jc w:val="both"/>
        <w:rPr>
          <w:sz w:val="21"/>
          <w:szCs w:val="21"/>
        </w:rPr>
      </w:pPr>
      <w:r w:rsidRPr="00483ED3">
        <w:rPr>
          <w:b/>
          <w:bCs/>
          <w:sz w:val="21"/>
          <w:szCs w:val="21"/>
        </w:rPr>
        <w:t>Pytanie 5</w:t>
      </w:r>
    </w:p>
    <w:p w:rsidR="00483ED3" w:rsidRPr="00483ED3" w:rsidRDefault="00483ED3" w:rsidP="00483ED3">
      <w:pPr>
        <w:pStyle w:val="Default"/>
        <w:rPr>
          <w:rFonts w:asciiTheme="minorHAnsi" w:hAnsiTheme="minorHAnsi"/>
          <w:sz w:val="21"/>
          <w:szCs w:val="21"/>
        </w:rPr>
      </w:pPr>
      <w:r w:rsidRPr="00483ED3">
        <w:rPr>
          <w:rFonts w:asciiTheme="minorHAnsi" w:hAnsiTheme="minorHAnsi"/>
          <w:sz w:val="21"/>
          <w:szCs w:val="21"/>
        </w:rPr>
        <w:t xml:space="preserve">Umowa – kary: </w:t>
      </w:r>
    </w:p>
    <w:p w:rsidR="00483ED3" w:rsidRPr="00483ED3" w:rsidRDefault="00483ED3" w:rsidP="00483ED3">
      <w:pPr>
        <w:autoSpaceDE w:val="0"/>
        <w:spacing w:line="240" w:lineRule="auto"/>
        <w:jc w:val="both"/>
        <w:rPr>
          <w:b/>
          <w:bCs/>
          <w:sz w:val="21"/>
          <w:szCs w:val="21"/>
        </w:rPr>
      </w:pPr>
      <w:r w:rsidRPr="00483ED3">
        <w:rPr>
          <w:sz w:val="21"/>
          <w:szCs w:val="21"/>
        </w:rPr>
        <w:t xml:space="preserve">Prosimy o obniżenie kar do 0,5% - dot. par. 9, pkt 1, a) </w:t>
      </w:r>
      <w:r w:rsidRPr="00483ED3">
        <w:rPr>
          <w:rFonts w:cs="Calibri"/>
          <w:color w:val="000000"/>
          <w:sz w:val="21"/>
          <w:szCs w:val="21"/>
        </w:rPr>
        <w:t xml:space="preserve"> </w:t>
      </w:r>
      <w:r w:rsidRPr="00483ED3">
        <w:rPr>
          <w:rFonts w:eastAsia="Calibri"/>
          <w:iCs/>
          <w:sz w:val="21"/>
          <w:szCs w:val="21"/>
        </w:rPr>
        <w:t xml:space="preserve"> </w:t>
      </w:r>
    </w:p>
    <w:p w:rsidR="00483ED3" w:rsidRPr="00483ED3" w:rsidRDefault="00483ED3" w:rsidP="00483ED3">
      <w:pPr>
        <w:autoSpaceDE w:val="0"/>
        <w:spacing w:line="240" w:lineRule="auto"/>
        <w:jc w:val="both"/>
        <w:rPr>
          <w:bCs/>
          <w:sz w:val="21"/>
          <w:szCs w:val="21"/>
        </w:rPr>
      </w:pPr>
      <w:r w:rsidRPr="00483ED3">
        <w:rPr>
          <w:b/>
          <w:bCs/>
          <w:sz w:val="21"/>
          <w:szCs w:val="21"/>
        </w:rPr>
        <w:t>Odpowiedź:</w:t>
      </w:r>
    </w:p>
    <w:p w:rsidR="0078081C" w:rsidRPr="00483ED3" w:rsidRDefault="00483ED3" w:rsidP="00483ED3">
      <w:pPr>
        <w:spacing w:line="240" w:lineRule="auto"/>
        <w:jc w:val="both"/>
        <w:rPr>
          <w:rFonts w:cs="Times New Roman"/>
          <w:b/>
          <w:bCs/>
          <w:sz w:val="21"/>
          <w:szCs w:val="21"/>
        </w:rPr>
      </w:pPr>
      <w:r w:rsidRPr="00483ED3">
        <w:rPr>
          <w:bCs/>
          <w:sz w:val="21"/>
          <w:szCs w:val="21"/>
        </w:rPr>
        <w:t>Zgodnie z SIWZ.</w:t>
      </w:r>
    </w:p>
    <w:p w:rsidR="00483ED3" w:rsidRDefault="00483ED3" w:rsidP="00483ED3">
      <w:pPr>
        <w:spacing w:line="240" w:lineRule="auto"/>
        <w:jc w:val="both"/>
        <w:rPr>
          <w:rFonts w:cs="Times New Roman"/>
          <w:b/>
          <w:bCs/>
          <w:sz w:val="21"/>
          <w:szCs w:val="21"/>
        </w:rPr>
      </w:pPr>
    </w:p>
    <w:p w:rsidR="0055259A" w:rsidRPr="00483ED3" w:rsidRDefault="0055259A" w:rsidP="00483ED3">
      <w:pPr>
        <w:spacing w:line="240" w:lineRule="auto"/>
        <w:jc w:val="both"/>
        <w:rPr>
          <w:rFonts w:cs="Times New Roman"/>
          <w:b/>
          <w:bCs/>
          <w:sz w:val="21"/>
          <w:szCs w:val="21"/>
        </w:rPr>
      </w:pPr>
      <w:r w:rsidRPr="00483ED3">
        <w:rPr>
          <w:rFonts w:cs="Times New Roman"/>
          <w:b/>
          <w:bCs/>
          <w:sz w:val="21"/>
          <w:szCs w:val="21"/>
        </w:rPr>
        <w:t>Zamawiający wyznacza nowy termin składania i otwarcia ofert:</w:t>
      </w:r>
    </w:p>
    <w:p w:rsidR="0055259A" w:rsidRPr="00483ED3" w:rsidRDefault="0055259A" w:rsidP="00483ED3">
      <w:pPr>
        <w:spacing w:line="240" w:lineRule="auto"/>
        <w:jc w:val="both"/>
        <w:rPr>
          <w:rFonts w:cs="Times New Roman"/>
          <w:bCs/>
          <w:sz w:val="21"/>
          <w:szCs w:val="21"/>
        </w:rPr>
      </w:pPr>
      <w:r w:rsidRPr="00483ED3">
        <w:rPr>
          <w:rFonts w:cs="Times New Roman"/>
          <w:bCs/>
          <w:sz w:val="21"/>
          <w:szCs w:val="21"/>
        </w:rPr>
        <w:t xml:space="preserve">- składanie ofert do </w:t>
      </w:r>
      <w:r w:rsidRPr="00483ED3">
        <w:rPr>
          <w:rFonts w:cs="Times New Roman"/>
          <w:b/>
          <w:bCs/>
          <w:sz w:val="21"/>
          <w:szCs w:val="21"/>
        </w:rPr>
        <w:t>2</w:t>
      </w:r>
      <w:r w:rsidR="00123314">
        <w:rPr>
          <w:rFonts w:cs="Times New Roman"/>
          <w:b/>
          <w:bCs/>
          <w:sz w:val="21"/>
          <w:szCs w:val="21"/>
        </w:rPr>
        <w:t>1</w:t>
      </w:r>
      <w:r w:rsidRPr="00483ED3">
        <w:rPr>
          <w:rFonts w:cs="Times New Roman"/>
          <w:b/>
          <w:bCs/>
          <w:sz w:val="21"/>
          <w:szCs w:val="21"/>
        </w:rPr>
        <w:t>-0</w:t>
      </w:r>
      <w:r w:rsidR="00123314">
        <w:rPr>
          <w:rFonts w:cs="Times New Roman"/>
          <w:b/>
          <w:bCs/>
          <w:sz w:val="21"/>
          <w:szCs w:val="21"/>
        </w:rPr>
        <w:t>7</w:t>
      </w:r>
      <w:r w:rsidRPr="00483ED3">
        <w:rPr>
          <w:rFonts w:cs="Times New Roman"/>
          <w:b/>
          <w:bCs/>
          <w:sz w:val="21"/>
          <w:szCs w:val="21"/>
        </w:rPr>
        <w:t>-2020 r.</w:t>
      </w:r>
      <w:r w:rsidRPr="00483ED3">
        <w:rPr>
          <w:rFonts w:cs="Times New Roman"/>
          <w:bCs/>
          <w:sz w:val="21"/>
          <w:szCs w:val="21"/>
        </w:rPr>
        <w:t xml:space="preserve"> do godz. 09.30,</w:t>
      </w:r>
    </w:p>
    <w:p w:rsidR="0055259A" w:rsidRPr="00483ED3" w:rsidRDefault="0055259A" w:rsidP="00483ED3">
      <w:pPr>
        <w:spacing w:line="240" w:lineRule="auto"/>
        <w:jc w:val="both"/>
        <w:rPr>
          <w:rFonts w:cs="Times New Roman"/>
          <w:b/>
          <w:bCs/>
          <w:sz w:val="21"/>
          <w:szCs w:val="21"/>
          <w:u w:val="single"/>
        </w:rPr>
      </w:pPr>
      <w:r w:rsidRPr="00483ED3">
        <w:rPr>
          <w:rFonts w:cs="Times New Roman"/>
          <w:bCs/>
          <w:sz w:val="21"/>
          <w:szCs w:val="21"/>
        </w:rPr>
        <w:t xml:space="preserve">- otwarcie ofert: </w:t>
      </w:r>
      <w:r w:rsidRPr="00483ED3">
        <w:rPr>
          <w:rFonts w:cs="Times New Roman"/>
          <w:b/>
          <w:bCs/>
          <w:sz w:val="21"/>
          <w:szCs w:val="21"/>
        </w:rPr>
        <w:t>2</w:t>
      </w:r>
      <w:r w:rsidR="00123314">
        <w:rPr>
          <w:rFonts w:cs="Times New Roman"/>
          <w:b/>
          <w:bCs/>
          <w:sz w:val="21"/>
          <w:szCs w:val="21"/>
        </w:rPr>
        <w:t>1</w:t>
      </w:r>
      <w:r w:rsidRPr="00483ED3">
        <w:rPr>
          <w:rFonts w:cs="Times New Roman"/>
          <w:b/>
          <w:bCs/>
          <w:sz w:val="21"/>
          <w:szCs w:val="21"/>
        </w:rPr>
        <w:t>-0</w:t>
      </w:r>
      <w:r w:rsidR="00123314">
        <w:rPr>
          <w:rFonts w:cs="Times New Roman"/>
          <w:b/>
          <w:bCs/>
          <w:sz w:val="21"/>
          <w:szCs w:val="21"/>
        </w:rPr>
        <w:t>7</w:t>
      </w:r>
      <w:r w:rsidRPr="00483ED3">
        <w:rPr>
          <w:rFonts w:cs="Times New Roman"/>
          <w:b/>
          <w:bCs/>
          <w:sz w:val="21"/>
          <w:szCs w:val="21"/>
        </w:rPr>
        <w:t>-2020 r</w:t>
      </w:r>
      <w:r w:rsidRPr="00483ED3">
        <w:rPr>
          <w:rFonts w:cs="Times New Roman"/>
          <w:bCs/>
          <w:sz w:val="21"/>
          <w:szCs w:val="21"/>
        </w:rPr>
        <w:t xml:space="preserve">. </w:t>
      </w:r>
      <w:r w:rsidRPr="00483ED3">
        <w:rPr>
          <w:rFonts w:cs="Times New Roman"/>
          <w:b/>
          <w:bCs/>
          <w:sz w:val="21"/>
          <w:szCs w:val="21"/>
          <w:u w:val="single"/>
        </w:rPr>
        <w:t>o godz. 10.0</w:t>
      </w:r>
      <w:r w:rsidR="00123314">
        <w:rPr>
          <w:rFonts w:cs="Times New Roman"/>
          <w:b/>
          <w:bCs/>
          <w:sz w:val="21"/>
          <w:szCs w:val="21"/>
          <w:u w:val="single"/>
        </w:rPr>
        <w:t>5</w:t>
      </w:r>
      <w:r w:rsidRPr="00483ED3">
        <w:rPr>
          <w:rFonts w:cs="Times New Roman"/>
          <w:b/>
          <w:bCs/>
          <w:sz w:val="21"/>
          <w:szCs w:val="21"/>
          <w:u w:val="single"/>
        </w:rPr>
        <w:t>.</w:t>
      </w:r>
    </w:p>
    <w:p w:rsidR="0055259A" w:rsidRPr="00483ED3" w:rsidRDefault="0055259A" w:rsidP="00483ED3">
      <w:pPr>
        <w:spacing w:line="240" w:lineRule="auto"/>
        <w:jc w:val="both"/>
        <w:rPr>
          <w:rFonts w:cs="Times New Roman"/>
          <w:bCs/>
          <w:sz w:val="21"/>
          <w:szCs w:val="21"/>
        </w:rPr>
      </w:pPr>
      <w:r w:rsidRPr="00483ED3">
        <w:rPr>
          <w:rFonts w:cs="Times New Roman"/>
          <w:bCs/>
          <w:sz w:val="21"/>
          <w:szCs w:val="21"/>
        </w:rPr>
        <w:t>Miejsce składania i otwarcia ofert pozostają bez zmian.</w:t>
      </w:r>
    </w:p>
    <w:p w:rsidR="0031785D" w:rsidRPr="00483ED3" w:rsidRDefault="0031785D" w:rsidP="00483ED3">
      <w:pPr>
        <w:spacing w:line="240" w:lineRule="auto"/>
        <w:jc w:val="both"/>
        <w:rPr>
          <w:rFonts w:cs="Times New Roman"/>
          <w:sz w:val="21"/>
          <w:szCs w:val="21"/>
          <w:lang w:eastAsia="pl-PL"/>
        </w:rPr>
      </w:pPr>
    </w:p>
    <w:p w:rsidR="00883CDE" w:rsidRPr="00483ED3" w:rsidRDefault="00883CDE" w:rsidP="00483ED3">
      <w:pPr>
        <w:spacing w:line="240" w:lineRule="auto"/>
        <w:jc w:val="both"/>
        <w:rPr>
          <w:rFonts w:cs="Times New Roman"/>
          <w:sz w:val="21"/>
          <w:szCs w:val="21"/>
        </w:rPr>
      </w:pPr>
      <w:r w:rsidRPr="00483ED3">
        <w:rPr>
          <w:rFonts w:cs="Times New Roman"/>
          <w:sz w:val="21"/>
          <w:szCs w:val="21"/>
          <w:lang w:eastAsia="pl-PL"/>
        </w:rPr>
        <w:t>Wykonawcy są zobowiązani uwzględnić powyższe wyjaśnienia podczas sporządzania i składania ofert.</w:t>
      </w:r>
    </w:p>
    <w:p w:rsidR="00883CDE" w:rsidRPr="00483ED3" w:rsidRDefault="00883CDE" w:rsidP="00483ED3">
      <w:pPr>
        <w:widowControl w:val="0"/>
        <w:spacing w:line="240" w:lineRule="auto"/>
        <w:ind w:left="4956" w:firstLine="708"/>
        <w:jc w:val="both"/>
        <w:rPr>
          <w:rFonts w:cs="Times New Roman"/>
          <w:b/>
          <w:i/>
          <w:sz w:val="21"/>
          <w:szCs w:val="21"/>
        </w:rPr>
      </w:pPr>
      <w:r w:rsidRPr="00483ED3">
        <w:rPr>
          <w:rFonts w:cs="Times New Roman"/>
          <w:b/>
          <w:i/>
          <w:sz w:val="21"/>
          <w:szCs w:val="21"/>
        </w:rPr>
        <w:t>Z poważaniem</w:t>
      </w:r>
    </w:p>
    <w:bookmarkEnd w:id="2"/>
    <w:p w:rsidR="007A4D73" w:rsidRPr="00483ED3" w:rsidRDefault="0068303C" w:rsidP="00483ED3">
      <w:pPr>
        <w:widowControl w:val="0"/>
        <w:spacing w:line="240" w:lineRule="auto"/>
        <w:ind w:left="4956"/>
        <w:jc w:val="both"/>
        <w:rPr>
          <w:rFonts w:cs="Times New Roman"/>
          <w:sz w:val="21"/>
          <w:szCs w:val="21"/>
        </w:rPr>
      </w:pPr>
      <w:r>
        <w:rPr>
          <w:rFonts w:cs="Times New Roman"/>
          <w:sz w:val="21"/>
          <w:szCs w:val="21"/>
        </w:rPr>
        <w:t xml:space="preserve">  </w:t>
      </w:r>
      <w:r w:rsidR="007A4D73" w:rsidRPr="00483ED3">
        <w:rPr>
          <w:rFonts w:cs="Times New Roman"/>
          <w:sz w:val="21"/>
          <w:szCs w:val="21"/>
        </w:rPr>
        <w:t>Dyrektor SPSK-2 w Szczecinie</w:t>
      </w:r>
    </w:p>
    <w:p w:rsidR="001033E0" w:rsidRPr="00483ED3" w:rsidRDefault="007A4D73" w:rsidP="00483ED3">
      <w:pPr>
        <w:widowControl w:val="0"/>
        <w:spacing w:line="240" w:lineRule="auto"/>
        <w:jc w:val="both"/>
        <w:rPr>
          <w:rFonts w:cs="Times New Roman"/>
          <w:sz w:val="21"/>
          <w:szCs w:val="21"/>
        </w:rPr>
      </w:pPr>
      <w:r w:rsidRPr="00483ED3">
        <w:rPr>
          <w:rFonts w:cs="Times New Roman"/>
          <w:sz w:val="21"/>
          <w:szCs w:val="21"/>
        </w:rPr>
        <w:t xml:space="preserve">     </w:t>
      </w:r>
      <w:r w:rsidRPr="00483ED3">
        <w:rPr>
          <w:rFonts w:cs="Times New Roman"/>
          <w:sz w:val="21"/>
          <w:szCs w:val="21"/>
        </w:rPr>
        <w:tab/>
      </w:r>
      <w:r w:rsidRPr="00483ED3">
        <w:rPr>
          <w:rFonts w:cs="Times New Roman"/>
          <w:sz w:val="21"/>
          <w:szCs w:val="21"/>
        </w:rPr>
        <w:tab/>
      </w:r>
      <w:r w:rsidRPr="00483ED3">
        <w:rPr>
          <w:rFonts w:cs="Times New Roman"/>
          <w:sz w:val="21"/>
          <w:szCs w:val="21"/>
        </w:rPr>
        <w:tab/>
      </w:r>
      <w:r w:rsidRPr="00483ED3">
        <w:rPr>
          <w:rFonts w:cs="Times New Roman"/>
          <w:sz w:val="21"/>
          <w:szCs w:val="21"/>
        </w:rPr>
        <w:tab/>
      </w:r>
      <w:r w:rsidRPr="00483ED3">
        <w:rPr>
          <w:rFonts w:cs="Times New Roman"/>
          <w:sz w:val="21"/>
          <w:szCs w:val="21"/>
        </w:rPr>
        <w:tab/>
      </w:r>
      <w:r w:rsidRPr="00483ED3">
        <w:rPr>
          <w:rFonts w:cs="Times New Roman"/>
          <w:sz w:val="21"/>
          <w:szCs w:val="21"/>
        </w:rPr>
        <w:tab/>
      </w:r>
      <w:r w:rsidRPr="00483ED3">
        <w:rPr>
          <w:rFonts w:cs="Times New Roman"/>
          <w:sz w:val="21"/>
          <w:szCs w:val="21"/>
        </w:rPr>
        <w:tab/>
        <w:t xml:space="preserve">     </w:t>
      </w:r>
      <w:r w:rsidR="0068303C">
        <w:rPr>
          <w:rFonts w:cs="Times New Roman"/>
          <w:sz w:val="21"/>
          <w:szCs w:val="21"/>
        </w:rPr>
        <w:t xml:space="preserve">    </w:t>
      </w:r>
      <w:bookmarkStart w:id="3" w:name="_GoBack"/>
      <w:bookmarkEnd w:id="3"/>
      <w:r w:rsidRPr="00483ED3">
        <w:rPr>
          <w:rFonts w:cs="Times New Roman"/>
          <w:sz w:val="21"/>
          <w:szCs w:val="21"/>
        </w:rPr>
        <w:t>PODPIS W ORYGINALE</w:t>
      </w:r>
    </w:p>
    <w:p w:rsidR="009B13C4" w:rsidRPr="00483ED3" w:rsidRDefault="009B13C4" w:rsidP="00483ED3">
      <w:pPr>
        <w:widowControl w:val="0"/>
        <w:spacing w:line="240" w:lineRule="auto"/>
        <w:jc w:val="both"/>
        <w:rPr>
          <w:rFonts w:cs="Times New Roman"/>
          <w:sz w:val="21"/>
          <w:szCs w:val="21"/>
        </w:rPr>
      </w:pPr>
    </w:p>
    <w:p w:rsidR="00964DE6" w:rsidRPr="00483ED3" w:rsidRDefault="00964DE6" w:rsidP="00483ED3">
      <w:pPr>
        <w:widowControl w:val="0"/>
        <w:spacing w:line="240" w:lineRule="auto"/>
        <w:jc w:val="both"/>
        <w:rPr>
          <w:rFonts w:cs="Times New Roman"/>
          <w:sz w:val="21"/>
          <w:szCs w:val="21"/>
        </w:rPr>
      </w:pPr>
    </w:p>
    <w:p w:rsidR="00483ED3" w:rsidRDefault="00483ED3" w:rsidP="00483ED3">
      <w:pPr>
        <w:widowControl w:val="0"/>
        <w:spacing w:line="240" w:lineRule="auto"/>
        <w:jc w:val="both"/>
        <w:rPr>
          <w:rFonts w:cs="Times New Roman"/>
          <w:sz w:val="18"/>
          <w:szCs w:val="18"/>
        </w:rPr>
      </w:pPr>
    </w:p>
    <w:p w:rsidR="00483ED3" w:rsidRDefault="00483ED3" w:rsidP="00483ED3">
      <w:pPr>
        <w:widowControl w:val="0"/>
        <w:spacing w:line="240" w:lineRule="auto"/>
        <w:jc w:val="both"/>
        <w:rPr>
          <w:rFonts w:cs="Times New Roman"/>
          <w:sz w:val="18"/>
          <w:szCs w:val="18"/>
        </w:rPr>
      </w:pPr>
    </w:p>
    <w:p w:rsidR="00483ED3" w:rsidRDefault="00483ED3" w:rsidP="00483ED3">
      <w:pPr>
        <w:widowControl w:val="0"/>
        <w:spacing w:line="240" w:lineRule="auto"/>
        <w:jc w:val="both"/>
        <w:rPr>
          <w:rFonts w:cs="Times New Roman"/>
          <w:sz w:val="18"/>
          <w:szCs w:val="18"/>
        </w:rPr>
      </w:pPr>
    </w:p>
    <w:p w:rsidR="00483ED3" w:rsidRDefault="00483ED3" w:rsidP="00483ED3">
      <w:pPr>
        <w:widowControl w:val="0"/>
        <w:spacing w:line="240" w:lineRule="auto"/>
        <w:jc w:val="both"/>
        <w:rPr>
          <w:rFonts w:cs="Times New Roman"/>
          <w:sz w:val="18"/>
          <w:szCs w:val="18"/>
        </w:rPr>
      </w:pPr>
    </w:p>
    <w:p w:rsidR="00483ED3" w:rsidRDefault="00483ED3" w:rsidP="00483ED3">
      <w:pPr>
        <w:widowControl w:val="0"/>
        <w:spacing w:line="240" w:lineRule="auto"/>
        <w:jc w:val="both"/>
        <w:rPr>
          <w:rFonts w:cs="Times New Roman"/>
          <w:sz w:val="18"/>
          <w:szCs w:val="18"/>
        </w:rPr>
      </w:pPr>
    </w:p>
    <w:p w:rsidR="00483ED3" w:rsidRDefault="00483ED3" w:rsidP="00483ED3">
      <w:pPr>
        <w:widowControl w:val="0"/>
        <w:spacing w:line="240" w:lineRule="auto"/>
        <w:jc w:val="both"/>
        <w:rPr>
          <w:rFonts w:cs="Times New Roman"/>
          <w:sz w:val="18"/>
          <w:szCs w:val="18"/>
        </w:rPr>
      </w:pPr>
    </w:p>
    <w:p w:rsidR="00483ED3" w:rsidRDefault="00483ED3" w:rsidP="00483ED3">
      <w:pPr>
        <w:widowControl w:val="0"/>
        <w:spacing w:line="240" w:lineRule="auto"/>
        <w:jc w:val="both"/>
        <w:rPr>
          <w:rFonts w:cs="Times New Roman"/>
          <w:sz w:val="18"/>
          <w:szCs w:val="18"/>
        </w:rPr>
      </w:pPr>
    </w:p>
    <w:p w:rsidR="00E93CFD" w:rsidRPr="00483ED3" w:rsidRDefault="003B0D27" w:rsidP="00483ED3">
      <w:pPr>
        <w:widowControl w:val="0"/>
        <w:spacing w:line="240" w:lineRule="auto"/>
        <w:jc w:val="both"/>
        <w:rPr>
          <w:rFonts w:cs="Times New Roman"/>
          <w:sz w:val="18"/>
          <w:szCs w:val="18"/>
        </w:rPr>
      </w:pPr>
      <w:r w:rsidRPr="00483ED3">
        <w:rPr>
          <w:rFonts w:cs="Times New Roman"/>
          <w:sz w:val="18"/>
          <w:szCs w:val="18"/>
        </w:rPr>
        <w:t>Sprawę prowadzi (opracował</w:t>
      </w:r>
      <w:r w:rsidR="00F202B8" w:rsidRPr="00483ED3">
        <w:rPr>
          <w:rFonts w:cs="Times New Roman"/>
          <w:sz w:val="18"/>
          <w:szCs w:val="18"/>
        </w:rPr>
        <w:t>a</w:t>
      </w:r>
      <w:r w:rsidRPr="00483ED3">
        <w:rPr>
          <w:rFonts w:cs="Times New Roman"/>
          <w:sz w:val="18"/>
          <w:szCs w:val="18"/>
        </w:rPr>
        <w:t xml:space="preserve">): </w:t>
      </w:r>
    </w:p>
    <w:p w:rsidR="00B5430B" w:rsidRPr="00483ED3" w:rsidRDefault="00F202B8" w:rsidP="00483ED3">
      <w:pPr>
        <w:widowControl w:val="0"/>
        <w:spacing w:line="240" w:lineRule="auto"/>
        <w:jc w:val="both"/>
        <w:rPr>
          <w:rFonts w:cs="Times New Roman"/>
          <w:sz w:val="18"/>
          <w:szCs w:val="18"/>
          <w:lang w:eastAsia="pl-PL"/>
        </w:rPr>
      </w:pPr>
      <w:r w:rsidRPr="00483ED3">
        <w:rPr>
          <w:rFonts w:cs="Times New Roman"/>
          <w:sz w:val="18"/>
          <w:szCs w:val="18"/>
        </w:rPr>
        <w:t xml:space="preserve">Eliza Koladyńska </w:t>
      </w:r>
      <w:r w:rsidR="00B30A39" w:rsidRPr="00483ED3">
        <w:rPr>
          <w:rFonts w:cs="Times New Roman"/>
          <w:sz w:val="18"/>
          <w:szCs w:val="18"/>
        </w:rPr>
        <w:t>–</w:t>
      </w:r>
      <w:r w:rsidRPr="00483ED3">
        <w:rPr>
          <w:rFonts w:cs="Times New Roman"/>
          <w:sz w:val="18"/>
          <w:szCs w:val="18"/>
        </w:rPr>
        <w:t xml:space="preserve"> Nowacka</w:t>
      </w:r>
      <w:r w:rsidR="00B30A39" w:rsidRPr="00483ED3">
        <w:rPr>
          <w:rFonts w:cs="Times New Roman"/>
          <w:sz w:val="18"/>
          <w:szCs w:val="18"/>
        </w:rPr>
        <w:t xml:space="preserve">, </w:t>
      </w:r>
      <w:r w:rsidR="003B0D27" w:rsidRPr="00483ED3">
        <w:rPr>
          <w:rFonts w:cs="Times New Roman"/>
          <w:sz w:val="18"/>
          <w:szCs w:val="18"/>
        </w:rPr>
        <w:t xml:space="preserve">tel. </w:t>
      </w:r>
      <w:r w:rsidRPr="00483ED3">
        <w:rPr>
          <w:rFonts w:cs="Times New Roman"/>
          <w:sz w:val="18"/>
          <w:szCs w:val="18"/>
        </w:rPr>
        <w:t>91-466-1086</w:t>
      </w:r>
    </w:p>
    <w:sectPr w:rsidR="00B5430B" w:rsidRPr="00483ED3" w:rsidSect="006E69D8">
      <w:type w:val="continuous"/>
      <w:pgSz w:w="11906" w:h="16838" w:code="9"/>
      <w:pgMar w:top="1134" w:right="851" w:bottom="1134" w:left="851" w:header="1077" w:footer="5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F3A" w:rsidRDefault="00DF7F3A" w:rsidP="00073102">
      <w:pPr>
        <w:spacing w:after="0" w:line="240" w:lineRule="auto"/>
      </w:pPr>
      <w:r>
        <w:separator/>
      </w:r>
    </w:p>
  </w:endnote>
  <w:endnote w:type="continuationSeparator" w:id="0">
    <w:p w:rsidR="00DF7F3A" w:rsidRDefault="00DF7F3A" w:rsidP="0007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9D8" w:rsidRDefault="006E69D8" w:rsidP="006E69D8">
    <w:pPr>
      <w:pStyle w:val="Stopka"/>
      <w:jc w:val="right"/>
      <w:rPr>
        <w:b/>
        <w:bCs/>
      </w:rPr>
    </w:pPr>
  </w:p>
  <w:p w:rsidR="006E69D8" w:rsidRPr="006E69D8" w:rsidRDefault="00C41103" w:rsidP="006E69D8">
    <w:pPr>
      <w:pStyle w:val="Stopka"/>
      <w:jc w:val="right"/>
    </w:pPr>
    <w:r w:rsidRPr="006E69D8">
      <w:rPr>
        <w:b/>
        <w:bCs/>
      </w:rPr>
      <w:fldChar w:fldCharType="begin"/>
    </w:r>
    <w:r w:rsidR="006E69D8" w:rsidRPr="006E69D8">
      <w:rPr>
        <w:b/>
        <w:bCs/>
      </w:rPr>
      <w:instrText>PAGE  \* Arabic  \* MERGEFORMAT</w:instrText>
    </w:r>
    <w:r w:rsidRPr="006E69D8">
      <w:rPr>
        <w:b/>
        <w:bCs/>
      </w:rPr>
      <w:fldChar w:fldCharType="separate"/>
    </w:r>
    <w:r w:rsidR="0068303C">
      <w:rPr>
        <w:b/>
        <w:bCs/>
        <w:noProof/>
      </w:rPr>
      <w:t>2</w:t>
    </w:r>
    <w:r w:rsidRPr="006E69D8">
      <w:rPr>
        <w:b/>
        <w:bCs/>
      </w:rPr>
      <w:fldChar w:fldCharType="end"/>
    </w:r>
    <w:r w:rsidR="006E69D8" w:rsidRPr="006E69D8">
      <w:t xml:space="preserve"> / </w:t>
    </w:r>
    <w:fldSimple w:instr="NUMPAGES  \* Arabic  \* MERGEFORMAT">
      <w:r w:rsidR="0068303C">
        <w:rPr>
          <w:noProof/>
        </w:rPr>
        <w:t>2</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946" w:rsidRDefault="000C2EF4" w:rsidP="00690712">
    <w:pPr>
      <w:pStyle w:val="Stopka"/>
      <w:tabs>
        <w:tab w:val="clear" w:pos="4536"/>
        <w:tab w:val="clear" w:pos="9072"/>
        <w:tab w:val="left" w:pos="1875"/>
      </w:tabs>
    </w:pPr>
    <w:r>
      <w:rPr>
        <w:noProof/>
        <w:sz w:val="18"/>
        <w:lang w:eastAsia="pl-PL"/>
      </w:rPr>
      <w:drawing>
        <wp:anchor distT="0" distB="0" distL="114300" distR="114300" simplePos="0" relativeHeight="251678720" behindDoc="1" locked="0" layoutInCell="1" allowOverlap="1">
          <wp:simplePos x="0" y="0"/>
          <wp:positionH relativeFrom="page">
            <wp:posOffset>5981700</wp:posOffset>
          </wp:positionH>
          <wp:positionV relativeFrom="page">
            <wp:posOffset>9353550</wp:posOffset>
          </wp:positionV>
          <wp:extent cx="1578610" cy="1247775"/>
          <wp:effectExtent l="19050" t="0" r="254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sidR="00B64545">
      <w:rPr>
        <w:noProof/>
        <w:sz w:val="18"/>
        <w:lang w:eastAsia="pl-PL"/>
      </w:rPr>
      <w:drawing>
        <wp:anchor distT="0" distB="0" distL="114300" distR="114300" simplePos="0" relativeHeight="251676672" behindDoc="1" locked="0" layoutInCell="1" allowOverlap="1">
          <wp:simplePos x="0" y="0"/>
          <wp:positionH relativeFrom="column">
            <wp:posOffset>-216535</wp:posOffset>
          </wp:positionH>
          <wp:positionV relativeFrom="paragraph">
            <wp:posOffset>-164465</wp:posOffset>
          </wp:positionV>
          <wp:extent cx="4343400" cy="95250"/>
          <wp:effectExtent l="1905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sidR="00244B93">
      <w:rPr>
        <w:noProof/>
        <w:lang w:eastAsia="pl-PL"/>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5715</wp:posOffset>
              </wp:positionV>
              <wp:extent cx="107950" cy="4350385"/>
              <wp:effectExtent l="2114550" t="0" r="210185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152B9284" id="Prostokąt: zaokrąglone rogi u góry 21" o:spid="_x0000_s1026" style="position:absolute;margin-left:0;margin-top:.45pt;width:8.5pt;height:342.5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sidR="00244B93">
      <w:rPr>
        <w:noProof/>
        <w:lang w:eastAsia="pl-PL"/>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-635</wp:posOffset>
              </wp:positionV>
              <wp:extent cx="213995" cy="11398250"/>
              <wp:effectExtent l="5600700" t="0" r="5577205" b="0"/>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62E5A65" id="Prostokąt: zaokrąglone rogi u góry 14" o:spid="_x0000_s1026" style="position:absolute;margin-left:0;margin-top:-.05pt;width:16.85pt;height:897.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sidR="00244B93">
      <w:rPr>
        <w:noProof/>
        <w:lang w:eastAsia="pl-PL"/>
      </w:rPr>
      <mc:AlternateContent>
        <mc:Choice Requires="wps">
          <w:drawing>
            <wp:anchor distT="0" distB="0" distL="0" distR="0" simplePos="0" relativeHeight="251671552" behindDoc="0" locked="1" layoutInCell="1" allowOverlap="1">
              <wp:simplePos x="0" y="0"/>
              <wp:positionH relativeFrom="column">
                <wp:posOffset>635</wp:posOffset>
              </wp:positionH>
              <wp:positionV relativeFrom="page">
                <wp:posOffset>9564370</wp:posOffset>
              </wp:positionV>
              <wp:extent cx="4391025" cy="746125"/>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rsidR="00702E2A" w:rsidRDefault="00702E2A" w:rsidP="00702E2A">
                          <w:pPr>
                            <w:spacing w:after="0" w:line="233" w:lineRule="auto"/>
                            <w:rPr>
                              <w:sz w:val="18"/>
                            </w:rPr>
                          </w:pPr>
                          <w:r>
                            <w:rPr>
                              <w:b/>
                              <w:sz w:val="18"/>
                            </w:rPr>
                            <w:t>Centrala: T:</w:t>
                          </w:r>
                          <w:r w:rsidRPr="001B5AD0">
                            <w:rPr>
                              <w:sz w:val="18"/>
                            </w:rPr>
                            <w:t>+48 91 466 10 00</w:t>
                          </w:r>
                        </w:p>
                        <w:p w:rsidR="00702E2A" w:rsidRDefault="00702E2A"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702E2A" w:rsidRDefault="00702E2A"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702E2A" w:rsidRDefault="00702E2A" w:rsidP="00702E2A">
                          <w:pPr>
                            <w:spacing w:after="0" w:line="233" w:lineRule="auto"/>
                            <w:rPr>
                              <w:sz w:val="18"/>
                            </w:rPr>
                          </w:pPr>
                        </w:p>
                        <w:p w:rsidR="00702E2A" w:rsidRPr="001B5AD0" w:rsidRDefault="00702E2A"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702E2A" w:rsidRPr="00864A3E" w:rsidRDefault="00702E2A"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05pt;margin-top:753.1pt;width:345.75pt;height:58.75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ZBQIAAO4DAAAOAAAAZHJzL2Uyb0RvYy54bWysU8Fu2zAMvQ/YPwi6L3aytmuNOEXXrsOA&#10;bivQ7QMYWY6FSqImKbGzrx8lO2nR3Yr6INAi+cj3SC0vB6PZTvqg0NZ8Pis5k1Zgo+ym5r9/3X44&#10;5yxEsA1otLLmexn45er9u2XvKrnADnUjPSMQG6re1byL0VVFEUQnDYQZOmnJ2aI3EOnXb4rGQ0/o&#10;RheLsjwrevSN8yhkCHR7Mzr5KuO3rRTxZ9sGGZmuOfUW8+nzuU5nsVpCtfHgOiWmNuAVXRhQlooe&#10;oW4gAtt69R+UUcJjwDbOBJoC21YJmTkQm3n5gs1DB05mLiROcEeZwtvBih+7e89UQ7PjzIKhEd2j&#10;lizKxxCxl2yRJOpdqCjywVFsHD7jkMIT3eDuUDwGZvG6A7uRV95j30loqMV5yiyepY44IYGs++/Y&#10;UC3YRsxAQ+tNAiRFGKHTqPbH8cghMkGXJx8v5uXilDNBvk8nZ3OyUwmoDtnOh/hVomHJqLmn8Wd0&#10;2N2FOIYeQlIxi7dKa7qHSlvW1/zilCBfeIyKtKFamZqfl+kbdyaR/GKbnBxB6dGmXrSdWCeiI+U4&#10;rIdJY4pPiqyx2ZMMHseFpAdERof+L2c9LWPNw58teMmZ/mZJyrS5B8MfjPXBACsoteaRs9G8jnnD&#10;RyJXJHGrMvunylOLtFRZv+kBpK19/p+jnp7p6h8AAAD//wMAUEsDBBQABgAIAAAAIQCvcFgL3wAA&#10;AAoBAAAPAAAAZHJzL2Rvd25yZXYueG1sTI/BTsMwEETvSPyDtUjcqN0gDA1xqgrBCQmRhgNHJ3YT&#10;q/E6xG4b/p7tiV5Wmp3V7JtiPfuBHe0UXUAFy4UAZrENxmGn4Kt+u3sCFpNGo4eAVsGvjbAur68K&#10;nZtwwsoet6ljFIIx1wr6lMac89j21uu4CKNF8nZh8jqRnDpuJn2icD/wTAjJvXZIH3o92pfetvvt&#10;wSvYfGP16n4+ms9qV7m6Xgl8l3ulbm/mzTOwZOf0fwxnfEKHkpiacEAT2XDWLNF8EDIDRr5cLSWw&#10;hlYyu38EXhb8skL5BwAA//8DAFBLAQItABQABgAIAAAAIQC2gziS/gAAAOEBAAATAAAAAAAAAAAA&#10;AAAAAAAAAABbQ29udGVudF9UeXBlc10ueG1sUEsBAi0AFAAGAAgAAAAhADj9If/WAAAAlAEAAAsA&#10;AAAAAAAAAAAAAAAALwEAAF9yZWxzLy5yZWxzUEsBAi0AFAAGAAgAAAAhAEwj6hkFAgAA7gMAAA4A&#10;AAAAAAAAAAAAAAAALgIAAGRycy9lMm9Eb2MueG1sUEsBAi0AFAAGAAgAAAAhAK9wWAvfAAAACgEA&#10;AA8AAAAAAAAAAAAAAAAAXwQAAGRycy9kb3ducmV2LnhtbFBLBQYAAAAABAAEAPMAAABrBQAAAAA=&#10;" filled="f" stroked="f">
              <v:textbox inset="0,0,0,0">
                <w:txbxContent>
                  <w:p w:rsidR="00702E2A" w:rsidRDefault="00702E2A" w:rsidP="00702E2A">
                    <w:pPr>
                      <w:spacing w:after="0" w:line="233" w:lineRule="auto"/>
                      <w:rPr>
                        <w:sz w:val="18"/>
                      </w:rPr>
                    </w:pPr>
                    <w:r>
                      <w:rPr>
                        <w:b/>
                        <w:sz w:val="18"/>
                      </w:rPr>
                      <w:t>Centrala: T:</w:t>
                    </w:r>
                    <w:r w:rsidRPr="001B5AD0">
                      <w:rPr>
                        <w:sz w:val="18"/>
                      </w:rPr>
                      <w:t>+48 91 466 10 00</w:t>
                    </w:r>
                  </w:p>
                  <w:p w:rsidR="00702E2A" w:rsidRDefault="00702E2A"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702E2A" w:rsidRDefault="00702E2A"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702E2A" w:rsidRDefault="00702E2A" w:rsidP="00702E2A">
                    <w:pPr>
                      <w:spacing w:after="0" w:line="233" w:lineRule="auto"/>
                      <w:rPr>
                        <w:sz w:val="18"/>
                      </w:rPr>
                    </w:pPr>
                  </w:p>
                  <w:p w:rsidR="00702E2A" w:rsidRPr="001B5AD0" w:rsidRDefault="00702E2A"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702E2A" w:rsidRPr="00864A3E" w:rsidRDefault="00702E2A" w:rsidP="00702E2A">
                    <w:pPr>
                      <w:spacing w:after="0" w:line="233" w:lineRule="auto"/>
                    </w:pPr>
                  </w:p>
                </w:txbxContent>
              </v:textbox>
              <w10:wrap anchory="page"/>
              <w10:anchorlock/>
            </v:shape>
          </w:pict>
        </mc:Fallback>
      </mc:AlternateContent>
    </w:r>
    <w:r w:rsidR="00D64946">
      <w:tab/>
    </w:r>
    <w:r w:rsidR="00B64545">
      <w:t xml:space="preserve">                                                                                                              </w:t>
    </w:r>
    <w:r w:rsidR="00B64545" w:rsidRPr="00B64545">
      <w:rPr>
        <w:noProof/>
        <w:lang w:eastAsia="pl-PL"/>
      </w:rPr>
      <w:drawing>
        <wp:inline distT="0" distB="0" distL="0" distR="0">
          <wp:extent cx="781050" cy="809625"/>
          <wp:effectExtent l="0" t="0" r="0" b="0"/>
          <wp:docPr id="6" name="Obraz 6"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D64946" w:rsidRDefault="00D64946" w:rsidP="00A44F48">
    <w:pPr>
      <w:pStyle w:val="Stopka"/>
      <w:tabs>
        <w:tab w:val="clear" w:pos="4536"/>
        <w:tab w:val="clear" w:pos="9072"/>
        <w:tab w:val="left" w:pos="1875"/>
        <w:tab w:val="left" w:pos="467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F3A" w:rsidRDefault="00DF7F3A" w:rsidP="00073102">
      <w:pPr>
        <w:spacing w:after="0" w:line="240" w:lineRule="auto"/>
      </w:pPr>
      <w:r>
        <w:separator/>
      </w:r>
    </w:p>
  </w:footnote>
  <w:footnote w:type="continuationSeparator" w:id="0">
    <w:p w:rsidR="00DF7F3A" w:rsidRDefault="00DF7F3A" w:rsidP="000731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946" w:rsidRPr="00B20EBC" w:rsidRDefault="00A44F48" w:rsidP="00B76106">
    <w:pPr>
      <w:pStyle w:val="Nagwek"/>
      <w:ind w:firstLine="7314"/>
      <w:rPr>
        <w:rFonts w:cstheme="minorHAnsi"/>
      </w:rPr>
    </w:pPr>
    <w:r>
      <w:rPr>
        <w:rFonts w:cstheme="minorHAnsi"/>
        <w:noProof/>
        <w:lang w:eastAsia="pl-PL"/>
      </w:rPr>
      <w:drawing>
        <wp:anchor distT="0" distB="0" distL="114300" distR="114300" simplePos="0" relativeHeight="251660288" behindDoc="1" locked="0" layoutInCell="1" allowOverlap="1">
          <wp:simplePos x="0" y="0"/>
          <wp:positionH relativeFrom="page">
            <wp:align>left</wp:align>
          </wp:positionH>
          <wp:positionV relativeFrom="page">
            <wp:align>top</wp:align>
          </wp:positionV>
          <wp:extent cx="2847600" cy="1440000"/>
          <wp:effectExtent l="0" t="0" r="0" b="8255"/>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a14="http://schemas.microsoft.com/office/drawing/2010/main" val="0"/>
                      </a:ext>
                    </a:extLst>
                  </a:blip>
                  <a:stretch>
                    <a:fillRect/>
                  </a:stretch>
                </pic:blipFill>
                <pic:spPr>
                  <a:xfrm>
                    <a:off x="0" y="0"/>
                    <a:ext cx="2847600" cy="1440000"/>
                  </a:xfrm>
                  <a:prstGeom prst="rect">
                    <a:avLst/>
                  </a:prstGeom>
                </pic:spPr>
              </pic:pic>
            </a:graphicData>
          </a:graphic>
        </wp:anchor>
      </w:drawing>
    </w:r>
    <w:r w:rsidR="00244B93">
      <w:rPr>
        <w:rFonts w:cstheme="minorHAnsi"/>
        <w:noProof/>
        <w:lang w:eastAsia="pl-PL"/>
      </w:rPr>
      <mc:AlternateContent>
        <mc:Choice Requires="wps">
          <w:drawing>
            <wp:anchor distT="0" distB="0" distL="114300" distR="114300" simplePos="0" relativeHeight="251677696" behindDoc="0" locked="0" layoutInCell="1" allowOverlap="1">
              <wp:simplePos x="0" y="0"/>
              <wp:positionH relativeFrom="column">
                <wp:posOffset>5514975</wp:posOffset>
              </wp:positionH>
              <wp:positionV relativeFrom="paragraph">
                <wp:posOffset>-259715</wp:posOffset>
              </wp:positionV>
              <wp:extent cx="107950" cy="1819910"/>
              <wp:effectExtent l="857250" t="0" r="844550" b="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08BA17AD" id="Prostokąt: zaokrąglone rogi u góry 33" o:spid="_x0000_s1026" style="position:absolute;margin-left:434.25pt;margin-top:-20.45pt;width:8.5pt;height:143.3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sidR="00244B93">
      <w:rPr>
        <w:noProof/>
        <w:lang w:eastAsia="pl-PL"/>
      </w:rPr>
      <mc:AlternateContent>
        <mc:Choice Requires="wps">
          <w:drawing>
            <wp:anchor distT="0" distB="0" distL="0" distR="0" simplePos="0" relativeHeight="251669504" behindDoc="1" locked="0" layoutInCell="1" allowOverlap="1">
              <wp:simplePos x="0" y="0"/>
              <wp:positionH relativeFrom="column">
                <wp:posOffset>0</wp:posOffset>
              </wp:positionH>
              <wp:positionV relativeFrom="paragraph">
                <wp:posOffset>553720</wp:posOffset>
              </wp:positionV>
              <wp:extent cx="3528060" cy="51498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rsidR="003A23C4" w:rsidRPr="001B5AD0" w:rsidRDefault="003A23C4" w:rsidP="003A23C4">
                          <w:pPr>
                            <w:spacing w:after="0" w:line="252" w:lineRule="auto"/>
                            <w:rPr>
                              <w:b/>
                            </w:rPr>
                          </w:pPr>
                          <w:r w:rsidRPr="001B5AD0">
                            <w:rPr>
                              <w:b/>
                            </w:rPr>
                            <w:t xml:space="preserve">al. Powstańców Wielkopolskich 72 </w:t>
                          </w:r>
                        </w:p>
                        <w:p w:rsidR="003A23C4" w:rsidRPr="004273D8" w:rsidRDefault="003A23C4"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0;margin-top:43.6pt;width:277.8pt;height:40.55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rWBQIAAOcDAAAOAAAAZHJzL2Uyb0RvYy54bWysU8Fu2zAMvQ/YPwi6L3aypkiNOEXXrsOA&#10;bivQ9QMYWY6FSqImKbGzrx8lJ2mw3Yr5IFAm+chHPi2vB6PZTvqg0NZ8Oik5k1Zgo+ym5s8/7z8s&#10;OAsRbAMaraz5XgZ+vXr/btm7Ss6wQ91IzwjEhqp3Ne9idFVRBNFJA2GCTlpytugNRLr6TdF46And&#10;6GJWlpdFj75xHoUMgf7ejU6+yvhtK0X80bZBRqZrTr3FfPp8rtNZrJZQbTy4TolDG/CGLgwoS0VP&#10;UHcQgW29+gfKKOExYBsnAk2BbauEzByIzbT8i81TB05mLjSc4E5jCv8PVnzfPXqmmppfcGbB0Ioe&#10;UUsW5UuI2Es2SyPqXago8slRbBw+4UCrznSDe0DxEpjF2w7sRt54j30noaEWpymzOEsdcUICWfff&#10;sKFasI2YgYbWmzQ/mggjdFrV/rQeOUQm6OfH+WxRXpJLkG8+vbhazHMJqI7Zzof4RaJhyai5p/Vn&#10;dNg9hJi6geoYkopZvFdaZwloy/qaX81n85xw5jEqkkK1MjVflOkbNZNIfrZNTo6g9GhTAW0PrBPR&#10;kXIc1gMFplGssdkTf4+jEunlkNGh/81ZTyqsefi1BS85018tzTBJ9mj4o7E+GmAFpdY8cjaatzFL&#10;e+R2Q7NtVab9WvnQG6kpT+Og/CTX83uOen2fqz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D5awrWBQIAAOcDAAAOAAAA&#10;AAAAAAAAAAAAAC4CAABkcnMvZTJvRG9jLnhtbFBLAQItABQABgAIAAAAIQBEV8WN3QAAAAcBAAAP&#10;AAAAAAAAAAAAAAAAAF8EAABkcnMvZG93bnJldi54bWxQSwUGAAAAAAQABADzAAAAaQUAAAAA&#10;" filled="f" stroked="f">
              <v:textbox inset="0,0,0,0">
                <w:txbxContent>
                  <w:p w:rsidR="003A23C4" w:rsidRPr="001B5AD0" w:rsidRDefault="003A23C4" w:rsidP="003A23C4">
                    <w:pPr>
                      <w:spacing w:after="0" w:line="252" w:lineRule="auto"/>
                      <w:rPr>
                        <w:b/>
                      </w:rPr>
                    </w:pPr>
                    <w:r w:rsidRPr="001B5AD0">
                      <w:rPr>
                        <w:b/>
                      </w:rPr>
                      <w:t xml:space="preserve">al. Powstańców Wielkopolskich 72 </w:t>
                    </w:r>
                  </w:p>
                  <w:p w:rsidR="003A23C4" w:rsidRPr="004273D8" w:rsidRDefault="003A23C4" w:rsidP="003A23C4">
                    <w:pPr>
                      <w:spacing w:after="0" w:line="252" w:lineRule="auto"/>
                      <w:rPr>
                        <w:b/>
                      </w:rPr>
                    </w:pPr>
                    <w:r w:rsidRPr="001B5AD0">
                      <w:rPr>
                        <w:b/>
                      </w:rPr>
                      <w:t>70-111 Szczecin</w:t>
                    </w:r>
                  </w:p>
                </w:txbxContent>
              </v:textbox>
            </v:shape>
          </w:pict>
        </mc:Fallback>
      </mc:AlternateContent>
    </w:r>
    <w:bookmarkStart w:id="1" w:name="_Hlk12606988"/>
    <w:r w:rsidR="00D52FED">
      <w:rPr>
        <w:rFonts w:cstheme="minorHAnsi"/>
      </w:rPr>
      <w:t xml:space="preserve">Szczecin, </w:t>
    </w:r>
    <w:bookmarkEnd w:id="1"/>
    <w:r w:rsidR="00A711D1">
      <w:rPr>
        <w:rFonts w:cstheme="minorHAnsi"/>
      </w:rPr>
      <w:t>1</w:t>
    </w:r>
    <w:r w:rsidR="00483ED3">
      <w:rPr>
        <w:rFonts w:cstheme="minorHAnsi"/>
      </w:rPr>
      <w:t>5</w:t>
    </w:r>
    <w:r w:rsidR="00182086">
      <w:rPr>
        <w:rFonts w:cstheme="minorHAnsi"/>
      </w:rPr>
      <w:t>-</w:t>
    </w:r>
    <w:r w:rsidR="00D73922">
      <w:rPr>
        <w:rFonts w:cstheme="minorHAnsi"/>
      </w:rPr>
      <w:t>0</w:t>
    </w:r>
    <w:r w:rsidR="00483ED3">
      <w:rPr>
        <w:rFonts w:cstheme="minorHAnsi"/>
      </w:rPr>
      <w:t>7</w:t>
    </w:r>
    <w:r w:rsidR="00182086">
      <w:rPr>
        <w:rFonts w:cstheme="minorHAnsi"/>
      </w:rPr>
      <w:t>-20</w:t>
    </w:r>
    <w:r w:rsidR="00D73922">
      <w:rPr>
        <w:rFonts w:cstheme="minorHAnsi"/>
      </w:rPr>
      <w:t>20</w:t>
    </w:r>
    <w:r w:rsidR="00883CDE">
      <w:rPr>
        <w:rFonts w:cstheme="minorHAnsi"/>
      </w:rPr>
      <w:t xml:space="preserve"> </w:t>
    </w:r>
    <w:r w:rsidR="00182086">
      <w:rPr>
        <w:rFonts w:cstheme="minorHAnsi"/>
      </w:rPr>
      <w:t>r</w:t>
    </w:r>
    <w:r w:rsidR="00883CDE">
      <w:rPr>
        <w:rFonts w:cstheme="minorHAnsi"/>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703A5"/>
    <w:multiLevelType w:val="hybridMultilevel"/>
    <w:tmpl w:val="4B021F3E"/>
    <w:lvl w:ilvl="0" w:tplc="005C1B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3EEC1A83"/>
    <w:multiLevelType w:val="singleLevel"/>
    <w:tmpl w:val="0415000F"/>
    <w:lvl w:ilvl="0">
      <w:start w:val="1"/>
      <w:numFmt w:val="decimal"/>
      <w:lvlText w:val="%1."/>
      <w:lvlJc w:val="left"/>
      <w:pPr>
        <w:tabs>
          <w:tab w:val="num" w:pos="360"/>
        </w:tabs>
        <w:ind w:left="360" w:hanging="360"/>
      </w:pPr>
    </w:lvl>
  </w:abstractNum>
  <w:abstractNum w:abstractNumId="2" w15:restartNumberingAfterBreak="0">
    <w:nsid w:val="42575103"/>
    <w:multiLevelType w:val="hybridMultilevel"/>
    <w:tmpl w:val="E3CA573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F18055E"/>
    <w:multiLevelType w:val="hybridMultilevel"/>
    <w:tmpl w:val="640C96EE"/>
    <w:lvl w:ilvl="0" w:tplc="AA16C0CA">
      <w:start w:val="1"/>
      <w:numFmt w:val="upperRoman"/>
      <w:lvlText w:val="%1."/>
      <w:lvlJc w:val="left"/>
      <w:pPr>
        <w:ind w:left="1428" w:hanging="720"/>
      </w:pPr>
      <w:rPr>
        <w:rFonts w:hint="default"/>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6F2F1E82"/>
    <w:multiLevelType w:val="hybridMultilevel"/>
    <w:tmpl w:val="0D4EEB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02"/>
    <w:rsid w:val="0001237C"/>
    <w:rsid w:val="00035E6E"/>
    <w:rsid w:val="000430DE"/>
    <w:rsid w:val="00044FFB"/>
    <w:rsid w:val="000623ED"/>
    <w:rsid w:val="000725B5"/>
    <w:rsid w:val="00073102"/>
    <w:rsid w:val="00073895"/>
    <w:rsid w:val="000962FF"/>
    <w:rsid w:val="000A24B3"/>
    <w:rsid w:val="000B1F53"/>
    <w:rsid w:val="000C2EF4"/>
    <w:rsid w:val="000D2358"/>
    <w:rsid w:val="000E77E2"/>
    <w:rsid w:val="001033E0"/>
    <w:rsid w:val="0011182E"/>
    <w:rsid w:val="0012253F"/>
    <w:rsid w:val="00123314"/>
    <w:rsid w:val="001442DC"/>
    <w:rsid w:val="00154E82"/>
    <w:rsid w:val="00155620"/>
    <w:rsid w:val="00157C2A"/>
    <w:rsid w:val="0016786E"/>
    <w:rsid w:val="0017155D"/>
    <w:rsid w:val="00182086"/>
    <w:rsid w:val="001B5AD0"/>
    <w:rsid w:val="001C1337"/>
    <w:rsid w:val="00224F00"/>
    <w:rsid w:val="00234D8E"/>
    <w:rsid w:val="00244B93"/>
    <w:rsid w:val="00253567"/>
    <w:rsid w:val="00257720"/>
    <w:rsid w:val="00262F6B"/>
    <w:rsid w:val="002641C1"/>
    <w:rsid w:val="00275311"/>
    <w:rsid w:val="00281F3D"/>
    <w:rsid w:val="002A2FFF"/>
    <w:rsid w:val="002B27E7"/>
    <w:rsid w:val="002D3728"/>
    <w:rsid w:val="002D6FA8"/>
    <w:rsid w:val="002F497A"/>
    <w:rsid w:val="00306E71"/>
    <w:rsid w:val="00310B40"/>
    <w:rsid w:val="0031785D"/>
    <w:rsid w:val="00340C62"/>
    <w:rsid w:val="003524FF"/>
    <w:rsid w:val="0036340B"/>
    <w:rsid w:val="00366617"/>
    <w:rsid w:val="003707C3"/>
    <w:rsid w:val="003A23C4"/>
    <w:rsid w:val="003B0D27"/>
    <w:rsid w:val="003D3A7C"/>
    <w:rsid w:val="003D6A25"/>
    <w:rsid w:val="003F3EDA"/>
    <w:rsid w:val="00401776"/>
    <w:rsid w:val="00431AA2"/>
    <w:rsid w:val="0043584D"/>
    <w:rsid w:val="00444C5C"/>
    <w:rsid w:val="004503FB"/>
    <w:rsid w:val="004546F9"/>
    <w:rsid w:val="004601DD"/>
    <w:rsid w:val="004640AA"/>
    <w:rsid w:val="00483ED3"/>
    <w:rsid w:val="0049442F"/>
    <w:rsid w:val="0049795C"/>
    <w:rsid w:val="004A3D3E"/>
    <w:rsid w:val="00510338"/>
    <w:rsid w:val="005169AC"/>
    <w:rsid w:val="00547609"/>
    <w:rsid w:val="0055259A"/>
    <w:rsid w:val="0055743D"/>
    <w:rsid w:val="005648A4"/>
    <w:rsid w:val="00577ADC"/>
    <w:rsid w:val="005B188D"/>
    <w:rsid w:val="00622EF3"/>
    <w:rsid w:val="00630EEF"/>
    <w:rsid w:val="00637424"/>
    <w:rsid w:val="00672827"/>
    <w:rsid w:val="0068303C"/>
    <w:rsid w:val="00683069"/>
    <w:rsid w:val="0068381F"/>
    <w:rsid w:val="00690712"/>
    <w:rsid w:val="006B266D"/>
    <w:rsid w:val="006B2997"/>
    <w:rsid w:val="006B40AD"/>
    <w:rsid w:val="006B4652"/>
    <w:rsid w:val="006B7726"/>
    <w:rsid w:val="006C1F92"/>
    <w:rsid w:val="006D18B8"/>
    <w:rsid w:val="006E2DB2"/>
    <w:rsid w:val="006E43DC"/>
    <w:rsid w:val="006E69D8"/>
    <w:rsid w:val="006E75FE"/>
    <w:rsid w:val="006F7C28"/>
    <w:rsid w:val="00702E2A"/>
    <w:rsid w:val="007116F9"/>
    <w:rsid w:val="00711F02"/>
    <w:rsid w:val="0078081C"/>
    <w:rsid w:val="0078671C"/>
    <w:rsid w:val="00787A66"/>
    <w:rsid w:val="007A4D73"/>
    <w:rsid w:val="007B334D"/>
    <w:rsid w:val="007B70AB"/>
    <w:rsid w:val="007D0779"/>
    <w:rsid w:val="007D2FC8"/>
    <w:rsid w:val="00811890"/>
    <w:rsid w:val="00821D02"/>
    <w:rsid w:val="0084031F"/>
    <w:rsid w:val="00876B37"/>
    <w:rsid w:val="00881491"/>
    <w:rsid w:val="00883CDE"/>
    <w:rsid w:val="008B2FD1"/>
    <w:rsid w:val="0095368C"/>
    <w:rsid w:val="00962800"/>
    <w:rsid w:val="00964DE6"/>
    <w:rsid w:val="00982738"/>
    <w:rsid w:val="00986917"/>
    <w:rsid w:val="009A51C8"/>
    <w:rsid w:val="009B13C4"/>
    <w:rsid w:val="009B7F15"/>
    <w:rsid w:val="009D0FB3"/>
    <w:rsid w:val="009E1723"/>
    <w:rsid w:val="009E5466"/>
    <w:rsid w:val="00A114DC"/>
    <w:rsid w:val="00A25AB1"/>
    <w:rsid w:val="00A40328"/>
    <w:rsid w:val="00A44F48"/>
    <w:rsid w:val="00A52329"/>
    <w:rsid w:val="00A711D1"/>
    <w:rsid w:val="00A85E5D"/>
    <w:rsid w:val="00A86842"/>
    <w:rsid w:val="00A8753E"/>
    <w:rsid w:val="00A90CB8"/>
    <w:rsid w:val="00A90D73"/>
    <w:rsid w:val="00A93939"/>
    <w:rsid w:val="00AA1139"/>
    <w:rsid w:val="00AA6EE0"/>
    <w:rsid w:val="00AA70D6"/>
    <w:rsid w:val="00AB3F2C"/>
    <w:rsid w:val="00AC785C"/>
    <w:rsid w:val="00AF46AF"/>
    <w:rsid w:val="00AF63EA"/>
    <w:rsid w:val="00B104CB"/>
    <w:rsid w:val="00B1552C"/>
    <w:rsid w:val="00B20EBC"/>
    <w:rsid w:val="00B30A39"/>
    <w:rsid w:val="00B36766"/>
    <w:rsid w:val="00B5430B"/>
    <w:rsid w:val="00B561DD"/>
    <w:rsid w:val="00B64545"/>
    <w:rsid w:val="00B76106"/>
    <w:rsid w:val="00BA70A7"/>
    <w:rsid w:val="00C33FF1"/>
    <w:rsid w:val="00C3713A"/>
    <w:rsid w:val="00C41103"/>
    <w:rsid w:val="00C456B2"/>
    <w:rsid w:val="00C55A28"/>
    <w:rsid w:val="00C62D98"/>
    <w:rsid w:val="00C87B8A"/>
    <w:rsid w:val="00C925E4"/>
    <w:rsid w:val="00CB7275"/>
    <w:rsid w:val="00CD6A2E"/>
    <w:rsid w:val="00D11F40"/>
    <w:rsid w:val="00D22FF5"/>
    <w:rsid w:val="00D410F9"/>
    <w:rsid w:val="00D52FED"/>
    <w:rsid w:val="00D64946"/>
    <w:rsid w:val="00D73922"/>
    <w:rsid w:val="00D8247E"/>
    <w:rsid w:val="00D86DD0"/>
    <w:rsid w:val="00DC019F"/>
    <w:rsid w:val="00DD685C"/>
    <w:rsid w:val="00DF676F"/>
    <w:rsid w:val="00DF7F3A"/>
    <w:rsid w:val="00E001A5"/>
    <w:rsid w:val="00E00321"/>
    <w:rsid w:val="00E052E9"/>
    <w:rsid w:val="00E129AB"/>
    <w:rsid w:val="00E2195C"/>
    <w:rsid w:val="00E57712"/>
    <w:rsid w:val="00E82F8E"/>
    <w:rsid w:val="00E93CFD"/>
    <w:rsid w:val="00F1259A"/>
    <w:rsid w:val="00F14D0F"/>
    <w:rsid w:val="00F202B8"/>
    <w:rsid w:val="00F22306"/>
    <w:rsid w:val="00F24604"/>
    <w:rsid w:val="00F26BE4"/>
    <w:rsid w:val="00F333A5"/>
    <w:rsid w:val="00F4585F"/>
    <w:rsid w:val="00F46C77"/>
    <w:rsid w:val="00F53777"/>
    <w:rsid w:val="00F6157D"/>
    <w:rsid w:val="00F63080"/>
    <w:rsid w:val="00F631EB"/>
    <w:rsid w:val="00F66560"/>
    <w:rsid w:val="00F90D3A"/>
    <w:rsid w:val="00F96A28"/>
    <w:rsid w:val="00FA598A"/>
    <w:rsid w:val="00FB1A22"/>
    <w:rsid w:val="00FC664D"/>
    <w:rsid w:val="00FD29BB"/>
    <w:rsid w:val="00FF010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4AA7D79-47D7-4F19-B8BD-08B680A0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601DD"/>
  </w:style>
  <w:style w:type="paragraph" w:styleId="Nagwek3">
    <w:name w:val="heading 3"/>
    <w:basedOn w:val="Normalny"/>
    <w:next w:val="Normalny"/>
    <w:link w:val="Nagwek3Znak"/>
    <w:uiPriority w:val="9"/>
    <w:semiHidden/>
    <w:unhideWhenUsed/>
    <w:qFormat/>
    <w:rsid w:val="00876B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073102"/>
    <w:pPr>
      <w:tabs>
        <w:tab w:val="center" w:pos="4536"/>
        <w:tab w:val="right" w:pos="9072"/>
      </w:tabs>
      <w:spacing w:after="0" w:line="240" w:lineRule="auto"/>
    </w:pPr>
  </w:style>
  <w:style w:type="character" w:customStyle="1" w:styleId="NagwekZnak">
    <w:name w:val="Nagłówek Znak"/>
    <w:basedOn w:val="Domylnaczcionkaakapitu"/>
    <w:link w:val="Nagwek"/>
    <w:rsid w:val="00073102"/>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73102"/>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73102"/>
  </w:style>
  <w:style w:type="character" w:styleId="Tekstzastpczy">
    <w:name w:val="Placeholder Text"/>
    <w:basedOn w:val="Domylnaczcionkaakapitu"/>
    <w:uiPriority w:val="99"/>
    <w:semiHidden/>
    <w:rsid w:val="00073102"/>
    <w:rPr>
      <w:color w:val="808080"/>
    </w:rPr>
  </w:style>
  <w:style w:type="table" w:styleId="Tabela-Siatka">
    <w:name w:val="Table Grid"/>
    <w:basedOn w:val="Standardowy"/>
    <w:uiPriority w:val="99"/>
    <w:rsid w:val="007D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
    <w:name w:val="Styl1"/>
    <w:basedOn w:val="Domylnaczcionkaakapitu"/>
    <w:uiPriority w:val="1"/>
    <w:rsid w:val="007D0779"/>
    <w:rPr>
      <w:rFonts w:asciiTheme="minorHAnsi" w:hAnsiTheme="minorHAnsi"/>
      <w:sz w:val="22"/>
    </w:rPr>
  </w:style>
  <w:style w:type="character" w:customStyle="1" w:styleId="Styl2">
    <w:name w:val="Styl2"/>
    <w:basedOn w:val="Domylnaczcionkaakapitu"/>
    <w:uiPriority w:val="1"/>
    <w:rsid w:val="00622EF3"/>
    <w:rPr>
      <w:rFonts w:asciiTheme="minorHAnsi" w:hAnsiTheme="minorHAnsi"/>
      <w:sz w:val="20"/>
    </w:rPr>
  </w:style>
  <w:style w:type="paragraph" w:styleId="Tekstdymka">
    <w:name w:val="Balloon Text"/>
    <w:basedOn w:val="Normalny"/>
    <w:link w:val="TekstdymkaZnak"/>
    <w:uiPriority w:val="99"/>
    <w:semiHidden/>
    <w:unhideWhenUsed/>
    <w:rsid w:val="00B20E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0EBC"/>
    <w:rPr>
      <w:rFonts w:ascii="Segoe UI" w:hAnsi="Segoe UI" w:cs="Segoe UI"/>
      <w:sz w:val="18"/>
      <w:szCs w:val="18"/>
    </w:rPr>
  </w:style>
  <w:style w:type="character" w:styleId="Hipercze">
    <w:name w:val="Hyperlink"/>
    <w:basedOn w:val="Domylnaczcionkaakapitu"/>
    <w:uiPriority w:val="99"/>
    <w:unhideWhenUsed/>
    <w:rsid w:val="00702E2A"/>
    <w:rPr>
      <w:color w:val="0563C1" w:themeColor="hyperlink"/>
      <w:u w:val="single"/>
    </w:rPr>
  </w:style>
  <w:style w:type="character" w:customStyle="1" w:styleId="UnresolvedMention">
    <w:name w:val="Unresolved Mention"/>
    <w:basedOn w:val="Domylnaczcionkaakapitu"/>
    <w:uiPriority w:val="99"/>
    <w:semiHidden/>
    <w:unhideWhenUsed/>
    <w:rsid w:val="00702E2A"/>
    <w:rPr>
      <w:color w:val="605E5C"/>
      <w:shd w:val="clear" w:color="auto" w:fill="E1DFDD"/>
    </w:rPr>
  </w:style>
  <w:style w:type="paragraph" w:styleId="Tekstpodstawowy">
    <w:name w:val="Body Text"/>
    <w:basedOn w:val="Normalny"/>
    <w:link w:val="TekstpodstawowyZnak"/>
    <w:uiPriority w:val="99"/>
    <w:rsid w:val="00281F3D"/>
    <w:pPr>
      <w:spacing w:after="0" w:line="240" w:lineRule="auto"/>
      <w:jc w:val="both"/>
    </w:pPr>
    <w:rPr>
      <w:rFonts w:eastAsia="Times New Roman" w:cs="Times New Roman"/>
      <w:sz w:val="28"/>
      <w:szCs w:val="20"/>
      <w:lang w:eastAsia="pl-PL"/>
    </w:rPr>
  </w:style>
  <w:style w:type="character" w:customStyle="1" w:styleId="TekstpodstawowyZnak">
    <w:name w:val="Tekst podstawowy Znak"/>
    <w:basedOn w:val="Domylnaczcionkaakapitu"/>
    <w:link w:val="Tekstpodstawowy"/>
    <w:uiPriority w:val="99"/>
    <w:rsid w:val="00281F3D"/>
    <w:rPr>
      <w:rFonts w:eastAsia="Times New Roman" w:cs="Times New Roman"/>
      <w:sz w:val="28"/>
      <w:szCs w:val="20"/>
      <w:lang w:eastAsia="pl-PL"/>
    </w:rPr>
  </w:style>
  <w:style w:type="character" w:customStyle="1" w:styleId="Nagwek3Znak">
    <w:name w:val="Nagłówek 3 Znak"/>
    <w:basedOn w:val="Domylnaczcionkaakapitu"/>
    <w:link w:val="Nagwek3"/>
    <w:uiPriority w:val="9"/>
    <w:semiHidden/>
    <w:rsid w:val="00876B37"/>
    <w:rPr>
      <w:rFonts w:asciiTheme="majorHAnsi" w:eastAsiaTheme="majorEastAsia" w:hAnsiTheme="majorHAnsi" w:cstheme="majorBidi"/>
      <w:color w:val="1F4D78" w:themeColor="accent1" w:themeShade="7F"/>
      <w:sz w:val="24"/>
      <w:szCs w:val="24"/>
    </w:rPr>
  </w:style>
  <w:style w:type="paragraph" w:styleId="NormalnyWeb">
    <w:name w:val="Normal (Web)"/>
    <w:basedOn w:val="Normalny"/>
    <w:uiPriority w:val="99"/>
    <w:semiHidden/>
    <w:unhideWhenUsed/>
    <w:rsid w:val="0025356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intensywne">
    <w:name w:val="Intense Reference"/>
    <w:qFormat/>
    <w:rsid w:val="0031785D"/>
    <w:rPr>
      <w:rFonts w:ascii="Times New Roman" w:hAnsi="Times New Roman" w:cs="Times New Roman"/>
      <w:b w:val="0"/>
      <w:sz w:val="24"/>
    </w:rPr>
  </w:style>
  <w:style w:type="paragraph" w:customStyle="1" w:styleId="Default">
    <w:name w:val="Default"/>
    <w:rsid w:val="0031785D"/>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Akapitzlist">
    <w:name w:val="List Paragraph"/>
    <w:aliases w:val="sw tekst,L1,Numerowanie,Akapit z listą BS,normalny tekst,CW_Lista"/>
    <w:basedOn w:val="Normalny"/>
    <w:link w:val="AkapitzlistZnak"/>
    <w:uiPriority w:val="34"/>
    <w:qFormat/>
    <w:rsid w:val="0055259A"/>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sw tekst Znak,L1 Znak,Numerowanie Znak,Akapit z listą BS Znak,normalny tekst Znak,CW_Lista Znak"/>
    <w:link w:val="Akapitzlist"/>
    <w:uiPriority w:val="34"/>
    <w:qFormat/>
    <w:locked/>
    <w:rsid w:val="0055259A"/>
    <w:rPr>
      <w:rFonts w:ascii="Times New Roman" w:eastAsia="Calibri" w:hAnsi="Times New Roman" w:cs="Times New Roman"/>
      <w:sz w:val="24"/>
      <w:szCs w:val="24"/>
      <w:lang w:eastAsia="pl-PL"/>
    </w:rPr>
  </w:style>
  <w:style w:type="paragraph" w:styleId="Tekstpodstawowy2">
    <w:name w:val="Body Text 2"/>
    <w:basedOn w:val="Normalny"/>
    <w:link w:val="Tekstpodstawowy2Znak"/>
    <w:uiPriority w:val="99"/>
    <w:semiHidden/>
    <w:unhideWhenUsed/>
    <w:rsid w:val="00F6157D"/>
    <w:pPr>
      <w:spacing w:after="120" w:line="480" w:lineRule="auto"/>
    </w:pPr>
  </w:style>
  <w:style w:type="character" w:customStyle="1" w:styleId="Tekstpodstawowy2Znak">
    <w:name w:val="Tekst podstawowy 2 Znak"/>
    <w:basedOn w:val="Domylnaczcionkaakapitu"/>
    <w:link w:val="Tekstpodstawowy2"/>
    <w:uiPriority w:val="99"/>
    <w:semiHidden/>
    <w:rsid w:val="00F6157D"/>
  </w:style>
  <w:style w:type="paragraph" w:styleId="Tekstpodstawowy3">
    <w:name w:val="Body Text 3"/>
    <w:basedOn w:val="Normalny"/>
    <w:link w:val="Tekstpodstawowy3Znak"/>
    <w:uiPriority w:val="99"/>
    <w:semiHidden/>
    <w:unhideWhenUsed/>
    <w:rsid w:val="00F6157D"/>
    <w:pPr>
      <w:spacing w:after="120"/>
    </w:pPr>
    <w:rPr>
      <w:sz w:val="16"/>
      <w:szCs w:val="16"/>
    </w:rPr>
  </w:style>
  <w:style w:type="character" w:customStyle="1" w:styleId="Tekstpodstawowy3Znak">
    <w:name w:val="Tekst podstawowy 3 Znak"/>
    <w:basedOn w:val="Domylnaczcionkaakapitu"/>
    <w:link w:val="Tekstpodstawowy3"/>
    <w:uiPriority w:val="99"/>
    <w:semiHidden/>
    <w:rsid w:val="00F6157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0187805">
      <w:bodyDiv w:val="1"/>
      <w:marLeft w:val="0"/>
      <w:marRight w:val="0"/>
      <w:marTop w:val="0"/>
      <w:marBottom w:val="0"/>
      <w:divBdr>
        <w:top w:val="none" w:sz="0" w:space="0" w:color="auto"/>
        <w:left w:val="none" w:sz="0" w:space="0" w:color="auto"/>
        <w:bottom w:val="none" w:sz="0" w:space="0" w:color="auto"/>
        <w:right w:val="none" w:sz="0" w:space="0" w:color="auto"/>
      </w:divBdr>
    </w:div>
    <w:div w:id="1158687662">
      <w:bodyDiv w:val="1"/>
      <w:marLeft w:val="0"/>
      <w:marRight w:val="0"/>
      <w:marTop w:val="0"/>
      <w:marBottom w:val="0"/>
      <w:divBdr>
        <w:top w:val="none" w:sz="0" w:space="0" w:color="auto"/>
        <w:left w:val="none" w:sz="0" w:space="0" w:color="auto"/>
        <w:bottom w:val="none" w:sz="0" w:space="0" w:color="auto"/>
        <w:right w:val="none" w:sz="0" w:space="0" w:color="auto"/>
      </w:divBdr>
      <w:divsChild>
        <w:div w:id="1650750680">
          <w:marLeft w:val="0"/>
          <w:marRight w:val="0"/>
          <w:marTop w:val="0"/>
          <w:marBottom w:val="0"/>
          <w:divBdr>
            <w:top w:val="none" w:sz="0" w:space="0" w:color="auto"/>
            <w:left w:val="none" w:sz="0" w:space="0" w:color="auto"/>
            <w:bottom w:val="none" w:sz="0" w:space="0" w:color="auto"/>
            <w:right w:val="none" w:sz="0" w:space="0" w:color="auto"/>
          </w:divBdr>
        </w:div>
        <w:div w:id="898587864">
          <w:marLeft w:val="0"/>
          <w:marRight w:val="0"/>
          <w:marTop w:val="0"/>
          <w:marBottom w:val="0"/>
          <w:divBdr>
            <w:top w:val="none" w:sz="0" w:space="0" w:color="auto"/>
            <w:left w:val="none" w:sz="0" w:space="0" w:color="auto"/>
            <w:bottom w:val="none" w:sz="0" w:space="0" w:color="auto"/>
            <w:right w:val="none" w:sz="0" w:space="0" w:color="auto"/>
          </w:divBdr>
        </w:div>
        <w:div w:id="1535997401">
          <w:marLeft w:val="0"/>
          <w:marRight w:val="0"/>
          <w:marTop w:val="0"/>
          <w:marBottom w:val="0"/>
          <w:divBdr>
            <w:top w:val="none" w:sz="0" w:space="0" w:color="auto"/>
            <w:left w:val="none" w:sz="0" w:space="0" w:color="auto"/>
            <w:bottom w:val="none" w:sz="0" w:space="0" w:color="auto"/>
            <w:right w:val="none" w:sz="0" w:space="0" w:color="auto"/>
          </w:divBdr>
        </w:div>
        <w:div w:id="752774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EB9CB-63CE-4B11-9BC7-94678043C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391</Words>
  <Characters>2348</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Drumiński</dc:creator>
  <cp:lastModifiedBy>Eliza Koladyńska</cp:lastModifiedBy>
  <cp:revision>19</cp:revision>
  <cp:lastPrinted>2020-07-15T11:46:00Z</cp:lastPrinted>
  <dcterms:created xsi:type="dcterms:W3CDTF">2020-04-01T07:46:00Z</dcterms:created>
  <dcterms:modified xsi:type="dcterms:W3CDTF">2020-07-15T11:47:00Z</dcterms:modified>
</cp:coreProperties>
</file>