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33" w:rsidRPr="00AE1E46" w:rsidRDefault="007D7E33" w:rsidP="007D7E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AE1E46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…….</w:t>
      </w:r>
      <w:r w:rsidRPr="00AE1E46">
        <w:rPr>
          <w:rFonts w:ascii="Times New Roman" w:hAnsi="Times New Roman"/>
          <w:i/>
          <w:sz w:val="20"/>
          <w:szCs w:val="20"/>
        </w:rPr>
        <w:t xml:space="preserve"> do umowy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D7E33" w:rsidRDefault="007D7E33" w:rsidP="00CB2FC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D7E33" w:rsidRDefault="007D7E33" w:rsidP="007D7E3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09B3">
        <w:rPr>
          <w:rFonts w:ascii="Times New Roman" w:hAnsi="Times New Roman"/>
          <w:b/>
          <w:sz w:val="32"/>
          <w:szCs w:val="32"/>
        </w:rPr>
        <w:t>OPIS PRZEDMIOTU ZAMÓWIENIA</w:t>
      </w:r>
    </w:p>
    <w:p w:rsidR="007D7E33" w:rsidRPr="00C709B3" w:rsidRDefault="007D7E33" w:rsidP="007D7E33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7D7E33" w:rsidRDefault="007D7E33" w:rsidP="007D7E33">
      <w:pPr>
        <w:pStyle w:val="Bezodstpw"/>
        <w:rPr>
          <w:rFonts w:ascii="Times New Roman" w:hAnsi="Times New Roman"/>
          <w:sz w:val="24"/>
          <w:szCs w:val="24"/>
        </w:rPr>
      </w:pPr>
      <w:r w:rsidRPr="00C709B3">
        <w:rPr>
          <w:rFonts w:ascii="Times New Roman" w:hAnsi="Times New Roman"/>
          <w:sz w:val="24"/>
          <w:szCs w:val="24"/>
        </w:rPr>
        <w:t>Usługa polegająca na</w:t>
      </w:r>
      <w:r>
        <w:rPr>
          <w:rFonts w:ascii="Times New Roman" w:hAnsi="Times New Roman"/>
          <w:sz w:val="24"/>
          <w:szCs w:val="24"/>
        </w:rPr>
        <w:t>:</w:t>
      </w:r>
      <w:r w:rsidRPr="00C709B3">
        <w:rPr>
          <w:rFonts w:ascii="Times New Roman" w:hAnsi="Times New Roman"/>
          <w:sz w:val="24"/>
          <w:szCs w:val="24"/>
        </w:rPr>
        <w:t xml:space="preserve"> </w:t>
      </w:r>
    </w:p>
    <w:p w:rsidR="00DE4F5D" w:rsidRDefault="00DE4F5D" w:rsidP="00DE4F5D">
      <w:pPr>
        <w:spacing w:after="0" w:line="239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E4F5D" w:rsidRPr="005A725E" w:rsidRDefault="00DE4F5D" w:rsidP="00DE4F5D">
      <w:pPr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„USŁUGA SERWISOWANIA I KONSERWACJI STACJI UZDATNIANIA WODY WROCŁAW ul. Obornicka 108”.</w:t>
      </w:r>
    </w:p>
    <w:p w:rsidR="007D7E33" w:rsidRPr="00C709B3" w:rsidRDefault="007D7E33" w:rsidP="007D7E3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7D7E33" w:rsidRDefault="007D7E33" w:rsidP="007D7E33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709B3">
        <w:rPr>
          <w:rFonts w:ascii="Times New Roman" w:hAnsi="Times New Roman"/>
          <w:sz w:val="24"/>
          <w:szCs w:val="24"/>
        </w:rPr>
        <w:t>Zamawiający: 2 Wojskowy Oddział Gospodarczy we W</w:t>
      </w:r>
      <w:r>
        <w:rPr>
          <w:rFonts w:ascii="Times New Roman" w:hAnsi="Times New Roman"/>
          <w:sz w:val="24"/>
          <w:szCs w:val="24"/>
        </w:rPr>
        <w:t>rocławiu ul. Obornicka 100-102,</w:t>
      </w:r>
      <w:r w:rsidRPr="00AF7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nadzór nad robotami, uzgodnienia i szczegóły zamówienia w jego imieniu realizuje Kierownik Sekcji Obsługi Infrastruktury nr 2.</w:t>
      </w:r>
    </w:p>
    <w:p w:rsidR="007D7E33" w:rsidRDefault="007D7E33" w:rsidP="007D7E33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7D7E33" w:rsidRDefault="007D7E33" w:rsidP="007D7E33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7D7E33" w:rsidRDefault="007D7E33" w:rsidP="007D7E3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709B3">
        <w:rPr>
          <w:rFonts w:ascii="Times New Roman" w:hAnsi="Times New Roman"/>
          <w:b/>
          <w:sz w:val="24"/>
          <w:szCs w:val="24"/>
        </w:rPr>
        <w:t>SZCZEGÓŁOWY OPIS PRZEDMIOTU ZAMÓWIENIA dotyczy ogólnych</w:t>
      </w:r>
      <w:r w:rsidRPr="00C709B3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C709B3">
        <w:rPr>
          <w:rFonts w:ascii="Times New Roman" w:hAnsi="Times New Roman"/>
          <w:b/>
          <w:sz w:val="24"/>
          <w:szCs w:val="24"/>
        </w:rPr>
        <w:t xml:space="preserve">wymagań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wykonania serwisu </w:t>
      </w:r>
      <w:r w:rsidR="00821703">
        <w:rPr>
          <w:rFonts w:ascii="Times New Roman" w:eastAsiaTheme="minorHAnsi" w:hAnsi="Times New Roman"/>
          <w:b/>
          <w:sz w:val="24"/>
          <w:szCs w:val="24"/>
        </w:rPr>
        <w:t>i konserwacji stacji uzdatniania w</w:t>
      </w:r>
      <w:r w:rsidR="00DE4F5D">
        <w:rPr>
          <w:rFonts w:ascii="Times New Roman" w:eastAsiaTheme="minorHAnsi" w:hAnsi="Times New Roman"/>
          <w:b/>
          <w:sz w:val="24"/>
          <w:szCs w:val="24"/>
        </w:rPr>
        <w:t>ody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Wrocław ul. Obornicka 108. </w:t>
      </w:r>
    </w:p>
    <w:p w:rsidR="007D7E33" w:rsidRDefault="007D7E33" w:rsidP="007D7E33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7D7E33" w:rsidRDefault="007D7E33" w:rsidP="007D7E33">
      <w:pPr>
        <w:pStyle w:val="Bezodstpw"/>
        <w:rPr>
          <w:rFonts w:ascii="Times New Roman" w:hAnsi="Times New Roman"/>
          <w:b/>
        </w:rPr>
      </w:pPr>
    </w:p>
    <w:p w:rsidR="007D7E33" w:rsidRPr="001E2D3C" w:rsidRDefault="007D7E33" w:rsidP="007D7E33">
      <w:pPr>
        <w:pStyle w:val="Bezodstpw"/>
        <w:spacing w:line="276" w:lineRule="auto"/>
        <w:ind w:right="423"/>
        <w:jc w:val="both"/>
        <w:rPr>
          <w:rFonts w:ascii="Times New Roman" w:hAnsi="Times New Roman"/>
          <w:b/>
        </w:rPr>
      </w:pPr>
      <w:r w:rsidRPr="001E2D3C">
        <w:rPr>
          <w:rFonts w:ascii="Times New Roman" w:hAnsi="Times New Roman"/>
          <w:b/>
        </w:rPr>
        <w:t xml:space="preserve">Przedmiotem zamówienia są roboty polegające na: </w:t>
      </w:r>
    </w:p>
    <w:p w:rsidR="00DE4F5D" w:rsidRPr="001E2D3C" w:rsidRDefault="00DE4F5D" w:rsidP="00DE4F5D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</w:rPr>
      </w:pPr>
      <w:r w:rsidRPr="001E2D3C">
        <w:rPr>
          <w:rFonts w:ascii="Times New Roman" w:hAnsi="Times New Roman"/>
        </w:rPr>
        <w:t>serwisie i konserwacji stacji uzdatniania wody,</w:t>
      </w:r>
    </w:p>
    <w:p w:rsidR="007D7E33" w:rsidRPr="001E2D3C" w:rsidRDefault="00DE4F5D" w:rsidP="001E2D3C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</w:rPr>
      </w:pPr>
      <w:r w:rsidRPr="001E2D3C">
        <w:rPr>
          <w:rFonts w:ascii="Times New Roman" w:hAnsi="Times New Roman"/>
        </w:rPr>
        <w:t>usuwanie awarii urządzeń.</w:t>
      </w:r>
    </w:p>
    <w:p w:rsidR="007D7E33" w:rsidRPr="001E2D3C" w:rsidRDefault="007D7E33" w:rsidP="007D7E33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DE4F5D" w:rsidRPr="001E2D3C" w:rsidRDefault="00DE4F5D" w:rsidP="00DE4F5D">
      <w:pPr>
        <w:pStyle w:val="Bezodstpw"/>
        <w:jc w:val="center"/>
        <w:rPr>
          <w:rFonts w:ascii="Times New Roman" w:hAnsi="Times New Roman"/>
        </w:rPr>
      </w:pPr>
    </w:p>
    <w:p w:rsidR="00DE4F5D" w:rsidRPr="001E2D3C" w:rsidRDefault="00DE4F5D" w:rsidP="00DE4F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2D3C">
        <w:rPr>
          <w:rFonts w:ascii="Times New Roman" w:hAnsi="Times New Roman"/>
          <w:sz w:val="24"/>
          <w:szCs w:val="24"/>
        </w:rPr>
        <w:t>Jednostką rozliczeniową będą przeglądy tj. czynności związane z wykonaniem usług polegających na serwisowaniu i konserwacji.</w:t>
      </w:r>
    </w:p>
    <w:p w:rsidR="00DE4F5D" w:rsidRPr="001E2D3C" w:rsidRDefault="00DE4F5D" w:rsidP="00DE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D3C" w:rsidRDefault="001E2D3C" w:rsidP="00DE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F5D" w:rsidRPr="001E2D3C" w:rsidRDefault="00DE4F5D" w:rsidP="00DE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D3C">
        <w:rPr>
          <w:rFonts w:ascii="Times New Roman" w:hAnsi="Times New Roman"/>
          <w:sz w:val="24"/>
          <w:szCs w:val="24"/>
        </w:rPr>
        <w:t>SPIS TREŚCI:</w:t>
      </w:r>
    </w:p>
    <w:p w:rsidR="00DE4F5D" w:rsidRPr="001E2D3C" w:rsidRDefault="00DE4F5D" w:rsidP="00DE4F5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D3C">
        <w:rPr>
          <w:rFonts w:ascii="Times New Roman" w:hAnsi="Times New Roman"/>
          <w:sz w:val="24"/>
          <w:szCs w:val="24"/>
        </w:rPr>
        <w:t>Warunki ogólne.</w:t>
      </w:r>
    </w:p>
    <w:p w:rsidR="00DE4F5D" w:rsidRPr="001E2D3C" w:rsidRDefault="00DE4F5D" w:rsidP="00DE4F5D">
      <w:pPr>
        <w:pStyle w:val="Akapitzlist"/>
        <w:numPr>
          <w:ilvl w:val="1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E2D3C">
        <w:rPr>
          <w:rFonts w:ascii="Times New Roman" w:hAnsi="Times New Roman"/>
          <w:sz w:val="24"/>
          <w:szCs w:val="24"/>
        </w:rPr>
        <w:t>Harmonogram wykonania przeglądów.</w:t>
      </w:r>
    </w:p>
    <w:p w:rsidR="00DE4F5D" w:rsidRPr="001E2D3C" w:rsidRDefault="00DE4F5D" w:rsidP="00DE4F5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D3C">
        <w:rPr>
          <w:rFonts w:ascii="Times New Roman" w:hAnsi="Times New Roman"/>
          <w:sz w:val="24"/>
          <w:szCs w:val="24"/>
        </w:rPr>
        <w:t>Serwis i konserwacja stacji uzdatniania wody.</w:t>
      </w:r>
    </w:p>
    <w:p w:rsidR="00DE4F5D" w:rsidRPr="001E2D3C" w:rsidRDefault="00DE4F5D" w:rsidP="00DE4F5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D3C">
        <w:rPr>
          <w:rFonts w:ascii="Times New Roman" w:hAnsi="Times New Roman"/>
          <w:sz w:val="24"/>
          <w:szCs w:val="24"/>
        </w:rPr>
        <w:t>Usuwanie awarii.</w:t>
      </w:r>
    </w:p>
    <w:p w:rsidR="00DE4F5D" w:rsidRDefault="00DE4F5D" w:rsidP="00DE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D3C" w:rsidRPr="001E2D3C" w:rsidRDefault="001E2D3C" w:rsidP="00DE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F5D" w:rsidRPr="001E2D3C" w:rsidRDefault="00DE4F5D" w:rsidP="00DE4F5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851"/>
        <w:jc w:val="both"/>
        <w:rPr>
          <w:rFonts w:ascii="Times New Roman" w:hAnsi="Times New Roman"/>
          <w:b/>
          <w:i/>
          <w:sz w:val="24"/>
          <w:szCs w:val="24"/>
        </w:rPr>
      </w:pPr>
      <w:r w:rsidRPr="001E2D3C">
        <w:rPr>
          <w:rFonts w:ascii="Times New Roman" w:hAnsi="Times New Roman"/>
          <w:b/>
          <w:i/>
          <w:sz w:val="24"/>
          <w:szCs w:val="24"/>
        </w:rPr>
        <w:t>WARUNKI OGÓLNE</w:t>
      </w:r>
    </w:p>
    <w:p w:rsidR="00DE4F5D" w:rsidRPr="001E2D3C" w:rsidRDefault="00DE4F5D" w:rsidP="00DE4F5D">
      <w:pPr>
        <w:pStyle w:val="Akapitzlist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2D3C">
        <w:rPr>
          <w:rFonts w:ascii="Times New Roman" w:hAnsi="Times New Roman"/>
          <w:sz w:val="24"/>
          <w:szCs w:val="24"/>
        </w:rPr>
        <w:t xml:space="preserve">W trakcie wykonywania przeglądów Wykonawca każdorazowo powiadomi kierownika SOI o planowanym przyjeździe i pobycie pracowników na terenie jednostki wojskowej. Przeglądy należy </w:t>
      </w:r>
      <w:r w:rsidR="001E2D3C">
        <w:rPr>
          <w:rFonts w:ascii="Times New Roman" w:hAnsi="Times New Roman"/>
          <w:sz w:val="24"/>
          <w:szCs w:val="24"/>
        </w:rPr>
        <w:t xml:space="preserve">wykonać w terminach określonych </w:t>
      </w:r>
      <w:r w:rsidRPr="001E2D3C">
        <w:rPr>
          <w:rFonts w:ascii="Times New Roman" w:hAnsi="Times New Roman"/>
          <w:sz w:val="24"/>
          <w:szCs w:val="24"/>
        </w:rPr>
        <w:t>w harmonogramie robót, pkt. 1.1 opisu, który określ</w:t>
      </w:r>
      <w:r w:rsidR="00C020E9" w:rsidRPr="001E2D3C">
        <w:rPr>
          <w:rFonts w:ascii="Times New Roman" w:hAnsi="Times New Roman"/>
          <w:sz w:val="24"/>
          <w:szCs w:val="24"/>
        </w:rPr>
        <w:t xml:space="preserve">a również cykle rozliczeniowe. </w:t>
      </w:r>
    </w:p>
    <w:p w:rsidR="00DE4F5D" w:rsidRPr="001E2D3C" w:rsidRDefault="00DE4F5D" w:rsidP="00DE4F5D">
      <w:pPr>
        <w:pStyle w:val="Akapitzlist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2D3C">
        <w:rPr>
          <w:rFonts w:ascii="Times New Roman" w:hAnsi="Times New Roman"/>
          <w:sz w:val="24"/>
          <w:szCs w:val="24"/>
        </w:rPr>
        <w:t>Z wykonanych przeglądów Wykonawca każdorazowo, na bieżąco ma sporządzić protokoły odbioru wykonania usługi w 2 jednobrzmiących egzemplarzach, z czego otrzymują po 1 egzemplarzu Zamawiający i Wykonawca. Protokół odbioru wykonania usługi sporządza Wykonawca, wpisując w wierszach wszystkie wymagane dane, opisane w kolumnach oraz potwierdza ich wykonanie podpisem użytkownika lub administratora. Protokoły sporządzone nieprawidłowo, z brakiem danych, bez wymaganych podpisów nie będą honorowane, co może spowodować naliczenie kar umownych za nieterminowe wykonanie usługi.</w:t>
      </w:r>
    </w:p>
    <w:p w:rsidR="00DE4F5D" w:rsidRPr="001E2D3C" w:rsidRDefault="00DE4F5D" w:rsidP="00DE4F5D">
      <w:pPr>
        <w:pStyle w:val="Akapitzlist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2D3C">
        <w:rPr>
          <w:rFonts w:ascii="Times New Roman" w:hAnsi="Times New Roman"/>
          <w:sz w:val="24"/>
          <w:szCs w:val="24"/>
        </w:rPr>
        <w:t xml:space="preserve">Wykonawca zobowiązany jest do realizacji umowy zgodnie z harmonogramem i w zakresie wszystkich urządzeń umieszczonych w wykazie formularza ofertowego, zał. nr 1. Wykonanie serwisu i konserwacji w niepełnym zakresie (pominięcie urządzeń ujętych w </w:t>
      </w:r>
      <w:r w:rsidRPr="001E2D3C">
        <w:rPr>
          <w:rFonts w:ascii="Times New Roman" w:hAnsi="Times New Roman"/>
          <w:sz w:val="24"/>
          <w:szCs w:val="24"/>
        </w:rPr>
        <w:lastRenderedPageBreak/>
        <w:t>wykazie formularza ofertowego) będzie traktowane jako odstąpienie od umowy przez Wykonawcę z jego winy.</w:t>
      </w:r>
    </w:p>
    <w:p w:rsidR="00DE4F5D" w:rsidRPr="001E2D3C" w:rsidRDefault="00DE4F5D" w:rsidP="00DE4F5D">
      <w:pPr>
        <w:pStyle w:val="Akapitzlist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2D3C">
        <w:rPr>
          <w:rFonts w:ascii="Times New Roman" w:hAnsi="Times New Roman"/>
          <w:sz w:val="24"/>
          <w:szCs w:val="24"/>
        </w:rPr>
        <w:t>Stwierdzone przez Wykonawcę w trakcie przeglądów nieprawidłowości wymagające napraw lub remontów, Wykonawca niezwłocznie pisemnie zgłosi do SOI oraz wyłączy w sposób trwały urządzenie, gdyby dalsze jego użytkowanie stwarzało zagrożenie dla osób i mienia administratora / użytkownika lub groziło zniszczeniem urządzenia.</w:t>
      </w:r>
    </w:p>
    <w:p w:rsidR="00DE4F5D" w:rsidRPr="0032153A" w:rsidRDefault="00DE4F5D" w:rsidP="00DE4F5D">
      <w:pPr>
        <w:pStyle w:val="Akapitzlist"/>
        <w:spacing w:line="240" w:lineRule="auto"/>
        <w:ind w:left="0" w:firstLine="436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Wykonawca dokonana wpisu do książki serwisowej urządzenia o dokonanym przeglądzie konserwacji oraz pracach koniecznych do wykonania, w celu utrzymania sprawności technicznej urządzenia.</w:t>
      </w:r>
    </w:p>
    <w:p w:rsidR="00DE4F5D" w:rsidRPr="0032153A" w:rsidRDefault="00DE4F5D" w:rsidP="00DE4F5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Wykluczenia urządzenia z serwisu, stwierdzone nieprawidłowości i inne fakty mające wpływ na działanie serwisowanego urządzenia a wykraczające poza zakres serwisu i konserwacji Wykonawca zobowiązany jest opisać w uwagach na końcu protokołu odbioru usługi.</w:t>
      </w:r>
    </w:p>
    <w:p w:rsidR="00DE4F5D" w:rsidRPr="0032153A" w:rsidRDefault="00DE4F5D" w:rsidP="00DE4F5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Wykonawca zobowiązany jest do niezwłocznego zgłoszenia administratorowi obiektu brak lub niezgodnie wykonane z przepisami lub wymaganiami producenta zabezpieczenia instalacji elektrycznej, ochrony przeciwporażeniowej i połączenia wyrównawcze.</w:t>
      </w:r>
    </w:p>
    <w:p w:rsidR="00DE4F5D" w:rsidRPr="0032153A" w:rsidRDefault="00DE4F5D" w:rsidP="00DE4F5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Wszystkie użyte materiały do wykonania prac serwisowych i konserwacji winny posiadać aktualne dopuszczenia do stosowania w budownictwie i spełniać wymagania określone przez producenta w DTR-</w:t>
      </w:r>
      <w:proofErr w:type="spellStart"/>
      <w:r w:rsidRPr="0032153A">
        <w:rPr>
          <w:rFonts w:ascii="Times New Roman" w:hAnsi="Times New Roman"/>
          <w:sz w:val="24"/>
          <w:szCs w:val="24"/>
        </w:rPr>
        <w:t>kach</w:t>
      </w:r>
      <w:proofErr w:type="spellEnd"/>
      <w:r w:rsidRPr="0032153A">
        <w:rPr>
          <w:rFonts w:ascii="Times New Roman" w:hAnsi="Times New Roman"/>
          <w:sz w:val="24"/>
          <w:szCs w:val="24"/>
        </w:rPr>
        <w:t xml:space="preserve"> lub instrukcjach użytkowania.</w:t>
      </w:r>
    </w:p>
    <w:p w:rsidR="00DE4F5D" w:rsidRPr="0032153A" w:rsidRDefault="00DE4F5D" w:rsidP="00DE4F5D">
      <w:pPr>
        <w:pStyle w:val="Akapitzlist"/>
        <w:spacing w:after="0" w:line="240" w:lineRule="auto"/>
        <w:ind w:left="0" w:firstLine="436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Środki chemiczne użyte nie powinny wywoływać reakcji chemicznych ani korozyjnych z materiałami użytymi w urządzeniach. W kosztach przeglądów leżących po stronie Wykonawcy są wszystkie materiały eksploatacyjne ulegające zużyciu w trakcie użytkowania urządzenia takie jak: smary, filtry wodne, uszczelki, elektrozawory, bezpieczniki, styki wymienne, środki chemiczne do stacji uzdatniania wody (SUW) oraz inne nie wymienione a użycie których jest niezbędne do prawidłowego wykonania prac umownych.</w:t>
      </w:r>
    </w:p>
    <w:p w:rsidR="00A21AFA" w:rsidRPr="0032153A" w:rsidRDefault="00A21AFA" w:rsidP="00DE4F5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4F5D" w:rsidRPr="0032153A" w:rsidRDefault="00DE4F5D" w:rsidP="00DE4F5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4F5D" w:rsidRPr="0032153A" w:rsidRDefault="00DE4F5D" w:rsidP="00DE4F5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153A">
        <w:rPr>
          <w:rFonts w:ascii="Times New Roman" w:hAnsi="Times New Roman"/>
          <w:b/>
          <w:i/>
          <w:sz w:val="24"/>
          <w:szCs w:val="24"/>
        </w:rPr>
        <w:t xml:space="preserve"> HARMONOGRAM WYKONANIA PRZEGLĄDÓW</w:t>
      </w:r>
    </w:p>
    <w:p w:rsidR="00DE4F5D" w:rsidRPr="0032153A" w:rsidRDefault="00DE4F5D" w:rsidP="00DE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Serwis i konserwację należy wykonać w niżej zakreślonych terminach.                           Za nieterminowe wykonanie prac będą naliczane kary umowne.</w:t>
      </w:r>
    </w:p>
    <w:p w:rsidR="00DE4F5D" w:rsidRPr="0032153A" w:rsidRDefault="00821703" w:rsidP="00DE4F5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153A">
        <w:rPr>
          <w:rFonts w:ascii="Times New Roman" w:hAnsi="Times New Roman"/>
          <w:b/>
          <w:i/>
          <w:sz w:val="24"/>
          <w:szCs w:val="24"/>
        </w:rPr>
        <w:t>Przegląd pierwszy</w:t>
      </w:r>
      <w:r w:rsidR="00DE4F5D" w:rsidRPr="0032153A">
        <w:rPr>
          <w:rFonts w:ascii="Times New Roman" w:hAnsi="Times New Roman"/>
          <w:b/>
          <w:i/>
          <w:sz w:val="24"/>
          <w:szCs w:val="24"/>
        </w:rPr>
        <w:t>: rozpoczęcie nie później niż w 7 dniu, zakończenie przeglądów nie później niż w 35 dniu, licząc od dnia podpisania umowy, szczegóły realizacji uzgodnić na roboczo z kierownikiem SOI.</w:t>
      </w:r>
    </w:p>
    <w:p w:rsidR="00DE4F5D" w:rsidRPr="0032153A" w:rsidRDefault="00DE4F5D" w:rsidP="00DE4F5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153A">
        <w:rPr>
          <w:rFonts w:ascii="Times New Roman" w:hAnsi="Times New Roman"/>
          <w:b/>
          <w:i/>
          <w:sz w:val="24"/>
          <w:szCs w:val="24"/>
        </w:rPr>
        <w:t>Przegląd 2-gi</w:t>
      </w:r>
      <w:r w:rsidRPr="0032153A">
        <w:rPr>
          <w:rFonts w:ascii="Times New Roman" w:hAnsi="Times New Roman"/>
        </w:rPr>
        <w:t xml:space="preserve"> </w:t>
      </w:r>
      <w:r w:rsidRPr="0032153A">
        <w:rPr>
          <w:rFonts w:ascii="Times New Roman" w:hAnsi="Times New Roman"/>
          <w:b/>
          <w:i/>
          <w:sz w:val="24"/>
          <w:szCs w:val="24"/>
        </w:rPr>
        <w:t>od 1 do 30 września 2022 r.</w:t>
      </w:r>
    </w:p>
    <w:p w:rsidR="00DE4F5D" w:rsidRPr="0032153A" w:rsidRDefault="00DE4F5D" w:rsidP="00DE4F5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153A">
        <w:rPr>
          <w:rFonts w:ascii="Times New Roman" w:hAnsi="Times New Roman"/>
          <w:b/>
          <w:i/>
          <w:sz w:val="24"/>
          <w:szCs w:val="24"/>
        </w:rPr>
        <w:t>Przegląd 3-ci od 1 do 15 listopada 2022 r.</w:t>
      </w:r>
    </w:p>
    <w:p w:rsidR="00DE4F5D" w:rsidRPr="0032153A" w:rsidRDefault="00DE4F5D" w:rsidP="00DE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Przekroczenie terminu oznaczonego jako „do” spowoduje naliczanie kar umownych.</w:t>
      </w:r>
    </w:p>
    <w:p w:rsidR="00DE4F5D" w:rsidRPr="0032153A" w:rsidRDefault="00DE4F5D" w:rsidP="00DE4F5D">
      <w:pPr>
        <w:pStyle w:val="Akapitzlist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4F5D" w:rsidRPr="0032153A" w:rsidRDefault="00DE4F5D" w:rsidP="00DE4F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153A">
        <w:rPr>
          <w:rFonts w:ascii="Times New Roman" w:hAnsi="Times New Roman"/>
          <w:b/>
          <w:i/>
          <w:sz w:val="24"/>
          <w:szCs w:val="24"/>
        </w:rPr>
        <w:t>SERWIS I KONSERWACJA STACJI UZDATNIANIA WODY</w:t>
      </w:r>
    </w:p>
    <w:p w:rsidR="00DE4F5D" w:rsidRPr="0032153A" w:rsidRDefault="00DE4F5D" w:rsidP="00DE4F5D">
      <w:pPr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Zakres czynności serwisowych i konserwacji obejmuje wszystkie urządzenia</w:t>
      </w:r>
    </w:p>
    <w:p w:rsidR="00DE4F5D" w:rsidRPr="0032153A" w:rsidRDefault="00DE4F5D" w:rsidP="00DE4F5D">
      <w:pPr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 xml:space="preserve">występujące w instalacjach SUW takie jak: </w:t>
      </w:r>
    </w:p>
    <w:p w:rsidR="00DE4F5D" w:rsidRPr="0032153A" w:rsidRDefault="00DE4F5D" w:rsidP="00DE4F5D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- stacja uzdatniania wody,</w:t>
      </w:r>
    </w:p>
    <w:p w:rsidR="00DE4F5D" w:rsidRPr="0032153A" w:rsidRDefault="00DE4F5D" w:rsidP="00DE4F5D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- stacje odżeleźniające,</w:t>
      </w:r>
    </w:p>
    <w:p w:rsidR="00DE4F5D" w:rsidRPr="0032153A" w:rsidRDefault="00DE4F5D" w:rsidP="00DE4F5D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- zmiękczacze wody,</w:t>
      </w:r>
    </w:p>
    <w:p w:rsidR="00DE4F5D" w:rsidRPr="0032153A" w:rsidRDefault="00DE4F5D" w:rsidP="00DE4F5D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- zestaw hydroforowy.</w:t>
      </w:r>
    </w:p>
    <w:p w:rsidR="00DE4F5D" w:rsidRPr="0032153A" w:rsidRDefault="00DE4F5D" w:rsidP="00DE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F5D" w:rsidRPr="0032153A" w:rsidRDefault="00DE4F5D" w:rsidP="00DE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Opis prac / czynności serwisowych i konserwacyjnych do wykonania w ramach przeglądu:</w:t>
      </w:r>
    </w:p>
    <w:p w:rsidR="00DE4F5D" w:rsidRPr="0032153A" w:rsidRDefault="00DE4F5D" w:rsidP="00DE4F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wpisać w protokole odbioru dane techniczne sczytane z urządzenia, opisać funkcję urządzenia,</w:t>
      </w:r>
    </w:p>
    <w:p w:rsidR="00DE4F5D" w:rsidRPr="0032153A" w:rsidRDefault="00DE4F5D" w:rsidP="00DE4F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ocena stanu technicznego i kompletności urządzenia (stopień skorodowania, braki, ubytki, uszkodzenia mechaniczne),</w:t>
      </w:r>
    </w:p>
    <w:p w:rsidR="00DE4F5D" w:rsidRPr="0032153A" w:rsidRDefault="00DE4F5D" w:rsidP="00DE4F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sprawdzenie prawidłowego kierunku obrotów pomp,</w:t>
      </w:r>
    </w:p>
    <w:p w:rsidR="00DE4F5D" w:rsidRPr="0032153A" w:rsidRDefault="00DE4F5D" w:rsidP="00DE4F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sprawdzenie szczelności obudowy zbiorników, uzupełnienie uszczelek,</w:t>
      </w:r>
    </w:p>
    <w:p w:rsidR="00DE4F5D" w:rsidRPr="0032153A" w:rsidRDefault="00DE4F5D" w:rsidP="00DE4F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lastRenderedPageBreak/>
        <w:t>sprawdzenie połączeń elastycznych, ewentualna ich wymiana,</w:t>
      </w:r>
    </w:p>
    <w:p w:rsidR="00DE4F5D" w:rsidRPr="0032153A" w:rsidRDefault="00DE4F5D" w:rsidP="00DE4F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usuwanie przecieków,</w:t>
      </w:r>
    </w:p>
    <w:p w:rsidR="00DE4F5D" w:rsidRPr="0032153A" w:rsidRDefault="00DE4F5D" w:rsidP="00DE4F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kontrola i sprawdzenie działania automatyki, nastaw wartości zadanych, nastaw na czujnikach i regulatorach,</w:t>
      </w:r>
    </w:p>
    <w:p w:rsidR="00DE4F5D" w:rsidRPr="0032153A" w:rsidRDefault="00DE4F5D" w:rsidP="00DE4F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kontrola połączeń elektrycznych i zabezpieczeń, sprawdzenie ciągłości połączeń wyrównawczych,</w:t>
      </w:r>
    </w:p>
    <w:p w:rsidR="00DE4F5D" w:rsidRPr="0032153A" w:rsidRDefault="00DE4F5D" w:rsidP="00DE4F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sprawdzenie mocowania, połączeń śrubowych, kontrola łożysk, uzupełnić braki, zlikwidować luzy,</w:t>
      </w:r>
    </w:p>
    <w:p w:rsidR="00DE4F5D" w:rsidRPr="0032153A" w:rsidRDefault="00DE4F5D" w:rsidP="00DE4F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sprawdzenie, czyszczenie zładu, ewentualna wymiana, uzupełnienie,</w:t>
      </w:r>
    </w:p>
    <w:p w:rsidR="00DE4F5D" w:rsidRPr="0032153A" w:rsidRDefault="00DE4F5D" w:rsidP="00DE4F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wymiana zładu filtrów w razie stwierdzonej konieczności,</w:t>
      </w:r>
    </w:p>
    <w:p w:rsidR="00DE4F5D" w:rsidRPr="0032153A" w:rsidRDefault="00DE4F5D" w:rsidP="00DE4F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uzupełnienie środków chemicznych – soli w tabletkach, nadmanganianu potasu,</w:t>
      </w:r>
    </w:p>
    <w:p w:rsidR="00DE4F5D" w:rsidRPr="0032153A" w:rsidRDefault="00DE4F5D" w:rsidP="00DE4F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usunięcie stwierdzonych nieprawidłowości i usterek.</w:t>
      </w:r>
    </w:p>
    <w:p w:rsidR="00DE4F5D" w:rsidRPr="0032153A" w:rsidRDefault="00DE4F5D" w:rsidP="00DE4F5D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4F5D" w:rsidRPr="0032153A" w:rsidRDefault="00DE4F5D" w:rsidP="00DE4F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153A">
        <w:rPr>
          <w:rFonts w:ascii="Times New Roman" w:hAnsi="Times New Roman"/>
          <w:b/>
          <w:i/>
          <w:sz w:val="24"/>
          <w:szCs w:val="24"/>
        </w:rPr>
        <w:t>USUWANIE AWARII.</w:t>
      </w:r>
    </w:p>
    <w:p w:rsidR="00DE4F5D" w:rsidRPr="0032153A" w:rsidRDefault="00DE4F5D" w:rsidP="00DE4F5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Wykonawca zapewnia stałą dyspozycyjność grupy technicznej na wypadek awarii wg poniższych zasad:</w:t>
      </w:r>
    </w:p>
    <w:p w:rsidR="00DE4F5D" w:rsidRPr="0032153A" w:rsidRDefault="00DE4F5D" w:rsidP="00DE4F5D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zgłoszenie awarii odbywa się telefonicznie pod wskazany numer,</w:t>
      </w:r>
    </w:p>
    <w:p w:rsidR="00DE4F5D" w:rsidRPr="0032153A" w:rsidRDefault="00DE4F5D" w:rsidP="00DE4F5D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przyjazd ekipy technicznej w celu usunięcia awarii p</w:t>
      </w:r>
      <w:r w:rsidR="0068585D" w:rsidRPr="0032153A">
        <w:rPr>
          <w:rFonts w:ascii="Times New Roman" w:hAnsi="Times New Roman"/>
          <w:sz w:val="24"/>
          <w:szCs w:val="24"/>
        </w:rPr>
        <w:t xml:space="preserve">owinien nastąpić </w:t>
      </w:r>
      <w:r w:rsidRPr="0032153A">
        <w:rPr>
          <w:rFonts w:ascii="Times New Roman" w:hAnsi="Times New Roman"/>
          <w:sz w:val="24"/>
          <w:szCs w:val="24"/>
        </w:rPr>
        <w:t xml:space="preserve">w czasie nie dłuższym niż </w:t>
      </w:r>
      <w:r w:rsidR="00821703" w:rsidRPr="0032153A">
        <w:rPr>
          <w:rFonts w:ascii="Times New Roman" w:hAnsi="Times New Roman"/>
          <w:sz w:val="24"/>
          <w:szCs w:val="24"/>
        </w:rPr>
        <w:t>trzy</w:t>
      </w:r>
      <w:r w:rsidRPr="0032153A">
        <w:rPr>
          <w:rFonts w:ascii="Times New Roman" w:hAnsi="Times New Roman"/>
          <w:sz w:val="24"/>
          <w:szCs w:val="24"/>
        </w:rPr>
        <w:t xml:space="preserve"> godziny od momentu zgłoszenia,</w:t>
      </w:r>
    </w:p>
    <w:p w:rsidR="00DE4F5D" w:rsidRPr="0032153A" w:rsidRDefault="00DE4F5D" w:rsidP="00DE4F5D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grupa techniczna zobowiązana jest w trybie jak najkrót</w:t>
      </w:r>
      <w:r w:rsidR="0068585D" w:rsidRPr="0032153A">
        <w:rPr>
          <w:rFonts w:ascii="Times New Roman" w:hAnsi="Times New Roman"/>
          <w:sz w:val="24"/>
          <w:szCs w:val="24"/>
        </w:rPr>
        <w:t xml:space="preserve">szym </w:t>
      </w:r>
      <w:r w:rsidRPr="0032153A">
        <w:rPr>
          <w:rFonts w:ascii="Times New Roman" w:hAnsi="Times New Roman"/>
          <w:sz w:val="24"/>
          <w:szCs w:val="24"/>
        </w:rPr>
        <w:t>do usunięcia awarii, a przypadku niemożliwości jej wykonania, zabezpiecza miejsce awarii w taki sposób aby uniknąć nadmiernych strat nią wywołanych,</w:t>
      </w:r>
    </w:p>
    <w:p w:rsidR="00DE4F5D" w:rsidRPr="0032153A" w:rsidRDefault="00DE4F5D" w:rsidP="00DE4F5D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materiały niezbędne do usunięcia awarii zabezpiecza Wykonawca usługi,</w:t>
      </w:r>
    </w:p>
    <w:p w:rsidR="00DE4F5D" w:rsidRPr="0032153A" w:rsidRDefault="00DE4F5D" w:rsidP="00DE4F5D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prace związane z usunięciem awarii rozliczane będą w</w:t>
      </w:r>
      <w:r w:rsidR="0068585D" w:rsidRPr="0032153A">
        <w:rPr>
          <w:rFonts w:ascii="Times New Roman" w:hAnsi="Times New Roman"/>
          <w:sz w:val="24"/>
          <w:szCs w:val="24"/>
        </w:rPr>
        <w:t xml:space="preserve"> oparciu </w:t>
      </w:r>
      <w:r w:rsidRPr="0032153A">
        <w:rPr>
          <w:rFonts w:ascii="Times New Roman" w:hAnsi="Times New Roman"/>
          <w:sz w:val="24"/>
          <w:szCs w:val="24"/>
        </w:rPr>
        <w:t>o protokoły awarii sporządzone przez Zlec</w:t>
      </w:r>
      <w:r w:rsidR="0068585D" w:rsidRPr="0032153A">
        <w:rPr>
          <w:rFonts w:ascii="Times New Roman" w:hAnsi="Times New Roman"/>
          <w:sz w:val="24"/>
          <w:szCs w:val="24"/>
        </w:rPr>
        <w:t xml:space="preserve">eniodawcę w porozumieniu </w:t>
      </w:r>
      <w:r w:rsidRPr="0032153A">
        <w:rPr>
          <w:rFonts w:ascii="Times New Roman" w:hAnsi="Times New Roman"/>
          <w:sz w:val="24"/>
          <w:szCs w:val="24"/>
        </w:rPr>
        <w:t>z Wykonawcą,</w:t>
      </w:r>
    </w:p>
    <w:p w:rsidR="00DE4F5D" w:rsidRPr="0032153A" w:rsidRDefault="00DE4F5D" w:rsidP="00DE4F5D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przed przystąpieniem do naprawy Wykonawca będzie zobowiązany przedstawić Zamawiającemu zakres naprawy i kalkulację kosztów z tym związanych,</w:t>
      </w:r>
    </w:p>
    <w:p w:rsidR="00DE4F5D" w:rsidRPr="0032153A" w:rsidRDefault="00DE4F5D" w:rsidP="00DE4F5D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>z dokonanej naprawy awaryjnej zostanie sporządzony protokół odbioru naprawy awaryjnej,</w:t>
      </w:r>
    </w:p>
    <w:p w:rsidR="00DE4F5D" w:rsidRPr="0032153A" w:rsidRDefault="00DE4F5D" w:rsidP="00DE4F5D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153A">
        <w:rPr>
          <w:rFonts w:ascii="Times New Roman" w:hAnsi="Times New Roman"/>
          <w:sz w:val="24"/>
          <w:szCs w:val="24"/>
        </w:rPr>
        <w:t xml:space="preserve">na naprawę i użyte części Wykonawca zapewni minimum 1 (jeden) rok gwarancji. W przypadku wykrycia wad lub usterek, Wykonawca zobowiązany jest je usunąć w ramach już otrzymanego </w:t>
      </w:r>
      <w:r w:rsidR="00821703" w:rsidRPr="0032153A">
        <w:rPr>
          <w:rFonts w:ascii="Times New Roman" w:hAnsi="Times New Roman"/>
          <w:sz w:val="24"/>
          <w:szCs w:val="24"/>
        </w:rPr>
        <w:t xml:space="preserve">wynagrodzenia </w:t>
      </w:r>
      <w:r w:rsidRPr="0032153A">
        <w:rPr>
          <w:rFonts w:ascii="Times New Roman" w:hAnsi="Times New Roman"/>
          <w:sz w:val="24"/>
          <w:szCs w:val="24"/>
        </w:rPr>
        <w:t>w terminie ustalonym przez Zamawiającego.</w:t>
      </w:r>
      <w:r w:rsidRPr="0032153A">
        <w:rPr>
          <w:rFonts w:ascii="Times New Roman" w:hAnsi="Times New Roman"/>
          <w:b/>
          <w:sz w:val="24"/>
          <w:szCs w:val="24"/>
        </w:rPr>
        <w:t xml:space="preserve"> </w:t>
      </w:r>
    </w:p>
    <w:p w:rsidR="00736CF6" w:rsidRPr="001E2D3C" w:rsidRDefault="002141ED">
      <w:pPr>
        <w:rPr>
          <w:rFonts w:ascii="Times New Roman" w:hAnsi="Times New Roman"/>
        </w:rPr>
      </w:pPr>
      <w:bookmarkStart w:id="0" w:name="_GoBack"/>
      <w:bookmarkEnd w:id="0"/>
    </w:p>
    <w:sectPr w:rsidR="00736CF6" w:rsidRPr="001E2D3C" w:rsidSect="00DA1E71">
      <w:footerReference w:type="default" r:id="rId8"/>
      <w:pgSz w:w="11906" w:h="16838"/>
      <w:pgMar w:top="567" w:right="991" w:bottom="680" w:left="1985" w:header="27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ED" w:rsidRDefault="002141ED">
      <w:pPr>
        <w:spacing w:after="0" w:line="240" w:lineRule="auto"/>
      </w:pPr>
      <w:r>
        <w:separator/>
      </w:r>
    </w:p>
  </w:endnote>
  <w:endnote w:type="continuationSeparator" w:id="0">
    <w:p w:rsidR="002141ED" w:rsidRDefault="0021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-15434402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538086769"/>
          <w:docPartObj>
            <w:docPartGallery w:val="Page Numbers (Top of Page)"/>
            <w:docPartUnique/>
          </w:docPartObj>
        </w:sdtPr>
        <w:sdtEndPr/>
        <w:sdtContent>
          <w:p w:rsidR="009A68C8" w:rsidRPr="00602AE0" w:rsidRDefault="00CB2FCE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AE0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32153A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602AE0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32153A">
              <w:rPr>
                <w:rFonts w:ascii="Times New Roman" w:hAnsi="Times New Roman"/>
                <w:bCs/>
                <w:noProof/>
                <w:sz w:val="18"/>
                <w:szCs w:val="18"/>
              </w:rPr>
              <w:t>3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8C8" w:rsidRDefault="002141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ED" w:rsidRDefault="002141ED">
      <w:pPr>
        <w:spacing w:after="0" w:line="240" w:lineRule="auto"/>
      </w:pPr>
      <w:r>
        <w:separator/>
      </w:r>
    </w:p>
  </w:footnote>
  <w:footnote w:type="continuationSeparator" w:id="0">
    <w:p w:rsidR="002141ED" w:rsidRDefault="0021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42D2"/>
    <w:multiLevelType w:val="hybridMultilevel"/>
    <w:tmpl w:val="79E6D7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1321E6"/>
    <w:multiLevelType w:val="multilevel"/>
    <w:tmpl w:val="741E3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7A7E07"/>
    <w:multiLevelType w:val="hybridMultilevel"/>
    <w:tmpl w:val="A920A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24033"/>
    <w:multiLevelType w:val="hybridMultilevel"/>
    <w:tmpl w:val="73D070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30D80C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D43C31"/>
    <w:multiLevelType w:val="hybridMultilevel"/>
    <w:tmpl w:val="E5663496"/>
    <w:lvl w:ilvl="0" w:tplc="32A8A9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207F0"/>
    <w:multiLevelType w:val="hybridMultilevel"/>
    <w:tmpl w:val="3C9CB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50E6F"/>
    <w:multiLevelType w:val="hybridMultilevel"/>
    <w:tmpl w:val="C4907F48"/>
    <w:lvl w:ilvl="0" w:tplc="00BA48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CFA6502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13E87"/>
    <w:multiLevelType w:val="hybridMultilevel"/>
    <w:tmpl w:val="F394F494"/>
    <w:lvl w:ilvl="0" w:tplc="43DCD83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64C42"/>
    <w:multiLevelType w:val="hybridMultilevel"/>
    <w:tmpl w:val="E2464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42830"/>
    <w:multiLevelType w:val="hybridMultilevel"/>
    <w:tmpl w:val="DB223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33"/>
    <w:rsid w:val="00034720"/>
    <w:rsid w:val="001E2D3C"/>
    <w:rsid w:val="002141ED"/>
    <w:rsid w:val="00302572"/>
    <w:rsid w:val="0032153A"/>
    <w:rsid w:val="0068585D"/>
    <w:rsid w:val="006F6566"/>
    <w:rsid w:val="007D7E33"/>
    <w:rsid w:val="007E7F27"/>
    <w:rsid w:val="00821703"/>
    <w:rsid w:val="00A21AFA"/>
    <w:rsid w:val="00AE63FB"/>
    <w:rsid w:val="00C020E9"/>
    <w:rsid w:val="00CB2FCE"/>
    <w:rsid w:val="00DE4F5D"/>
    <w:rsid w:val="00E70E27"/>
    <w:rsid w:val="00F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E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E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E3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D7E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E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E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E3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D7E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2021-10-27T08:57:00Z</cp:lastPrinted>
  <dcterms:created xsi:type="dcterms:W3CDTF">2021-09-08T08:59:00Z</dcterms:created>
  <dcterms:modified xsi:type="dcterms:W3CDTF">2022-06-20T21:44:00Z</dcterms:modified>
</cp:coreProperties>
</file>