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D958" w14:textId="77777777" w:rsidR="00261AB7" w:rsidRPr="00C84F6A" w:rsidRDefault="00C7442A" w:rsidP="00C7442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4E9AC1C" wp14:editId="137C726F">
            <wp:extent cx="2090451" cy="476158"/>
            <wp:effectExtent l="0" t="0" r="508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31" cy="4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0EE04" w14:textId="5E075A6F" w:rsidR="00ED1875" w:rsidRPr="00C84F6A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color w:val="000000"/>
        </w:rPr>
        <w:t>Bydgoszcz,</w:t>
      </w:r>
      <w:r w:rsidR="00C7442A" w:rsidRPr="00C84F6A">
        <w:rPr>
          <w:rFonts w:ascii="Times New Roman" w:hAnsi="Times New Roman" w:cs="Times New Roman"/>
          <w:color w:val="000000"/>
        </w:rPr>
        <w:t xml:space="preserve"> 2</w:t>
      </w:r>
      <w:r w:rsidR="00BC5374">
        <w:rPr>
          <w:rFonts w:ascii="Times New Roman" w:hAnsi="Times New Roman" w:cs="Times New Roman"/>
          <w:color w:val="000000"/>
        </w:rPr>
        <w:t>9.08.2023</w:t>
      </w:r>
      <w:r w:rsidRPr="00C84F6A">
        <w:rPr>
          <w:rFonts w:ascii="Times New Roman" w:hAnsi="Times New Roman" w:cs="Times New Roman"/>
          <w:color w:val="000000"/>
        </w:rPr>
        <w:t>r.</w:t>
      </w:r>
    </w:p>
    <w:p w14:paraId="5C68029E" w14:textId="77777777" w:rsidR="00967BA3" w:rsidRPr="00C84F6A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4C7FFEF2" w14:textId="77777777" w:rsidR="00F3659F" w:rsidRDefault="00F3659F" w:rsidP="0082143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6BBDF720" w14:textId="1C1E2BB8" w:rsidR="0082143D" w:rsidRPr="00044B89" w:rsidRDefault="005F27CD" w:rsidP="0082143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color w:val="000000"/>
        </w:rPr>
        <w:t xml:space="preserve">Dotyczy: </w:t>
      </w:r>
      <w:r w:rsidR="0082143D">
        <w:rPr>
          <w:rFonts w:ascii="Times New Roman" w:hAnsi="Times New Roman" w:cs="Times New Roman"/>
          <w:color w:val="000000"/>
        </w:rPr>
        <w:t>„</w:t>
      </w:r>
      <w:r w:rsidR="0082143D" w:rsidRPr="00DC3097">
        <w:rPr>
          <w:rFonts w:ascii="Times New Roman" w:hAnsi="Times New Roman" w:cs="Times New Roman"/>
        </w:rPr>
        <w:t>DOSTAWA SPRZĘTU i AKCESORIÓW RTV</w:t>
      </w:r>
      <w:r w:rsidR="0082143D" w:rsidRPr="00044B89">
        <w:rPr>
          <w:rFonts w:ascii="Times New Roman" w:hAnsi="Times New Roman" w:cs="Times New Roman"/>
          <w:color w:val="000000"/>
        </w:rPr>
        <w:t>”</w:t>
      </w:r>
    </w:p>
    <w:p w14:paraId="3993E6CE" w14:textId="71BE7D3C" w:rsidR="005F27CD" w:rsidRPr="00C84F6A" w:rsidRDefault="005F27CD" w:rsidP="0082143D">
      <w:pPr>
        <w:spacing w:before="120" w:after="120" w:line="276" w:lineRule="auto"/>
        <w:jc w:val="both"/>
        <w:rPr>
          <w:rFonts w:ascii="Times New Roman" w:hAnsi="Times New Roman"/>
          <w:color w:val="000000"/>
        </w:rPr>
      </w:pPr>
    </w:p>
    <w:p w14:paraId="7A0A4699" w14:textId="4067C6DD" w:rsidR="005F27CD" w:rsidRPr="00C84F6A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color w:val="000000"/>
        </w:rPr>
        <w:t>Numer postępowania: UKW/DZP-281-D-</w:t>
      </w:r>
      <w:r w:rsidR="00BC5374">
        <w:rPr>
          <w:rFonts w:ascii="Times New Roman" w:hAnsi="Times New Roman" w:cs="Times New Roman"/>
          <w:color w:val="000000"/>
        </w:rPr>
        <w:t>50</w:t>
      </w:r>
      <w:r w:rsidRPr="00C84F6A">
        <w:rPr>
          <w:rFonts w:ascii="Times New Roman" w:hAnsi="Times New Roman" w:cs="Times New Roman"/>
          <w:color w:val="000000"/>
        </w:rPr>
        <w:t>/202</w:t>
      </w:r>
      <w:r w:rsidR="00BC5374">
        <w:rPr>
          <w:rFonts w:ascii="Times New Roman" w:hAnsi="Times New Roman" w:cs="Times New Roman"/>
          <w:color w:val="000000"/>
        </w:rPr>
        <w:t>3</w:t>
      </w:r>
    </w:p>
    <w:p w14:paraId="77434CA5" w14:textId="77777777" w:rsidR="00967BA3" w:rsidRPr="00C84F6A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BE059E3" w14:textId="77777777" w:rsidR="005F27CD" w:rsidRPr="00C84F6A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8E554B9" w14:textId="77777777" w:rsidR="00ED1875" w:rsidRPr="00C84F6A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84F6A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30F00F68" w14:textId="77777777" w:rsidR="00967BA3" w:rsidRPr="00C84F6A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48BC63A" w14:textId="77777777" w:rsidR="00ED1875" w:rsidRPr="00C84F6A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01405074" w14:textId="28C7D2A5" w:rsidR="00ED1875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14E8C67B" w14:textId="77777777" w:rsidR="0082143D" w:rsidRPr="00C84F6A" w:rsidRDefault="0082143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5080"/>
        <w:gridCol w:w="1418"/>
        <w:gridCol w:w="2434"/>
      </w:tblGrid>
      <w:tr w:rsidR="00ED1875" w:rsidRPr="00C84F6A" w14:paraId="110723DD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5B1A28" w14:textId="316E5E3E" w:rsidR="00ED1875" w:rsidRPr="0082143D" w:rsidRDefault="0082143D" w:rsidP="005C0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143D">
              <w:rPr>
                <w:rFonts w:ascii="Times New Roman" w:hAnsi="Times New Roman" w:cs="Times New Roman"/>
                <w:b/>
                <w:bCs/>
              </w:rPr>
              <w:t>DOSTAWA SPRZĘTU i AKCESORIÓW RTV</w:t>
            </w:r>
          </w:p>
        </w:tc>
      </w:tr>
      <w:tr w:rsidR="00ED1875" w:rsidRPr="00C84F6A" w14:paraId="7A8D9520" w14:textId="77777777" w:rsidTr="00D17B96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F77E28" w14:textId="77777777" w:rsidR="00ED1875" w:rsidRPr="00C84F6A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F6A">
              <w:rPr>
                <w:rFonts w:ascii="Times New Roman" w:hAnsi="Times New Roman" w:cs="Times New Roman"/>
                <w:b/>
                <w:bCs/>
                <w:color w:val="000000"/>
              </w:rPr>
              <w:t>Nr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AFB4D1" w14:textId="77777777" w:rsidR="00ED1875" w:rsidRPr="00C84F6A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F6A">
              <w:rPr>
                <w:rFonts w:ascii="Times New Roman" w:hAnsi="Times New Roman" w:cs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85D7E" w14:textId="77777777" w:rsidR="00ED1875" w:rsidRPr="00C84F6A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F6A">
              <w:rPr>
                <w:rFonts w:ascii="Times New Roman" w:hAnsi="Times New Roman" w:cs="Times New Roman"/>
                <w:b/>
                <w:bCs/>
                <w:color w:val="000000"/>
              </w:rPr>
              <w:t>Nazwa kryterium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75AA7" w14:textId="77777777" w:rsidR="00ED1875" w:rsidRPr="00C84F6A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F6A">
              <w:rPr>
                <w:rFonts w:ascii="Times New Roman" w:hAnsi="Times New Roman" w:cs="Times New Roman"/>
                <w:b/>
                <w:bCs/>
                <w:color w:val="000000"/>
              </w:rPr>
              <w:t>Wartość</w:t>
            </w:r>
          </w:p>
        </w:tc>
      </w:tr>
      <w:tr w:rsidR="00C7442A" w:rsidRPr="00C84F6A" w14:paraId="3C831DFC" w14:textId="77777777" w:rsidTr="007B029E">
        <w:trPr>
          <w:trHeight w:val="718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CAA570" w14:textId="28C35F78" w:rsidR="00C7442A" w:rsidRPr="007B029E" w:rsidRDefault="00F3659F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CE3C4" w14:textId="505ADA4D" w:rsidR="00C7442A" w:rsidRPr="00F3659F" w:rsidRDefault="007B029E" w:rsidP="0041558B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3659F">
              <w:rPr>
                <w:bCs/>
                <w:color w:val="auto"/>
                <w:sz w:val="20"/>
                <w:szCs w:val="20"/>
              </w:rPr>
              <w:t xml:space="preserve">Biuro Inżynieryjne MARTEX </w:t>
            </w:r>
            <w:proofErr w:type="spellStart"/>
            <w:r w:rsidRPr="00F3659F">
              <w:rPr>
                <w:bCs/>
                <w:color w:val="auto"/>
                <w:sz w:val="20"/>
                <w:szCs w:val="20"/>
              </w:rPr>
              <w:t>Macin</w:t>
            </w:r>
            <w:proofErr w:type="spellEnd"/>
            <w:r w:rsidRPr="00F3659F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659F">
              <w:rPr>
                <w:bCs/>
                <w:color w:val="auto"/>
                <w:sz w:val="20"/>
                <w:szCs w:val="20"/>
              </w:rPr>
              <w:t>Puźniak</w:t>
            </w:r>
            <w:proofErr w:type="spellEnd"/>
          </w:p>
          <w:p w14:paraId="1D39AAC2" w14:textId="1C231A38" w:rsidR="007B029E" w:rsidRPr="00F3659F" w:rsidRDefault="007B029E" w:rsidP="0041558B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3659F">
              <w:rPr>
                <w:bCs/>
                <w:color w:val="auto"/>
                <w:sz w:val="20"/>
                <w:szCs w:val="20"/>
              </w:rPr>
              <w:t xml:space="preserve">Gorzeszów 19, 58-405 Krzeszów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588BB3" w14:textId="77777777" w:rsidR="00C7442A" w:rsidRPr="00F3659F" w:rsidRDefault="00C7442A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9F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EA7892" w14:textId="3BA8752E" w:rsidR="00F3659F" w:rsidRPr="00F3659F" w:rsidRDefault="00F3659F" w:rsidP="00F3659F">
            <w:pPr>
              <w:pStyle w:val="Default"/>
              <w:spacing w:line="276" w:lineRule="auto"/>
              <w:jc w:val="right"/>
              <w:rPr>
                <w:color w:val="auto"/>
                <w:sz w:val="20"/>
                <w:szCs w:val="20"/>
              </w:rPr>
            </w:pPr>
            <w:r w:rsidRPr="00F3659F">
              <w:rPr>
                <w:b/>
                <w:color w:val="auto"/>
                <w:sz w:val="20"/>
                <w:szCs w:val="20"/>
              </w:rPr>
              <w:t xml:space="preserve">cz. </w:t>
            </w:r>
            <w:r>
              <w:rPr>
                <w:b/>
                <w:color w:val="auto"/>
                <w:sz w:val="20"/>
                <w:szCs w:val="20"/>
              </w:rPr>
              <w:t>1: </w:t>
            </w:r>
            <w:r w:rsidRPr="00F3659F">
              <w:rPr>
                <w:bCs/>
                <w:color w:val="auto"/>
                <w:sz w:val="20"/>
                <w:szCs w:val="20"/>
              </w:rPr>
              <w:t>1 487,07</w:t>
            </w:r>
            <w:r w:rsidRPr="00F3659F">
              <w:rPr>
                <w:color w:val="auto"/>
                <w:sz w:val="20"/>
                <w:szCs w:val="20"/>
              </w:rPr>
              <w:t xml:space="preserve"> PLN</w:t>
            </w:r>
          </w:p>
          <w:p w14:paraId="0D204B64" w14:textId="02053064" w:rsidR="00F3659F" w:rsidRPr="00F3659F" w:rsidRDefault="00F3659F" w:rsidP="00F3659F">
            <w:pPr>
              <w:pStyle w:val="Default"/>
              <w:spacing w:line="276" w:lineRule="auto"/>
              <w:jc w:val="right"/>
              <w:rPr>
                <w:bCs/>
                <w:color w:val="auto"/>
                <w:sz w:val="20"/>
                <w:szCs w:val="20"/>
              </w:rPr>
            </w:pPr>
            <w:r w:rsidRPr="00F3659F">
              <w:rPr>
                <w:b/>
                <w:color w:val="auto"/>
                <w:sz w:val="20"/>
                <w:szCs w:val="20"/>
              </w:rPr>
              <w:t xml:space="preserve">cz. </w:t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 w:rsidRPr="00F3659F">
              <w:rPr>
                <w:b/>
                <w:color w:val="auto"/>
                <w:sz w:val="20"/>
                <w:szCs w:val="20"/>
              </w:rPr>
              <w:t>:</w:t>
            </w:r>
            <w:r w:rsidRPr="00F3659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1 789,05</w:t>
            </w:r>
            <w:r w:rsidRPr="00F3659F">
              <w:rPr>
                <w:bCs/>
                <w:color w:val="auto"/>
                <w:sz w:val="20"/>
                <w:szCs w:val="20"/>
              </w:rPr>
              <w:t xml:space="preserve"> PLN</w:t>
            </w:r>
          </w:p>
          <w:p w14:paraId="07F426DA" w14:textId="4B398718" w:rsidR="00C7442A" w:rsidRPr="00F3659F" w:rsidRDefault="00C7442A" w:rsidP="007B029E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14:paraId="5CABEF43" w14:textId="77777777" w:rsidR="00CE08BE" w:rsidRPr="00C84F6A" w:rsidRDefault="00CE08BE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B06C7AA" w14:textId="2B664AFD" w:rsidR="00FC4EB1" w:rsidRPr="00C84F6A" w:rsidRDefault="00FC4EB1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  <w:r w:rsidRPr="00C84F6A">
        <w:rPr>
          <w:rFonts w:ascii="Times New Roman" w:hAnsi="Times New Roman" w:cs="Times New Roman"/>
          <w:bCs/>
          <w:color w:val="000000"/>
        </w:rPr>
        <w:t>Kanclerz UKW</w:t>
      </w:r>
    </w:p>
    <w:p w14:paraId="5E2694EE" w14:textId="77777777" w:rsidR="00D81622" w:rsidRPr="00C84F6A" w:rsidRDefault="00D81622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092C55F1" w14:textId="77777777" w:rsidR="00A51FED" w:rsidRPr="00C84F6A" w:rsidRDefault="00FC4EB1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</w:rPr>
      </w:pPr>
      <w:r w:rsidRPr="00C84F6A">
        <w:rPr>
          <w:rFonts w:ascii="Times New Roman" w:hAnsi="Times New Roman" w:cs="Times New Roman"/>
          <w:bCs/>
          <w:color w:val="000000"/>
        </w:rPr>
        <w:t>mgr Renata Malak</w:t>
      </w:r>
      <w:r w:rsidR="00A51FED" w:rsidRPr="00C84F6A">
        <w:rPr>
          <w:rFonts w:ascii="Times New Roman" w:hAnsi="Times New Roman" w:cs="Times New Roman"/>
          <w:bCs/>
          <w:color w:val="000000"/>
        </w:rPr>
        <w:br/>
      </w:r>
      <w:bookmarkStart w:id="0" w:name="TheVeryLastPage"/>
      <w:bookmarkEnd w:id="0"/>
    </w:p>
    <w:sectPr w:rsidR="00A51FED" w:rsidRPr="00C84F6A" w:rsidSect="00C7442A">
      <w:headerReference w:type="default" r:id="rId7"/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30A8" w14:textId="77777777" w:rsidR="00C41C06" w:rsidRDefault="00C41C06">
      <w:pPr>
        <w:spacing w:after="0" w:line="240" w:lineRule="auto"/>
      </w:pPr>
      <w:r>
        <w:separator/>
      </w:r>
    </w:p>
  </w:endnote>
  <w:endnote w:type="continuationSeparator" w:id="0">
    <w:p w14:paraId="3664601E" w14:textId="77777777" w:rsidR="00C41C06" w:rsidRDefault="00C4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558208696"/>
      <w:docPartObj>
        <w:docPartGallery w:val="Page Numbers (Bottom of Page)"/>
        <w:docPartUnique/>
      </w:docPartObj>
    </w:sdtPr>
    <w:sdtEndPr/>
    <w:sdtContent>
      <w:p w14:paraId="0FF7F91E" w14:textId="77777777" w:rsidR="00C7442A" w:rsidRPr="00C7442A" w:rsidRDefault="00C7442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42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3B99" w:rsidRPr="00993B99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371CB397" w14:textId="77777777" w:rsidR="00C7442A" w:rsidRDefault="00C7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3212" w14:textId="77777777" w:rsidR="00C41C06" w:rsidRDefault="00C41C06">
      <w:pPr>
        <w:spacing w:after="0" w:line="240" w:lineRule="auto"/>
      </w:pPr>
      <w:r>
        <w:separator/>
      </w:r>
    </w:p>
  </w:footnote>
  <w:footnote w:type="continuationSeparator" w:id="0">
    <w:p w14:paraId="56333AB8" w14:textId="77777777" w:rsidR="00C41C06" w:rsidRDefault="00C4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1DB4" w14:textId="77777777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944C4"/>
    <w:rsid w:val="000B0E50"/>
    <w:rsid w:val="001F4517"/>
    <w:rsid w:val="00261AB7"/>
    <w:rsid w:val="002811F9"/>
    <w:rsid w:val="00357637"/>
    <w:rsid w:val="00366FFC"/>
    <w:rsid w:val="003A1F7E"/>
    <w:rsid w:val="003A2C7A"/>
    <w:rsid w:val="003E0909"/>
    <w:rsid w:val="0041558B"/>
    <w:rsid w:val="0043729D"/>
    <w:rsid w:val="004409D0"/>
    <w:rsid w:val="00543597"/>
    <w:rsid w:val="00573F6E"/>
    <w:rsid w:val="005C0CB9"/>
    <w:rsid w:val="005F27CD"/>
    <w:rsid w:val="00602C20"/>
    <w:rsid w:val="00647547"/>
    <w:rsid w:val="0070700B"/>
    <w:rsid w:val="007B029E"/>
    <w:rsid w:val="007F2B2F"/>
    <w:rsid w:val="00806586"/>
    <w:rsid w:val="0082143D"/>
    <w:rsid w:val="008C1246"/>
    <w:rsid w:val="008F3D11"/>
    <w:rsid w:val="00906490"/>
    <w:rsid w:val="00935D53"/>
    <w:rsid w:val="00967BA3"/>
    <w:rsid w:val="00981631"/>
    <w:rsid w:val="00993B99"/>
    <w:rsid w:val="009B4D41"/>
    <w:rsid w:val="009C7FA2"/>
    <w:rsid w:val="00A51FED"/>
    <w:rsid w:val="00A74E37"/>
    <w:rsid w:val="00AE39FF"/>
    <w:rsid w:val="00BC08E1"/>
    <w:rsid w:val="00BC5374"/>
    <w:rsid w:val="00C27E45"/>
    <w:rsid w:val="00C41C06"/>
    <w:rsid w:val="00C7442A"/>
    <w:rsid w:val="00C84F6A"/>
    <w:rsid w:val="00CA67D3"/>
    <w:rsid w:val="00CB279D"/>
    <w:rsid w:val="00CE08BE"/>
    <w:rsid w:val="00D17B96"/>
    <w:rsid w:val="00D24B54"/>
    <w:rsid w:val="00D32421"/>
    <w:rsid w:val="00D81622"/>
    <w:rsid w:val="00E13CB0"/>
    <w:rsid w:val="00ED1875"/>
    <w:rsid w:val="00EE0500"/>
    <w:rsid w:val="00F3659F"/>
    <w:rsid w:val="00F60970"/>
    <w:rsid w:val="00FA32FF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9B537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8</cp:revision>
  <cp:lastPrinted>2023-08-29T08:46:00Z</cp:lastPrinted>
  <dcterms:created xsi:type="dcterms:W3CDTF">2022-09-22T08:07:00Z</dcterms:created>
  <dcterms:modified xsi:type="dcterms:W3CDTF">2023-08-29T08:55:00Z</dcterms:modified>
</cp:coreProperties>
</file>