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7601" w14:textId="1BCA8E37" w:rsidR="00B13C7F" w:rsidRPr="00EB6F30" w:rsidRDefault="00AA68B5" w:rsidP="00EB6F30">
      <w:pPr>
        <w:tabs>
          <w:tab w:val="left" w:pos="1610"/>
          <w:tab w:val="left" w:pos="4465"/>
          <w:tab w:val="left" w:pos="6449"/>
        </w:tabs>
        <w:spacing w:line="276" w:lineRule="auto"/>
        <w:jc w:val="right"/>
        <w:rPr>
          <w:rFonts w:asciiTheme="minorHAnsi" w:hAnsiTheme="minorHAnsi" w:cstheme="minorHAnsi"/>
        </w:rPr>
      </w:pPr>
      <w:r w:rsidRPr="00850EE4">
        <w:rPr>
          <w:rFonts w:asciiTheme="minorHAnsi" w:hAnsiTheme="minorHAnsi" w:cstheme="minorHAnsi"/>
        </w:rPr>
        <w:t xml:space="preserve">Kraków </w:t>
      </w:r>
      <w:r w:rsidR="002A660C" w:rsidRPr="00850EE4">
        <w:rPr>
          <w:rFonts w:asciiTheme="minorHAnsi" w:hAnsiTheme="minorHAnsi" w:cstheme="minorHAnsi"/>
        </w:rPr>
        <w:t>1</w:t>
      </w:r>
      <w:r w:rsidR="00EB6F30" w:rsidRPr="00850EE4">
        <w:rPr>
          <w:rFonts w:asciiTheme="minorHAnsi" w:hAnsiTheme="minorHAnsi" w:cstheme="minorHAnsi"/>
        </w:rPr>
        <w:t xml:space="preserve"> października </w:t>
      </w:r>
      <w:r w:rsidRPr="00850EE4">
        <w:rPr>
          <w:rFonts w:asciiTheme="minorHAnsi" w:hAnsiTheme="minorHAnsi" w:cstheme="minorHAnsi"/>
        </w:rPr>
        <w:t>2021 r.</w:t>
      </w:r>
    </w:p>
    <w:p w14:paraId="48A3F189" w14:textId="577BF365" w:rsidR="00B13C7F" w:rsidRPr="00EB6F30" w:rsidRDefault="00EB6F30" w:rsidP="00CD0B07">
      <w:pPr>
        <w:spacing w:line="276" w:lineRule="auto"/>
        <w:jc w:val="both"/>
        <w:rPr>
          <w:rFonts w:asciiTheme="minorHAnsi" w:hAnsiTheme="minorHAnsi" w:cstheme="minorHAnsi"/>
        </w:rPr>
      </w:pPr>
      <w:r w:rsidRPr="00EB6F30">
        <w:rPr>
          <w:rFonts w:asciiTheme="minorHAnsi" w:hAnsiTheme="minorHAnsi" w:cstheme="minorHAnsi"/>
          <w:b/>
          <w:bCs/>
        </w:rPr>
        <w:t>KZP-271-TP-9/2021</w:t>
      </w:r>
    </w:p>
    <w:p w14:paraId="1CE7F902" w14:textId="77777777" w:rsidR="00EB6F30" w:rsidRDefault="00EB6F30" w:rsidP="00CD0B07">
      <w:pPr>
        <w:spacing w:line="276" w:lineRule="auto"/>
        <w:ind w:left="4251" w:firstLine="705"/>
        <w:jc w:val="both"/>
        <w:rPr>
          <w:rFonts w:asciiTheme="minorHAnsi" w:hAnsiTheme="minorHAnsi" w:cstheme="minorHAnsi"/>
          <w:b/>
          <w:bCs/>
        </w:rPr>
      </w:pPr>
    </w:p>
    <w:p w14:paraId="5475E145" w14:textId="7826025D"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w:t>
      </w:r>
      <w:r w:rsidR="00EB6F30">
        <w:rPr>
          <w:rFonts w:asciiTheme="minorHAnsi" w:hAnsiTheme="minorHAnsi" w:cstheme="minorHAnsi"/>
          <w:b/>
          <w:bCs/>
        </w:rPr>
        <w:t xml:space="preserve">, KTÓRYCH </w:t>
      </w:r>
      <w:r w:rsidRPr="009A21B1">
        <w:rPr>
          <w:rFonts w:asciiTheme="minorHAnsi" w:hAnsiTheme="minorHAnsi" w:cstheme="minorHAnsi"/>
          <w:b/>
          <w:bCs/>
        </w:rPr>
        <w:t>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20CFACA2" w14:textId="15EED68E" w:rsidR="00941F13" w:rsidRDefault="00EB6F30" w:rsidP="00EB6F30">
      <w:pPr>
        <w:tabs>
          <w:tab w:val="left" w:pos="7644"/>
        </w:tabs>
        <w:spacing w:line="276" w:lineRule="auto"/>
        <w:jc w:val="both"/>
        <w:rPr>
          <w:rFonts w:asciiTheme="minorHAnsi" w:hAnsiTheme="minorHAnsi" w:cstheme="minorHAnsi"/>
          <w:b/>
        </w:rPr>
      </w:pPr>
      <w:r w:rsidRPr="00EB6F30">
        <w:rPr>
          <w:rFonts w:asciiTheme="minorHAnsi" w:hAnsiTheme="minorHAnsi" w:cstheme="minorHAnsi"/>
          <w:b/>
        </w:rPr>
        <w:t>Przeprowadzenie badań sprawozdań finansowych za lata 2021, 2022 i 2023</w:t>
      </w:r>
      <w:r>
        <w:rPr>
          <w:rFonts w:asciiTheme="minorHAnsi" w:hAnsiTheme="minorHAnsi" w:cstheme="minorHAnsi"/>
          <w:b/>
        </w:rPr>
        <w:tab/>
      </w:r>
    </w:p>
    <w:p w14:paraId="06A9C069" w14:textId="39471FD0" w:rsidR="00EB6F30" w:rsidRDefault="00EB6F30" w:rsidP="00EB6F30">
      <w:pPr>
        <w:tabs>
          <w:tab w:val="left" w:pos="7644"/>
        </w:tabs>
        <w:spacing w:line="276" w:lineRule="auto"/>
        <w:jc w:val="both"/>
        <w:rPr>
          <w:rFonts w:asciiTheme="minorHAnsi" w:hAnsiTheme="minorHAnsi" w:cstheme="minorHAnsi"/>
          <w:b/>
        </w:rPr>
      </w:pPr>
    </w:p>
    <w:p w14:paraId="789C33B8" w14:textId="77777777" w:rsidR="00EB6F30" w:rsidRPr="00EB6F30" w:rsidRDefault="00EB6F30" w:rsidP="00EB6F30">
      <w:pPr>
        <w:tabs>
          <w:tab w:val="left" w:pos="7644"/>
        </w:tabs>
        <w:spacing w:line="276" w:lineRule="auto"/>
        <w:jc w:val="both"/>
        <w:rPr>
          <w:rFonts w:asciiTheme="minorHAnsi" w:hAnsiTheme="minorHAnsi" w:cstheme="minorHAnsi"/>
          <w:b/>
          <w:color w:val="000000"/>
          <w:sz w:val="16"/>
          <w:szCs w:val="16"/>
        </w:rPr>
      </w:pPr>
    </w:p>
    <w:p w14:paraId="1A37782E" w14:textId="7811B90D"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65D66B54" w14:textId="3CF0ED8F" w:rsidR="00FB752D" w:rsidRDefault="009D1021" w:rsidP="009D1021">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EB6F30">
        <w:rPr>
          <w:rFonts w:asciiTheme="minorHAnsi" w:hAnsiTheme="minorHAnsi" w:cstheme="minorHAnsi"/>
          <w:b w:val="0"/>
          <w:sz w:val="22"/>
          <w:szCs w:val="22"/>
        </w:rPr>
        <w:t>1</w:t>
      </w:r>
      <w:r w:rsidRPr="009D1021">
        <w:rPr>
          <w:rFonts w:asciiTheme="minorHAnsi" w:hAnsiTheme="minorHAnsi" w:cstheme="minorHAnsi"/>
          <w:b w:val="0"/>
          <w:sz w:val="22"/>
          <w:szCs w:val="22"/>
        </w:rPr>
        <w:t xml:space="preserve">1 r. poz. </w:t>
      </w:r>
      <w:r w:rsidR="00EB6F30">
        <w:rPr>
          <w:rFonts w:asciiTheme="minorHAnsi" w:hAnsiTheme="minorHAnsi" w:cstheme="minorHAnsi"/>
          <w:b w:val="0"/>
          <w:sz w:val="22"/>
          <w:szCs w:val="22"/>
        </w:rPr>
        <w:t>112</w:t>
      </w:r>
      <w:r w:rsidRPr="009D1021">
        <w:rPr>
          <w:rFonts w:asciiTheme="minorHAnsi" w:hAnsiTheme="minorHAnsi" w:cstheme="minorHAnsi"/>
          <w:b w:val="0"/>
          <w:sz w:val="22"/>
          <w:szCs w:val="22"/>
        </w:rPr>
        <w:t>9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p>
    <w:p w14:paraId="3A713A2A" w14:textId="77777777" w:rsidR="009D1021" w:rsidRPr="009D1021" w:rsidRDefault="009D1021" w:rsidP="009D1021">
      <w:pPr>
        <w:rPr>
          <w:lang w:eastAsia="pl-PL"/>
        </w:rPr>
      </w:pPr>
    </w:p>
    <w:p w14:paraId="6DE072F1" w14:textId="61BEDB35" w:rsidR="00FB752D" w:rsidRPr="00656E07" w:rsidRDefault="00656E07" w:rsidP="009D1021">
      <w:pPr>
        <w:pStyle w:val="Nagwek1"/>
        <w:numPr>
          <w:ilvl w:val="0"/>
          <w:numId w:val="16"/>
        </w:numPr>
        <w:spacing w:line="276" w:lineRule="auto"/>
        <w:ind w:left="720"/>
        <w:jc w:val="both"/>
        <w:rPr>
          <w:rFonts w:asciiTheme="minorHAnsi" w:eastAsia="Arial" w:hAnsiTheme="minorHAnsi" w:cstheme="minorHAnsi"/>
          <w:b w:val="0"/>
          <w:sz w:val="22"/>
          <w:szCs w:val="22"/>
        </w:rPr>
      </w:pPr>
      <w:bookmarkStart w:id="0" w:name="_Hlk35853216"/>
      <w:r w:rsidRPr="00656E07">
        <w:rPr>
          <w:rFonts w:asciiTheme="minorHAnsi" w:hAnsiTheme="minorHAnsi" w:cstheme="minorHAnsi"/>
          <w:sz w:val="22"/>
          <w:szCs w:val="22"/>
        </w:rPr>
        <w:t>898 00</w:t>
      </w:r>
      <w:r w:rsidR="002A660C" w:rsidRPr="00656E07">
        <w:rPr>
          <w:rFonts w:asciiTheme="minorHAnsi" w:hAnsiTheme="minorHAnsi" w:cstheme="minorHAnsi"/>
          <w:sz w:val="22"/>
          <w:szCs w:val="22"/>
        </w:rPr>
        <w:t xml:space="preserve">0,00 </w:t>
      </w:r>
      <w:r w:rsidR="00FB752D" w:rsidRPr="00656E07">
        <w:rPr>
          <w:rFonts w:asciiTheme="minorHAnsi" w:hAnsiTheme="minorHAnsi" w:cstheme="minorHAnsi"/>
          <w:b w:val="0"/>
          <w:sz w:val="22"/>
          <w:szCs w:val="22"/>
        </w:rPr>
        <w:t xml:space="preserve">zł netto, co daje </w:t>
      </w:r>
      <w:r w:rsidRPr="00656E07">
        <w:rPr>
          <w:rFonts w:asciiTheme="minorHAnsi" w:hAnsiTheme="minorHAnsi" w:cstheme="minorHAnsi"/>
          <w:sz w:val="22"/>
          <w:szCs w:val="22"/>
        </w:rPr>
        <w:t xml:space="preserve">1 104 540,00 </w:t>
      </w:r>
      <w:r w:rsidR="00FB752D" w:rsidRPr="00656E07">
        <w:rPr>
          <w:rFonts w:asciiTheme="minorHAnsi" w:hAnsiTheme="minorHAnsi" w:cstheme="minorHAnsi"/>
          <w:b w:val="0"/>
          <w:sz w:val="22"/>
          <w:szCs w:val="22"/>
        </w:rPr>
        <w:t xml:space="preserve">zł </w:t>
      </w:r>
      <w:bookmarkEnd w:id="0"/>
      <w:r w:rsidR="00FB752D" w:rsidRPr="00656E07">
        <w:rPr>
          <w:rFonts w:asciiTheme="minorHAnsi" w:eastAsia="Arial" w:hAnsiTheme="minorHAnsi" w:cstheme="minorHAnsi"/>
          <w:b w:val="0"/>
          <w:sz w:val="22"/>
          <w:szCs w:val="22"/>
        </w:rPr>
        <w:t>brutto</w:t>
      </w:r>
      <w:r w:rsidR="00824797" w:rsidRPr="00656E07">
        <w:rPr>
          <w:rFonts w:asciiTheme="minorHAnsi" w:eastAsia="Arial" w:hAnsiTheme="minorHAnsi" w:cstheme="minorHAnsi"/>
          <w:b w:val="0"/>
          <w:sz w:val="22"/>
          <w:szCs w:val="22"/>
        </w:rPr>
        <w:t>.</w:t>
      </w:r>
    </w:p>
    <w:p w14:paraId="42DE6C72" w14:textId="77777777" w:rsidR="009D1021" w:rsidRPr="009D1021" w:rsidRDefault="009D1021" w:rsidP="009D1021">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0ED7EDE2" w14:textId="77777777" w:rsidR="00EB6F30" w:rsidRPr="00E36792" w:rsidRDefault="00EB6F30" w:rsidP="00EB6F30">
          <w:pPr>
            <w:pStyle w:val="Stopka"/>
            <w:jc w:val="right"/>
            <w:rPr>
              <w:rFonts w:ascii="Arial" w:hAnsi="Arial" w:cs="Arial"/>
              <w:color w:val="004170"/>
              <w:sz w:val="12"/>
              <w:szCs w:val="12"/>
            </w:rPr>
          </w:pPr>
          <w:r w:rsidRPr="00E36792">
            <w:rPr>
              <w:rFonts w:ascii="Arial" w:hAnsi="Arial" w:cs="Arial"/>
              <w:color w:val="004170"/>
              <w:sz w:val="12"/>
              <w:szCs w:val="12"/>
            </w:rPr>
            <w:t>Numer</w:t>
          </w:r>
          <w:r>
            <w:rPr>
              <w:rFonts w:ascii="Arial" w:hAnsi="Arial" w:cs="Arial"/>
              <w:color w:val="004170"/>
              <w:sz w:val="12"/>
              <w:szCs w:val="12"/>
            </w:rPr>
            <w:t>y</w:t>
          </w:r>
          <w:r w:rsidRPr="00E36792">
            <w:rPr>
              <w:rFonts w:ascii="Arial" w:hAnsi="Arial" w:cs="Arial"/>
              <w:color w:val="004170"/>
              <w:sz w:val="12"/>
              <w:szCs w:val="12"/>
            </w:rPr>
            <w:t xml:space="preserve"> rachunk</w:t>
          </w:r>
          <w:r>
            <w:rPr>
              <w:rFonts w:ascii="Arial" w:hAnsi="Arial" w:cs="Arial"/>
              <w:color w:val="004170"/>
              <w:sz w:val="12"/>
              <w:szCs w:val="12"/>
            </w:rPr>
            <w:t>ów</w:t>
          </w:r>
          <w:r w:rsidRPr="00E36792">
            <w:rPr>
              <w:rFonts w:ascii="Arial" w:hAnsi="Arial" w:cs="Arial"/>
              <w:color w:val="004170"/>
              <w:sz w:val="12"/>
              <w:szCs w:val="12"/>
            </w:rPr>
            <w:t xml:space="preserve"> bankow</w:t>
          </w:r>
          <w:r>
            <w:rPr>
              <w:rFonts w:ascii="Arial" w:hAnsi="Arial" w:cs="Arial"/>
              <w:color w:val="004170"/>
              <w:sz w:val="12"/>
              <w:szCs w:val="12"/>
            </w:rPr>
            <w:t>ych</w:t>
          </w:r>
          <w:r w:rsidRPr="00E36792">
            <w:rPr>
              <w:rFonts w:ascii="Arial" w:hAnsi="Arial" w:cs="Arial"/>
              <w:color w:val="004170"/>
              <w:sz w:val="12"/>
              <w:szCs w:val="12"/>
            </w:rPr>
            <w:t>:</w:t>
          </w:r>
          <w:r>
            <w:t xml:space="preserve"> </w:t>
          </w:r>
          <w:r w:rsidRPr="007E1132">
            <w:rPr>
              <w:rFonts w:ascii="Arial" w:hAnsi="Arial" w:cs="Arial"/>
              <w:color w:val="004170"/>
              <w:sz w:val="12"/>
              <w:szCs w:val="12"/>
            </w:rPr>
            <w:t>93 1090 2053 0000 0001 4761 7990</w:t>
          </w:r>
        </w:p>
        <w:p w14:paraId="0CCDA15D" w14:textId="77777777" w:rsidR="00EB6F30" w:rsidRDefault="00EB6F30" w:rsidP="00EB6F30">
          <w:pPr>
            <w:pStyle w:val="Stopka"/>
            <w:jc w:val="right"/>
            <w:rPr>
              <w:rFonts w:ascii="Arial" w:hAnsi="Arial" w:cs="Arial"/>
              <w:color w:val="004170"/>
              <w:sz w:val="12"/>
              <w:szCs w:val="12"/>
            </w:rPr>
          </w:pPr>
          <w:r w:rsidRPr="007E1132">
            <w:rPr>
              <w:rFonts w:ascii="Arial" w:hAnsi="Arial" w:cs="Arial"/>
              <w:color w:val="004170"/>
              <w:sz w:val="12"/>
              <w:szCs w:val="12"/>
            </w:rPr>
            <w:t>37 1090 2053 0000 0001 4761 7931</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4A4EECBF"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1.297.</w:t>
          </w:r>
          <w:r w:rsidR="00EB6F30">
            <w:rPr>
              <w:rFonts w:ascii="Arial" w:hAnsi="Arial" w:cs="Arial"/>
              <w:color w:val="004170"/>
              <w:sz w:val="12"/>
              <w:szCs w:val="12"/>
            </w:rPr>
            <w:t>99</w:t>
          </w:r>
          <w:r>
            <w:rPr>
              <w:rFonts w:ascii="Arial" w:hAnsi="Arial" w:cs="Arial"/>
              <w:color w:val="004170"/>
              <w:sz w:val="12"/>
              <w:szCs w:val="12"/>
            </w:rPr>
            <w:t>0.000,00 zł, kapitał wpłacony: 1.297.</w:t>
          </w:r>
          <w:r w:rsidR="00EB6F30">
            <w:rPr>
              <w:rFonts w:ascii="Arial" w:hAnsi="Arial" w:cs="Arial"/>
              <w:color w:val="004170"/>
              <w:sz w:val="12"/>
              <w:szCs w:val="12"/>
            </w:rPr>
            <w:t>99</w:t>
          </w:r>
          <w:r>
            <w:rPr>
              <w:rFonts w:ascii="Arial" w:hAnsi="Arial" w:cs="Arial"/>
              <w:color w:val="004170"/>
              <w:sz w:val="12"/>
              <w:szCs w:val="12"/>
            </w:rPr>
            <w:t>0.000,00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41A" w14:textId="4EDDC7C2" w:rsidR="00CF21E4" w:rsidRDefault="00245328" w:rsidP="004B30B4">
    <w:pPr>
      <w:pStyle w:val="Nagwek"/>
      <w:jc w:val="center"/>
    </w:pPr>
    <w:r>
      <w:rPr>
        <w:noProof/>
      </w:rPr>
      <w:drawing>
        <wp:inline distT="0" distB="0" distL="0" distR="0" wp14:anchorId="3FD91950" wp14:editId="06ACD773">
          <wp:extent cx="3128010" cy="2212340"/>
          <wp:effectExtent l="0" t="0" r="0" b="0"/>
          <wp:docPr id="2" name="Obraz 1" descr="KHK_25_lat_logo.jpg"/>
          <wp:cNvGraphicFramePr/>
          <a:graphic xmlns:a="http://schemas.openxmlformats.org/drawingml/2006/main">
            <a:graphicData uri="http://schemas.openxmlformats.org/drawingml/2006/picture">
              <pic:pic xmlns:pic="http://schemas.openxmlformats.org/drawingml/2006/picture">
                <pic:nvPicPr>
                  <pic:cNvPr id="2" name="Obraz 1" descr="KHK_25_lat_logo.jpg"/>
                  <pic:cNvPicPr/>
                </pic:nvPicPr>
                <pic:blipFill>
                  <a:blip r:embed="rId1"/>
                  <a:stretch>
                    <a:fillRect/>
                  </a:stretch>
                </pic:blipFill>
                <pic:spPr>
                  <a:xfrm>
                    <a:off x="0" y="0"/>
                    <a:ext cx="3128010" cy="221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abstractNumId w:val="6"/>
  </w:num>
  <w:num w:numId="2">
    <w:abstractNumId w:val="12"/>
  </w:num>
  <w:num w:numId="3">
    <w:abstractNumId w:val="14"/>
  </w:num>
  <w:num w:numId="4">
    <w:abstractNumId w:val="3"/>
  </w:num>
  <w:num w:numId="5">
    <w:abstractNumId w:val="8"/>
  </w:num>
  <w:num w:numId="6">
    <w:abstractNumId w:val="5"/>
  </w:num>
  <w:num w:numId="7">
    <w:abstractNumId w:val="1"/>
  </w:num>
  <w:num w:numId="8">
    <w:abstractNumId w:val="0"/>
  </w:num>
  <w:num w:numId="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abstractNumId w:val="15"/>
  </w:num>
  <w:num w:numId="11">
    <w:abstractNumId w:val="13"/>
  </w:num>
  <w:num w:numId="12">
    <w:abstractNumId w:val="10"/>
  </w:num>
  <w:num w:numId="13">
    <w:abstractNumId w:val="7"/>
  </w:num>
  <w:num w:numId="14">
    <w:abstractNumId w:val="11"/>
  </w:num>
  <w:num w:numId="15">
    <w:abstractNumId w:val="9"/>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684D"/>
    <w:rsid w:val="00156E62"/>
    <w:rsid w:val="00161B1B"/>
    <w:rsid w:val="00174932"/>
    <w:rsid w:val="0018519F"/>
    <w:rsid w:val="001A1E71"/>
    <w:rsid w:val="001A53A3"/>
    <w:rsid w:val="001A5FEE"/>
    <w:rsid w:val="001B02E2"/>
    <w:rsid w:val="001C305B"/>
    <w:rsid w:val="001E0EEE"/>
    <w:rsid w:val="001E1A4C"/>
    <w:rsid w:val="002001C5"/>
    <w:rsid w:val="00220215"/>
    <w:rsid w:val="002232BA"/>
    <w:rsid w:val="00227253"/>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7C5B"/>
    <w:rsid w:val="00380306"/>
    <w:rsid w:val="00380BF7"/>
    <w:rsid w:val="00382798"/>
    <w:rsid w:val="00384D3E"/>
    <w:rsid w:val="0039077B"/>
    <w:rsid w:val="00396E4F"/>
    <w:rsid w:val="003A3A7F"/>
    <w:rsid w:val="003B495E"/>
    <w:rsid w:val="003D109A"/>
    <w:rsid w:val="003D42FE"/>
    <w:rsid w:val="003F0236"/>
    <w:rsid w:val="003F65B1"/>
    <w:rsid w:val="00421746"/>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664A"/>
    <w:rsid w:val="00626A43"/>
    <w:rsid w:val="00627B49"/>
    <w:rsid w:val="0063297E"/>
    <w:rsid w:val="00647235"/>
    <w:rsid w:val="00654F3D"/>
    <w:rsid w:val="00656E07"/>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0EE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6AE9"/>
    <w:rsid w:val="00D44FF4"/>
    <w:rsid w:val="00D47668"/>
    <w:rsid w:val="00D5530B"/>
    <w:rsid w:val="00D701B1"/>
    <w:rsid w:val="00D7279E"/>
    <w:rsid w:val="00DA1D8D"/>
    <w:rsid w:val="00DA294B"/>
    <w:rsid w:val="00DA3FCD"/>
    <w:rsid w:val="00DA61A5"/>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B6F30"/>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392</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Elżbieta Kurek</cp:lastModifiedBy>
  <cp:revision>5</cp:revision>
  <cp:lastPrinted>2021-04-30T09:29:00Z</cp:lastPrinted>
  <dcterms:created xsi:type="dcterms:W3CDTF">2021-08-03T11:53:00Z</dcterms:created>
  <dcterms:modified xsi:type="dcterms:W3CDTF">2021-10-01T06:22:00Z</dcterms:modified>
</cp:coreProperties>
</file>