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4486D" w:rsidRDefault="005A1DC1" w:rsidP="0058377B">
      <w:pPr>
        <w:spacing w:before="240"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AD4821" w:rsidRPr="00AD4821" w:rsidRDefault="005A1DC1" w:rsidP="0058377B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CB41EC" w:rsidRPr="008B53D8">
        <w:rPr>
          <w:rFonts w:ascii="Calibri" w:hAnsi="Calibri"/>
          <w:b/>
          <w:bCs/>
          <w:sz w:val="24"/>
          <w:szCs w:val="24"/>
        </w:rPr>
        <w:t xml:space="preserve">wykonanie usługi w zakresie odbioru, wywozu (transportu) i odzysku lub unieszkodliwienia odpadów </w:t>
      </w:r>
      <w:r w:rsidR="007878AC" w:rsidRPr="0054486D">
        <w:rPr>
          <w:rFonts w:cstheme="minorHAnsi"/>
          <w:b/>
          <w:bCs/>
          <w:sz w:val="24"/>
          <w:szCs w:val="24"/>
        </w:rPr>
        <w:t>(PN/</w:t>
      </w:r>
      <w:r w:rsidR="00F23B56" w:rsidRPr="0054486D">
        <w:rPr>
          <w:rFonts w:cstheme="minorHAnsi"/>
          <w:b/>
          <w:bCs/>
          <w:sz w:val="24"/>
          <w:szCs w:val="24"/>
        </w:rPr>
        <w:t>2</w:t>
      </w:r>
      <w:r w:rsidR="00CB41EC">
        <w:rPr>
          <w:rFonts w:cstheme="minorHAnsi"/>
          <w:b/>
          <w:bCs/>
          <w:sz w:val="24"/>
          <w:szCs w:val="24"/>
        </w:rPr>
        <w:t>7</w:t>
      </w:r>
      <w:r w:rsidR="007878AC" w:rsidRPr="0054486D">
        <w:rPr>
          <w:rFonts w:cstheme="minorHAnsi"/>
          <w:b/>
          <w:bCs/>
          <w:sz w:val="24"/>
          <w:szCs w:val="24"/>
        </w:rPr>
        <w:t>/2021/</w:t>
      </w:r>
      <w:r w:rsidR="00CB41EC">
        <w:rPr>
          <w:rFonts w:cstheme="minorHAnsi"/>
          <w:b/>
          <w:bCs/>
          <w:sz w:val="24"/>
          <w:szCs w:val="24"/>
        </w:rPr>
        <w:t>U</w:t>
      </w:r>
      <w:r w:rsidR="007878AC" w:rsidRPr="0054486D">
        <w:rPr>
          <w:rFonts w:cstheme="minorHAnsi"/>
          <w:b/>
          <w:bCs/>
          <w:sz w:val="24"/>
          <w:szCs w:val="24"/>
        </w:rPr>
        <w:t xml:space="preserve">)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Pr="00CF4D52" w:rsidRDefault="00FD01E2" w:rsidP="0058377B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CF4D5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4854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6094"/>
        <w:gridCol w:w="1307"/>
        <w:gridCol w:w="1980"/>
        <w:gridCol w:w="1823"/>
        <w:gridCol w:w="1747"/>
      </w:tblGrid>
      <w:tr w:rsidR="00CF4D52" w:rsidRPr="00CF4D52" w:rsidTr="00CF4D52">
        <w:trPr>
          <w:trHeight w:val="624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Szacunkowa ilość odpadu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netto/ PLN </w:t>
            </w:r>
            <w:r w:rsidRPr="00CF4D52">
              <w:rPr>
                <w:rFonts w:eastAsia="Calibri" w:cstheme="minorHAnsi"/>
                <w:b/>
                <w:color w:val="000000"/>
              </w:rPr>
              <w:t>(D*E)</w:t>
            </w: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color w:val="000000"/>
                <w:lang w:eastAsia="pl-PL"/>
              </w:rPr>
              <w:t>A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B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C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F</w:t>
            </w: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Tworzywa sztuczne                                                                                                                                                                                                             (17 02 03)</w:t>
            </w:r>
            <w:r w:rsidRPr="00CF4D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1400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Materiały izolacyjne inne niż wymienione w 170601 i 170603  (17 06 04)</w:t>
            </w:r>
            <w:r w:rsidRPr="00CF4D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CF4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9000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126"/>
          <w:jc w:val="center"/>
        </w:trPr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 xml:space="preserve">RAZEM </w:t>
            </w:r>
            <w:r w:rsidRPr="00CF4D52">
              <w:rPr>
                <w:rFonts w:eastAsia="Calibri" w:cstheme="minorHAnsi"/>
                <w:color w:val="000000"/>
                <w:sz w:val="20"/>
                <w:szCs w:val="20"/>
              </w:rPr>
              <w:t>(suma pozycji od 1 do 2):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:rsidR="00AD4821" w:rsidRPr="00CF4D52" w:rsidRDefault="00AD4821" w:rsidP="0058377B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CF4D52">
        <w:rPr>
          <w:rFonts w:eastAsia="Calibri" w:cstheme="minorHAnsi"/>
          <w:b/>
          <w:bCs/>
          <w:sz w:val="24"/>
          <w:szCs w:val="24"/>
        </w:rPr>
        <w:t xml:space="preserve">* </w:t>
      </w:r>
      <w:r w:rsidRPr="00CF4D52">
        <w:rPr>
          <w:rFonts w:eastAsia="Calibri" w:cstheme="minorHAnsi"/>
          <w:bCs/>
          <w:sz w:val="24"/>
          <w:szCs w:val="24"/>
        </w:rPr>
        <w:t>rodzaje odpadów wyspecyfikowanych w l.p.</w:t>
      </w:r>
      <w:r w:rsidR="0058377B">
        <w:rPr>
          <w:rFonts w:eastAsia="Calibri" w:cstheme="minorHAnsi"/>
          <w:bCs/>
          <w:sz w:val="24"/>
          <w:szCs w:val="24"/>
        </w:rPr>
        <w:t xml:space="preserve"> nr </w:t>
      </w:r>
      <w:r w:rsidRPr="00CF4D52">
        <w:rPr>
          <w:rFonts w:eastAsia="Calibri" w:cstheme="minorHAnsi"/>
          <w:bCs/>
          <w:sz w:val="24"/>
          <w:szCs w:val="24"/>
        </w:rPr>
        <w:t xml:space="preserve">1 i </w:t>
      </w:r>
      <w:r w:rsidR="0058377B">
        <w:rPr>
          <w:rFonts w:eastAsia="Calibri" w:cstheme="minorHAnsi"/>
          <w:bCs/>
          <w:sz w:val="24"/>
          <w:szCs w:val="24"/>
        </w:rPr>
        <w:t>l</w:t>
      </w:r>
      <w:r w:rsidRPr="00CF4D52">
        <w:rPr>
          <w:rFonts w:eastAsia="Calibri" w:cstheme="minorHAnsi"/>
          <w:bCs/>
          <w:sz w:val="24"/>
          <w:szCs w:val="24"/>
        </w:rPr>
        <w:t>.p.</w:t>
      </w:r>
      <w:r w:rsidR="0058377B">
        <w:rPr>
          <w:rFonts w:eastAsia="Calibri" w:cstheme="minorHAnsi"/>
          <w:bCs/>
          <w:sz w:val="24"/>
          <w:szCs w:val="24"/>
        </w:rPr>
        <w:t xml:space="preserve"> nr </w:t>
      </w:r>
      <w:r w:rsidRPr="00CF4D52">
        <w:rPr>
          <w:rFonts w:eastAsia="Calibri" w:cstheme="minorHAnsi"/>
          <w:bCs/>
          <w:sz w:val="24"/>
          <w:szCs w:val="24"/>
        </w:rPr>
        <w:t>2 mogą występować w formie trwale ze sobą zespolonej.</w:t>
      </w:r>
    </w:p>
    <w:p w:rsidR="00AD4821" w:rsidRPr="00CF4D52" w:rsidRDefault="00AD4821" w:rsidP="0058377B">
      <w:pPr>
        <w:spacing w:before="240" w:after="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CF4D52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6096"/>
        <w:gridCol w:w="1307"/>
        <w:gridCol w:w="1977"/>
        <w:gridCol w:w="1960"/>
        <w:gridCol w:w="1843"/>
      </w:tblGrid>
      <w:tr w:rsidR="00AD4821" w:rsidRPr="00CF4D52" w:rsidTr="00CF4D52">
        <w:trPr>
          <w:trHeight w:val="624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Szacunkowa ilość odpadu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Ryczałtowa cena jednostkowa netto/PLN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netto/ PLN </w:t>
            </w:r>
            <w:r w:rsidRPr="00CF4D52">
              <w:rPr>
                <w:rFonts w:eastAsia="Calibri" w:cstheme="minorHAnsi"/>
                <w:b/>
                <w:color w:val="000000"/>
              </w:rPr>
              <w:t>(D*E)</w:t>
            </w: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b/>
                <w:color w:val="000000"/>
                <w:lang w:eastAsia="pl-PL"/>
              </w:rPr>
              <w:t>A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B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C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D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CF4D52">
              <w:rPr>
                <w:rFonts w:eastAsia="Calibri" w:cstheme="minorHAnsi"/>
                <w:b/>
                <w:color w:val="000000"/>
              </w:rPr>
              <w:t>F</w:t>
            </w: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Baterie i akumulatory ołowiowe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(160601)*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Zużyte urządzenia inne niż wymienione w 160209 do 160213 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(160214)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bookmarkStart w:id="0" w:name="_GoBack"/>
        <w:bookmarkEnd w:id="0"/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Elementy usunięte ze zużytych urządzeń innych niż wymienione w 160215 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(160216)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Kable inne niż wymienione w 170410 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(170411)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Inne niewymienione odpady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(160199)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Filtry olejowe 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(160107)*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Sorbenty, materiały filtracyjne, tkaniny do wycierania </w:t>
            </w:r>
            <w:r w:rsidR="00496646" w:rsidRPr="00CF4D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i ubrania ochronne zanieczyszczone substancjami niebezpiecznymi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(150202)*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AD4821" w:rsidRPr="00CF4D52" w:rsidTr="00CF4D52">
        <w:trPr>
          <w:trHeight w:val="315"/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Sorbenty, materiały filtracyjne, tkaniny do wycierania i ubrania ochronne inne niż wymienione w 150202 </w:t>
            </w:r>
            <w:r w:rsidRPr="00CF4D5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(150203)</w:t>
            </w:r>
            <w:r w:rsidRPr="00CF4D52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F4D52">
              <w:rPr>
                <w:rFonts w:cstheme="min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21" w:rsidRPr="00CF4D52" w:rsidRDefault="00AD4821" w:rsidP="0058377B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:rsidR="00496646" w:rsidRPr="004C455A" w:rsidRDefault="00496646" w:rsidP="0058377B">
      <w:pPr>
        <w:numPr>
          <w:ilvl w:val="0"/>
          <w:numId w:val="21"/>
        </w:numPr>
        <w:tabs>
          <w:tab w:val="clear" w:pos="720"/>
          <w:tab w:val="left" w:pos="284"/>
          <w:tab w:val="num" w:pos="567"/>
          <w:tab w:val="num" w:pos="644"/>
        </w:tabs>
        <w:spacing w:before="240" w:after="0" w:line="271" w:lineRule="auto"/>
        <w:ind w:left="647" w:hanging="437"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496646" w:rsidRPr="004C455A" w:rsidRDefault="00496646" w:rsidP="0058377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</w:t>
      </w:r>
      <w:r w:rsidR="006430E2">
        <w:rPr>
          <w:rFonts w:eastAsia="Calibri" w:cstheme="minorHAnsi"/>
          <w:sz w:val="24"/>
          <w:szCs w:val="24"/>
        </w:rPr>
        <w:t>……………………………………………………………………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4C45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4C455A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4C455A" w:rsidRDefault="00FD01E2" w:rsidP="0058377B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4C455A">
        <w:rPr>
          <w:rFonts w:eastAsia="Calibri" w:cstheme="minorHAnsi"/>
          <w:sz w:val="24"/>
          <w:szCs w:val="24"/>
        </w:rPr>
        <w:t xml:space="preserve">Oświadczamy, </w:t>
      </w:r>
      <w:r w:rsidR="00496646" w:rsidRPr="004C455A">
        <w:rPr>
          <w:rFonts w:eastAsia="Calibri" w:cstheme="minorHAnsi"/>
          <w:sz w:val="24"/>
          <w:szCs w:val="24"/>
        </w:rPr>
        <w:t xml:space="preserve">że cena oferty zawiera wszystkie koszty </w:t>
      </w:r>
      <w:r w:rsidR="00496646" w:rsidRPr="004C455A">
        <w:rPr>
          <w:rFonts w:eastAsia="Calibri" w:cstheme="minorHAnsi"/>
          <w:bCs/>
          <w:sz w:val="24"/>
          <w:szCs w:val="24"/>
        </w:rPr>
        <w:t xml:space="preserve">(poza kosztem załadunku odpadów w miejscu ich składowania na podstawiony przez Wykonawcę środek transportu) związane z realizacją przedmiotu zamówienia, </w:t>
      </w:r>
      <w:r w:rsidR="00D16B4E" w:rsidRPr="004C455A">
        <w:rPr>
          <w:rFonts w:cstheme="minorHAnsi"/>
          <w:bCs/>
          <w:sz w:val="24"/>
          <w:szCs w:val="24"/>
        </w:rPr>
        <w:t xml:space="preserve">ze szczególnym uwzględnieniem kosztu odbioru, transportu, opłaty </w:t>
      </w:r>
      <w:proofErr w:type="spellStart"/>
      <w:r w:rsidR="00D16B4E" w:rsidRPr="004C455A">
        <w:rPr>
          <w:rFonts w:cstheme="minorHAnsi"/>
          <w:bCs/>
          <w:sz w:val="24"/>
          <w:szCs w:val="24"/>
        </w:rPr>
        <w:t>składowiskowej</w:t>
      </w:r>
      <w:proofErr w:type="spellEnd"/>
      <w:r w:rsidR="00D16B4E" w:rsidRPr="004C455A">
        <w:rPr>
          <w:rFonts w:cstheme="minorHAnsi"/>
          <w:bCs/>
          <w:sz w:val="24"/>
          <w:szCs w:val="24"/>
        </w:rPr>
        <w:t>, przetwarzania odpadu, itd.</w:t>
      </w:r>
    </w:p>
    <w:p w:rsidR="00FD01E2" w:rsidRPr="0054486D" w:rsidRDefault="00FD01E2" w:rsidP="0058377B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58377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58377B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58377B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8377B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8377B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4D8B"/>
    <w:rsid w:val="000A5FA7"/>
    <w:rsid w:val="000C0036"/>
    <w:rsid w:val="000C2CEA"/>
    <w:rsid w:val="000D775E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96646"/>
    <w:rsid w:val="004A04CB"/>
    <w:rsid w:val="004A4BF4"/>
    <w:rsid w:val="004C18EC"/>
    <w:rsid w:val="004C2D67"/>
    <w:rsid w:val="004C3C44"/>
    <w:rsid w:val="004C455A"/>
    <w:rsid w:val="004D7AFB"/>
    <w:rsid w:val="005256D6"/>
    <w:rsid w:val="0052757A"/>
    <w:rsid w:val="0054486D"/>
    <w:rsid w:val="00555960"/>
    <w:rsid w:val="00557F9D"/>
    <w:rsid w:val="0056675B"/>
    <w:rsid w:val="0058377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0E2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46AE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C37"/>
    <w:rsid w:val="00A52195"/>
    <w:rsid w:val="00A65E07"/>
    <w:rsid w:val="00A70864"/>
    <w:rsid w:val="00A8298F"/>
    <w:rsid w:val="00A972E6"/>
    <w:rsid w:val="00AB0DCC"/>
    <w:rsid w:val="00AB2618"/>
    <w:rsid w:val="00AB4F9A"/>
    <w:rsid w:val="00AC5182"/>
    <w:rsid w:val="00AD0929"/>
    <w:rsid w:val="00AD4821"/>
    <w:rsid w:val="00AE685E"/>
    <w:rsid w:val="00B12EF7"/>
    <w:rsid w:val="00B133DF"/>
    <w:rsid w:val="00B16311"/>
    <w:rsid w:val="00B176B9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B41EC"/>
    <w:rsid w:val="00CD2DB5"/>
    <w:rsid w:val="00CE4CA7"/>
    <w:rsid w:val="00CF42A3"/>
    <w:rsid w:val="00CF4D52"/>
    <w:rsid w:val="00D16B4E"/>
    <w:rsid w:val="00D17EA0"/>
    <w:rsid w:val="00D30E6C"/>
    <w:rsid w:val="00D31997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2021-05-28T06:09:00Z</dcterms:modified>
</cp:coreProperties>
</file>