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4F50E5F5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43254512" w:rsid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175B8D" w:rsidRPr="00175B8D">
        <w:rPr>
          <w:rFonts w:ascii="Arial" w:hAnsi="Arial"/>
          <w:b/>
          <w:bCs/>
          <w:color w:val="000000"/>
          <w:sz w:val="20"/>
          <w:szCs w:val="20"/>
        </w:rPr>
        <w:t>ODŁÓW DRAPIEŻNIKÓW SZPONIASTYCH W PUŁAPKI ŻYWOŁOWNE NA TERENIE NADLEŚNICTWA RUSZÓW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="00CB79A9">
        <w:rPr>
          <w:rFonts w:ascii="Arial" w:hAnsi="Arial"/>
          <w:color w:val="000000"/>
          <w:sz w:val="20"/>
          <w:szCs w:val="20"/>
          <w:u w:val="single"/>
        </w:rPr>
        <w:t xml:space="preserve"> </w:t>
      </w:r>
      <w:r w:rsidR="007F7697">
        <w:rPr>
          <w:rFonts w:ascii="Arial" w:hAnsi="Arial"/>
          <w:color w:val="000000"/>
          <w:sz w:val="20"/>
          <w:szCs w:val="20"/>
          <w:u w:val="single"/>
        </w:rPr>
        <w:t>(należy wypełnić dla części na którą Wykonawca składa ofertę)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388164C9" w14:textId="77777777" w:rsidR="00CB79A9" w:rsidRDefault="00CB79A9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4CD1A98" w14:textId="42554CD4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61030FF" w14:textId="367710D2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421854">
        <w:rPr>
          <w:rFonts w:ascii="Arial" w:hAnsi="Arial"/>
          <w:bCs/>
          <w:color w:val="000000"/>
          <w:sz w:val="20"/>
          <w:szCs w:val="20"/>
        </w:rPr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6D16009D" w14:textId="3F05030B" w:rsidR="00175B8D" w:rsidRDefault="00175B8D" w:rsidP="00175B8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Cena oferty została obliczone wg. poniższej zasady: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1"/>
        <w:gridCol w:w="1584"/>
        <w:gridCol w:w="964"/>
        <w:gridCol w:w="692"/>
        <w:gridCol w:w="1428"/>
        <w:gridCol w:w="1379"/>
        <w:gridCol w:w="1101"/>
        <w:gridCol w:w="1784"/>
      </w:tblGrid>
      <w:tr w:rsidR="00175B8D" w:rsidRPr="00175B8D" w14:paraId="2EE994D9" w14:textId="77777777" w:rsidTr="00877A0A">
        <w:tc>
          <w:tcPr>
            <w:tcW w:w="566" w:type="dxa"/>
          </w:tcPr>
          <w:p w14:paraId="6D7312D5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1601" w:type="dxa"/>
          </w:tcPr>
          <w:p w14:paraId="72A65476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70" w:type="dxa"/>
          </w:tcPr>
          <w:p w14:paraId="72032009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J.m.</w:t>
            </w:r>
          </w:p>
        </w:tc>
        <w:tc>
          <w:tcPr>
            <w:tcW w:w="694" w:type="dxa"/>
          </w:tcPr>
          <w:p w14:paraId="7CF0EC22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1307" w:type="dxa"/>
          </w:tcPr>
          <w:p w14:paraId="419FBFB9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Cena jednostkowa</w:t>
            </w:r>
          </w:p>
          <w:p w14:paraId="288B0149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netto</w:t>
            </w:r>
          </w:p>
        </w:tc>
        <w:tc>
          <w:tcPr>
            <w:tcW w:w="1402" w:type="dxa"/>
          </w:tcPr>
          <w:p w14:paraId="77BD28A1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Cena całkowita netto</w:t>
            </w:r>
          </w:p>
          <w:p w14:paraId="2ECCA3E6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(4 x 5)</w:t>
            </w:r>
          </w:p>
        </w:tc>
        <w:tc>
          <w:tcPr>
            <w:tcW w:w="1110" w:type="dxa"/>
          </w:tcPr>
          <w:p w14:paraId="7BB86852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Podatek VAT (zł) (….%)</w:t>
            </w:r>
          </w:p>
        </w:tc>
        <w:tc>
          <w:tcPr>
            <w:tcW w:w="1843" w:type="dxa"/>
          </w:tcPr>
          <w:p w14:paraId="6C8713B6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Cena całkowita</w:t>
            </w:r>
          </w:p>
          <w:p w14:paraId="150C2C20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brutto (zł)</w:t>
            </w:r>
          </w:p>
          <w:p w14:paraId="0F05769C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FA3EDE0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(6 + 7)</w:t>
            </w:r>
          </w:p>
        </w:tc>
      </w:tr>
      <w:tr w:rsidR="00175B8D" w:rsidRPr="00175B8D" w14:paraId="0342034B" w14:textId="77777777" w:rsidTr="00877A0A">
        <w:tc>
          <w:tcPr>
            <w:tcW w:w="566" w:type="dxa"/>
          </w:tcPr>
          <w:p w14:paraId="520026F1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14:paraId="6AE2CAC8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14:paraId="198A55B1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6B0624AA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1307" w:type="dxa"/>
          </w:tcPr>
          <w:p w14:paraId="65B984E4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14:paraId="192C17D7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14:paraId="4B9B53FE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20F21CA7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 w:rsidR="00175B8D" w:rsidRPr="00175B8D" w14:paraId="1DA60EA8" w14:textId="77777777" w:rsidTr="00877A0A">
        <w:tc>
          <w:tcPr>
            <w:tcW w:w="566" w:type="dxa"/>
            <w:vMerge w:val="restart"/>
          </w:tcPr>
          <w:p w14:paraId="168518CF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B157866" w14:textId="77777777" w:rsidR="00175B8D" w:rsidRPr="00175B8D" w:rsidRDefault="00175B8D" w:rsidP="00877A0A">
            <w:pPr>
              <w:rPr>
                <w:rFonts w:ascii="Arial" w:hAnsi="Arial"/>
                <w:sz w:val="20"/>
                <w:szCs w:val="20"/>
              </w:rPr>
            </w:pPr>
          </w:p>
          <w:p w14:paraId="51B89833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01" w:type="dxa"/>
            <w:vMerge w:val="restart"/>
          </w:tcPr>
          <w:p w14:paraId="31B3D0BE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5BD84C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 xml:space="preserve">Codzienna kontrola pułapek </w:t>
            </w:r>
            <w:proofErr w:type="spellStart"/>
            <w:r w:rsidRPr="00175B8D">
              <w:rPr>
                <w:rFonts w:ascii="Arial" w:hAnsi="Arial"/>
                <w:sz w:val="20"/>
                <w:szCs w:val="20"/>
              </w:rPr>
              <w:t>żywołownych</w:t>
            </w:r>
            <w:proofErr w:type="spellEnd"/>
          </w:p>
        </w:tc>
        <w:tc>
          <w:tcPr>
            <w:tcW w:w="970" w:type="dxa"/>
          </w:tcPr>
          <w:p w14:paraId="1085BC32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miesiąc</w:t>
            </w:r>
          </w:p>
        </w:tc>
        <w:tc>
          <w:tcPr>
            <w:tcW w:w="694" w:type="dxa"/>
          </w:tcPr>
          <w:p w14:paraId="759182CF" w14:textId="092AD655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07" w:type="dxa"/>
          </w:tcPr>
          <w:p w14:paraId="6A542553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3928D12C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110" w:type="dxa"/>
          </w:tcPr>
          <w:p w14:paraId="6DED4DAA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43C953F1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175B8D" w:rsidRPr="00175B8D" w14:paraId="3C57BF5F" w14:textId="77777777" w:rsidTr="00877A0A">
        <w:tc>
          <w:tcPr>
            <w:tcW w:w="566" w:type="dxa"/>
            <w:vMerge/>
          </w:tcPr>
          <w:p w14:paraId="068D0F2A" w14:textId="77777777" w:rsidR="00175B8D" w:rsidRPr="00175B8D" w:rsidRDefault="00175B8D" w:rsidP="00877A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6C8B6059" w14:textId="77777777" w:rsidR="00175B8D" w:rsidRPr="00175B8D" w:rsidRDefault="00175B8D" w:rsidP="00877A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0" w:type="dxa"/>
          </w:tcPr>
          <w:p w14:paraId="39FC28F9" w14:textId="5CA10DC0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Ilość kontroli (2023)</w:t>
            </w:r>
          </w:p>
        </w:tc>
        <w:tc>
          <w:tcPr>
            <w:tcW w:w="694" w:type="dxa"/>
          </w:tcPr>
          <w:p w14:paraId="19BCAF00" w14:textId="113D42F8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75B8D">
              <w:rPr>
                <w:rFonts w:ascii="Arial" w:hAnsi="Arial"/>
                <w:sz w:val="20"/>
                <w:szCs w:val="20"/>
              </w:rPr>
              <w:t>2196</w:t>
            </w:r>
          </w:p>
        </w:tc>
        <w:tc>
          <w:tcPr>
            <w:tcW w:w="1307" w:type="dxa"/>
          </w:tcPr>
          <w:p w14:paraId="769264F8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938735B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5AE4E3D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FC4E60" w14:textId="77777777" w:rsidR="00175B8D" w:rsidRPr="00175B8D" w:rsidRDefault="00175B8D" w:rsidP="00877A0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75B8D" w:rsidRPr="00175B8D" w14:paraId="3B6EB26D" w14:textId="77777777" w:rsidTr="00877A0A">
        <w:trPr>
          <w:trHeight w:val="406"/>
        </w:trPr>
        <w:tc>
          <w:tcPr>
            <w:tcW w:w="5138" w:type="dxa"/>
            <w:gridSpan w:val="5"/>
          </w:tcPr>
          <w:p w14:paraId="18820867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75B8D">
              <w:rPr>
                <w:rFonts w:ascii="Arial" w:hAnsi="Arial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402" w:type="dxa"/>
          </w:tcPr>
          <w:p w14:paraId="4F8919CE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10" w:type="dxa"/>
          </w:tcPr>
          <w:p w14:paraId="59AFCB20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07BEB" w14:textId="77777777" w:rsidR="00175B8D" w:rsidRPr="00175B8D" w:rsidRDefault="00175B8D" w:rsidP="00877A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432494F3" w14:textId="77777777" w:rsidR="00175B8D" w:rsidRDefault="00175B8D" w:rsidP="00CB79A9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693762" w:rsidRDefault="00693762" w:rsidP="00F008EE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F008EE">
      <w:pPr>
        <w:widowControl w:val="0"/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lastRenderedPageBreak/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lastRenderedPageBreak/>
        <w:t>Załącznikami do niniejszej oferty, stanowiącymi jej integralną część są następujące oświadczenia i dokumenty:</w:t>
      </w:r>
    </w:p>
    <w:p w14:paraId="61DA6C5C" w14:textId="77777777" w:rsidR="00F008EE" w:rsidRPr="00F008EE" w:rsidRDefault="00F008EE" w:rsidP="00F008EE">
      <w:pPr>
        <w:spacing w:line="360" w:lineRule="auto"/>
        <w:rPr>
          <w:rFonts w:ascii="Arial" w:hAnsi="Arial"/>
          <w:b/>
          <w:sz w:val="20"/>
          <w:szCs w:val="20"/>
        </w:rPr>
      </w:pP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C66F207" w14:textId="77777777" w:rsidR="003E0E09" w:rsidRDefault="003E0E09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69CFC754" w14:textId="77777777" w:rsidR="00F008EE" w:rsidRDefault="00F008EE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105B5B1" w14:textId="77777777" w:rsidR="00F008EE" w:rsidRDefault="00F008EE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0E468491" w14:textId="77777777" w:rsidR="00F008EE" w:rsidRDefault="00F008EE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245FD2C8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5C338592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F98268E" w14:textId="4B0BDA5F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20C53E9D" w14:textId="49FFC72E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748907C0" w14:textId="47FB3B00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4105" w14:textId="77777777" w:rsidR="00164F5A" w:rsidRDefault="00164F5A" w:rsidP="00347E43">
      <w:r>
        <w:separator/>
      </w:r>
    </w:p>
  </w:endnote>
  <w:endnote w:type="continuationSeparator" w:id="0">
    <w:p w14:paraId="3BA668DC" w14:textId="77777777" w:rsidR="00164F5A" w:rsidRDefault="00164F5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6F4BC8E1" w14:textId="0C4DAD9D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0F4FEC05" w:rsidR="0059061C" w:rsidRDefault="00203858" w:rsidP="00203858">
            <w:pPr>
              <w:pStyle w:val="Stopka"/>
            </w:pPr>
            <w:r>
              <w:t xml:space="preserve">                                    </w:t>
            </w:r>
            <w:r>
              <w:rPr>
                <w:noProof/>
              </w:rPr>
              <w:drawing>
                <wp:inline distT="0" distB="0" distL="0" distR="0" wp14:anchorId="57FC251C" wp14:editId="7C05F3CA">
                  <wp:extent cx="3164205" cy="688975"/>
                  <wp:effectExtent l="0" t="0" r="0" b="0"/>
                  <wp:docPr id="3626634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EC3A" w14:textId="77777777" w:rsidR="00164F5A" w:rsidRDefault="00164F5A" w:rsidP="00347E43">
      <w:r>
        <w:separator/>
      </w:r>
    </w:p>
  </w:footnote>
  <w:footnote w:type="continuationSeparator" w:id="0">
    <w:p w14:paraId="3B6CF6A9" w14:textId="77777777" w:rsidR="00164F5A" w:rsidRDefault="00164F5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5A6A6834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bookmarkEnd w:id="2"/>
    <w:r w:rsidR="00CB79A9" w:rsidRPr="002A27B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</w:t>
    </w:r>
    <w:r w:rsidR="00175B8D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15</w:t>
    </w:r>
    <w:r w:rsidR="00CB79A9" w:rsidRPr="002A27B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897EEB3-4B37-42E3-8712-D3451597DEA4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4F5A"/>
    <w:rsid w:val="001679B4"/>
    <w:rsid w:val="00174D7A"/>
    <w:rsid w:val="00175B8D"/>
    <w:rsid w:val="0018486B"/>
    <w:rsid w:val="00195222"/>
    <w:rsid w:val="001D47E3"/>
    <w:rsid w:val="001D5F2F"/>
    <w:rsid w:val="001E30BA"/>
    <w:rsid w:val="001F1C4D"/>
    <w:rsid w:val="002011C4"/>
    <w:rsid w:val="00203858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1402A"/>
    <w:rsid w:val="00421854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7EE"/>
    <w:rsid w:val="00B6259C"/>
    <w:rsid w:val="00B65B67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B79A9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08EE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59"/>
    <w:unhideWhenUsed/>
    <w:rsid w:val="00175B8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97EEB3-4B37-42E3-8712-D3451597DE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Aleksandra Balak</cp:lastModifiedBy>
  <cp:revision>97</cp:revision>
  <cp:lastPrinted>2020-06-17T07:05:00Z</cp:lastPrinted>
  <dcterms:created xsi:type="dcterms:W3CDTF">2021-02-19T13:40:00Z</dcterms:created>
  <dcterms:modified xsi:type="dcterms:W3CDTF">2023-08-21T05:01:00Z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