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136D64" w:rsidRPr="00136D64">
        <w:rPr>
          <w:rFonts w:ascii="Arial" w:hAnsi="Arial" w:cs="Arial"/>
          <w:b/>
          <w:sz w:val="22"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136D64" w:rsidRPr="00136D64">
        <w:rPr>
          <w:rFonts w:ascii="Arial" w:hAnsi="Arial" w:cs="Arial"/>
          <w:b/>
          <w:sz w:val="22"/>
          <w:shd w:val="clear" w:color="auto" w:fill="FFFFFF"/>
        </w:rPr>
        <w:t>obr</w:t>
      </w:r>
      <w:proofErr w:type="spellEnd"/>
      <w:r w:rsidR="00136D64" w:rsidRPr="00136D64">
        <w:rPr>
          <w:rFonts w:ascii="Arial" w:hAnsi="Arial" w:cs="Arial"/>
          <w:b/>
          <w:sz w:val="22"/>
          <w:shd w:val="clear" w:color="auto" w:fill="FFFFFF"/>
        </w:rPr>
        <w:t>. Kobylnica poprzez budowę drogi wewnętrznej i miejsc parkingowych wraz z uzbrojeniem terenu”.</w:t>
      </w:r>
      <w:r w:rsidRPr="00136D6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136D64">
      <w:pPr>
        <w:pStyle w:val="Textbody"/>
        <w:tabs>
          <w:tab w:val="left" w:pos="0"/>
        </w:tabs>
        <w:suppressAutoHyphens w:val="0"/>
        <w:spacing w:after="720" w:line="276" w:lineRule="auto"/>
        <w:ind w:right="51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A" w:rsidRPr="00292C3A" w:rsidRDefault="00136D64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CUW-DOR.271.2</w:t>
    </w:r>
    <w:r w:rsidR="00292C3A" w:rsidRPr="00292C3A">
      <w:rPr>
        <w:rFonts w:ascii="Arial" w:hAnsi="Arial" w:cs="Arial"/>
        <w:bCs/>
        <w:sz w:val="22"/>
      </w:rPr>
      <w:t>2.2021.OZ</w:t>
    </w:r>
  </w:p>
  <w:p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136D64"/>
    <w:rsid w:val="00292C3A"/>
    <w:rsid w:val="003C3079"/>
    <w:rsid w:val="00461B3E"/>
    <w:rsid w:val="006D5FBC"/>
    <w:rsid w:val="006F76F4"/>
    <w:rsid w:val="008F150A"/>
    <w:rsid w:val="00A35245"/>
    <w:rsid w:val="00A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dcterms:created xsi:type="dcterms:W3CDTF">2021-06-09T11:12:00Z</dcterms:created>
  <dcterms:modified xsi:type="dcterms:W3CDTF">2021-10-11T10:46:00Z</dcterms:modified>
</cp:coreProperties>
</file>