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1C42" w14:textId="77777777" w:rsidR="00E4683D" w:rsidRDefault="00E4683D" w:rsidP="00231922">
      <w:pPr>
        <w:spacing w:line="276" w:lineRule="auto"/>
        <w:rPr>
          <w:b/>
          <w:bCs/>
        </w:rPr>
      </w:pPr>
    </w:p>
    <w:p w14:paraId="2F313798" w14:textId="526FB5DF" w:rsidR="007525E3" w:rsidRPr="00D541C7" w:rsidRDefault="00327BCB" w:rsidP="00231922">
      <w:pPr>
        <w:spacing w:line="276" w:lineRule="auto"/>
        <w:rPr>
          <w:b/>
          <w:bCs/>
        </w:rPr>
      </w:pPr>
      <w:bookmarkStart w:id="0" w:name="_Hlk150439702"/>
      <w:r w:rsidRPr="00D541C7">
        <w:rPr>
          <w:b/>
          <w:bCs/>
        </w:rPr>
        <w:t xml:space="preserve">Rządowa Agencja Rezerw Strategicznych </w:t>
      </w:r>
    </w:p>
    <w:p w14:paraId="21B97029" w14:textId="6277A877" w:rsidR="009F37FD" w:rsidRPr="00D541C7" w:rsidRDefault="009F37FD" w:rsidP="00231922">
      <w:pPr>
        <w:spacing w:line="276" w:lineRule="auto"/>
        <w:rPr>
          <w:b/>
          <w:bCs/>
        </w:rPr>
      </w:pPr>
      <w:r w:rsidRPr="00D541C7">
        <w:rPr>
          <w:b/>
          <w:bCs/>
        </w:rPr>
        <w:t>ul. Grzybowska 45, 00-844 Warszawa</w:t>
      </w:r>
    </w:p>
    <w:bookmarkEnd w:id="0"/>
    <w:p w14:paraId="68524BAC" w14:textId="77777777" w:rsidR="009F37FD" w:rsidRPr="00D541C7" w:rsidRDefault="009F37FD" w:rsidP="00231922">
      <w:pPr>
        <w:spacing w:line="276" w:lineRule="auto"/>
        <w:rPr>
          <w:b/>
          <w:bCs/>
          <w:lang w:val="en-GB"/>
        </w:rPr>
      </w:pPr>
      <w:r w:rsidRPr="00D541C7">
        <w:rPr>
          <w:b/>
          <w:bCs/>
          <w:lang w:val="en-GB"/>
        </w:rPr>
        <w:t>NIP: 5260002004; REGON: 012199305</w:t>
      </w:r>
    </w:p>
    <w:p w14:paraId="7C1F43B4" w14:textId="019DC77F" w:rsidR="009F37FD" w:rsidRPr="00D541C7" w:rsidRDefault="009F37FD" w:rsidP="00231922">
      <w:pPr>
        <w:spacing w:line="276" w:lineRule="auto"/>
        <w:rPr>
          <w:b/>
          <w:bCs/>
          <w:lang w:val="en-GB"/>
        </w:rPr>
      </w:pPr>
      <w:r w:rsidRPr="00D541C7">
        <w:rPr>
          <w:b/>
          <w:bCs/>
          <w:lang w:val="en-GB"/>
        </w:rPr>
        <w:t xml:space="preserve">e-mail: </w:t>
      </w:r>
      <w:hyperlink r:id="rId8" w:history="1">
        <w:r w:rsidR="004C0E41" w:rsidRPr="00D541C7">
          <w:rPr>
            <w:rStyle w:val="Hipercze"/>
            <w:b/>
            <w:bCs/>
            <w:lang w:val="en-GB"/>
          </w:rPr>
          <w:t>dw@rars.gov.pl</w:t>
        </w:r>
      </w:hyperlink>
    </w:p>
    <w:p w14:paraId="4A1EF7C4" w14:textId="752D10C1" w:rsidR="009F37FD" w:rsidRPr="00D541C7" w:rsidRDefault="009F37FD" w:rsidP="00231922">
      <w:pPr>
        <w:spacing w:line="276" w:lineRule="auto"/>
        <w:rPr>
          <w:b/>
          <w:bCs/>
        </w:rPr>
      </w:pPr>
      <w:r w:rsidRPr="00D541C7">
        <w:rPr>
          <w:b/>
          <w:bCs/>
        </w:rPr>
        <w:t>tel.: 48 22 36 09 1</w:t>
      </w:r>
      <w:r w:rsidR="004C0E41" w:rsidRPr="00D541C7">
        <w:rPr>
          <w:b/>
          <w:bCs/>
        </w:rPr>
        <w:t>60</w:t>
      </w:r>
    </w:p>
    <w:p w14:paraId="15E1E9FD" w14:textId="1091E659" w:rsidR="009F37FD" w:rsidRPr="00D541C7" w:rsidRDefault="009F37FD" w:rsidP="00231922">
      <w:pPr>
        <w:spacing w:line="276" w:lineRule="auto"/>
        <w:rPr>
          <w:b/>
          <w:bCs/>
        </w:rPr>
      </w:pPr>
    </w:p>
    <w:p w14:paraId="661E4A44" w14:textId="77777777" w:rsidR="00A22D1B" w:rsidRPr="00D541C7" w:rsidRDefault="00A22D1B" w:rsidP="00231922">
      <w:pPr>
        <w:spacing w:line="276" w:lineRule="auto"/>
      </w:pPr>
    </w:p>
    <w:p w14:paraId="0B516F52" w14:textId="7B086314" w:rsidR="00426E2E" w:rsidRPr="00D541C7" w:rsidRDefault="00C610BF" w:rsidP="00231922">
      <w:pPr>
        <w:spacing w:line="276" w:lineRule="auto"/>
        <w:rPr>
          <w:b/>
          <w:bCs/>
        </w:rPr>
      </w:pPr>
      <w:r w:rsidRPr="00D541C7">
        <w:rPr>
          <w:b/>
          <w:bCs/>
        </w:rPr>
        <w:t>Numer referencyjny postępowania:</w:t>
      </w:r>
      <w:r w:rsidR="008608D9" w:rsidRPr="00D541C7">
        <w:rPr>
          <w:b/>
          <w:bCs/>
        </w:rPr>
        <w:t xml:space="preserve"> </w:t>
      </w:r>
      <w:bookmarkStart w:id="1" w:name="_Hlk150255951"/>
      <w:bookmarkStart w:id="2" w:name="_Hlk150440758"/>
      <w:r w:rsidR="00CD16E8" w:rsidRPr="00D541C7">
        <w:rPr>
          <w:b/>
          <w:bCs/>
        </w:rPr>
        <w:t>BZzp.261.131.2023</w:t>
      </w:r>
      <w:bookmarkEnd w:id="1"/>
    </w:p>
    <w:bookmarkEnd w:id="2"/>
    <w:p w14:paraId="77783214" w14:textId="33140D5D" w:rsidR="00B37C3F" w:rsidRPr="00D541C7" w:rsidRDefault="00B37C3F" w:rsidP="00231922">
      <w:pPr>
        <w:spacing w:line="276" w:lineRule="auto"/>
      </w:pPr>
    </w:p>
    <w:p w14:paraId="23516986" w14:textId="054A1120" w:rsidR="00A22D1B" w:rsidRPr="00D541C7" w:rsidRDefault="00A22D1B" w:rsidP="00231922">
      <w:pPr>
        <w:spacing w:line="276" w:lineRule="auto"/>
      </w:pPr>
    </w:p>
    <w:p w14:paraId="057FAB21" w14:textId="77777777" w:rsidR="00A22D1B" w:rsidRPr="00D541C7" w:rsidRDefault="00A22D1B" w:rsidP="00231922">
      <w:pPr>
        <w:spacing w:line="276" w:lineRule="auto"/>
      </w:pPr>
    </w:p>
    <w:p w14:paraId="298A417A" w14:textId="77777777" w:rsidR="00B37C3F" w:rsidRPr="00D541C7" w:rsidRDefault="00B37C3F" w:rsidP="00231922">
      <w:pPr>
        <w:spacing w:line="276" w:lineRule="auto"/>
      </w:pPr>
    </w:p>
    <w:p w14:paraId="68341B3E" w14:textId="0DD4D4CD" w:rsidR="004400DB" w:rsidRPr="00D541C7" w:rsidRDefault="00C610BF" w:rsidP="00231922">
      <w:pPr>
        <w:spacing w:line="276" w:lineRule="auto"/>
        <w:jc w:val="center"/>
        <w:rPr>
          <w:b/>
          <w:bCs/>
        </w:rPr>
      </w:pPr>
      <w:r w:rsidRPr="00D541C7">
        <w:rPr>
          <w:b/>
          <w:bCs/>
        </w:rPr>
        <w:t>S</w:t>
      </w:r>
      <w:r w:rsidR="004400DB" w:rsidRPr="00D541C7">
        <w:rPr>
          <w:b/>
          <w:bCs/>
        </w:rPr>
        <w:t>PECYFIKACJA WARUNKÓW ZAMÓWIENIA</w:t>
      </w:r>
    </w:p>
    <w:p w14:paraId="38F47EB6" w14:textId="77777777" w:rsidR="00A22D1B" w:rsidRPr="00D541C7" w:rsidRDefault="00A22D1B" w:rsidP="00231922">
      <w:pPr>
        <w:spacing w:line="276" w:lineRule="auto"/>
        <w:jc w:val="center"/>
        <w:rPr>
          <w:b/>
          <w:bCs/>
        </w:rPr>
      </w:pPr>
    </w:p>
    <w:p w14:paraId="02878149" w14:textId="799D6407" w:rsidR="004400DB" w:rsidRPr="00D541C7" w:rsidRDefault="004400DB" w:rsidP="00231922">
      <w:pPr>
        <w:spacing w:line="276" w:lineRule="auto"/>
        <w:jc w:val="center"/>
      </w:pPr>
      <w:r w:rsidRPr="00D541C7">
        <w:t xml:space="preserve">w postępowaniu o udzielenie zamówienia publicznego prowadzonym na podstawie ustawy z dnia 11 września 2019 roku Prawo zamówień publicznych </w:t>
      </w:r>
    </w:p>
    <w:p w14:paraId="25E35621" w14:textId="77777777" w:rsidR="00A22D1B" w:rsidRPr="00D541C7" w:rsidRDefault="00A22D1B" w:rsidP="00231922">
      <w:pPr>
        <w:spacing w:line="276" w:lineRule="auto"/>
        <w:jc w:val="center"/>
      </w:pPr>
    </w:p>
    <w:p w14:paraId="55B5B9BA" w14:textId="741920C1" w:rsidR="004400DB" w:rsidRPr="00D541C7" w:rsidRDefault="004400DB" w:rsidP="00231922">
      <w:pPr>
        <w:spacing w:line="276" w:lineRule="auto"/>
        <w:jc w:val="center"/>
        <w:rPr>
          <w:color w:val="FF0000"/>
        </w:rPr>
      </w:pPr>
      <w:r w:rsidRPr="00D541C7">
        <w:t xml:space="preserve">w trybie </w:t>
      </w:r>
      <w:r w:rsidR="007A19A5" w:rsidRPr="00D541C7">
        <w:t xml:space="preserve">przetargu nieograniczonego </w:t>
      </w:r>
      <w:r w:rsidR="00007484" w:rsidRPr="00D541C7">
        <w:t xml:space="preserve"> </w:t>
      </w:r>
    </w:p>
    <w:p w14:paraId="529434C7" w14:textId="77777777" w:rsidR="00A22D1B" w:rsidRPr="00D541C7" w:rsidRDefault="00A22D1B" w:rsidP="007A19A5">
      <w:pPr>
        <w:spacing w:line="276" w:lineRule="auto"/>
        <w:rPr>
          <w:b/>
          <w:bCs/>
        </w:rPr>
      </w:pPr>
    </w:p>
    <w:p w14:paraId="38F608FA" w14:textId="483E9A48" w:rsidR="004400DB" w:rsidRPr="00D541C7" w:rsidRDefault="004400DB" w:rsidP="00231922">
      <w:pPr>
        <w:spacing w:line="276" w:lineRule="auto"/>
        <w:jc w:val="center"/>
      </w:pPr>
      <w:r w:rsidRPr="00D541C7">
        <w:t>pn.</w:t>
      </w:r>
      <w:r w:rsidR="007525E3" w:rsidRPr="00D541C7">
        <w:t xml:space="preserve"> </w:t>
      </w:r>
      <w:bookmarkStart w:id="3" w:name="_Hlk97801959"/>
    </w:p>
    <w:p w14:paraId="16A29A82" w14:textId="77777777" w:rsidR="00FF7137" w:rsidRPr="00D541C7" w:rsidRDefault="00FF7137" w:rsidP="00231922">
      <w:pPr>
        <w:spacing w:line="276" w:lineRule="auto"/>
        <w:jc w:val="center"/>
      </w:pPr>
    </w:p>
    <w:p w14:paraId="583D2794" w14:textId="39FE9BE1" w:rsidR="007A19A5" w:rsidRPr="00D541C7" w:rsidRDefault="00FF7137" w:rsidP="00231922">
      <w:pPr>
        <w:spacing w:line="276" w:lineRule="auto"/>
        <w:jc w:val="center"/>
        <w:rPr>
          <w:b/>
          <w:bCs/>
          <w:lang w:val="en-GB"/>
        </w:rPr>
      </w:pPr>
      <w:bookmarkStart w:id="4" w:name="_Hlk150439438"/>
      <w:bookmarkStart w:id="5" w:name="_Hlk150439799"/>
      <w:proofErr w:type="spellStart"/>
      <w:r w:rsidRPr="00D541C7">
        <w:rPr>
          <w:b/>
          <w:bCs/>
          <w:lang w:val="en-GB"/>
        </w:rPr>
        <w:t>Dostawa</w:t>
      </w:r>
      <w:proofErr w:type="spellEnd"/>
      <w:r w:rsidRPr="00D541C7">
        <w:rPr>
          <w:b/>
          <w:bCs/>
          <w:lang w:val="en-GB"/>
        </w:rPr>
        <w:t xml:space="preserve"> </w:t>
      </w:r>
      <w:proofErr w:type="spellStart"/>
      <w:r w:rsidR="004C0E41" w:rsidRPr="00D541C7">
        <w:rPr>
          <w:b/>
          <w:bCs/>
          <w:lang w:val="en-GB"/>
        </w:rPr>
        <w:t>łóżek</w:t>
      </w:r>
      <w:proofErr w:type="spellEnd"/>
      <w:r w:rsidR="004C0E41" w:rsidRPr="00D541C7">
        <w:rPr>
          <w:b/>
          <w:bCs/>
          <w:lang w:val="en-GB"/>
        </w:rPr>
        <w:t xml:space="preserve"> </w:t>
      </w:r>
      <w:proofErr w:type="spellStart"/>
      <w:r w:rsidR="004C0E41" w:rsidRPr="00D541C7">
        <w:rPr>
          <w:b/>
          <w:bCs/>
          <w:lang w:val="en-GB"/>
        </w:rPr>
        <w:t>polowych</w:t>
      </w:r>
      <w:proofErr w:type="spellEnd"/>
      <w:r w:rsidR="00E173B0" w:rsidRPr="00D541C7">
        <w:rPr>
          <w:b/>
          <w:bCs/>
          <w:lang w:val="en-GB"/>
        </w:rPr>
        <w:t xml:space="preserve"> </w:t>
      </w:r>
      <w:r w:rsidRPr="00D541C7">
        <w:rPr>
          <w:b/>
          <w:bCs/>
          <w:lang w:val="en-GB"/>
        </w:rPr>
        <w:t xml:space="preserve">w </w:t>
      </w:r>
      <w:proofErr w:type="spellStart"/>
      <w:r w:rsidRPr="00D541C7">
        <w:rPr>
          <w:b/>
          <w:bCs/>
          <w:lang w:val="en-GB"/>
        </w:rPr>
        <w:t>ramach</w:t>
      </w:r>
      <w:proofErr w:type="spellEnd"/>
      <w:r w:rsidRPr="00D541C7">
        <w:rPr>
          <w:b/>
          <w:bCs/>
          <w:lang w:val="en-GB"/>
        </w:rPr>
        <w:t xml:space="preserve"> </w:t>
      </w:r>
      <w:proofErr w:type="spellStart"/>
      <w:r w:rsidRPr="00D541C7">
        <w:rPr>
          <w:b/>
          <w:bCs/>
          <w:lang w:val="en-GB"/>
        </w:rPr>
        <w:t>projektu</w:t>
      </w:r>
      <w:proofErr w:type="spellEnd"/>
      <w:r w:rsidRPr="00D541C7">
        <w:rPr>
          <w:b/>
          <w:bCs/>
          <w:lang w:val="en-GB"/>
        </w:rPr>
        <w:t xml:space="preserve"> </w:t>
      </w:r>
      <w:r w:rsidRPr="00D541C7">
        <w:rPr>
          <w:b/>
          <w:bCs/>
          <w:lang w:val="en-US"/>
        </w:rPr>
        <w:t>„</w:t>
      </w:r>
      <w:r w:rsidR="004C0E41" w:rsidRPr="00D541C7">
        <w:rPr>
          <w:b/>
          <w:bCs/>
          <w:lang w:val="en-US"/>
        </w:rPr>
        <w:t xml:space="preserve">Development and maintenance of </w:t>
      </w:r>
      <w:proofErr w:type="spellStart"/>
      <w:r w:rsidR="004C0E41" w:rsidRPr="00D541C7">
        <w:rPr>
          <w:b/>
          <w:bCs/>
          <w:lang w:val="en-US"/>
        </w:rPr>
        <w:t>rescEU</w:t>
      </w:r>
      <w:proofErr w:type="spellEnd"/>
      <w:r w:rsidR="004C0E41" w:rsidRPr="00D541C7">
        <w:rPr>
          <w:b/>
          <w:bCs/>
          <w:lang w:val="en-US"/>
        </w:rPr>
        <w:t xml:space="preserve"> shelter capacities in Poland”</w:t>
      </w:r>
    </w:p>
    <w:bookmarkEnd w:id="4"/>
    <w:p w14:paraId="21421CDF" w14:textId="77777777" w:rsidR="007A19A5" w:rsidRPr="00D541C7" w:rsidRDefault="007A19A5" w:rsidP="00231922">
      <w:pPr>
        <w:spacing w:line="276" w:lineRule="auto"/>
        <w:jc w:val="center"/>
        <w:rPr>
          <w:b/>
          <w:bCs/>
          <w:lang w:val="en-GB"/>
        </w:rPr>
      </w:pPr>
    </w:p>
    <w:bookmarkEnd w:id="3"/>
    <w:bookmarkEnd w:id="5"/>
    <w:p w14:paraId="6AE46106" w14:textId="116FD688" w:rsidR="007525E3" w:rsidRPr="00D541C7" w:rsidRDefault="007525E3" w:rsidP="00231922">
      <w:pPr>
        <w:spacing w:line="276" w:lineRule="auto"/>
        <w:jc w:val="center"/>
        <w:rPr>
          <w:b/>
          <w:bCs/>
          <w:lang w:val="en-GB"/>
        </w:rPr>
      </w:pPr>
    </w:p>
    <w:p w14:paraId="0A85D1FD" w14:textId="77777777" w:rsidR="007A19A5" w:rsidRPr="00D541C7" w:rsidRDefault="007A19A5" w:rsidP="00231922">
      <w:pPr>
        <w:spacing w:line="276" w:lineRule="auto"/>
        <w:jc w:val="center"/>
        <w:rPr>
          <w:b/>
          <w:bCs/>
          <w:lang w:val="en-GB"/>
        </w:rPr>
      </w:pPr>
    </w:p>
    <w:p w14:paraId="28B23271" w14:textId="77777777" w:rsidR="007525E3" w:rsidRPr="00D541C7" w:rsidRDefault="007525E3" w:rsidP="00231922">
      <w:pPr>
        <w:spacing w:line="276" w:lineRule="auto"/>
        <w:rPr>
          <w:color w:val="000000"/>
          <w:lang w:val="en-GB"/>
        </w:rPr>
      </w:pPr>
      <w:r w:rsidRPr="00D541C7">
        <w:rPr>
          <w:color w:val="000000"/>
          <w:lang w:val="en-GB"/>
        </w:rPr>
        <w:t> </w:t>
      </w:r>
    </w:p>
    <w:p w14:paraId="15A1699D" w14:textId="77777777" w:rsidR="007525E3" w:rsidRPr="00D541C7" w:rsidRDefault="007525E3" w:rsidP="00231922">
      <w:pPr>
        <w:spacing w:line="276" w:lineRule="auto"/>
        <w:jc w:val="center"/>
        <w:rPr>
          <w:b/>
          <w:bCs/>
          <w:lang w:val="en-GB"/>
        </w:rPr>
      </w:pPr>
    </w:p>
    <w:p w14:paraId="2BF8C86F" w14:textId="3D2A04FD" w:rsidR="00BB6B19" w:rsidRPr="00D541C7" w:rsidRDefault="00BB6B19" w:rsidP="00231922">
      <w:pPr>
        <w:spacing w:line="276" w:lineRule="auto"/>
        <w:rPr>
          <w:b/>
          <w:bCs/>
          <w:lang w:val="en-GB"/>
        </w:rPr>
      </w:pPr>
    </w:p>
    <w:p w14:paraId="7D008F05" w14:textId="77777777" w:rsidR="004400DB" w:rsidRPr="00D541C7" w:rsidRDefault="004400DB" w:rsidP="00231922">
      <w:pPr>
        <w:spacing w:line="276" w:lineRule="auto"/>
        <w:jc w:val="center"/>
        <w:rPr>
          <w:lang w:val="en-GB"/>
        </w:rPr>
      </w:pPr>
    </w:p>
    <w:p w14:paraId="23B594ED" w14:textId="03557553" w:rsidR="004400DB" w:rsidRPr="00D541C7" w:rsidRDefault="004400DB" w:rsidP="00231922">
      <w:pPr>
        <w:spacing w:line="276" w:lineRule="auto"/>
        <w:jc w:val="both"/>
        <w:rPr>
          <w:color w:val="000000"/>
          <w:lang w:val="en-GB"/>
        </w:rPr>
      </w:pPr>
    </w:p>
    <w:p w14:paraId="022FB8FB" w14:textId="77777777" w:rsidR="004400DB" w:rsidRPr="00D541C7" w:rsidRDefault="004400DB" w:rsidP="00231922">
      <w:pPr>
        <w:spacing w:line="276" w:lineRule="auto"/>
        <w:jc w:val="both"/>
        <w:rPr>
          <w:color w:val="000000"/>
          <w:lang w:val="en-GB"/>
        </w:rPr>
      </w:pPr>
    </w:p>
    <w:p w14:paraId="503CBD94" w14:textId="77777777" w:rsidR="00355488" w:rsidRPr="00D541C7" w:rsidRDefault="00355488" w:rsidP="00231922">
      <w:pPr>
        <w:spacing w:line="276" w:lineRule="auto"/>
        <w:jc w:val="both"/>
        <w:rPr>
          <w:color w:val="000000"/>
          <w:lang w:val="en-GB"/>
        </w:rPr>
      </w:pPr>
    </w:p>
    <w:p w14:paraId="7BD822A9" w14:textId="4577B12A" w:rsidR="004400DB" w:rsidRPr="00D541C7" w:rsidRDefault="007525E3" w:rsidP="00231922">
      <w:pPr>
        <w:spacing w:line="276" w:lineRule="auto"/>
        <w:jc w:val="both"/>
        <w:rPr>
          <w:i/>
          <w:iCs/>
          <w:color w:val="000000"/>
        </w:rPr>
      </w:pPr>
      <w:r w:rsidRPr="00D541C7">
        <w:rPr>
          <w:i/>
          <w:iCs/>
          <w:color w:val="000000"/>
        </w:rPr>
        <w:t>Zatwierdził:</w:t>
      </w:r>
    </w:p>
    <w:p w14:paraId="017A92B2" w14:textId="5AB3CA1A" w:rsidR="00CD16E8" w:rsidRPr="00D541C7" w:rsidRDefault="00CD16E8" w:rsidP="00CD16E8">
      <w:pPr>
        <w:spacing w:line="276" w:lineRule="auto"/>
        <w:jc w:val="both"/>
        <w:rPr>
          <w:i/>
          <w:iCs/>
          <w:color w:val="000000"/>
        </w:rPr>
      </w:pPr>
      <w:r w:rsidRPr="00D541C7">
        <w:rPr>
          <w:i/>
          <w:iCs/>
          <w:color w:val="000000"/>
        </w:rPr>
        <w:t>Dyrektor Biura Zakupów</w:t>
      </w:r>
    </w:p>
    <w:p w14:paraId="0F278655" w14:textId="089E4FD9" w:rsidR="007525E3" w:rsidRPr="00D541C7" w:rsidRDefault="00CD16E8" w:rsidP="00231922">
      <w:pPr>
        <w:spacing w:line="276" w:lineRule="auto"/>
        <w:jc w:val="both"/>
        <w:rPr>
          <w:b/>
          <w:bCs/>
          <w:color w:val="000000"/>
        </w:rPr>
      </w:pPr>
      <w:r w:rsidRPr="00D541C7">
        <w:rPr>
          <w:b/>
          <w:bCs/>
          <w:i/>
          <w:iCs/>
          <w:color w:val="000000"/>
        </w:rPr>
        <w:t>(-) Justyna Gdańska</w:t>
      </w:r>
      <w:r w:rsidR="001351D6">
        <w:rPr>
          <w:b/>
          <w:bCs/>
          <w:i/>
          <w:iCs/>
          <w:color w:val="000000"/>
        </w:rPr>
        <w:t xml:space="preserve"> (podpis na oryginale)</w:t>
      </w:r>
    </w:p>
    <w:p w14:paraId="497DE8C1" w14:textId="7E571032" w:rsidR="007525E3" w:rsidRPr="00D541C7" w:rsidRDefault="007525E3" w:rsidP="00231922">
      <w:pPr>
        <w:spacing w:line="276" w:lineRule="auto"/>
        <w:jc w:val="both"/>
        <w:rPr>
          <w:color w:val="000000"/>
        </w:rPr>
      </w:pPr>
    </w:p>
    <w:p w14:paraId="7B68664A" w14:textId="77777777" w:rsidR="00231922" w:rsidRPr="00D541C7" w:rsidRDefault="00231922" w:rsidP="00231922">
      <w:pPr>
        <w:spacing w:line="276" w:lineRule="auto"/>
        <w:jc w:val="center"/>
        <w:rPr>
          <w:color w:val="000000"/>
        </w:rPr>
      </w:pPr>
    </w:p>
    <w:p w14:paraId="647700A9" w14:textId="21151711" w:rsidR="008608D9" w:rsidRPr="00D541C7" w:rsidRDefault="009F37FD" w:rsidP="009403B6">
      <w:pPr>
        <w:spacing w:line="276" w:lineRule="auto"/>
        <w:jc w:val="center"/>
        <w:rPr>
          <w:color w:val="000000"/>
        </w:rPr>
      </w:pPr>
      <w:r w:rsidRPr="00D541C7">
        <w:rPr>
          <w:color w:val="000000"/>
        </w:rPr>
        <w:t>Warszawa</w:t>
      </w:r>
      <w:r w:rsidR="007525E3" w:rsidRPr="00D541C7">
        <w:rPr>
          <w:color w:val="000000"/>
        </w:rPr>
        <w:t xml:space="preserve">, </w:t>
      </w:r>
      <w:r w:rsidR="009A1CF6">
        <w:rPr>
          <w:color w:val="000000"/>
        </w:rPr>
        <w:t>20</w:t>
      </w:r>
      <w:r w:rsidR="004C0E41" w:rsidRPr="00D541C7">
        <w:rPr>
          <w:color w:val="000000"/>
        </w:rPr>
        <w:t xml:space="preserve"> listopada</w:t>
      </w:r>
      <w:r w:rsidR="00C504A5" w:rsidRPr="00D541C7">
        <w:rPr>
          <w:color w:val="000000"/>
        </w:rPr>
        <w:t xml:space="preserve"> </w:t>
      </w:r>
      <w:r w:rsidR="007525E3" w:rsidRPr="00D541C7">
        <w:rPr>
          <w:color w:val="000000"/>
        </w:rPr>
        <w:t>202</w:t>
      </w:r>
      <w:r w:rsidRPr="00D541C7">
        <w:rPr>
          <w:color w:val="000000"/>
        </w:rPr>
        <w:t>3</w:t>
      </w:r>
      <w:r w:rsidR="007525E3" w:rsidRPr="00D541C7">
        <w:rPr>
          <w:color w:val="000000"/>
        </w:rPr>
        <w:t xml:space="preserve"> roku</w:t>
      </w:r>
    </w:p>
    <w:p w14:paraId="28A53EED" w14:textId="77777777" w:rsidR="00B5731A" w:rsidRPr="00D541C7" w:rsidRDefault="00B5731A" w:rsidP="00231922">
      <w:pPr>
        <w:spacing w:line="276" w:lineRule="auto"/>
        <w:jc w:val="both"/>
        <w:rPr>
          <w:color w:val="000000"/>
        </w:rPr>
      </w:pPr>
    </w:p>
    <w:p w14:paraId="1EC5B71E" w14:textId="77777777" w:rsidR="00425A8F" w:rsidRPr="00D541C7" w:rsidRDefault="00425A8F" w:rsidP="00231922">
      <w:pPr>
        <w:spacing w:line="276" w:lineRule="auto"/>
        <w:jc w:val="both"/>
        <w:rPr>
          <w:color w:val="000000"/>
        </w:rPr>
      </w:pPr>
    </w:p>
    <w:p w14:paraId="45FFA047" w14:textId="60CDDA9F" w:rsidR="007C1CE8" w:rsidRPr="00D541C7" w:rsidRDefault="007C1CE8" w:rsidP="00231922">
      <w:pPr>
        <w:spacing w:line="276" w:lineRule="auto"/>
        <w:jc w:val="both"/>
        <w:rPr>
          <w:i/>
          <w:iCs/>
          <w:color w:val="000000"/>
          <w:sz w:val="20"/>
          <w:szCs w:val="20"/>
        </w:rPr>
      </w:pPr>
      <w:r w:rsidRPr="00D541C7">
        <w:rPr>
          <w:i/>
          <w:iCs/>
          <w:color w:val="000000"/>
          <w:sz w:val="20"/>
          <w:szCs w:val="20"/>
        </w:rPr>
        <w:lastRenderedPageBreak/>
        <w:t>Spis treści:</w:t>
      </w:r>
    </w:p>
    <w:p w14:paraId="600DAAF6" w14:textId="6082783A" w:rsidR="00241A91" w:rsidRPr="00D541C7" w:rsidRDefault="00241A91" w:rsidP="00231922">
      <w:pPr>
        <w:spacing w:line="276" w:lineRule="auto"/>
        <w:jc w:val="both"/>
        <w:rPr>
          <w:b/>
          <w:bCs/>
          <w:color w:val="000000"/>
          <w:sz w:val="20"/>
          <w:szCs w:val="20"/>
        </w:rPr>
      </w:pPr>
      <w:r w:rsidRPr="00D541C7">
        <w:rPr>
          <w:b/>
          <w:bCs/>
          <w:color w:val="000000"/>
          <w:sz w:val="20"/>
          <w:szCs w:val="20"/>
        </w:rPr>
        <w:t xml:space="preserve">Dział I – Informacje </w:t>
      </w:r>
      <w:r w:rsidR="00B61D8A" w:rsidRPr="00D541C7">
        <w:rPr>
          <w:b/>
          <w:bCs/>
          <w:color w:val="000000"/>
          <w:sz w:val="20"/>
          <w:szCs w:val="20"/>
        </w:rPr>
        <w:t>o</w:t>
      </w:r>
      <w:r w:rsidRPr="00D541C7">
        <w:rPr>
          <w:b/>
          <w:bCs/>
          <w:color w:val="000000"/>
          <w:sz w:val="20"/>
          <w:szCs w:val="20"/>
        </w:rPr>
        <w:t>gólne:</w:t>
      </w:r>
    </w:p>
    <w:p w14:paraId="64DB2982" w14:textId="15FB86F9" w:rsidR="00241A91" w:rsidRPr="00D541C7" w:rsidRDefault="00241A91" w:rsidP="00231922">
      <w:pPr>
        <w:spacing w:line="276" w:lineRule="auto"/>
        <w:jc w:val="both"/>
        <w:rPr>
          <w:color w:val="000000"/>
          <w:sz w:val="20"/>
          <w:szCs w:val="20"/>
        </w:rPr>
      </w:pPr>
      <w:r w:rsidRPr="00D541C7">
        <w:rPr>
          <w:color w:val="000000"/>
          <w:sz w:val="20"/>
          <w:szCs w:val="20"/>
        </w:rPr>
        <w:t xml:space="preserve">Rozdział 1 – Oznaczenie Zamawiającego </w:t>
      </w:r>
    </w:p>
    <w:p w14:paraId="37C0C5B6" w14:textId="3DC12A02" w:rsidR="00241A91" w:rsidRPr="00D541C7" w:rsidRDefault="00241A91" w:rsidP="00231922">
      <w:pPr>
        <w:spacing w:line="276" w:lineRule="auto"/>
        <w:jc w:val="both"/>
        <w:rPr>
          <w:color w:val="000000"/>
          <w:sz w:val="20"/>
          <w:szCs w:val="20"/>
        </w:rPr>
      </w:pPr>
      <w:r w:rsidRPr="00D541C7">
        <w:rPr>
          <w:color w:val="000000"/>
          <w:sz w:val="20"/>
          <w:szCs w:val="20"/>
        </w:rPr>
        <w:t>Rozdział 2 – Oznaczenie strony internetowej prowadzonego postępowania</w:t>
      </w:r>
    </w:p>
    <w:p w14:paraId="367558AF" w14:textId="2E5085E5" w:rsidR="00241A91" w:rsidRPr="00D541C7" w:rsidRDefault="00241A91" w:rsidP="00231922">
      <w:pPr>
        <w:spacing w:line="276" w:lineRule="auto"/>
        <w:jc w:val="both"/>
        <w:rPr>
          <w:color w:val="000000"/>
          <w:sz w:val="20"/>
          <w:szCs w:val="20"/>
        </w:rPr>
      </w:pPr>
      <w:r w:rsidRPr="00D541C7">
        <w:rPr>
          <w:color w:val="000000"/>
          <w:sz w:val="20"/>
          <w:szCs w:val="20"/>
        </w:rPr>
        <w:t>Rozdział 3 – Oznaczenie trybu postępowania</w:t>
      </w:r>
    </w:p>
    <w:p w14:paraId="0C6B1741" w14:textId="40B41887" w:rsidR="00241A91" w:rsidRPr="00D541C7" w:rsidRDefault="00241A91" w:rsidP="00231922">
      <w:pPr>
        <w:spacing w:line="276" w:lineRule="auto"/>
        <w:jc w:val="both"/>
        <w:rPr>
          <w:color w:val="000000"/>
          <w:sz w:val="20"/>
          <w:szCs w:val="20"/>
        </w:rPr>
      </w:pPr>
      <w:r w:rsidRPr="00D541C7">
        <w:rPr>
          <w:color w:val="000000"/>
          <w:sz w:val="20"/>
          <w:szCs w:val="20"/>
        </w:rPr>
        <w:t xml:space="preserve">Rozdział 4 – Wizja lokalna </w:t>
      </w:r>
    </w:p>
    <w:p w14:paraId="581DC397" w14:textId="08E55BD0" w:rsidR="00241A91" w:rsidRPr="00D541C7" w:rsidRDefault="00241A91" w:rsidP="00231922">
      <w:pPr>
        <w:spacing w:line="276" w:lineRule="auto"/>
        <w:jc w:val="both"/>
        <w:rPr>
          <w:color w:val="000000"/>
          <w:sz w:val="20"/>
          <w:szCs w:val="20"/>
        </w:rPr>
      </w:pPr>
    </w:p>
    <w:p w14:paraId="61FFF9E0" w14:textId="7655909C" w:rsidR="00241A91" w:rsidRPr="00D541C7" w:rsidRDefault="00241A91" w:rsidP="00231922">
      <w:pPr>
        <w:spacing w:line="276" w:lineRule="auto"/>
        <w:jc w:val="both"/>
        <w:rPr>
          <w:b/>
          <w:bCs/>
          <w:color w:val="000000"/>
          <w:sz w:val="20"/>
          <w:szCs w:val="20"/>
        </w:rPr>
      </w:pPr>
      <w:r w:rsidRPr="00D541C7">
        <w:rPr>
          <w:b/>
          <w:bCs/>
          <w:color w:val="000000"/>
          <w:sz w:val="20"/>
          <w:szCs w:val="20"/>
        </w:rPr>
        <w:t xml:space="preserve">Dział II – </w:t>
      </w:r>
      <w:r w:rsidR="00CA3B08" w:rsidRPr="00D541C7">
        <w:rPr>
          <w:b/>
          <w:bCs/>
          <w:color w:val="000000"/>
          <w:sz w:val="20"/>
          <w:szCs w:val="20"/>
        </w:rPr>
        <w:t>Komunikacja w postępowaniu</w:t>
      </w:r>
    </w:p>
    <w:p w14:paraId="4B99A962" w14:textId="7C357661" w:rsidR="00CA3B08" w:rsidRPr="00D541C7" w:rsidRDefault="00CA3B08" w:rsidP="00231922">
      <w:pPr>
        <w:spacing w:line="276" w:lineRule="auto"/>
        <w:jc w:val="both"/>
        <w:rPr>
          <w:color w:val="000000"/>
          <w:sz w:val="20"/>
          <w:szCs w:val="20"/>
        </w:rPr>
      </w:pPr>
      <w:r w:rsidRPr="00D541C7">
        <w:rPr>
          <w:color w:val="000000"/>
          <w:sz w:val="20"/>
          <w:szCs w:val="20"/>
        </w:rPr>
        <w:t>Rozdział 1 – Język postępowania</w:t>
      </w:r>
    </w:p>
    <w:p w14:paraId="2A0B5D41" w14:textId="02783CCA" w:rsidR="00CA3B08" w:rsidRPr="00D541C7" w:rsidRDefault="00CA3B08" w:rsidP="00231922">
      <w:pPr>
        <w:spacing w:line="276" w:lineRule="auto"/>
        <w:jc w:val="both"/>
        <w:rPr>
          <w:color w:val="000000"/>
          <w:sz w:val="20"/>
          <w:szCs w:val="20"/>
        </w:rPr>
      </w:pPr>
      <w:r w:rsidRPr="00D541C7">
        <w:rPr>
          <w:color w:val="000000"/>
          <w:sz w:val="20"/>
          <w:szCs w:val="20"/>
        </w:rPr>
        <w:t>Rozdział 2 – Środki komunikacji elektronicznej, wymagania techniczne i organizacyjne sporządzania, wysyłania i odbierania korespondencji elektronicznej</w:t>
      </w:r>
    </w:p>
    <w:p w14:paraId="7AFA4054" w14:textId="6892FDE1" w:rsidR="00CA3B08" w:rsidRPr="00D541C7" w:rsidRDefault="00CA3B08" w:rsidP="00231922">
      <w:pPr>
        <w:spacing w:line="276" w:lineRule="auto"/>
        <w:jc w:val="both"/>
        <w:rPr>
          <w:color w:val="000000"/>
          <w:sz w:val="20"/>
          <w:szCs w:val="20"/>
        </w:rPr>
      </w:pPr>
      <w:r w:rsidRPr="00D541C7">
        <w:rPr>
          <w:color w:val="000000"/>
          <w:sz w:val="20"/>
          <w:szCs w:val="20"/>
        </w:rPr>
        <w:t>Rozdział 3 – Osoby uprawnione do kontaktu ze strony Zamawiającego</w:t>
      </w:r>
    </w:p>
    <w:p w14:paraId="6A228CC8" w14:textId="6FED752E" w:rsidR="00CA3B08" w:rsidRPr="00D541C7" w:rsidRDefault="00CA3B08" w:rsidP="00231922">
      <w:pPr>
        <w:spacing w:line="276" w:lineRule="auto"/>
        <w:jc w:val="both"/>
        <w:rPr>
          <w:color w:val="000000"/>
          <w:sz w:val="20"/>
          <w:szCs w:val="20"/>
        </w:rPr>
      </w:pPr>
      <w:r w:rsidRPr="00D541C7">
        <w:rPr>
          <w:color w:val="000000"/>
          <w:sz w:val="20"/>
          <w:szCs w:val="20"/>
        </w:rPr>
        <w:t>Rozdział 4 – Odstępstwo od zasady komunikacji przy użyciu środków komunikacji elektronicznej</w:t>
      </w:r>
    </w:p>
    <w:p w14:paraId="03B55057" w14:textId="1C071CBA" w:rsidR="00D877E9" w:rsidRPr="00D541C7" w:rsidRDefault="00D877E9" w:rsidP="00231922">
      <w:pPr>
        <w:spacing w:line="276" w:lineRule="auto"/>
        <w:jc w:val="both"/>
        <w:rPr>
          <w:color w:val="000000"/>
          <w:sz w:val="20"/>
          <w:szCs w:val="20"/>
        </w:rPr>
      </w:pPr>
      <w:r w:rsidRPr="00D541C7">
        <w:rPr>
          <w:color w:val="000000"/>
          <w:sz w:val="20"/>
          <w:szCs w:val="20"/>
        </w:rPr>
        <w:t>Rozdział 5 – Wyjaśnienia treści SWZ</w:t>
      </w:r>
    </w:p>
    <w:p w14:paraId="4BC042E9" w14:textId="24A837FB" w:rsidR="00CA3B08" w:rsidRPr="00D541C7" w:rsidRDefault="00CA3B08" w:rsidP="00231922">
      <w:pPr>
        <w:spacing w:line="276" w:lineRule="auto"/>
        <w:jc w:val="both"/>
        <w:rPr>
          <w:color w:val="000000"/>
          <w:sz w:val="20"/>
          <w:szCs w:val="20"/>
        </w:rPr>
      </w:pPr>
      <w:r w:rsidRPr="00D541C7">
        <w:rPr>
          <w:color w:val="000000"/>
          <w:sz w:val="20"/>
          <w:szCs w:val="20"/>
        </w:rPr>
        <w:t xml:space="preserve">Rozdział </w:t>
      </w:r>
      <w:r w:rsidR="00D877E9" w:rsidRPr="00D541C7">
        <w:rPr>
          <w:color w:val="000000"/>
          <w:sz w:val="20"/>
          <w:szCs w:val="20"/>
        </w:rPr>
        <w:t>6</w:t>
      </w:r>
      <w:r w:rsidRPr="00D541C7">
        <w:rPr>
          <w:color w:val="000000"/>
          <w:sz w:val="20"/>
          <w:szCs w:val="20"/>
        </w:rPr>
        <w:t xml:space="preserve"> – Tajemnica przedsiębiorstwa </w:t>
      </w:r>
    </w:p>
    <w:p w14:paraId="3586B28C" w14:textId="0B7C7B8E" w:rsidR="007C1CE8" w:rsidRPr="00D541C7" w:rsidRDefault="007C1CE8" w:rsidP="00231922">
      <w:pPr>
        <w:spacing w:line="276" w:lineRule="auto"/>
        <w:jc w:val="both"/>
        <w:rPr>
          <w:color w:val="000000"/>
          <w:sz w:val="20"/>
          <w:szCs w:val="20"/>
        </w:rPr>
      </w:pPr>
    </w:p>
    <w:p w14:paraId="419CB022" w14:textId="5CA0B5EC" w:rsidR="007C1CE8" w:rsidRPr="00D541C7" w:rsidRDefault="00CA3B08" w:rsidP="00231922">
      <w:pPr>
        <w:spacing w:line="276" w:lineRule="auto"/>
        <w:jc w:val="both"/>
        <w:rPr>
          <w:b/>
          <w:bCs/>
          <w:color w:val="000000"/>
          <w:sz w:val="20"/>
          <w:szCs w:val="20"/>
        </w:rPr>
      </w:pPr>
      <w:r w:rsidRPr="00D541C7">
        <w:rPr>
          <w:b/>
          <w:bCs/>
          <w:color w:val="000000"/>
          <w:sz w:val="20"/>
          <w:szCs w:val="20"/>
        </w:rPr>
        <w:t xml:space="preserve">Dział III – </w:t>
      </w:r>
      <w:r w:rsidR="00222FC4" w:rsidRPr="00D541C7">
        <w:rPr>
          <w:b/>
          <w:bCs/>
          <w:color w:val="000000"/>
          <w:sz w:val="20"/>
          <w:szCs w:val="20"/>
        </w:rPr>
        <w:t>Warunki zamówienia</w:t>
      </w:r>
    </w:p>
    <w:p w14:paraId="1C6FFF9F" w14:textId="498B29ED" w:rsidR="00222FC4" w:rsidRPr="00D541C7" w:rsidRDefault="00222FC4" w:rsidP="00231922">
      <w:pPr>
        <w:spacing w:line="276" w:lineRule="auto"/>
        <w:jc w:val="both"/>
        <w:rPr>
          <w:color w:val="000000"/>
          <w:sz w:val="20"/>
          <w:szCs w:val="20"/>
        </w:rPr>
      </w:pPr>
      <w:r w:rsidRPr="00D541C7">
        <w:rPr>
          <w:color w:val="000000"/>
          <w:sz w:val="20"/>
          <w:szCs w:val="20"/>
        </w:rPr>
        <w:t>Rozdział 1 – Opis przedmiotu zamówienia</w:t>
      </w:r>
    </w:p>
    <w:p w14:paraId="7AD43BED" w14:textId="4B558508" w:rsidR="00222FC4" w:rsidRPr="00D541C7" w:rsidRDefault="00222FC4" w:rsidP="00231922">
      <w:pPr>
        <w:spacing w:line="276" w:lineRule="auto"/>
        <w:jc w:val="both"/>
        <w:rPr>
          <w:color w:val="000000"/>
          <w:sz w:val="20"/>
          <w:szCs w:val="20"/>
        </w:rPr>
      </w:pPr>
      <w:r w:rsidRPr="00D541C7">
        <w:rPr>
          <w:color w:val="000000"/>
          <w:sz w:val="20"/>
          <w:szCs w:val="20"/>
        </w:rPr>
        <w:t>Rozdział 2 – Termin i miejsce realizacji zamówienia</w:t>
      </w:r>
    </w:p>
    <w:p w14:paraId="2ADD5CFF" w14:textId="181F6BC1" w:rsidR="00222FC4" w:rsidRPr="00D541C7" w:rsidRDefault="00222FC4" w:rsidP="00231922">
      <w:pPr>
        <w:spacing w:line="276" w:lineRule="auto"/>
        <w:jc w:val="both"/>
        <w:rPr>
          <w:color w:val="000000"/>
          <w:sz w:val="20"/>
          <w:szCs w:val="20"/>
        </w:rPr>
      </w:pPr>
      <w:r w:rsidRPr="00D541C7">
        <w:rPr>
          <w:color w:val="000000"/>
          <w:sz w:val="20"/>
          <w:szCs w:val="20"/>
        </w:rPr>
        <w:t>Rozdział 3 – Projektowane postanowienia umowne</w:t>
      </w:r>
    </w:p>
    <w:p w14:paraId="08759A77" w14:textId="44E92E13" w:rsidR="00222FC4" w:rsidRPr="00D541C7" w:rsidRDefault="00222FC4" w:rsidP="00231922">
      <w:pPr>
        <w:spacing w:line="276" w:lineRule="auto"/>
        <w:jc w:val="both"/>
        <w:rPr>
          <w:color w:val="000000"/>
          <w:sz w:val="20"/>
          <w:szCs w:val="20"/>
        </w:rPr>
      </w:pPr>
      <w:r w:rsidRPr="00D541C7">
        <w:rPr>
          <w:color w:val="000000"/>
          <w:sz w:val="20"/>
          <w:szCs w:val="20"/>
        </w:rPr>
        <w:t>Rozdział 4 – Wymóg zatrudnienia</w:t>
      </w:r>
    </w:p>
    <w:p w14:paraId="40995556" w14:textId="3A923E63" w:rsidR="00222FC4" w:rsidRPr="00D541C7" w:rsidRDefault="00222FC4" w:rsidP="00231922">
      <w:pPr>
        <w:spacing w:line="276" w:lineRule="auto"/>
        <w:jc w:val="both"/>
        <w:rPr>
          <w:color w:val="000000"/>
          <w:sz w:val="20"/>
          <w:szCs w:val="20"/>
        </w:rPr>
      </w:pPr>
      <w:r w:rsidRPr="00D541C7">
        <w:rPr>
          <w:color w:val="000000"/>
          <w:sz w:val="20"/>
          <w:szCs w:val="20"/>
        </w:rPr>
        <w:t xml:space="preserve">Rozdział 5 – </w:t>
      </w:r>
      <w:r w:rsidR="00995821" w:rsidRPr="00D541C7">
        <w:rPr>
          <w:color w:val="000000"/>
          <w:sz w:val="20"/>
          <w:szCs w:val="20"/>
        </w:rPr>
        <w:t>Kluczowe zadania zamówienia.</w:t>
      </w:r>
      <w:r w:rsidRPr="00D541C7">
        <w:rPr>
          <w:color w:val="000000"/>
          <w:sz w:val="20"/>
          <w:szCs w:val="20"/>
        </w:rPr>
        <w:t xml:space="preserve"> Podwykonawcy</w:t>
      </w:r>
    </w:p>
    <w:p w14:paraId="20450768" w14:textId="752D6466" w:rsidR="00222FC4" w:rsidRPr="00D541C7" w:rsidRDefault="00222FC4" w:rsidP="00231922">
      <w:pPr>
        <w:spacing w:line="276" w:lineRule="auto"/>
        <w:jc w:val="both"/>
        <w:rPr>
          <w:color w:val="000000"/>
          <w:sz w:val="20"/>
          <w:szCs w:val="20"/>
        </w:rPr>
      </w:pPr>
      <w:r w:rsidRPr="00D541C7">
        <w:rPr>
          <w:color w:val="000000"/>
          <w:sz w:val="20"/>
          <w:szCs w:val="20"/>
        </w:rPr>
        <w:t xml:space="preserve">Rozdział 6 – Wadium </w:t>
      </w:r>
    </w:p>
    <w:p w14:paraId="697188CD" w14:textId="69FC8556" w:rsidR="00804A73" w:rsidRPr="00D541C7" w:rsidRDefault="00804A73" w:rsidP="00231922">
      <w:pPr>
        <w:spacing w:line="276" w:lineRule="auto"/>
        <w:jc w:val="both"/>
        <w:rPr>
          <w:color w:val="000000"/>
          <w:sz w:val="20"/>
          <w:szCs w:val="20"/>
        </w:rPr>
      </w:pPr>
      <w:r w:rsidRPr="00D541C7">
        <w:rPr>
          <w:color w:val="000000"/>
          <w:sz w:val="20"/>
          <w:szCs w:val="20"/>
        </w:rPr>
        <w:t>Rozdział 7 – Przedmiotowe środki dowodowe</w:t>
      </w:r>
    </w:p>
    <w:p w14:paraId="4C302514" w14:textId="221BB1F9" w:rsidR="00222FC4" w:rsidRPr="00D541C7" w:rsidRDefault="00222FC4" w:rsidP="00231922">
      <w:pPr>
        <w:spacing w:line="276" w:lineRule="auto"/>
        <w:jc w:val="both"/>
        <w:rPr>
          <w:color w:val="000000"/>
          <w:sz w:val="20"/>
          <w:szCs w:val="20"/>
        </w:rPr>
      </w:pPr>
      <w:r w:rsidRPr="00D541C7">
        <w:rPr>
          <w:color w:val="000000"/>
          <w:sz w:val="20"/>
          <w:szCs w:val="20"/>
        </w:rPr>
        <w:t xml:space="preserve">Rozdział </w:t>
      </w:r>
      <w:r w:rsidR="00804A73" w:rsidRPr="00D541C7">
        <w:rPr>
          <w:color w:val="000000"/>
          <w:sz w:val="20"/>
          <w:szCs w:val="20"/>
        </w:rPr>
        <w:t>8</w:t>
      </w:r>
      <w:r w:rsidRPr="00D541C7">
        <w:rPr>
          <w:color w:val="000000"/>
          <w:sz w:val="20"/>
          <w:szCs w:val="20"/>
        </w:rPr>
        <w:t xml:space="preserve"> – P</w:t>
      </w:r>
      <w:r w:rsidR="00B85410" w:rsidRPr="00D541C7">
        <w:rPr>
          <w:color w:val="000000"/>
          <w:sz w:val="20"/>
          <w:szCs w:val="20"/>
        </w:rPr>
        <w:t>rawo opcji</w:t>
      </w:r>
    </w:p>
    <w:p w14:paraId="1B8759C7" w14:textId="1F3D223C" w:rsidR="00B85410" w:rsidRPr="00D541C7" w:rsidRDefault="00B85410" w:rsidP="00231922">
      <w:pPr>
        <w:spacing w:line="276" w:lineRule="auto"/>
        <w:jc w:val="both"/>
        <w:rPr>
          <w:color w:val="000000"/>
          <w:sz w:val="20"/>
          <w:szCs w:val="20"/>
        </w:rPr>
      </w:pPr>
      <w:r w:rsidRPr="00D541C7">
        <w:rPr>
          <w:color w:val="000000"/>
          <w:sz w:val="20"/>
          <w:szCs w:val="20"/>
        </w:rPr>
        <w:t xml:space="preserve">Rozdział 9 – Zamówienia, o których mowa w art. 214 ust. 1 pkt. </w:t>
      </w:r>
      <w:r w:rsidR="00D13FCB" w:rsidRPr="00D541C7">
        <w:rPr>
          <w:color w:val="000000"/>
          <w:sz w:val="20"/>
          <w:szCs w:val="20"/>
        </w:rPr>
        <w:t>8</w:t>
      </w:r>
      <w:r w:rsidRPr="00D541C7">
        <w:rPr>
          <w:color w:val="000000"/>
          <w:sz w:val="20"/>
          <w:szCs w:val="20"/>
        </w:rPr>
        <w:t xml:space="preserve"> </w:t>
      </w:r>
      <w:proofErr w:type="spellStart"/>
      <w:r w:rsidRPr="00D541C7">
        <w:rPr>
          <w:color w:val="000000"/>
          <w:sz w:val="20"/>
          <w:szCs w:val="20"/>
        </w:rPr>
        <w:t>Pzp</w:t>
      </w:r>
      <w:proofErr w:type="spellEnd"/>
    </w:p>
    <w:p w14:paraId="59BD6275" w14:textId="446D5DAF" w:rsidR="00B85410" w:rsidRPr="00D541C7" w:rsidRDefault="00B85410" w:rsidP="00231922">
      <w:pPr>
        <w:spacing w:line="276" w:lineRule="auto"/>
        <w:jc w:val="both"/>
        <w:rPr>
          <w:color w:val="000000"/>
          <w:sz w:val="20"/>
          <w:szCs w:val="20"/>
        </w:rPr>
      </w:pPr>
      <w:r w:rsidRPr="00D541C7">
        <w:rPr>
          <w:color w:val="000000"/>
          <w:sz w:val="20"/>
          <w:szCs w:val="20"/>
        </w:rPr>
        <w:t xml:space="preserve">Rozdział 10 – Pozostałe informacje </w:t>
      </w:r>
    </w:p>
    <w:p w14:paraId="45A2EBCB" w14:textId="163CB346" w:rsidR="00222FC4" w:rsidRPr="00D541C7" w:rsidRDefault="00222FC4" w:rsidP="00231922">
      <w:pPr>
        <w:spacing w:line="276" w:lineRule="auto"/>
        <w:jc w:val="both"/>
        <w:rPr>
          <w:color w:val="000000"/>
          <w:sz w:val="20"/>
          <w:szCs w:val="20"/>
        </w:rPr>
      </w:pPr>
    </w:p>
    <w:p w14:paraId="31B646D1" w14:textId="63C049FD" w:rsidR="00222FC4" w:rsidRPr="00D541C7" w:rsidRDefault="00222FC4" w:rsidP="00231922">
      <w:pPr>
        <w:spacing w:line="276" w:lineRule="auto"/>
        <w:jc w:val="both"/>
        <w:rPr>
          <w:b/>
          <w:bCs/>
          <w:color w:val="000000"/>
          <w:sz w:val="20"/>
          <w:szCs w:val="20"/>
        </w:rPr>
      </w:pPr>
      <w:r w:rsidRPr="00D541C7">
        <w:rPr>
          <w:b/>
          <w:bCs/>
          <w:color w:val="000000"/>
          <w:sz w:val="20"/>
          <w:szCs w:val="20"/>
        </w:rPr>
        <w:t xml:space="preserve">Dział IV – Kwalifikacja podmiotowa Wykonawców </w:t>
      </w:r>
    </w:p>
    <w:p w14:paraId="62E36CCA" w14:textId="6E587040" w:rsidR="00222FC4" w:rsidRPr="00D541C7" w:rsidRDefault="00222FC4" w:rsidP="00231922">
      <w:pPr>
        <w:spacing w:line="276" w:lineRule="auto"/>
        <w:jc w:val="both"/>
        <w:rPr>
          <w:color w:val="000000"/>
          <w:sz w:val="20"/>
          <w:szCs w:val="20"/>
        </w:rPr>
      </w:pPr>
      <w:r w:rsidRPr="00D541C7">
        <w:rPr>
          <w:color w:val="000000"/>
          <w:sz w:val="20"/>
          <w:szCs w:val="20"/>
        </w:rPr>
        <w:t xml:space="preserve">Rozdział 1 – Podstawy wykluczenia </w:t>
      </w:r>
    </w:p>
    <w:p w14:paraId="51D72908" w14:textId="2895E61E" w:rsidR="00222FC4" w:rsidRPr="00D541C7" w:rsidRDefault="00222FC4" w:rsidP="00231922">
      <w:pPr>
        <w:spacing w:line="276" w:lineRule="auto"/>
        <w:jc w:val="both"/>
        <w:rPr>
          <w:color w:val="000000"/>
          <w:sz w:val="20"/>
          <w:szCs w:val="20"/>
        </w:rPr>
      </w:pPr>
      <w:r w:rsidRPr="00D541C7">
        <w:rPr>
          <w:color w:val="000000"/>
          <w:sz w:val="20"/>
          <w:szCs w:val="20"/>
        </w:rPr>
        <w:t xml:space="preserve">Rozdział 2 – Warunki udziału w postępowaniu </w:t>
      </w:r>
    </w:p>
    <w:p w14:paraId="19A9D19C" w14:textId="76473847" w:rsidR="00222FC4" w:rsidRPr="00D541C7" w:rsidRDefault="00222FC4" w:rsidP="00231922">
      <w:pPr>
        <w:spacing w:line="276" w:lineRule="auto"/>
        <w:jc w:val="both"/>
        <w:rPr>
          <w:color w:val="000000"/>
          <w:sz w:val="20"/>
          <w:szCs w:val="20"/>
        </w:rPr>
      </w:pPr>
      <w:r w:rsidRPr="00D541C7">
        <w:rPr>
          <w:color w:val="000000"/>
          <w:sz w:val="20"/>
          <w:szCs w:val="20"/>
        </w:rPr>
        <w:t>Rozdział 3 – Udostępnienie zasobów</w:t>
      </w:r>
    </w:p>
    <w:p w14:paraId="254705AA" w14:textId="0F1FD84C" w:rsidR="00222FC4" w:rsidRPr="00D541C7" w:rsidRDefault="00222FC4" w:rsidP="00231922">
      <w:pPr>
        <w:spacing w:line="276" w:lineRule="auto"/>
        <w:jc w:val="both"/>
        <w:rPr>
          <w:color w:val="000000"/>
          <w:sz w:val="20"/>
          <w:szCs w:val="20"/>
        </w:rPr>
      </w:pPr>
      <w:r w:rsidRPr="00D541C7">
        <w:rPr>
          <w:color w:val="000000"/>
          <w:sz w:val="20"/>
          <w:szCs w:val="20"/>
        </w:rPr>
        <w:t xml:space="preserve">Rozdział 4 – Podmiotowe środki dowodowe </w:t>
      </w:r>
    </w:p>
    <w:p w14:paraId="53B993A8" w14:textId="7357DBD7" w:rsidR="00222FC4" w:rsidRPr="00D541C7" w:rsidRDefault="00222FC4" w:rsidP="00231922">
      <w:pPr>
        <w:spacing w:line="276" w:lineRule="auto"/>
        <w:jc w:val="both"/>
        <w:rPr>
          <w:color w:val="000000"/>
          <w:sz w:val="20"/>
          <w:szCs w:val="20"/>
        </w:rPr>
      </w:pPr>
      <w:r w:rsidRPr="00D541C7">
        <w:rPr>
          <w:color w:val="000000"/>
          <w:sz w:val="20"/>
          <w:szCs w:val="20"/>
        </w:rPr>
        <w:t xml:space="preserve">Rozdział 5 – Wykonawcy wspólnie ubiegający się o udzielenie zamówienia </w:t>
      </w:r>
    </w:p>
    <w:p w14:paraId="0C99ABD0" w14:textId="61E58780" w:rsidR="00222FC4" w:rsidRPr="00D541C7" w:rsidRDefault="00222FC4" w:rsidP="00231922">
      <w:pPr>
        <w:spacing w:line="276" w:lineRule="auto"/>
        <w:jc w:val="both"/>
        <w:rPr>
          <w:color w:val="000000"/>
          <w:sz w:val="20"/>
          <w:szCs w:val="20"/>
        </w:rPr>
      </w:pPr>
    </w:p>
    <w:p w14:paraId="3D8C264C" w14:textId="472FF159" w:rsidR="00222FC4" w:rsidRPr="00D541C7" w:rsidRDefault="00222FC4" w:rsidP="00231922">
      <w:pPr>
        <w:spacing w:line="276" w:lineRule="auto"/>
        <w:jc w:val="both"/>
        <w:rPr>
          <w:b/>
          <w:bCs/>
          <w:color w:val="000000"/>
          <w:sz w:val="20"/>
          <w:szCs w:val="20"/>
        </w:rPr>
      </w:pPr>
      <w:r w:rsidRPr="00D541C7">
        <w:rPr>
          <w:b/>
          <w:bCs/>
          <w:color w:val="000000"/>
          <w:sz w:val="20"/>
          <w:szCs w:val="20"/>
        </w:rPr>
        <w:t xml:space="preserve">Dział V – Oferty </w:t>
      </w:r>
    </w:p>
    <w:p w14:paraId="6C5BA61E" w14:textId="12B74DC2" w:rsidR="00222FC4" w:rsidRPr="00D541C7" w:rsidRDefault="00222FC4" w:rsidP="00231922">
      <w:pPr>
        <w:spacing w:line="276" w:lineRule="auto"/>
        <w:rPr>
          <w:color w:val="000000"/>
          <w:sz w:val="20"/>
          <w:szCs w:val="20"/>
        </w:rPr>
      </w:pPr>
      <w:r w:rsidRPr="00D541C7">
        <w:rPr>
          <w:color w:val="000000"/>
          <w:sz w:val="20"/>
          <w:szCs w:val="20"/>
        </w:rPr>
        <w:t xml:space="preserve">Rozdział 1 – </w:t>
      </w:r>
      <w:r w:rsidR="00F83D1E" w:rsidRPr="00D541C7">
        <w:rPr>
          <w:color w:val="000000"/>
          <w:sz w:val="20"/>
          <w:szCs w:val="20"/>
        </w:rPr>
        <w:t>Sposób</w:t>
      </w:r>
      <w:r w:rsidRPr="00D541C7">
        <w:rPr>
          <w:color w:val="000000"/>
          <w:sz w:val="20"/>
          <w:szCs w:val="20"/>
        </w:rPr>
        <w:t xml:space="preserve"> przygotowania oferty</w:t>
      </w:r>
      <w:r w:rsidR="00F83D1E" w:rsidRPr="00D541C7">
        <w:rPr>
          <w:color w:val="000000"/>
          <w:sz w:val="20"/>
          <w:szCs w:val="20"/>
        </w:rPr>
        <w:t xml:space="preserve">. Sposób </w:t>
      </w:r>
      <w:r w:rsidRPr="00D541C7">
        <w:rPr>
          <w:color w:val="000000"/>
          <w:sz w:val="20"/>
          <w:szCs w:val="20"/>
        </w:rPr>
        <w:t xml:space="preserve">złożenia oferty </w:t>
      </w:r>
    </w:p>
    <w:p w14:paraId="51B13DED" w14:textId="614D95D6" w:rsidR="00222FC4" w:rsidRPr="00D541C7" w:rsidRDefault="00222FC4" w:rsidP="00231922">
      <w:pPr>
        <w:spacing w:line="276" w:lineRule="auto"/>
        <w:rPr>
          <w:color w:val="000000"/>
          <w:sz w:val="20"/>
          <w:szCs w:val="20"/>
        </w:rPr>
      </w:pPr>
      <w:r w:rsidRPr="00D541C7">
        <w:rPr>
          <w:color w:val="000000"/>
          <w:sz w:val="20"/>
          <w:szCs w:val="20"/>
        </w:rPr>
        <w:t>Rozdział 2 – Termin składania ofert</w:t>
      </w:r>
    </w:p>
    <w:p w14:paraId="787A28C0" w14:textId="3CBE3E37" w:rsidR="00222FC4" w:rsidRPr="00D541C7" w:rsidRDefault="00222FC4" w:rsidP="00231922">
      <w:pPr>
        <w:spacing w:line="276" w:lineRule="auto"/>
        <w:rPr>
          <w:color w:val="000000"/>
          <w:sz w:val="20"/>
          <w:szCs w:val="20"/>
        </w:rPr>
      </w:pPr>
      <w:r w:rsidRPr="00D541C7">
        <w:rPr>
          <w:color w:val="000000"/>
          <w:sz w:val="20"/>
          <w:szCs w:val="20"/>
        </w:rPr>
        <w:t>Rozdział 3 – Termin związania ofertą</w:t>
      </w:r>
    </w:p>
    <w:p w14:paraId="6965A6BC" w14:textId="5F9134B3" w:rsidR="00222FC4" w:rsidRPr="00D541C7" w:rsidRDefault="00222FC4" w:rsidP="00231922">
      <w:pPr>
        <w:spacing w:line="276" w:lineRule="auto"/>
        <w:rPr>
          <w:color w:val="000000"/>
          <w:sz w:val="20"/>
          <w:szCs w:val="20"/>
        </w:rPr>
      </w:pPr>
      <w:r w:rsidRPr="00D541C7">
        <w:rPr>
          <w:color w:val="000000"/>
          <w:sz w:val="20"/>
          <w:szCs w:val="20"/>
        </w:rPr>
        <w:t>Rozdział 4 – Termin otwarcia ofert. Czynności związane z otwarciem ofert</w:t>
      </w:r>
    </w:p>
    <w:p w14:paraId="609FAA57" w14:textId="1F0F9C91" w:rsidR="00F70642" w:rsidRPr="00D541C7" w:rsidRDefault="00F70642" w:rsidP="00231922">
      <w:pPr>
        <w:spacing w:line="276" w:lineRule="auto"/>
        <w:rPr>
          <w:color w:val="000000"/>
          <w:sz w:val="20"/>
          <w:szCs w:val="20"/>
        </w:rPr>
      </w:pPr>
      <w:r w:rsidRPr="00D541C7">
        <w:rPr>
          <w:color w:val="000000"/>
          <w:sz w:val="20"/>
          <w:szCs w:val="20"/>
        </w:rPr>
        <w:t xml:space="preserve">Rozdział 5 – </w:t>
      </w:r>
      <w:r w:rsidR="00336A1B" w:rsidRPr="00D541C7">
        <w:rPr>
          <w:sz w:val="20"/>
          <w:szCs w:val="20"/>
        </w:rPr>
        <w:t xml:space="preserve">Procedura odwrócona </w:t>
      </w:r>
    </w:p>
    <w:p w14:paraId="39B28847" w14:textId="6F32432C" w:rsidR="00222FC4" w:rsidRPr="00D541C7" w:rsidRDefault="00222FC4" w:rsidP="00231922">
      <w:pPr>
        <w:spacing w:line="276" w:lineRule="auto"/>
        <w:rPr>
          <w:color w:val="000000"/>
          <w:sz w:val="20"/>
          <w:szCs w:val="20"/>
        </w:rPr>
      </w:pPr>
      <w:r w:rsidRPr="00D541C7">
        <w:rPr>
          <w:color w:val="000000"/>
          <w:sz w:val="20"/>
          <w:szCs w:val="20"/>
        </w:rPr>
        <w:t xml:space="preserve">Rozdział </w:t>
      </w:r>
      <w:r w:rsidR="00F70642" w:rsidRPr="00D541C7">
        <w:rPr>
          <w:color w:val="000000"/>
          <w:sz w:val="20"/>
          <w:szCs w:val="20"/>
        </w:rPr>
        <w:t xml:space="preserve">6 </w:t>
      </w:r>
      <w:r w:rsidRPr="00D541C7">
        <w:rPr>
          <w:color w:val="000000"/>
          <w:sz w:val="20"/>
          <w:szCs w:val="20"/>
        </w:rPr>
        <w:t>– Sposób obliczenia ceny</w:t>
      </w:r>
    </w:p>
    <w:p w14:paraId="72509E11" w14:textId="4EB1E229" w:rsidR="00222FC4" w:rsidRPr="00D541C7" w:rsidRDefault="00222FC4" w:rsidP="00231922">
      <w:pPr>
        <w:spacing w:line="276" w:lineRule="auto"/>
        <w:rPr>
          <w:color w:val="000000"/>
          <w:sz w:val="20"/>
          <w:szCs w:val="20"/>
        </w:rPr>
      </w:pPr>
      <w:r w:rsidRPr="00D541C7">
        <w:rPr>
          <w:color w:val="000000"/>
          <w:sz w:val="20"/>
          <w:szCs w:val="20"/>
        </w:rPr>
        <w:t xml:space="preserve">Rozdział </w:t>
      </w:r>
      <w:r w:rsidR="00F70642" w:rsidRPr="00D541C7">
        <w:rPr>
          <w:color w:val="000000"/>
          <w:sz w:val="20"/>
          <w:szCs w:val="20"/>
        </w:rPr>
        <w:t>7</w:t>
      </w:r>
      <w:r w:rsidRPr="00D541C7">
        <w:rPr>
          <w:color w:val="000000"/>
          <w:sz w:val="20"/>
          <w:szCs w:val="20"/>
        </w:rPr>
        <w:t xml:space="preserve"> – Kryterium oceny ofert</w:t>
      </w:r>
    </w:p>
    <w:p w14:paraId="5D7BB0F3" w14:textId="6D40401A" w:rsidR="00222FC4" w:rsidRPr="00D541C7" w:rsidRDefault="00222FC4" w:rsidP="00231922">
      <w:pPr>
        <w:spacing w:line="276" w:lineRule="auto"/>
        <w:rPr>
          <w:color w:val="000000"/>
          <w:sz w:val="20"/>
          <w:szCs w:val="20"/>
        </w:rPr>
      </w:pPr>
    </w:p>
    <w:p w14:paraId="54E81FE1" w14:textId="4AC098AC" w:rsidR="00222FC4" w:rsidRPr="00D541C7" w:rsidRDefault="00222FC4" w:rsidP="00231922">
      <w:pPr>
        <w:spacing w:line="276" w:lineRule="auto"/>
        <w:rPr>
          <w:b/>
          <w:bCs/>
          <w:color w:val="000000"/>
          <w:sz w:val="20"/>
          <w:szCs w:val="20"/>
        </w:rPr>
      </w:pPr>
      <w:r w:rsidRPr="00D541C7">
        <w:rPr>
          <w:b/>
          <w:bCs/>
          <w:color w:val="000000"/>
          <w:sz w:val="20"/>
          <w:szCs w:val="20"/>
        </w:rPr>
        <w:t xml:space="preserve">Dział VI – Formalności, które muszą zostać dopełnione po wyborze najkorzystniejszej oferty </w:t>
      </w:r>
    </w:p>
    <w:p w14:paraId="59ADE06A" w14:textId="771FF1DE" w:rsidR="00222FC4" w:rsidRPr="00D541C7" w:rsidRDefault="00222FC4" w:rsidP="00231922">
      <w:pPr>
        <w:spacing w:line="276" w:lineRule="auto"/>
        <w:rPr>
          <w:color w:val="000000"/>
          <w:sz w:val="20"/>
          <w:szCs w:val="20"/>
        </w:rPr>
      </w:pPr>
      <w:r w:rsidRPr="00D541C7">
        <w:rPr>
          <w:color w:val="000000"/>
          <w:sz w:val="20"/>
          <w:szCs w:val="20"/>
        </w:rPr>
        <w:t>Rozdział 1 – Wymagania ogólne</w:t>
      </w:r>
    </w:p>
    <w:p w14:paraId="1F8EBBE6" w14:textId="6E1FE84B" w:rsidR="00222FC4" w:rsidRPr="00D541C7" w:rsidRDefault="00222FC4" w:rsidP="00231922">
      <w:pPr>
        <w:spacing w:line="276" w:lineRule="auto"/>
        <w:rPr>
          <w:color w:val="000000"/>
          <w:sz w:val="20"/>
          <w:szCs w:val="20"/>
        </w:rPr>
      </w:pPr>
      <w:r w:rsidRPr="00D541C7">
        <w:rPr>
          <w:color w:val="000000"/>
          <w:sz w:val="20"/>
          <w:szCs w:val="20"/>
        </w:rPr>
        <w:t xml:space="preserve">Rozdział 2 – Zabezpieczenie należytego wykonania umowy </w:t>
      </w:r>
    </w:p>
    <w:p w14:paraId="591F647B" w14:textId="245E976E" w:rsidR="00222FC4" w:rsidRPr="00D541C7" w:rsidRDefault="00222FC4" w:rsidP="00231922">
      <w:pPr>
        <w:spacing w:line="276" w:lineRule="auto"/>
        <w:rPr>
          <w:color w:val="000000"/>
          <w:sz w:val="20"/>
          <w:szCs w:val="20"/>
        </w:rPr>
      </w:pPr>
    </w:p>
    <w:p w14:paraId="5BE41B25" w14:textId="084B339F" w:rsidR="00222FC4" w:rsidRPr="00D541C7" w:rsidRDefault="00222FC4" w:rsidP="00231922">
      <w:pPr>
        <w:spacing w:line="276" w:lineRule="auto"/>
        <w:rPr>
          <w:b/>
          <w:bCs/>
          <w:color w:val="000000"/>
          <w:sz w:val="20"/>
          <w:szCs w:val="20"/>
        </w:rPr>
      </w:pPr>
      <w:r w:rsidRPr="00D541C7">
        <w:rPr>
          <w:b/>
          <w:bCs/>
          <w:color w:val="000000"/>
          <w:sz w:val="20"/>
          <w:szCs w:val="20"/>
        </w:rPr>
        <w:t>Dział VII – Pouczenie o środkach ochrony prawnej</w:t>
      </w:r>
    </w:p>
    <w:p w14:paraId="4808197A" w14:textId="77777777" w:rsidR="00B61D8A" w:rsidRPr="00D541C7" w:rsidRDefault="00B61D8A" w:rsidP="00231922">
      <w:pPr>
        <w:spacing w:line="276" w:lineRule="auto"/>
        <w:rPr>
          <w:b/>
          <w:bCs/>
          <w:color w:val="000000"/>
          <w:sz w:val="20"/>
          <w:szCs w:val="20"/>
        </w:rPr>
      </w:pPr>
    </w:p>
    <w:p w14:paraId="2603EE1D" w14:textId="11C7D8B9" w:rsidR="007C1CE8" w:rsidRPr="00D541C7" w:rsidRDefault="00222FC4" w:rsidP="00231922">
      <w:pPr>
        <w:spacing w:line="276" w:lineRule="auto"/>
        <w:rPr>
          <w:b/>
          <w:bCs/>
          <w:color w:val="000000"/>
          <w:sz w:val="20"/>
          <w:szCs w:val="20"/>
        </w:rPr>
      </w:pPr>
      <w:r w:rsidRPr="00D541C7">
        <w:rPr>
          <w:b/>
          <w:bCs/>
          <w:color w:val="000000"/>
          <w:sz w:val="20"/>
          <w:szCs w:val="20"/>
        </w:rPr>
        <w:t xml:space="preserve">Dział VIII – Klauzula informacyjna </w:t>
      </w:r>
      <w:r w:rsidR="00B61D8A" w:rsidRPr="00D541C7">
        <w:rPr>
          <w:b/>
          <w:bCs/>
          <w:color w:val="000000"/>
          <w:sz w:val="20"/>
          <w:szCs w:val="20"/>
        </w:rPr>
        <w:t>dotycząca przetwarzania danych osobowych</w:t>
      </w:r>
    </w:p>
    <w:p w14:paraId="06B9549F" w14:textId="77777777" w:rsidR="00317042" w:rsidRPr="00D541C7" w:rsidRDefault="00317042" w:rsidP="00231922">
      <w:pPr>
        <w:spacing w:line="276" w:lineRule="auto"/>
        <w:rPr>
          <w:b/>
          <w:bCs/>
          <w:color w:val="000000"/>
        </w:rPr>
      </w:pPr>
    </w:p>
    <w:p w14:paraId="44FB4E75" w14:textId="15B34819" w:rsidR="004400DB" w:rsidRPr="00D541C7" w:rsidRDefault="0001440C" w:rsidP="00231922">
      <w:pPr>
        <w:spacing w:line="276" w:lineRule="auto"/>
        <w:rPr>
          <w:b/>
          <w:bCs/>
          <w:color w:val="000000"/>
        </w:rPr>
      </w:pPr>
      <w:r w:rsidRPr="00D541C7">
        <w:rPr>
          <w:b/>
          <w:bCs/>
          <w:color w:val="000000"/>
        </w:rPr>
        <w:t xml:space="preserve">DZIAŁ I – INFORMACJE OGÓLNE </w:t>
      </w:r>
    </w:p>
    <w:p w14:paraId="60771A6B" w14:textId="77777777" w:rsidR="00A22D1B" w:rsidRPr="00D541C7" w:rsidRDefault="00A22D1B" w:rsidP="00231922">
      <w:pPr>
        <w:spacing w:line="276" w:lineRule="auto"/>
        <w:rPr>
          <w:b/>
          <w:bCs/>
          <w:color w:val="000000"/>
        </w:rPr>
      </w:pPr>
    </w:p>
    <w:p w14:paraId="079E51A3" w14:textId="543D692A" w:rsidR="0001440C" w:rsidRPr="00D541C7" w:rsidRDefault="0001440C" w:rsidP="00231922">
      <w:pPr>
        <w:spacing w:line="276" w:lineRule="auto"/>
        <w:rPr>
          <w:b/>
          <w:bCs/>
          <w:color w:val="000000"/>
        </w:rPr>
      </w:pPr>
      <w:r w:rsidRPr="00D541C7">
        <w:rPr>
          <w:b/>
          <w:bCs/>
          <w:color w:val="000000"/>
        </w:rPr>
        <w:t xml:space="preserve">Rozdział 1 – Oznaczenie Zamawiającego </w:t>
      </w:r>
    </w:p>
    <w:p w14:paraId="52F8587B" w14:textId="77777777" w:rsidR="00A22D1B" w:rsidRPr="00D541C7" w:rsidRDefault="00A22D1B" w:rsidP="00231922">
      <w:pPr>
        <w:spacing w:line="276" w:lineRule="auto"/>
        <w:rPr>
          <w:b/>
          <w:bCs/>
          <w:color w:val="000000"/>
        </w:rPr>
      </w:pPr>
    </w:p>
    <w:tbl>
      <w:tblPr>
        <w:tblStyle w:val="Tabela-Siatka"/>
        <w:tblW w:w="0" w:type="auto"/>
        <w:tblLook w:val="04A0" w:firstRow="1" w:lastRow="0" w:firstColumn="1" w:lastColumn="0" w:noHBand="0" w:noVBand="1"/>
      </w:tblPr>
      <w:tblGrid>
        <w:gridCol w:w="2547"/>
        <w:gridCol w:w="6515"/>
      </w:tblGrid>
      <w:tr w:rsidR="008C4E5B" w:rsidRPr="00D541C7" w14:paraId="04819E0E" w14:textId="77777777" w:rsidTr="008C4E5B">
        <w:tc>
          <w:tcPr>
            <w:tcW w:w="2547" w:type="dxa"/>
          </w:tcPr>
          <w:p w14:paraId="757C4A6D" w14:textId="56B50329" w:rsidR="008C4E5B" w:rsidRPr="00D541C7" w:rsidRDefault="008C4E5B" w:rsidP="00231922">
            <w:pPr>
              <w:spacing w:line="276" w:lineRule="auto"/>
              <w:jc w:val="both"/>
              <w:rPr>
                <w:color w:val="000000"/>
              </w:rPr>
            </w:pPr>
            <w:r w:rsidRPr="00D541C7">
              <w:rPr>
                <w:color w:val="000000"/>
              </w:rPr>
              <w:t xml:space="preserve">Nazwa Zamawiającego </w:t>
            </w:r>
          </w:p>
        </w:tc>
        <w:tc>
          <w:tcPr>
            <w:tcW w:w="6515" w:type="dxa"/>
          </w:tcPr>
          <w:p w14:paraId="3C40296A" w14:textId="5641832A" w:rsidR="008C4E5B" w:rsidRPr="00D541C7" w:rsidRDefault="00DD31D4" w:rsidP="00231922">
            <w:pPr>
              <w:spacing w:line="276" w:lineRule="auto"/>
              <w:rPr>
                <w:color w:val="000000"/>
              </w:rPr>
            </w:pPr>
            <w:r w:rsidRPr="00D541C7">
              <w:t>Rządowa Agencja Rezerw Strategicznych</w:t>
            </w:r>
          </w:p>
        </w:tc>
      </w:tr>
      <w:tr w:rsidR="008C4E5B" w:rsidRPr="00D541C7" w14:paraId="4A00217E" w14:textId="77777777" w:rsidTr="008C4E5B">
        <w:tc>
          <w:tcPr>
            <w:tcW w:w="2547" w:type="dxa"/>
          </w:tcPr>
          <w:p w14:paraId="7B992AB1" w14:textId="02DD6F04" w:rsidR="008C4E5B" w:rsidRPr="00D541C7" w:rsidRDefault="008C4E5B" w:rsidP="00231922">
            <w:pPr>
              <w:spacing w:line="276" w:lineRule="auto"/>
              <w:jc w:val="both"/>
              <w:rPr>
                <w:color w:val="000000"/>
              </w:rPr>
            </w:pPr>
            <w:r w:rsidRPr="00D541C7">
              <w:rPr>
                <w:color w:val="000000"/>
              </w:rPr>
              <w:t xml:space="preserve">Adres </w:t>
            </w:r>
          </w:p>
        </w:tc>
        <w:tc>
          <w:tcPr>
            <w:tcW w:w="6515" w:type="dxa"/>
          </w:tcPr>
          <w:p w14:paraId="459F79AB" w14:textId="77777777" w:rsidR="00DD31D4" w:rsidRPr="00D541C7" w:rsidRDefault="00DD31D4" w:rsidP="00DD31D4">
            <w:pPr>
              <w:spacing w:line="276" w:lineRule="auto"/>
            </w:pPr>
            <w:r w:rsidRPr="00D541C7">
              <w:t>ul. Grzybowska 45, 00-844 Warszawa</w:t>
            </w:r>
          </w:p>
          <w:p w14:paraId="3E07BD90" w14:textId="2A51C40A" w:rsidR="008C4E5B" w:rsidRPr="00D541C7" w:rsidRDefault="008C4E5B" w:rsidP="00231922">
            <w:pPr>
              <w:spacing w:line="276" w:lineRule="auto"/>
              <w:rPr>
                <w:color w:val="000000"/>
              </w:rPr>
            </w:pPr>
          </w:p>
        </w:tc>
      </w:tr>
      <w:tr w:rsidR="008C4E5B" w:rsidRPr="00D541C7" w14:paraId="715412CB" w14:textId="77777777" w:rsidTr="008C4E5B">
        <w:tc>
          <w:tcPr>
            <w:tcW w:w="2547" w:type="dxa"/>
          </w:tcPr>
          <w:p w14:paraId="75D16506" w14:textId="348306B0" w:rsidR="00FA5F9D" w:rsidRPr="00D541C7" w:rsidRDefault="00007484" w:rsidP="00231922">
            <w:pPr>
              <w:spacing w:line="276" w:lineRule="auto"/>
              <w:jc w:val="both"/>
              <w:rPr>
                <w:color w:val="000000"/>
              </w:rPr>
            </w:pPr>
            <w:r w:rsidRPr="00D541C7">
              <w:rPr>
                <w:color w:val="000000"/>
              </w:rPr>
              <w:t>Numer telefonu</w:t>
            </w:r>
          </w:p>
        </w:tc>
        <w:tc>
          <w:tcPr>
            <w:tcW w:w="6515" w:type="dxa"/>
          </w:tcPr>
          <w:p w14:paraId="7D1D8A6A" w14:textId="038897BE" w:rsidR="008C4E5B" w:rsidRPr="00D541C7" w:rsidRDefault="00DD31D4" w:rsidP="00231922">
            <w:pPr>
              <w:spacing w:line="276" w:lineRule="auto"/>
              <w:jc w:val="both"/>
            </w:pPr>
            <w:r w:rsidRPr="00D541C7">
              <w:t>48 22 36 09 1</w:t>
            </w:r>
            <w:r w:rsidR="004C0E41" w:rsidRPr="00D541C7">
              <w:t>60</w:t>
            </w:r>
          </w:p>
        </w:tc>
      </w:tr>
      <w:tr w:rsidR="008C4E5B" w:rsidRPr="00D541C7" w14:paraId="19CEF6B2" w14:textId="77777777" w:rsidTr="008C4E5B">
        <w:tc>
          <w:tcPr>
            <w:tcW w:w="2547" w:type="dxa"/>
          </w:tcPr>
          <w:p w14:paraId="46CC1689" w14:textId="4CBE1134" w:rsidR="008C4E5B" w:rsidRPr="00D541C7" w:rsidRDefault="008C4E5B" w:rsidP="00231922">
            <w:pPr>
              <w:spacing w:line="276" w:lineRule="auto"/>
              <w:jc w:val="both"/>
              <w:rPr>
                <w:color w:val="000000"/>
              </w:rPr>
            </w:pPr>
            <w:r w:rsidRPr="00D541C7">
              <w:rPr>
                <w:color w:val="000000"/>
              </w:rPr>
              <w:t xml:space="preserve">Adres poczty elektronicznej </w:t>
            </w:r>
          </w:p>
        </w:tc>
        <w:tc>
          <w:tcPr>
            <w:tcW w:w="6515" w:type="dxa"/>
          </w:tcPr>
          <w:p w14:paraId="1E89715E" w14:textId="78E8D377" w:rsidR="008C4E5B" w:rsidRPr="00D541C7" w:rsidRDefault="00000000" w:rsidP="00231922">
            <w:pPr>
              <w:spacing w:line="276" w:lineRule="auto"/>
              <w:rPr>
                <w:color w:val="000000"/>
              </w:rPr>
            </w:pPr>
            <w:hyperlink r:id="rId9" w:history="1">
              <w:r w:rsidR="003B5F25" w:rsidRPr="00D541C7">
                <w:rPr>
                  <w:rStyle w:val="Hipercze"/>
                </w:rPr>
                <w:t>zp@rars.gov.pl</w:t>
              </w:r>
            </w:hyperlink>
          </w:p>
        </w:tc>
      </w:tr>
      <w:tr w:rsidR="008C4E5B" w:rsidRPr="00D541C7" w14:paraId="585A8382" w14:textId="77777777" w:rsidTr="008C4E5B">
        <w:tc>
          <w:tcPr>
            <w:tcW w:w="2547" w:type="dxa"/>
          </w:tcPr>
          <w:p w14:paraId="2C4ABE71" w14:textId="384B7E3D" w:rsidR="008C4E5B" w:rsidRPr="00D541C7" w:rsidRDefault="008C4E5B" w:rsidP="00231922">
            <w:pPr>
              <w:spacing w:line="276" w:lineRule="auto"/>
              <w:jc w:val="both"/>
              <w:rPr>
                <w:color w:val="000000"/>
              </w:rPr>
            </w:pPr>
            <w:r w:rsidRPr="00D541C7">
              <w:rPr>
                <w:color w:val="000000"/>
              </w:rPr>
              <w:t xml:space="preserve">Adres strony internetowej, na której udostępniane będą zmiany i wyjaśnienia treści SWZ oraz inne dokumenty zamówienia bezpośrednio związane z postępowaniem o udzielenie zamówienia </w:t>
            </w:r>
          </w:p>
          <w:p w14:paraId="33DAD272" w14:textId="4888EC98" w:rsidR="008C4E5B" w:rsidRPr="00D541C7" w:rsidRDefault="008C4E5B" w:rsidP="00231922">
            <w:pPr>
              <w:spacing w:line="276" w:lineRule="auto"/>
              <w:jc w:val="both"/>
              <w:rPr>
                <w:color w:val="000000"/>
              </w:rPr>
            </w:pPr>
          </w:p>
        </w:tc>
        <w:tc>
          <w:tcPr>
            <w:tcW w:w="6515" w:type="dxa"/>
          </w:tcPr>
          <w:p w14:paraId="6CC839B3" w14:textId="382C3C17" w:rsidR="008C4E5B" w:rsidRPr="00D541C7" w:rsidRDefault="00000000" w:rsidP="00E40260">
            <w:pPr>
              <w:spacing w:line="276" w:lineRule="auto"/>
              <w:jc w:val="both"/>
              <w:rPr>
                <w:color w:val="000000"/>
              </w:rPr>
            </w:pPr>
            <w:hyperlink r:id="rId10" w:history="1">
              <w:r w:rsidR="00CD16E8" w:rsidRPr="00D541C7">
                <w:rPr>
                  <w:rStyle w:val="Hipercze"/>
                </w:rPr>
                <w:t>https://platformazakupowa.pl/pn/rars</w:t>
              </w:r>
            </w:hyperlink>
            <w:r w:rsidR="00CD16E8" w:rsidRPr="00D541C7">
              <w:rPr>
                <w:color w:val="000000"/>
              </w:rPr>
              <w:t xml:space="preserve"> </w:t>
            </w:r>
          </w:p>
        </w:tc>
      </w:tr>
    </w:tbl>
    <w:p w14:paraId="5F21BE75" w14:textId="77777777" w:rsidR="00DD31D4" w:rsidRPr="00D541C7" w:rsidRDefault="00DD31D4" w:rsidP="00231922">
      <w:pPr>
        <w:spacing w:line="276" w:lineRule="auto"/>
        <w:rPr>
          <w:b/>
          <w:bCs/>
          <w:color w:val="000000"/>
        </w:rPr>
      </w:pPr>
    </w:p>
    <w:p w14:paraId="4D4FEF46" w14:textId="72DC5D49" w:rsidR="00A22D1B" w:rsidRPr="00D541C7" w:rsidRDefault="0001440C" w:rsidP="00231922">
      <w:pPr>
        <w:spacing w:line="276" w:lineRule="auto"/>
        <w:rPr>
          <w:b/>
          <w:bCs/>
          <w:color w:val="000000"/>
        </w:rPr>
      </w:pPr>
      <w:r w:rsidRPr="00D541C7">
        <w:rPr>
          <w:b/>
          <w:bCs/>
          <w:color w:val="000000"/>
        </w:rPr>
        <w:t xml:space="preserve">Rozdział 2 – Oznaczenie strony internetowej prowadzonego postępowania </w:t>
      </w:r>
    </w:p>
    <w:p w14:paraId="63384561" w14:textId="15569460" w:rsidR="005D18DF" w:rsidRPr="00D541C7" w:rsidRDefault="00A22D1B" w:rsidP="00231922">
      <w:pPr>
        <w:spacing w:line="276" w:lineRule="auto"/>
        <w:jc w:val="both"/>
        <w:rPr>
          <w:color w:val="000000"/>
        </w:rPr>
      </w:pPr>
      <w:r w:rsidRPr="00D541C7">
        <w:rPr>
          <w:color w:val="000000"/>
        </w:rPr>
        <w:t>Stron</w:t>
      </w:r>
      <w:r w:rsidR="00B82A3B" w:rsidRPr="00D541C7">
        <w:rPr>
          <w:color w:val="000000"/>
        </w:rPr>
        <w:t>a</w:t>
      </w:r>
      <w:r w:rsidRPr="00D541C7">
        <w:rPr>
          <w:color w:val="000000"/>
        </w:rPr>
        <w:t xml:space="preserve"> internetow</w:t>
      </w:r>
      <w:r w:rsidR="00B82A3B" w:rsidRPr="00D541C7">
        <w:rPr>
          <w:color w:val="000000"/>
        </w:rPr>
        <w:t xml:space="preserve">a </w:t>
      </w:r>
      <w:r w:rsidRPr="00D541C7">
        <w:rPr>
          <w:color w:val="000000"/>
        </w:rPr>
        <w:t>prowadzonego postępowania</w:t>
      </w:r>
      <w:r w:rsidR="00B82A3B" w:rsidRPr="00D541C7">
        <w:rPr>
          <w:color w:val="000000"/>
        </w:rPr>
        <w:t xml:space="preserve"> dostępna jest pod adresem</w:t>
      </w:r>
      <w:r w:rsidRPr="00D541C7">
        <w:rPr>
          <w:color w:val="000000"/>
        </w:rPr>
        <w:t xml:space="preserve">: </w:t>
      </w:r>
      <w:hyperlink r:id="rId11" w:history="1">
        <w:r w:rsidR="00CD16E8" w:rsidRPr="00D541C7">
          <w:rPr>
            <w:rStyle w:val="Hipercze"/>
          </w:rPr>
          <w:t>https://platformazakupowa.pl/pn/rars</w:t>
        </w:r>
      </w:hyperlink>
      <w:r w:rsidR="00CD16E8" w:rsidRPr="00D541C7">
        <w:rPr>
          <w:color w:val="000000"/>
        </w:rPr>
        <w:t xml:space="preserve"> </w:t>
      </w:r>
    </w:p>
    <w:p w14:paraId="6566E48E" w14:textId="77777777" w:rsidR="00BF0873" w:rsidRPr="00D541C7" w:rsidRDefault="00BF0873" w:rsidP="00231922">
      <w:pPr>
        <w:spacing w:line="276" w:lineRule="auto"/>
        <w:jc w:val="both"/>
        <w:rPr>
          <w:color w:val="000000"/>
        </w:rPr>
      </w:pPr>
    </w:p>
    <w:p w14:paraId="0DF2A195" w14:textId="297DFC9E" w:rsidR="0001440C" w:rsidRPr="00D541C7" w:rsidRDefault="0001440C" w:rsidP="00231922">
      <w:pPr>
        <w:spacing w:line="276" w:lineRule="auto"/>
        <w:rPr>
          <w:b/>
          <w:bCs/>
          <w:color w:val="000000"/>
        </w:rPr>
      </w:pPr>
      <w:r w:rsidRPr="00D541C7">
        <w:rPr>
          <w:b/>
          <w:bCs/>
          <w:color w:val="000000"/>
        </w:rPr>
        <w:t xml:space="preserve">Rozdział 3 – Oznaczenie </w:t>
      </w:r>
      <w:r w:rsidR="002935F0" w:rsidRPr="00D541C7">
        <w:rPr>
          <w:b/>
          <w:bCs/>
          <w:color w:val="000000"/>
        </w:rPr>
        <w:t xml:space="preserve">trybu </w:t>
      </w:r>
      <w:r w:rsidRPr="00D541C7">
        <w:rPr>
          <w:b/>
          <w:bCs/>
          <w:color w:val="000000"/>
        </w:rPr>
        <w:t xml:space="preserve">postępowania </w:t>
      </w:r>
    </w:p>
    <w:p w14:paraId="77851E95" w14:textId="05D0FFFE" w:rsidR="002A31C3" w:rsidRPr="00D541C7" w:rsidRDefault="005D18DF" w:rsidP="002A31C3">
      <w:pPr>
        <w:pStyle w:val="Akapitzlist"/>
        <w:numPr>
          <w:ilvl w:val="0"/>
          <w:numId w:val="1"/>
        </w:numPr>
        <w:spacing w:line="276" w:lineRule="auto"/>
        <w:ind w:left="284" w:hanging="284"/>
        <w:jc w:val="both"/>
        <w:rPr>
          <w:b/>
          <w:bCs/>
          <w:color w:val="FF0000"/>
        </w:rPr>
      </w:pPr>
      <w:r w:rsidRPr="00D541C7">
        <w:rPr>
          <w:color w:val="000000"/>
        </w:rPr>
        <w:t>Postępowanie prowadzone jest na podstawie przepisów ustawy z dnia 11 września 2019 roku Prawo zamówień publicznych</w:t>
      </w:r>
      <w:r w:rsidR="00FA5F9D" w:rsidRPr="00D541C7">
        <w:rPr>
          <w:color w:val="000000"/>
        </w:rPr>
        <w:t xml:space="preserve"> (dalej: </w:t>
      </w:r>
      <w:proofErr w:type="spellStart"/>
      <w:r w:rsidR="00FA5F9D" w:rsidRPr="00D541C7">
        <w:rPr>
          <w:color w:val="000000"/>
        </w:rPr>
        <w:t>Pzp</w:t>
      </w:r>
      <w:proofErr w:type="spellEnd"/>
      <w:r w:rsidR="00FA5F9D" w:rsidRPr="00D541C7">
        <w:rPr>
          <w:color w:val="000000"/>
        </w:rPr>
        <w:t>)</w:t>
      </w:r>
      <w:r w:rsidR="008141AD" w:rsidRPr="00D541C7">
        <w:rPr>
          <w:color w:val="000000"/>
        </w:rPr>
        <w:t xml:space="preserve">, </w:t>
      </w:r>
      <w:r w:rsidR="008141AD" w:rsidRPr="00D541C7">
        <w:rPr>
          <w:b/>
          <w:bCs/>
        </w:rPr>
        <w:t xml:space="preserve">w trybie </w:t>
      </w:r>
      <w:r w:rsidR="006F0EBB" w:rsidRPr="00D541C7">
        <w:rPr>
          <w:b/>
          <w:bCs/>
        </w:rPr>
        <w:t>przetargu nieograniczonego</w:t>
      </w:r>
      <w:r w:rsidR="003E75A9" w:rsidRPr="00D541C7">
        <w:rPr>
          <w:b/>
          <w:bCs/>
        </w:rPr>
        <w:t>.</w:t>
      </w:r>
    </w:p>
    <w:p w14:paraId="7306964D" w14:textId="5A83533E" w:rsidR="000043BB" w:rsidRPr="00D541C7" w:rsidRDefault="000043BB" w:rsidP="00231922">
      <w:pPr>
        <w:pStyle w:val="Akapitzlist"/>
        <w:numPr>
          <w:ilvl w:val="0"/>
          <w:numId w:val="1"/>
        </w:numPr>
        <w:spacing w:line="276" w:lineRule="auto"/>
        <w:ind w:left="284" w:hanging="284"/>
        <w:jc w:val="both"/>
        <w:rPr>
          <w:b/>
          <w:bCs/>
          <w:color w:val="FF0000"/>
        </w:rPr>
      </w:pPr>
      <w:r w:rsidRPr="00D541C7">
        <w:rPr>
          <w:color w:val="000000"/>
        </w:rPr>
        <w:t xml:space="preserve">Postępowanie prowadzone jest pod numerem referencyjnym </w:t>
      </w:r>
      <w:r w:rsidR="00CD16E8" w:rsidRPr="00D541C7">
        <w:rPr>
          <w:b/>
          <w:bCs/>
        </w:rPr>
        <w:t>BZzp.261.131.2023</w:t>
      </w:r>
      <w:r w:rsidR="00D92677" w:rsidRPr="00D541C7">
        <w:rPr>
          <w:b/>
          <w:bCs/>
        </w:rPr>
        <w:t>.</w:t>
      </w:r>
      <w:r w:rsidRPr="00D541C7">
        <w:rPr>
          <w:color w:val="000000"/>
        </w:rPr>
        <w:t xml:space="preserve"> </w:t>
      </w:r>
    </w:p>
    <w:p w14:paraId="70982F57" w14:textId="3499B28E" w:rsidR="007B1F91" w:rsidRPr="00D541C7" w:rsidRDefault="007B1F91" w:rsidP="00231922">
      <w:pPr>
        <w:pStyle w:val="Akapitzlist"/>
        <w:numPr>
          <w:ilvl w:val="0"/>
          <w:numId w:val="1"/>
        </w:numPr>
        <w:spacing w:line="276" w:lineRule="auto"/>
        <w:ind w:left="284" w:hanging="284"/>
        <w:jc w:val="both"/>
        <w:rPr>
          <w:b/>
          <w:bCs/>
          <w:color w:val="000000"/>
        </w:rPr>
      </w:pPr>
      <w:r w:rsidRPr="00D541C7">
        <w:rPr>
          <w:color w:val="000000"/>
        </w:rPr>
        <w:t xml:space="preserve">Postępowanie </w:t>
      </w:r>
      <w:r w:rsidR="003E75A9" w:rsidRPr="00D541C7">
        <w:rPr>
          <w:color w:val="000000" w:themeColor="text1"/>
        </w:rPr>
        <w:t>nie było</w:t>
      </w:r>
      <w:r w:rsidRPr="00D541C7">
        <w:rPr>
          <w:color w:val="000000" w:themeColor="text1"/>
        </w:rPr>
        <w:t xml:space="preserve"> poprzedzone </w:t>
      </w:r>
      <w:r w:rsidRPr="00D541C7">
        <w:rPr>
          <w:color w:val="000000"/>
        </w:rPr>
        <w:t>wstępnymi konsultacjami rynkowymi</w:t>
      </w:r>
      <w:r w:rsidR="0011503C" w:rsidRPr="00D541C7">
        <w:rPr>
          <w:color w:val="000000"/>
        </w:rPr>
        <w:t xml:space="preserve">, przeprowadzonymi na podstawie art. 84 </w:t>
      </w:r>
      <w:proofErr w:type="spellStart"/>
      <w:r w:rsidR="0011503C" w:rsidRPr="00D541C7">
        <w:rPr>
          <w:color w:val="000000"/>
        </w:rPr>
        <w:t>Pzp</w:t>
      </w:r>
      <w:proofErr w:type="spellEnd"/>
      <w:r w:rsidR="0011503C" w:rsidRPr="00D541C7">
        <w:rPr>
          <w:color w:val="000000"/>
        </w:rPr>
        <w:t xml:space="preserve">. </w:t>
      </w:r>
    </w:p>
    <w:p w14:paraId="3F08C662" w14:textId="36EED812" w:rsidR="000043BB" w:rsidRPr="00D541C7" w:rsidRDefault="000043BB" w:rsidP="00231922">
      <w:pPr>
        <w:pStyle w:val="Akapitzlist"/>
        <w:numPr>
          <w:ilvl w:val="0"/>
          <w:numId w:val="1"/>
        </w:numPr>
        <w:spacing w:line="276" w:lineRule="auto"/>
        <w:ind w:left="284" w:hanging="284"/>
        <w:jc w:val="both"/>
        <w:rPr>
          <w:b/>
          <w:bCs/>
          <w:color w:val="000000"/>
        </w:rPr>
      </w:pPr>
      <w:r w:rsidRPr="00D541C7">
        <w:rPr>
          <w:color w:val="000000"/>
        </w:rPr>
        <w:t xml:space="preserve">W </w:t>
      </w:r>
      <w:r w:rsidR="0026615D" w:rsidRPr="00D541C7">
        <w:rPr>
          <w:color w:val="000000"/>
        </w:rPr>
        <w:t>sprawach</w:t>
      </w:r>
      <w:r w:rsidRPr="00D541C7">
        <w:rPr>
          <w:color w:val="000000"/>
        </w:rPr>
        <w:t xml:space="preserve"> nieuregulowanych SWZ stosuje się </w:t>
      </w:r>
      <w:r w:rsidR="0026615D" w:rsidRPr="00D541C7">
        <w:rPr>
          <w:color w:val="000000"/>
        </w:rPr>
        <w:t xml:space="preserve">przepisy </w:t>
      </w:r>
      <w:proofErr w:type="spellStart"/>
      <w:r w:rsidR="0026615D" w:rsidRPr="00D541C7">
        <w:rPr>
          <w:color w:val="000000"/>
        </w:rPr>
        <w:t>Pzp</w:t>
      </w:r>
      <w:proofErr w:type="spellEnd"/>
      <w:r w:rsidR="00736BD7" w:rsidRPr="00D541C7">
        <w:rPr>
          <w:color w:val="000000"/>
        </w:rPr>
        <w:t xml:space="preserve"> i </w:t>
      </w:r>
      <w:r w:rsidR="0026615D" w:rsidRPr="00D541C7">
        <w:rPr>
          <w:color w:val="000000"/>
        </w:rPr>
        <w:t xml:space="preserve">wydanych do </w:t>
      </w:r>
      <w:proofErr w:type="spellStart"/>
      <w:r w:rsidR="0026615D" w:rsidRPr="00D541C7">
        <w:rPr>
          <w:color w:val="000000"/>
        </w:rPr>
        <w:t>Pzp</w:t>
      </w:r>
      <w:proofErr w:type="spellEnd"/>
      <w:r w:rsidR="0026615D" w:rsidRPr="00D541C7">
        <w:rPr>
          <w:color w:val="000000"/>
        </w:rPr>
        <w:t xml:space="preserve"> rozporządzeń wykonawczych</w:t>
      </w:r>
      <w:r w:rsidR="00736BD7" w:rsidRPr="00D541C7">
        <w:rPr>
          <w:color w:val="000000"/>
        </w:rPr>
        <w:t xml:space="preserve"> oraz przepisy Kodeksu cywilnego</w:t>
      </w:r>
      <w:r w:rsidR="00D3537C" w:rsidRPr="00D541C7">
        <w:rPr>
          <w:color w:val="000000"/>
        </w:rPr>
        <w:t xml:space="preserve">, z zastrzeżeniem, że przepisy </w:t>
      </w:r>
      <w:proofErr w:type="spellStart"/>
      <w:r w:rsidR="00D3537C" w:rsidRPr="00D541C7">
        <w:rPr>
          <w:color w:val="000000"/>
        </w:rPr>
        <w:t>Pzp</w:t>
      </w:r>
      <w:proofErr w:type="spellEnd"/>
      <w:r w:rsidR="00D3537C" w:rsidRPr="00D541C7">
        <w:rPr>
          <w:color w:val="000000"/>
        </w:rPr>
        <w:t xml:space="preserve"> nie stanowią inaczej. </w:t>
      </w:r>
    </w:p>
    <w:p w14:paraId="3F1C89C0" w14:textId="77777777" w:rsidR="00241A91" w:rsidRPr="00D541C7" w:rsidRDefault="00241A91" w:rsidP="00231922">
      <w:pPr>
        <w:spacing w:line="276" w:lineRule="auto"/>
        <w:rPr>
          <w:b/>
          <w:bCs/>
          <w:color w:val="000000"/>
        </w:rPr>
      </w:pPr>
    </w:p>
    <w:p w14:paraId="7E824E57" w14:textId="365E052F" w:rsidR="00241A91" w:rsidRPr="00D541C7" w:rsidRDefault="00241A91" w:rsidP="00231922">
      <w:pPr>
        <w:spacing w:line="276" w:lineRule="auto"/>
        <w:rPr>
          <w:b/>
          <w:bCs/>
          <w:color w:val="000000"/>
        </w:rPr>
      </w:pPr>
      <w:r w:rsidRPr="00D541C7">
        <w:rPr>
          <w:b/>
          <w:bCs/>
          <w:color w:val="000000"/>
        </w:rPr>
        <w:t xml:space="preserve">Rozdział 3 – Wizja lokalna </w:t>
      </w:r>
    </w:p>
    <w:p w14:paraId="21CBA8C6" w14:textId="7AF452A6" w:rsidR="00241A91" w:rsidRPr="00D541C7" w:rsidRDefault="00C51774" w:rsidP="00231922">
      <w:pPr>
        <w:spacing w:line="276" w:lineRule="auto"/>
        <w:jc w:val="both"/>
        <w:rPr>
          <w:color w:val="000000"/>
        </w:rPr>
      </w:pPr>
      <w:r w:rsidRPr="00D541C7">
        <w:rPr>
          <w:color w:val="000000"/>
        </w:rPr>
        <w:t xml:space="preserve">Zamawiający nie </w:t>
      </w:r>
      <w:r w:rsidR="008A7C28" w:rsidRPr="00D541C7">
        <w:rPr>
          <w:color w:val="000000"/>
        </w:rPr>
        <w:t>uzależnia</w:t>
      </w:r>
      <w:r w:rsidRPr="00D541C7">
        <w:rPr>
          <w:color w:val="000000"/>
        </w:rPr>
        <w:t xml:space="preserve"> złożenia oferty</w:t>
      </w:r>
      <w:r w:rsidR="008A7C28" w:rsidRPr="00D541C7">
        <w:rPr>
          <w:color w:val="000000"/>
        </w:rPr>
        <w:t xml:space="preserve"> od</w:t>
      </w:r>
      <w:r w:rsidRPr="00D541C7">
        <w:rPr>
          <w:color w:val="000000"/>
        </w:rPr>
        <w:t xml:space="preserve"> uprzedniego odbycia przez Wykonawcę wizji lokalnej lub sprawdzenia dokumentów niezbędnych do realizacji zamówienia dostępnych </w:t>
      </w:r>
      <w:r w:rsidR="008A7C28" w:rsidRPr="00D541C7">
        <w:rPr>
          <w:color w:val="000000"/>
        </w:rPr>
        <w:t>w siedzibie</w:t>
      </w:r>
      <w:r w:rsidRPr="00D541C7">
        <w:rPr>
          <w:color w:val="000000"/>
        </w:rPr>
        <w:t xml:space="preserve"> Zamawiającego. </w:t>
      </w:r>
    </w:p>
    <w:p w14:paraId="578B1F52" w14:textId="77777777" w:rsidR="00C51774" w:rsidRPr="00D541C7" w:rsidRDefault="00C51774" w:rsidP="00231922">
      <w:pPr>
        <w:spacing w:line="276" w:lineRule="auto"/>
        <w:rPr>
          <w:b/>
          <w:bCs/>
          <w:color w:val="000000"/>
        </w:rPr>
      </w:pPr>
    </w:p>
    <w:p w14:paraId="08831E81" w14:textId="77777777" w:rsidR="00F14700" w:rsidRPr="00D541C7" w:rsidRDefault="00F14700" w:rsidP="00231922">
      <w:pPr>
        <w:spacing w:line="276" w:lineRule="auto"/>
        <w:rPr>
          <w:b/>
          <w:bCs/>
          <w:color w:val="000000"/>
        </w:rPr>
      </w:pPr>
    </w:p>
    <w:p w14:paraId="17BA121D" w14:textId="77777777" w:rsidR="00F14700" w:rsidRPr="00D541C7" w:rsidRDefault="00F14700" w:rsidP="00231922">
      <w:pPr>
        <w:spacing w:line="276" w:lineRule="auto"/>
        <w:rPr>
          <w:b/>
          <w:bCs/>
          <w:color w:val="000000"/>
        </w:rPr>
      </w:pPr>
    </w:p>
    <w:p w14:paraId="23742707" w14:textId="29360066" w:rsidR="0001440C" w:rsidRPr="00D541C7" w:rsidRDefault="0001440C" w:rsidP="00231922">
      <w:pPr>
        <w:spacing w:line="276" w:lineRule="auto"/>
        <w:rPr>
          <w:b/>
          <w:bCs/>
          <w:color w:val="000000"/>
        </w:rPr>
      </w:pPr>
      <w:r w:rsidRPr="00D541C7">
        <w:rPr>
          <w:b/>
          <w:bCs/>
          <w:color w:val="000000"/>
        </w:rPr>
        <w:t>DZIAŁ II – KOMUNIKACJA W POSTĘPOWANIU</w:t>
      </w:r>
    </w:p>
    <w:p w14:paraId="32DF71CE" w14:textId="3F7298E8" w:rsidR="00C065D1" w:rsidRPr="00D541C7" w:rsidRDefault="0067655B" w:rsidP="00231922">
      <w:pPr>
        <w:spacing w:line="276" w:lineRule="auto"/>
        <w:jc w:val="both"/>
        <w:rPr>
          <w:b/>
          <w:bCs/>
          <w:color w:val="000000"/>
        </w:rPr>
      </w:pPr>
      <w:r w:rsidRPr="00D541C7">
        <w:rPr>
          <w:b/>
          <w:bCs/>
          <w:color w:val="000000"/>
        </w:rPr>
        <w:t>Rozdział 1 –</w:t>
      </w:r>
      <w:r w:rsidR="00C065D1" w:rsidRPr="00D541C7">
        <w:rPr>
          <w:b/>
          <w:bCs/>
          <w:color w:val="000000"/>
        </w:rPr>
        <w:t xml:space="preserve"> Język postępowania</w:t>
      </w:r>
    </w:p>
    <w:p w14:paraId="2A60D85F" w14:textId="552E9847" w:rsidR="00C065D1" w:rsidRPr="00D541C7" w:rsidRDefault="00C065D1" w:rsidP="00427059">
      <w:pPr>
        <w:pStyle w:val="Akapitzlist"/>
        <w:numPr>
          <w:ilvl w:val="0"/>
          <w:numId w:val="10"/>
        </w:numPr>
        <w:spacing w:line="276" w:lineRule="auto"/>
        <w:ind w:left="284" w:hanging="284"/>
        <w:jc w:val="both"/>
        <w:rPr>
          <w:color w:val="000000"/>
        </w:rPr>
      </w:pPr>
      <w:r w:rsidRPr="00D541C7">
        <w:rPr>
          <w:color w:val="000000"/>
        </w:rPr>
        <w:t xml:space="preserve">Postępowanie prowadzone jest wyłącznie w </w:t>
      </w:r>
      <w:r w:rsidRPr="00D541C7">
        <w:rPr>
          <w:b/>
          <w:bCs/>
          <w:color w:val="000000"/>
        </w:rPr>
        <w:t>języku polskim</w:t>
      </w:r>
      <w:r w:rsidRPr="00D541C7">
        <w:rPr>
          <w:color w:val="000000"/>
        </w:rPr>
        <w:t xml:space="preserve">. </w:t>
      </w:r>
    </w:p>
    <w:p w14:paraId="662646A0" w14:textId="5D68A8CF" w:rsidR="008C57E9" w:rsidRPr="00D541C7" w:rsidRDefault="008C57E9" w:rsidP="00427059">
      <w:pPr>
        <w:pStyle w:val="Akapitzlist"/>
        <w:numPr>
          <w:ilvl w:val="0"/>
          <w:numId w:val="10"/>
        </w:numPr>
        <w:spacing w:line="276" w:lineRule="auto"/>
        <w:ind w:left="284" w:hanging="284"/>
        <w:jc w:val="both"/>
        <w:rPr>
          <w:color w:val="000000"/>
        </w:rPr>
      </w:pPr>
      <w:r w:rsidRPr="00D541C7">
        <w:rPr>
          <w:color w:val="000000"/>
        </w:rPr>
        <w:t>Podmiotowe środki dowodowe</w:t>
      </w:r>
      <w:r w:rsidR="00CD12F5" w:rsidRPr="00D541C7">
        <w:rPr>
          <w:color w:val="000000"/>
        </w:rPr>
        <w:t xml:space="preserve"> </w:t>
      </w:r>
      <w:r w:rsidRPr="00D541C7">
        <w:rPr>
          <w:color w:val="000000"/>
        </w:rPr>
        <w:t xml:space="preserve">oraz inne dokumenty lub oświadczenia sporządzone w języku obcym Wykonawca przekazuje wraz z tłumaczeniem na język polski. </w:t>
      </w:r>
    </w:p>
    <w:p w14:paraId="2ED0888A" w14:textId="77777777" w:rsidR="00C065D1" w:rsidRPr="00D541C7" w:rsidRDefault="00C065D1" w:rsidP="00231922">
      <w:pPr>
        <w:spacing w:line="276" w:lineRule="auto"/>
        <w:jc w:val="both"/>
        <w:rPr>
          <w:b/>
          <w:bCs/>
          <w:color w:val="000000"/>
        </w:rPr>
      </w:pPr>
    </w:p>
    <w:p w14:paraId="5FDD2B8A" w14:textId="42DC42FF" w:rsidR="00DD0A29" w:rsidRPr="00D541C7" w:rsidRDefault="00C065D1" w:rsidP="00A97116">
      <w:pPr>
        <w:spacing w:line="276" w:lineRule="auto"/>
        <w:jc w:val="both"/>
        <w:rPr>
          <w:b/>
          <w:bCs/>
          <w:color w:val="000000"/>
        </w:rPr>
      </w:pPr>
      <w:r w:rsidRPr="00D541C7">
        <w:rPr>
          <w:b/>
          <w:bCs/>
          <w:color w:val="000000"/>
        </w:rPr>
        <w:t>Rozdział 2 –</w:t>
      </w:r>
      <w:r w:rsidR="0067655B" w:rsidRPr="00D541C7">
        <w:rPr>
          <w:b/>
          <w:bCs/>
          <w:color w:val="000000"/>
        </w:rPr>
        <w:t xml:space="preserve"> Środki komunikacji elektronicznej, wymagania techniczne i organizacyjne sporządzania, wysyłania i odbierania korespondencji elektronicznej </w:t>
      </w:r>
    </w:p>
    <w:p w14:paraId="2A886378" w14:textId="77777777" w:rsidR="00A97116" w:rsidRPr="00D541C7" w:rsidRDefault="00A97116" w:rsidP="00427059">
      <w:pPr>
        <w:pStyle w:val="Akapitzlist"/>
        <w:numPr>
          <w:ilvl w:val="0"/>
          <w:numId w:val="45"/>
        </w:numPr>
        <w:suppressAutoHyphens/>
        <w:spacing w:line="276" w:lineRule="auto"/>
        <w:ind w:left="284" w:hanging="284"/>
        <w:jc w:val="both"/>
      </w:pPr>
      <w:bookmarkStart w:id="6" w:name="_Hlk97879588"/>
      <w:r w:rsidRPr="00D541C7">
        <w:rPr>
          <w:color w:val="000000"/>
        </w:rPr>
        <w:t>Komunikacja między Zamawiającym a Wykonawcami odbywa się przy użyciu środków komunikacji elektronicznej:</w:t>
      </w:r>
    </w:p>
    <w:p w14:paraId="4D5CB428" w14:textId="1F0717E0" w:rsidR="00A97116" w:rsidRPr="00D541C7" w:rsidRDefault="00A97116" w:rsidP="00427059">
      <w:pPr>
        <w:pStyle w:val="Akapitzlist"/>
        <w:numPr>
          <w:ilvl w:val="0"/>
          <w:numId w:val="46"/>
        </w:numPr>
        <w:suppressAutoHyphens/>
        <w:spacing w:line="276" w:lineRule="auto"/>
        <w:ind w:left="284" w:hanging="284"/>
        <w:jc w:val="both"/>
      </w:pPr>
      <w:r w:rsidRPr="00D541C7">
        <w:rPr>
          <w:b/>
          <w:bCs/>
          <w:color w:val="000000"/>
        </w:rPr>
        <w:t>platformy zakupowej Zamawiającego</w:t>
      </w:r>
      <w:r w:rsidRPr="00D541C7">
        <w:rPr>
          <w:color w:val="000000"/>
        </w:rPr>
        <w:t xml:space="preserve"> dostępnej pod adresem:</w:t>
      </w:r>
      <w:r w:rsidRPr="00D541C7">
        <w:t xml:space="preserve"> </w:t>
      </w:r>
      <w:hyperlink r:id="rId12" w:history="1">
        <w:r w:rsidRPr="00D541C7">
          <w:rPr>
            <w:rStyle w:val="Hipercze"/>
          </w:rPr>
          <w:t>https://platformazakupowa.pl/pn/rars</w:t>
        </w:r>
      </w:hyperlink>
      <w:r w:rsidRPr="00D541C7">
        <w:t xml:space="preserve"> </w:t>
      </w:r>
      <w:r w:rsidRPr="00D541C7">
        <w:rPr>
          <w:color w:val="000000"/>
        </w:rPr>
        <w:t>(dalej: platforma zakupowa),</w:t>
      </w:r>
    </w:p>
    <w:p w14:paraId="787839E5" w14:textId="77777777" w:rsidR="00A97116" w:rsidRPr="00D541C7" w:rsidRDefault="00A97116" w:rsidP="00A97116">
      <w:pPr>
        <w:pStyle w:val="Akapitzlist"/>
        <w:spacing w:line="276" w:lineRule="auto"/>
        <w:ind w:left="0"/>
        <w:jc w:val="both"/>
      </w:pPr>
      <w:r w:rsidRPr="00D541C7">
        <w:rPr>
          <w:color w:val="000000"/>
        </w:rPr>
        <w:t>lub – wyłącznie w przypadku awarii platformy zakupowej oraz z zastrzeżeniem, że złożenie oferty jest możliwe wyłącznie z wykorzystaniem platformy zakupowej:</w:t>
      </w:r>
    </w:p>
    <w:p w14:paraId="3751FE74" w14:textId="77777777" w:rsidR="00A97116" w:rsidRPr="00D541C7" w:rsidRDefault="00A97116" w:rsidP="00427059">
      <w:pPr>
        <w:pStyle w:val="Akapitzlist"/>
        <w:numPr>
          <w:ilvl w:val="0"/>
          <w:numId w:val="46"/>
        </w:numPr>
        <w:suppressAutoHyphens/>
        <w:spacing w:line="276" w:lineRule="auto"/>
        <w:ind w:left="284" w:hanging="284"/>
        <w:jc w:val="both"/>
      </w:pPr>
      <w:r w:rsidRPr="00D541C7">
        <w:rPr>
          <w:b/>
          <w:bCs/>
          <w:color w:val="000000"/>
        </w:rPr>
        <w:t>poczty elektronicznej</w:t>
      </w:r>
      <w:r w:rsidRPr="00D541C7">
        <w:rPr>
          <w:color w:val="000000"/>
        </w:rPr>
        <w:t>:</w:t>
      </w:r>
    </w:p>
    <w:p w14:paraId="5F9B7025" w14:textId="0231427C" w:rsidR="00A97116" w:rsidRPr="00D541C7" w:rsidRDefault="00A97116" w:rsidP="00427059">
      <w:pPr>
        <w:pStyle w:val="Akapitzlist"/>
        <w:numPr>
          <w:ilvl w:val="0"/>
          <w:numId w:val="47"/>
        </w:numPr>
        <w:suppressAutoHyphens/>
        <w:spacing w:line="276" w:lineRule="auto"/>
        <w:ind w:left="340" w:hanging="340"/>
        <w:jc w:val="both"/>
      </w:pPr>
      <w:r w:rsidRPr="00D541C7">
        <w:rPr>
          <w:color w:val="000000"/>
        </w:rPr>
        <w:t xml:space="preserve">Zamawiającego – dostępnej pod adresem: </w:t>
      </w:r>
      <w:hyperlink r:id="rId13" w:history="1">
        <w:r w:rsidR="003B5F25" w:rsidRPr="00D541C7">
          <w:rPr>
            <w:rStyle w:val="Hipercze"/>
            <w:b/>
            <w:bCs/>
          </w:rPr>
          <w:t>zp@rars.gov.pl</w:t>
        </w:r>
      </w:hyperlink>
      <w:r w:rsidRPr="00D541C7">
        <w:rPr>
          <w:b/>
          <w:bCs/>
        </w:rPr>
        <w:t xml:space="preserve">, </w:t>
      </w:r>
    </w:p>
    <w:p w14:paraId="692A2AA2" w14:textId="77777777" w:rsidR="00A97116" w:rsidRPr="00D541C7" w:rsidRDefault="00A97116" w:rsidP="00427059">
      <w:pPr>
        <w:pStyle w:val="Akapitzlist"/>
        <w:numPr>
          <w:ilvl w:val="0"/>
          <w:numId w:val="47"/>
        </w:numPr>
        <w:suppressAutoHyphens/>
        <w:spacing w:line="276" w:lineRule="auto"/>
        <w:ind w:left="340" w:hanging="340"/>
        <w:jc w:val="both"/>
      </w:pPr>
      <w:r w:rsidRPr="00D541C7">
        <w:rPr>
          <w:color w:val="000000"/>
        </w:rPr>
        <w:t>Wykonawcy – umożliwiającej Zamawiającemu identyfikację Wykonawcy.</w:t>
      </w:r>
    </w:p>
    <w:p w14:paraId="11B277F9" w14:textId="77777777" w:rsidR="00A97116" w:rsidRPr="00D541C7" w:rsidRDefault="00A97116" w:rsidP="00A97116">
      <w:pPr>
        <w:pStyle w:val="Akapitzlist"/>
        <w:spacing w:line="276" w:lineRule="auto"/>
        <w:ind w:left="0"/>
        <w:jc w:val="both"/>
        <w:rPr>
          <w:b/>
          <w:bCs/>
          <w:color w:val="000000"/>
        </w:rPr>
      </w:pPr>
      <w:r w:rsidRPr="00D541C7">
        <w:rPr>
          <w:b/>
          <w:bCs/>
          <w:color w:val="000000"/>
        </w:rPr>
        <w:t>PLATFORMA ZAKUPOWA</w:t>
      </w:r>
    </w:p>
    <w:p w14:paraId="06B14D3F" w14:textId="77777777" w:rsidR="00A97116" w:rsidRPr="00D541C7" w:rsidRDefault="00A97116" w:rsidP="00A97116">
      <w:pPr>
        <w:pStyle w:val="Akapitzlist"/>
        <w:spacing w:line="276" w:lineRule="auto"/>
        <w:ind w:left="0"/>
        <w:jc w:val="both"/>
        <w:rPr>
          <w:b/>
          <w:bCs/>
        </w:rPr>
      </w:pPr>
      <w:r w:rsidRPr="00D541C7">
        <w:rPr>
          <w:b/>
          <w:bCs/>
          <w:color w:val="000000"/>
        </w:rPr>
        <w:t xml:space="preserve">[informacje ogólne] </w:t>
      </w:r>
    </w:p>
    <w:p w14:paraId="5AED2FCB"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 xml:space="preserve">W celu korzystania przez Wykonawcę z platformy zakupowej niezbędne jest: </w:t>
      </w:r>
    </w:p>
    <w:p w14:paraId="584F6AA4" w14:textId="77777777" w:rsidR="00A97116" w:rsidRPr="00D541C7" w:rsidRDefault="00A97116" w:rsidP="00427059">
      <w:pPr>
        <w:pStyle w:val="Akapitzlist"/>
        <w:numPr>
          <w:ilvl w:val="1"/>
          <w:numId w:val="45"/>
        </w:numPr>
        <w:suppressAutoHyphens/>
        <w:spacing w:line="276" w:lineRule="auto"/>
        <w:ind w:left="284" w:hanging="284"/>
        <w:jc w:val="both"/>
      </w:pPr>
      <w:r w:rsidRPr="00D541C7">
        <w:rPr>
          <w:color w:val="000000"/>
        </w:rPr>
        <w:t xml:space="preserve">dysponowanie przez Wykonawcę urządzeniem teleinformatycznym z dostępem do sieci Internet – łącze internetowe o przepustowości co najmniej 256 </w:t>
      </w:r>
      <w:proofErr w:type="spellStart"/>
      <w:r w:rsidRPr="00D541C7">
        <w:rPr>
          <w:color w:val="000000"/>
        </w:rPr>
        <w:t>kbit</w:t>
      </w:r>
      <w:proofErr w:type="spellEnd"/>
      <w:r w:rsidRPr="00D541C7">
        <w:rPr>
          <w:color w:val="000000"/>
        </w:rPr>
        <w:t xml:space="preserve">/s, </w:t>
      </w:r>
    </w:p>
    <w:p w14:paraId="79BB04FE" w14:textId="4949A5EA" w:rsidR="00A97116" w:rsidRPr="00D541C7" w:rsidRDefault="00A97116" w:rsidP="00427059">
      <w:pPr>
        <w:pStyle w:val="Akapitzlist"/>
        <w:numPr>
          <w:ilvl w:val="1"/>
          <w:numId w:val="45"/>
        </w:numPr>
        <w:suppressAutoHyphens/>
        <w:spacing w:line="276" w:lineRule="auto"/>
        <w:ind w:left="284" w:hanging="284"/>
        <w:jc w:val="both"/>
      </w:pPr>
      <w:r w:rsidRPr="00D541C7">
        <w:rPr>
          <w:color w:val="000000"/>
        </w:rPr>
        <w:t>dysponowanie przez Wykonawcę dostępem do nowoczesnej przeglądarki internetowej EDGE, Chrome lub FireFox w najnowszej dostępnej wersji, z włączoną obsługą język JavaScript, akceptującej pliki typu „</w:t>
      </w:r>
      <w:proofErr w:type="spellStart"/>
      <w:r w:rsidRPr="00D541C7">
        <w:rPr>
          <w:color w:val="000000"/>
        </w:rPr>
        <w:t>cookies</w:t>
      </w:r>
      <w:proofErr w:type="spellEnd"/>
      <w:r w:rsidRPr="00D541C7">
        <w:rPr>
          <w:color w:val="000000"/>
        </w:rPr>
        <w:t xml:space="preserve">”. </w:t>
      </w:r>
    </w:p>
    <w:p w14:paraId="16BB884D" w14:textId="77777777" w:rsidR="00A97116" w:rsidRPr="00D541C7" w:rsidRDefault="00A97116" w:rsidP="00427059">
      <w:pPr>
        <w:pStyle w:val="Akapitzlist"/>
        <w:numPr>
          <w:ilvl w:val="0"/>
          <w:numId w:val="45"/>
        </w:numPr>
        <w:suppressAutoHyphens/>
        <w:spacing w:line="276" w:lineRule="auto"/>
        <w:ind w:left="284" w:hanging="284"/>
        <w:jc w:val="both"/>
      </w:pPr>
      <w:r w:rsidRPr="00D541C7">
        <w:t>Z</w:t>
      </w:r>
      <w:r w:rsidRPr="00D541C7">
        <w:rPr>
          <w:color w:val="000000"/>
        </w:rPr>
        <w:t xml:space="preserve">amawiający informuje, że platforma zakupowa jest zoptymalizowana dla minimalnej rozdzielczości ekranu 1024x768 pikseli. </w:t>
      </w:r>
    </w:p>
    <w:p w14:paraId="3368A78C"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 xml:space="preserve">W celu korzystania przez Wykonawcę z platformy zakupowej, w tym w celu złożenia oferty, nie jest niezbędne posiadanie Konta Użytkownika. </w:t>
      </w:r>
      <w:r w:rsidRPr="00D541C7">
        <w:rPr>
          <w:color w:val="000000"/>
          <w:u w:val="single"/>
        </w:rPr>
        <w:t>Zamawiający zaleca jednak założenie przez Wykonawcę Konta Użytkownika umożliwiającego korzystanie ze wszystkich funkcjonalności platformy zakupowej.</w:t>
      </w:r>
      <w:r w:rsidRPr="00D541C7">
        <w:rPr>
          <w:color w:val="000000"/>
        </w:rPr>
        <w:t xml:space="preserve"> W celu założenia Konta Użytkownika niezbędne jest posiadanie przez Wykonawcę aktywnego konta poczty elektronicznej. Szczegółowe wymogi oraz procedura założenia Konta Użytkownika zostały określone w Regulaminie Internetowej Platformy Zakupowej platformazakupowa.pl dla Użytkowników (Wykonawców), dostępnym pod adresem: </w:t>
      </w:r>
      <w:hyperlink r:id="rId14" w:history="1">
        <w:r w:rsidRPr="00D541C7">
          <w:rPr>
            <w:rStyle w:val="Hipercze"/>
          </w:rPr>
          <w:t>https://platformazakupowa.pl/strona/1-regulamin</w:t>
        </w:r>
      </w:hyperlink>
      <w:r w:rsidRPr="00D541C7">
        <w:t xml:space="preserve">. </w:t>
      </w:r>
    </w:p>
    <w:p w14:paraId="50F07AD4"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Szczegółowe informacje dot. funkcjonalności i korzystania z platformy zakupowej dostępne są pod adresami:</w:t>
      </w:r>
    </w:p>
    <w:p w14:paraId="34A4F01B" w14:textId="77777777" w:rsidR="00A97116" w:rsidRPr="00D541C7" w:rsidRDefault="00000000" w:rsidP="00427059">
      <w:pPr>
        <w:pStyle w:val="Akapitzlist"/>
        <w:numPr>
          <w:ilvl w:val="1"/>
          <w:numId w:val="45"/>
        </w:numPr>
        <w:suppressAutoHyphens/>
        <w:spacing w:line="276" w:lineRule="auto"/>
        <w:ind w:left="284" w:hanging="284"/>
        <w:jc w:val="both"/>
      </w:pPr>
      <w:hyperlink r:id="rId15" w:history="1">
        <w:r w:rsidR="00A97116" w:rsidRPr="00D541C7">
          <w:rPr>
            <w:rStyle w:val="Hipercze"/>
          </w:rPr>
          <w:t>https://platformazakupowa.pl/strona/1-regulamin</w:t>
        </w:r>
      </w:hyperlink>
      <w:r w:rsidR="00A97116" w:rsidRPr="00D541C7">
        <w:t xml:space="preserve"> - Regulamin Internetowej Platformy zakupowej platformazakupowa.pl określający wymagania techniczne i organizacyjne, </w:t>
      </w:r>
    </w:p>
    <w:p w14:paraId="369C1486" w14:textId="77777777" w:rsidR="00A97116" w:rsidRPr="00D541C7" w:rsidRDefault="00000000" w:rsidP="00427059">
      <w:pPr>
        <w:pStyle w:val="Akapitzlist"/>
        <w:numPr>
          <w:ilvl w:val="1"/>
          <w:numId w:val="45"/>
        </w:numPr>
        <w:suppressAutoHyphens/>
        <w:spacing w:line="276" w:lineRule="auto"/>
        <w:ind w:left="284" w:hanging="284"/>
        <w:jc w:val="both"/>
      </w:pPr>
      <w:hyperlink r:id="rId16" w:history="1">
        <w:r w:rsidR="00A97116" w:rsidRPr="00D541C7">
          <w:rPr>
            <w:rStyle w:val="Hipercze"/>
          </w:rPr>
          <w:t>https://platformazakupowa.pl/strona/45-instrukcje</w:t>
        </w:r>
      </w:hyperlink>
      <w:r w:rsidR="00A97116" w:rsidRPr="00D541C7">
        <w:t xml:space="preserve"> – Instrukcje tekstowe i instrukcje wideo, w tym Pełna instrukcja tekstowa składania ofert i wysyłania wiadomości.</w:t>
      </w:r>
    </w:p>
    <w:p w14:paraId="1CCC34EB" w14:textId="77777777" w:rsidR="00A97116" w:rsidRPr="00D541C7" w:rsidRDefault="00A97116" w:rsidP="00A97116">
      <w:pPr>
        <w:pStyle w:val="Akapitzlist"/>
        <w:spacing w:line="276" w:lineRule="auto"/>
        <w:ind w:left="0"/>
        <w:jc w:val="both"/>
        <w:rPr>
          <w:b/>
          <w:bCs/>
        </w:rPr>
      </w:pPr>
      <w:r w:rsidRPr="00D541C7">
        <w:rPr>
          <w:b/>
          <w:bCs/>
          <w:color w:val="000000"/>
        </w:rPr>
        <w:t>[komunikacja ogólna – nie dotyczy składania ofert]</w:t>
      </w:r>
    </w:p>
    <w:p w14:paraId="6116E5D9"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Z zastrzeżeniem złożenia oferty (por. ust. 10-23 poniżej) komunikacja w postępowaniu między Zamawiającym a Wykonawcami, w szczególności składanie zapytań, dokumentów elektronicznych lub ich cyfrowych </w:t>
      </w:r>
      <w:proofErr w:type="spellStart"/>
      <w:r w:rsidRPr="00D541C7">
        <w:t>odwzorowań</w:t>
      </w:r>
      <w:proofErr w:type="spellEnd"/>
      <w:r w:rsidRPr="00D541C7">
        <w:t>, w tym podmiotowych środków dowodowych, oświadczeń i innych dokumentów, odbywa się elektronicznie, za pośrednictwem platformy zakupowej, z wykorzystaniem formularza „Wyślij wiadomość”. Dokumenty i oświadczenia, o których mowa w zdaniu poprzednim, przekazywane z wykorzystaniem formularza „Wyślij wiadomość” mają charakter załączników i nie są szyfrowane.</w:t>
      </w:r>
    </w:p>
    <w:p w14:paraId="467CA4CD" w14:textId="77777777" w:rsidR="00A97116" w:rsidRPr="00D541C7" w:rsidRDefault="00A97116" w:rsidP="00427059">
      <w:pPr>
        <w:pStyle w:val="Akapitzlist"/>
        <w:numPr>
          <w:ilvl w:val="0"/>
          <w:numId w:val="45"/>
        </w:numPr>
        <w:suppressAutoHyphens/>
        <w:spacing w:line="276" w:lineRule="auto"/>
        <w:ind w:left="284" w:hanging="284"/>
        <w:jc w:val="both"/>
        <w:rPr>
          <w:b/>
          <w:bCs/>
        </w:rPr>
      </w:pPr>
      <w:r w:rsidRPr="00D541C7">
        <w:t xml:space="preserve">Formularz „Wyślij wiadomość” umożliwia dodanie do treści wysyłanej wiadomości załączników w postaci plików lub spakowanych katalogów. Limit objętości plików lub spakowanych katalogów wynosi </w:t>
      </w:r>
      <w:r w:rsidRPr="00D541C7">
        <w:rPr>
          <w:b/>
          <w:bCs/>
        </w:rPr>
        <w:t>10 plików lub spakowanych katalogów</w:t>
      </w:r>
      <w:r w:rsidRPr="00D541C7">
        <w:t xml:space="preserve">, przy sumarycznej wielkości </w:t>
      </w:r>
      <w:r w:rsidRPr="00D541C7">
        <w:rPr>
          <w:b/>
          <w:bCs/>
        </w:rPr>
        <w:t xml:space="preserve">500 MB. </w:t>
      </w:r>
    </w:p>
    <w:p w14:paraId="36CB26B0"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Wykonawca jest zobowiązany do bieżącego sprawdzenia na platformie zakupowej komunikatów publicznych oraz komunikatów prywatnych dla postępowania, publikowanych na platformie zakupowej lub przesyłanych przez Zamawiającego do Wykonawcy. W szczególności Wykonawca nie może polegać wyłącznie na dostępnym w ramach platformy zakupowej systemie powiadomień z uwagi na możliwość awarii systemu informatycznego platformy zakupowej lub zakwalifikowania powiadomienia o komunikacie publicznym lub prywatnym przez konto poczty internetowej Wykonawcy jako „SPAM”. </w:t>
      </w:r>
    </w:p>
    <w:p w14:paraId="2A97FC17"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Za datę przekazania składanych zapytań, dokumentów elektronicznych lub ich cyfrowych </w:t>
      </w:r>
      <w:proofErr w:type="spellStart"/>
      <w:r w:rsidRPr="00D541C7">
        <w:t>odwzorowań</w:t>
      </w:r>
      <w:proofErr w:type="spellEnd"/>
      <w:r w:rsidRPr="00D541C7">
        <w:t xml:space="preserve">, w tym podmiotowych środków dowodowych i innych dokumentów przekazywanych z wykorzystaniem formularza „Wyślij wiadomość” uznaje się kliknięcie przycisku formularza „Wyślij wiadomość”, po którym pojawi się komunikat, że wiadomość została wysłana do Zamawiającego. </w:t>
      </w:r>
    </w:p>
    <w:p w14:paraId="23AEC324" w14:textId="77777777" w:rsidR="00A97116" w:rsidRPr="00D541C7" w:rsidRDefault="00A97116" w:rsidP="00A97116">
      <w:pPr>
        <w:pStyle w:val="Akapitzlist"/>
        <w:spacing w:line="276" w:lineRule="auto"/>
        <w:ind w:left="0"/>
        <w:jc w:val="both"/>
        <w:rPr>
          <w:b/>
          <w:bCs/>
        </w:rPr>
      </w:pPr>
      <w:r w:rsidRPr="00D541C7">
        <w:rPr>
          <w:b/>
          <w:bCs/>
        </w:rPr>
        <w:t>[składanie ofert]</w:t>
      </w:r>
    </w:p>
    <w:p w14:paraId="02810C2E" w14:textId="77777777" w:rsidR="00A97116" w:rsidRPr="00D541C7" w:rsidRDefault="00A97116" w:rsidP="00427059">
      <w:pPr>
        <w:pStyle w:val="Akapitzlist"/>
        <w:numPr>
          <w:ilvl w:val="0"/>
          <w:numId w:val="49"/>
        </w:numPr>
        <w:suppressAutoHyphens/>
        <w:spacing w:line="276" w:lineRule="auto"/>
        <w:ind w:left="284" w:hanging="284"/>
        <w:jc w:val="both"/>
        <w:rPr>
          <w:b/>
          <w:bCs/>
        </w:rPr>
      </w:pPr>
      <w:r w:rsidRPr="00D541C7">
        <w:rPr>
          <w:b/>
          <w:bCs/>
        </w:rPr>
        <w:t>Wykonawca posiadający Konto Użytkownika</w:t>
      </w:r>
    </w:p>
    <w:p w14:paraId="2BBCFADB" w14:textId="77777777" w:rsidR="00A97116" w:rsidRPr="00D541C7" w:rsidRDefault="00A97116" w:rsidP="00427059">
      <w:pPr>
        <w:pStyle w:val="Akapitzlist"/>
        <w:numPr>
          <w:ilvl w:val="0"/>
          <w:numId w:val="45"/>
        </w:numPr>
        <w:suppressAutoHyphens/>
        <w:spacing w:line="276" w:lineRule="auto"/>
        <w:ind w:left="426" w:hanging="426"/>
        <w:jc w:val="both"/>
      </w:pPr>
      <w:r w:rsidRPr="00D541C7">
        <w:t>Wykonawca składa ofertę z wykorzystaniem formularz „Złóż ofertę”, który jest dostępny po wejściu na platformie zakupowej na postępowanie.</w:t>
      </w:r>
    </w:p>
    <w:p w14:paraId="0BF07B9B" w14:textId="3C51AFE9" w:rsidR="00A97116" w:rsidRPr="00D541C7" w:rsidRDefault="00A97116" w:rsidP="00427059">
      <w:pPr>
        <w:pStyle w:val="Akapitzlist"/>
        <w:numPr>
          <w:ilvl w:val="0"/>
          <w:numId w:val="45"/>
        </w:numPr>
        <w:suppressAutoHyphens/>
        <w:spacing w:line="276" w:lineRule="auto"/>
        <w:ind w:left="426" w:hanging="426"/>
        <w:jc w:val="both"/>
        <w:rPr>
          <w:u w:val="single"/>
        </w:rPr>
      </w:pPr>
      <w:r w:rsidRPr="00D541C7">
        <w:t xml:space="preserve">Oferta oraz inne dokumenty elektroniczne składane wraz z ofertą muszą posiadać </w:t>
      </w:r>
      <w:r w:rsidRPr="00D541C7">
        <w:rPr>
          <w:u w:val="single"/>
        </w:rPr>
        <w:t>formę elektroniczną,</w:t>
      </w:r>
      <w:r w:rsidRPr="00D541C7">
        <w:t xml:space="preserve"> tj. muszą zostać podpisane </w:t>
      </w:r>
      <w:r w:rsidRPr="00D541C7">
        <w:rPr>
          <w:u w:val="single"/>
        </w:rPr>
        <w:t>kwalifikowanym podpisem elektronicznym</w:t>
      </w:r>
      <w:r w:rsidRPr="00D541C7">
        <w:t xml:space="preserve">. Kwalifikowany podpis elektroniczny Wykonawca składa </w:t>
      </w:r>
      <w:r w:rsidRPr="00D541C7">
        <w:rPr>
          <w:u w:val="single"/>
        </w:rPr>
        <w:t>bezpośrednio</w:t>
      </w:r>
      <w:r w:rsidRPr="00D541C7">
        <w:t xml:space="preserve"> na ofercie lub innym dokumencie elektronicznym załączanym do formularza „Złóż ofertę”, </w:t>
      </w:r>
      <w:r w:rsidRPr="00D541C7">
        <w:rPr>
          <w:u w:val="single"/>
        </w:rPr>
        <w:t>przed załączeniem oferty lub innego dokumentu elektronicznego.</w:t>
      </w:r>
    </w:p>
    <w:p w14:paraId="23C29DD6" w14:textId="6D5C4EC6" w:rsidR="00A97116" w:rsidRPr="00D541C7" w:rsidRDefault="00A97116" w:rsidP="00427059">
      <w:pPr>
        <w:pStyle w:val="Akapitzlist"/>
        <w:numPr>
          <w:ilvl w:val="0"/>
          <w:numId w:val="45"/>
        </w:numPr>
        <w:suppressAutoHyphens/>
        <w:spacing w:line="276" w:lineRule="auto"/>
        <w:ind w:left="426" w:hanging="426"/>
        <w:jc w:val="both"/>
      </w:pPr>
      <w:r w:rsidRPr="00D541C7">
        <w:t xml:space="preserve">Do oferty należy dołączyć wszystkie wymagane w ogłoszeniu o zamówieniu lub w SWZ dokumenty. </w:t>
      </w:r>
    </w:p>
    <w:p w14:paraId="7C2DDAE1"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wypełnieniu formularza „Złóż ofertę” i załadowaniu wszystkich wymaganych załączników, Wykonawca klika przycisk „Przejdź do podsumowania”. </w:t>
      </w:r>
    </w:p>
    <w:p w14:paraId="0632D62A"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kliknięciu przycisku „Przejdź do podsumowania” Wykonawca sprawdza poprawność załączonej oferty i innych dokumentów elektronicznych załączonych do oferty oraz ich </w:t>
      </w:r>
      <w:r w:rsidRPr="00D541C7">
        <w:lastRenderedPageBreak/>
        <w:t xml:space="preserve">ilość. Po stwierdzeniu poprawnej weryfikacji dokumentów, zgodnie ze zdaniem poprzednim, Wykonawca klika przycisk „Złóż ofertę”. </w:t>
      </w:r>
    </w:p>
    <w:p w14:paraId="674EB670"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Kliknięcie przycisku „Złóż ofertę” powoduje zaszyfrowanie oferty i innych dokumentów elektronicznych załączonych do oferty przez system, tak by oferta i dokumenty były niedostępne dla Zamawiającego do terminu otwarcia ofert. </w:t>
      </w:r>
    </w:p>
    <w:p w14:paraId="51B9D4D5"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zaszyfrowaniu oferty i innych dokumentów elektronicznych załączonych do oferty, Wykonawca otrzymuje wiadomość e-mail z potwierdzeniem złożenia oferty. </w:t>
      </w:r>
    </w:p>
    <w:p w14:paraId="6126C9AA"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Wykonawca może – przed upływem terminu składania ofert – wycofać ofertę za pośrednictwem formularza „Złóż ofertę”. Wycofanie oferty następuje automatycznie przez złożenie nowej oferty. </w:t>
      </w:r>
    </w:p>
    <w:p w14:paraId="28137A3E"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złożeniu oferty – z uwagi na jej zaszyfrowanie – Wykonawca nie może zmienić oferty. W celu zmiany oferty Wykonawca musi wycofać złożoną ofertę i złożyć nową ofertę – do upływu terminu składania ofert. </w:t>
      </w:r>
    </w:p>
    <w:p w14:paraId="0E455D31"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Formularz „Złóż ofertę” umożliwia załączenie plików lub spakowanych katalogów do ilości </w:t>
      </w:r>
      <w:r w:rsidRPr="00D541C7">
        <w:rPr>
          <w:b/>
          <w:bCs/>
        </w:rPr>
        <w:t>10 plików lub spakowanych katalogów</w:t>
      </w:r>
      <w:r w:rsidRPr="00D541C7">
        <w:t xml:space="preserve">, przy sumarycznej wielkości </w:t>
      </w:r>
      <w:r w:rsidRPr="00D541C7">
        <w:rPr>
          <w:b/>
          <w:bCs/>
        </w:rPr>
        <w:t>150 MB</w:t>
      </w:r>
      <w:r w:rsidRPr="00D541C7">
        <w:t xml:space="preserve">. </w:t>
      </w:r>
    </w:p>
    <w:p w14:paraId="1614CAEA" w14:textId="77777777" w:rsidR="00A97116" w:rsidRPr="00D541C7" w:rsidRDefault="00A97116" w:rsidP="00427059">
      <w:pPr>
        <w:pStyle w:val="Akapitzlist"/>
        <w:numPr>
          <w:ilvl w:val="0"/>
          <w:numId w:val="45"/>
        </w:numPr>
        <w:suppressAutoHyphens/>
        <w:spacing w:line="276" w:lineRule="auto"/>
        <w:ind w:left="426" w:hanging="426"/>
        <w:jc w:val="both"/>
        <w:rPr>
          <w:b/>
          <w:bCs/>
        </w:rPr>
      </w:pPr>
      <w:r w:rsidRPr="00D541C7">
        <w:t xml:space="preserve">Za datę złożenia oferty uznaje się kliknięcie przycisku formularza „Złóż ofertę” i wyświetlenie komunikatu, że oferta została złożona. Czas wyświetlany na platformie zakupowej synchronizuje się automatycznie z serwerem Głównego Urzędu Miar. </w:t>
      </w:r>
    </w:p>
    <w:p w14:paraId="36B929A2" w14:textId="77777777" w:rsidR="00A97116" w:rsidRPr="00D541C7" w:rsidRDefault="00A97116" w:rsidP="00427059">
      <w:pPr>
        <w:pStyle w:val="Akapitzlist"/>
        <w:numPr>
          <w:ilvl w:val="0"/>
          <w:numId w:val="49"/>
        </w:numPr>
        <w:suppressAutoHyphens/>
        <w:spacing w:line="276" w:lineRule="auto"/>
        <w:ind w:left="284" w:hanging="284"/>
        <w:jc w:val="both"/>
        <w:rPr>
          <w:b/>
          <w:bCs/>
        </w:rPr>
      </w:pPr>
      <w:r w:rsidRPr="00D541C7">
        <w:rPr>
          <w:b/>
          <w:bCs/>
        </w:rPr>
        <w:t>Wykonawca nieposiadający Konta Użytkownika</w:t>
      </w:r>
    </w:p>
    <w:p w14:paraId="787EEF49" w14:textId="77777777" w:rsidR="00A97116" w:rsidRPr="00D541C7" w:rsidRDefault="00A97116" w:rsidP="00427059">
      <w:pPr>
        <w:pStyle w:val="Akapitzlist"/>
        <w:numPr>
          <w:ilvl w:val="0"/>
          <w:numId w:val="45"/>
        </w:numPr>
        <w:suppressAutoHyphens/>
        <w:spacing w:line="276" w:lineRule="auto"/>
        <w:ind w:left="426" w:hanging="426"/>
        <w:jc w:val="both"/>
      </w:pPr>
      <w:r w:rsidRPr="00D541C7">
        <w:t>Postanowienia ust. 1 – 20 powyżej stosuje się do złożenia oferty przez Wykonawcę nieposiadającego Konta Użytkownika, z zastrzeżeniem ust. 22 i ust. 23 poniżej.</w:t>
      </w:r>
    </w:p>
    <w:p w14:paraId="38AEAFA4" w14:textId="58D9B020" w:rsidR="00A97116" w:rsidRPr="00D541C7" w:rsidRDefault="00A97116" w:rsidP="00427059">
      <w:pPr>
        <w:pStyle w:val="Akapitzlist"/>
        <w:numPr>
          <w:ilvl w:val="0"/>
          <w:numId w:val="45"/>
        </w:numPr>
        <w:suppressAutoHyphens/>
        <w:spacing w:line="276" w:lineRule="auto"/>
        <w:ind w:left="426" w:hanging="426"/>
        <w:jc w:val="both"/>
      </w:pPr>
      <w:r w:rsidRPr="00D541C7">
        <w:t xml:space="preserve">W celu skutecznego złożenia oferty, Wykonawca nieposiadający Konta Użytkownika, zobowiązany jest do potwierdzenia adresu e-mail wskazanego w formularzu „Złóż ofertę”, poprzez kliknięcie w link aktywacyjny wysłany w wiadomości e-mail potwierdzającej złożenie oferty. Niedopełnienie tego obowiązku będzie skutkować odrzuceniem oferty Wykonawcy z powodu braku uwierzytelnienia kontaktu z Wykonawcą. </w:t>
      </w:r>
    </w:p>
    <w:p w14:paraId="2095049E"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Wycofanie złożonej oferty przez Wykonawcę nieposiadającego Konta Użytkownika wymaga potwierdzenia wycofania złożonej oferty przez kliknięcie w link wysłany Wykonawcy w wiadomości e-mail. Adresem e-mail, o którym mowa w zdaniu poprzednim jest adres e-mail wskazany w formularzu „Złóż ofertę” wypełnianym przez Wykonawcę w trakcie składania pierwotnej oferty. Datą wycofania oferty jest data potwierdzenia wycofania złożonej oferty przez kliknięcie w przycisk „Wycofaj ofertę”. </w:t>
      </w:r>
    </w:p>
    <w:p w14:paraId="0FDED34E" w14:textId="77777777" w:rsidR="00A97116" w:rsidRPr="00D541C7" w:rsidRDefault="00A97116" w:rsidP="00A97116">
      <w:pPr>
        <w:pStyle w:val="Akapitzlist"/>
        <w:spacing w:line="276" w:lineRule="auto"/>
        <w:ind w:left="0"/>
        <w:jc w:val="both"/>
        <w:rPr>
          <w:b/>
          <w:bCs/>
        </w:rPr>
      </w:pPr>
      <w:r w:rsidRPr="00D541C7">
        <w:rPr>
          <w:b/>
          <w:bCs/>
        </w:rPr>
        <w:t>POCZTA ELEKTRONICZNA:</w:t>
      </w:r>
    </w:p>
    <w:p w14:paraId="725D09C3"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W przypadku komunikacji z wykorzystaniem poczty elektronicznej niezbędne jest:</w:t>
      </w:r>
    </w:p>
    <w:p w14:paraId="764C610B"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dysponowanie przez Wykonawcę urządzeniem teleinformatycznym z dostępem do sieci Internet, </w:t>
      </w:r>
    </w:p>
    <w:p w14:paraId="6B33CFB7"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dysponowanie przez Wykonawcę dostępem do nowoczesnej przeglądarki internetowej wspierającej HTML5, CSS3 i JavaScript, </w:t>
      </w:r>
    </w:p>
    <w:p w14:paraId="3DB48EE6"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posiadanie przez Wykonawcę aktywnego konta poczty elektronicznej. </w:t>
      </w:r>
    </w:p>
    <w:p w14:paraId="52DAEB4A"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Datą przekazania korespondencji jest data jej wpływu na skrzynkę pocztową Zamawiającego. </w:t>
      </w:r>
    </w:p>
    <w:p w14:paraId="338158A4" w14:textId="77777777" w:rsidR="00A97116" w:rsidRPr="00D541C7" w:rsidRDefault="00A97116" w:rsidP="00427059">
      <w:pPr>
        <w:pStyle w:val="Akapitzlist"/>
        <w:numPr>
          <w:ilvl w:val="0"/>
          <w:numId w:val="45"/>
        </w:numPr>
        <w:suppressAutoHyphens/>
        <w:spacing w:line="276" w:lineRule="auto"/>
        <w:jc w:val="both"/>
        <w:rPr>
          <w:color w:val="000000"/>
        </w:rPr>
      </w:pPr>
      <w:r w:rsidRPr="00D541C7">
        <w:rPr>
          <w:color w:val="000000"/>
        </w:rPr>
        <w:lastRenderedPageBreak/>
        <w:t xml:space="preserve">Ograniczenia dotyczące plików: Wykonawca może przesłać pliki o maksymalnej wielkości 20 MB. </w:t>
      </w:r>
    </w:p>
    <w:p w14:paraId="04324E7E" w14:textId="77777777" w:rsidR="00A97116" w:rsidRPr="00D541C7" w:rsidRDefault="00A97116" w:rsidP="00A97116">
      <w:pPr>
        <w:pStyle w:val="Akapitzlist"/>
        <w:spacing w:line="276" w:lineRule="auto"/>
        <w:ind w:left="0"/>
        <w:jc w:val="both"/>
        <w:rPr>
          <w:b/>
          <w:bCs/>
          <w:color w:val="000000"/>
        </w:rPr>
      </w:pPr>
      <w:r w:rsidRPr="00D541C7">
        <w:rPr>
          <w:b/>
          <w:bCs/>
          <w:color w:val="000000"/>
        </w:rPr>
        <w:t xml:space="preserve">POSTAĆ DOKUMENTÓW PRZESYŁANYCH W RAMACH KORESPONDENCJI </w:t>
      </w:r>
    </w:p>
    <w:p w14:paraId="18F9F31F" w14:textId="713C9EB4"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Ofertę, oświadczenie, o którym mowa w art. 125 ust. 1 </w:t>
      </w:r>
      <w:proofErr w:type="spellStart"/>
      <w:r w:rsidRPr="00D541C7">
        <w:rPr>
          <w:color w:val="000000"/>
        </w:rPr>
        <w:t>Pzp</w:t>
      </w:r>
      <w:proofErr w:type="spellEnd"/>
      <w:r w:rsidR="00B21153" w:rsidRPr="00D541C7">
        <w:rPr>
          <w:color w:val="000000"/>
        </w:rPr>
        <w:t xml:space="preserve"> (JEDZ)</w:t>
      </w:r>
      <w:r w:rsidRPr="00D541C7">
        <w:rPr>
          <w:color w:val="000000"/>
        </w:rPr>
        <w:t xml:space="preserve">, podmiotowe środki dowodowe, w tym oświadczenie z art. 117 ust. 4 </w:t>
      </w:r>
      <w:proofErr w:type="spellStart"/>
      <w:r w:rsidRPr="00D541C7">
        <w:rPr>
          <w:color w:val="000000"/>
        </w:rPr>
        <w:t>Pzp</w:t>
      </w:r>
      <w:proofErr w:type="spellEnd"/>
      <w:r w:rsidRPr="00D541C7">
        <w:rPr>
          <w:color w:val="000000"/>
        </w:rPr>
        <w:t xml:space="preserve">, zobowiązanie podmiotu udostępniającego zasoby, o którym mowa w art. 118 ust. 3 </w:t>
      </w:r>
      <w:proofErr w:type="spellStart"/>
      <w:r w:rsidRPr="00D541C7">
        <w:rPr>
          <w:color w:val="000000"/>
        </w:rPr>
        <w:t>Pzp</w:t>
      </w:r>
      <w:proofErr w:type="spellEnd"/>
      <w:r w:rsidRPr="00D541C7">
        <w:rPr>
          <w:color w:val="000000"/>
        </w:rPr>
        <w:t xml:space="preserve"> oraz pełnomocnictwo sporządza się w postaci elektronicznej, w formatach danych określonych w przepisach wydanych na podstawie art. 18 ustawy z dnia 17 lutego 2005 roku o informatyzacji działalności podmiotów publicznych, tj. w formatach danych określonych w Załączniku nr 2 do Rozporządzenia </w:t>
      </w:r>
      <w:r w:rsidRPr="00D541C7">
        <w:t xml:space="preserve">Rady Ministrów z dnia 12 kwietnia 2012 roku w sprawie krajowych ram interoperacyjności, minimalnych wymagań dla rejestrów publicznych i wymiany informacji w postaci elektronicznej oraz minimalnych wymagań dla systemów informatycznych (dalej: formaty danych odpowiadające KRI). </w:t>
      </w:r>
    </w:p>
    <w:p w14:paraId="47F09A58"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Dopuszcza się przekazanie cyfrowych </w:t>
      </w:r>
      <w:proofErr w:type="spellStart"/>
      <w:r w:rsidRPr="00D541C7">
        <w:rPr>
          <w:color w:val="000000"/>
        </w:rPr>
        <w:t>odwzorowań</w:t>
      </w:r>
      <w:proofErr w:type="spellEnd"/>
      <w:r w:rsidRPr="00D541C7">
        <w:rPr>
          <w:color w:val="000000"/>
        </w:rPr>
        <w:t xml:space="preserve"> podmiotowych środków dowodowych, w tym oświadczenia z art. 117 ust. 4 </w:t>
      </w:r>
      <w:proofErr w:type="spellStart"/>
      <w:r w:rsidRPr="00D541C7">
        <w:rPr>
          <w:color w:val="000000"/>
        </w:rPr>
        <w:t>Pzp</w:t>
      </w:r>
      <w:proofErr w:type="spellEnd"/>
      <w:r w:rsidRPr="00D541C7">
        <w:rPr>
          <w:color w:val="000000"/>
        </w:rPr>
        <w:t xml:space="preserve">, zobowiązania podmiotu udostępniającego zasoby, o którym mowa w art. 118 ust. 3 </w:t>
      </w:r>
      <w:proofErr w:type="spellStart"/>
      <w:r w:rsidRPr="00D541C7">
        <w:rPr>
          <w:color w:val="000000"/>
        </w:rPr>
        <w:t>Pzp</w:t>
      </w:r>
      <w:proofErr w:type="spellEnd"/>
      <w:r w:rsidRPr="00D541C7">
        <w:rPr>
          <w:color w:val="000000"/>
        </w:rPr>
        <w:t xml:space="preserve"> oraz pełnomocnictwa, w przypadku ich wystawienia w postaci papierowej, z zastrzeżeniem konieczności poświadczenia cyfrowego odwzorowania za zgodność z dokumentem sporządzonym w postaci papierowej, zgodnie z wymogami określonymi w Rozporządzeniu </w:t>
      </w:r>
      <w:r w:rsidRPr="00D541C7">
        <w:t xml:space="preserve">Prezesa Rady Ministrów z dnia 30 grudnia 2020 roku w sprawie sposobu sporządzania i przekazywania informacji oraz wymagań technicznych dla dokumentów elektronicznych oraz środków komunikacji elektronicznej w postępowaniu o udzielenie zamówienia publicznego lub konkursie. </w:t>
      </w:r>
    </w:p>
    <w:p w14:paraId="745DF0A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Informacje, oświadczenia lub dokumenty inne niż wskazane w ust. 27 i 28 powyżej sporządza się w postaci elektronicznej w formatach danych odpowiadających KRI lub jako tekst wpisany bezpośrednio do wiadomości przekazywanej przy użyciu środków komunikacji elektronicznej. </w:t>
      </w:r>
    </w:p>
    <w:p w14:paraId="52E5B92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Wyłącznym sposobem wyrażenia informacji w korespondencji jest użycie wyrazów, cyfr lub innych znaków pisarskich, które można odczytać i powielić i których układ nie pozostawia wątpliwości co do treści i kontekstu zapisanych informacji. </w:t>
      </w:r>
    </w:p>
    <w:p w14:paraId="51FC73C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Dokumenty elektroniczne Wykonawca przekazuje w oryginale. </w:t>
      </w:r>
    </w:p>
    <w:bookmarkEnd w:id="6"/>
    <w:p w14:paraId="0664EE61" w14:textId="77777777" w:rsidR="00FA0833" w:rsidRPr="00D541C7" w:rsidRDefault="00FA0833" w:rsidP="00231922">
      <w:pPr>
        <w:spacing w:line="276" w:lineRule="auto"/>
        <w:jc w:val="both"/>
        <w:rPr>
          <w:color w:val="000000"/>
        </w:rPr>
      </w:pPr>
    </w:p>
    <w:p w14:paraId="36790F9E" w14:textId="5538877B" w:rsidR="0041614C" w:rsidRPr="00D541C7" w:rsidRDefault="003D7A8A" w:rsidP="00231922">
      <w:pPr>
        <w:spacing w:line="276" w:lineRule="auto"/>
        <w:jc w:val="both"/>
        <w:rPr>
          <w:b/>
          <w:bCs/>
          <w:color w:val="000000"/>
        </w:rPr>
      </w:pPr>
      <w:r w:rsidRPr="00D541C7">
        <w:rPr>
          <w:b/>
          <w:bCs/>
          <w:color w:val="000000"/>
        </w:rPr>
        <w:t xml:space="preserve">Rozdział </w:t>
      </w:r>
      <w:r w:rsidR="00CA3B08" w:rsidRPr="00D541C7">
        <w:rPr>
          <w:b/>
          <w:bCs/>
          <w:color w:val="000000"/>
        </w:rPr>
        <w:t>3</w:t>
      </w:r>
      <w:r w:rsidRPr="00D541C7">
        <w:rPr>
          <w:b/>
          <w:bCs/>
          <w:color w:val="000000"/>
        </w:rPr>
        <w:t xml:space="preserve"> – </w:t>
      </w:r>
      <w:r w:rsidR="0041614C" w:rsidRPr="00D541C7">
        <w:rPr>
          <w:b/>
          <w:bCs/>
          <w:color w:val="000000"/>
        </w:rPr>
        <w:t>Osoby uprawnione do kontaktu ze strony Zamawiającego</w:t>
      </w:r>
    </w:p>
    <w:p w14:paraId="37686025" w14:textId="03EEE214" w:rsidR="0041614C" w:rsidRPr="00D541C7" w:rsidRDefault="0041614C" w:rsidP="00231922">
      <w:pPr>
        <w:spacing w:line="276" w:lineRule="auto"/>
        <w:jc w:val="both"/>
        <w:rPr>
          <w:color w:val="000000"/>
        </w:rPr>
      </w:pPr>
      <w:r w:rsidRPr="00D541C7">
        <w:rPr>
          <w:color w:val="000000"/>
        </w:rPr>
        <w:t>Osob</w:t>
      </w:r>
      <w:r w:rsidR="00CE7D24" w:rsidRPr="00D541C7">
        <w:rPr>
          <w:color w:val="000000"/>
        </w:rPr>
        <w:t xml:space="preserve">ami </w:t>
      </w:r>
      <w:r w:rsidRPr="00D541C7">
        <w:rPr>
          <w:color w:val="000000"/>
        </w:rPr>
        <w:t>upra</w:t>
      </w:r>
      <w:r w:rsidR="00CE7D24" w:rsidRPr="00D541C7">
        <w:rPr>
          <w:color w:val="000000"/>
        </w:rPr>
        <w:t xml:space="preserve">wnionymi </w:t>
      </w:r>
      <w:r w:rsidR="008748EF" w:rsidRPr="00D541C7">
        <w:rPr>
          <w:color w:val="000000"/>
        </w:rPr>
        <w:t>d</w:t>
      </w:r>
      <w:r w:rsidRPr="00D541C7">
        <w:rPr>
          <w:color w:val="000000"/>
        </w:rPr>
        <w:t>o kontaktu w postępowaniu ze strony Zamawiającego</w:t>
      </w:r>
      <w:r w:rsidR="008748EF" w:rsidRPr="00D541C7">
        <w:rPr>
          <w:color w:val="000000"/>
        </w:rPr>
        <w:t xml:space="preserve"> </w:t>
      </w:r>
      <w:r w:rsidR="00FB0F15" w:rsidRPr="00D541C7">
        <w:rPr>
          <w:color w:val="000000"/>
        </w:rPr>
        <w:t>są</w:t>
      </w:r>
      <w:r w:rsidR="008748EF" w:rsidRPr="00D541C7">
        <w:rPr>
          <w:color w:val="000000"/>
        </w:rPr>
        <w:t>:</w:t>
      </w:r>
    </w:p>
    <w:p w14:paraId="4B3CF46B" w14:textId="2203C57A" w:rsidR="00406BDE" w:rsidRPr="00D541C7" w:rsidRDefault="00554938" w:rsidP="00231922">
      <w:pPr>
        <w:spacing w:line="276" w:lineRule="auto"/>
        <w:jc w:val="both"/>
        <w:rPr>
          <w:color w:val="000000"/>
        </w:rPr>
      </w:pPr>
      <w:r w:rsidRPr="00D541C7">
        <w:rPr>
          <w:b/>
          <w:bCs/>
          <w:color w:val="000000"/>
        </w:rPr>
        <w:t>Pani Krystyna Sikorska</w:t>
      </w:r>
      <w:r w:rsidR="008748EF" w:rsidRPr="00D541C7">
        <w:rPr>
          <w:b/>
          <w:bCs/>
          <w:color w:val="000000"/>
        </w:rPr>
        <w:t xml:space="preserve"> –</w:t>
      </w:r>
      <w:r w:rsidR="009D481B" w:rsidRPr="00D541C7">
        <w:rPr>
          <w:b/>
          <w:bCs/>
          <w:color w:val="000000"/>
        </w:rPr>
        <w:t xml:space="preserve"> </w:t>
      </w:r>
      <w:r w:rsidR="009D481B" w:rsidRPr="00D541C7">
        <w:rPr>
          <w:color w:val="000000"/>
        </w:rPr>
        <w:t xml:space="preserve">Pełnomocnik Prezesa do Spraw Międzynarodowych, e-mail: </w:t>
      </w:r>
      <w:hyperlink r:id="rId17" w:history="1">
        <w:r w:rsidR="003B5F25" w:rsidRPr="00D541C7">
          <w:rPr>
            <w:rStyle w:val="Hipercze"/>
          </w:rPr>
          <w:t>zp@rars.gov.pl</w:t>
        </w:r>
      </w:hyperlink>
      <w:r w:rsidR="009D481B" w:rsidRPr="00D541C7">
        <w:rPr>
          <w:color w:val="000000"/>
        </w:rPr>
        <w:t>,</w:t>
      </w:r>
    </w:p>
    <w:p w14:paraId="72DFDBBA" w14:textId="77777777" w:rsidR="00F14700" w:rsidRPr="00D541C7" w:rsidRDefault="00F14700" w:rsidP="00231922">
      <w:pPr>
        <w:spacing w:line="276" w:lineRule="auto"/>
        <w:jc w:val="both"/>
        <w:rPr>
          <w:b/>
          <w:bCs/>
          <w:color w:val="000000"/>
        </w:rPr>
      </w:pPr>
    </w:p>
    <w:p w14:paraId="487F5326" w14:textId="77777777" w:rsidR="00A23A63" w:rsidRPr="00D541C7" w:rsidRDefault="00A23A63" w:rsidP="00231922">
      <w:pPr>
        <w:spacing w:line="276" w:lineRule="auto"/>
        <w:jc w:val="both"/>
        <w:rPr>
          <w:b/>
          <w:bCs/>
          <w:color w:val="000000"/>
        </w:rPr>
      </w:pPr>
    </w:p>
    <w:p w14:paraId="08703063" w14:textId="77777777" w:rsidR="00A23A63" w:rsidRPr="00D541C7" w:rsidRDefault="00A23A63" w:rsidP="00231922">
      <w:pPr>
        <w:spacing w:line="276" w:lineRule="auto"/>
        <w:jc w:val="both"/>
        <w:rPr>
          <w:b/>
          <w:bCs/>
          <w:color w:val="000000"/>
        </w:rPr>
      </w:pPr>
    </w:p>
    <w:p w14:paraId="4F44C6D9" w14:textId="77777777" w:rsidR="00A23A63" w:rsidRPr="00D541C7" w:rsidRDefault="00A23A63" w:rsidP="00231922">
      <w:pPr>
        <w:spacing w:line="276" w:lineRule="auto"/>
        <w:jc w:val="both"/>
        <w:rPr>
          <w:b/>
          <w:bCs/>
          <w:color w:val="000000"/>
        </w:rPr>
      </w:pPr>
    </w:p>
    <w:p w14:paraId="77696A1F" w14:textId="77777777" w:rsidR="00A23A63" w:rsidRPr="00D541C7" w:rsidRDefault="00A23A63" w:rsidP="00231922">
      <w:pPr>
        <w:spacing w:line="276" w:lineRule="auto"/>
        <w:jc w:val="both"/>
        <w:rPr>
          <w:b/>
          <w:bCs/>
          <w:color w:val="000000"/>
        </w:rPr>
      </w:pPr>
    </w:p>
    <w:p w14:paraId="512443B8" w14:textId="1C8D6506" w:rsidR="003D7A8A" w:rsidRPr="00D541C7" w:rsidRDefault="0041614C" w:rsidP="00231922">
      <w:pPr>
        <w:spacing w:line="276" w:lineRule="auto"/>
        <w:jc w:val="both"/>
        <w:rPr>
          <w:b/>
          <w:bCs/>
          <w:color w:val="000000"/>
        </w:rPr>
      </w:pPr>
      <w:r w:rsidRPr="00D541C7">
        <w:rPr>
          <w:b/>
          <w:bCs/>
          <w:color w:val="000000"/>
        </w:rPr>
        <w:lastRenderedPageBreak/>
        <w:t xml:space="preserve">Rozdział </w:t>
      </w:r>
      <w:r w:rsidR="00CA3B08" w:rsidRPr="00D541C7">
        <w:rPr>
          <w:b/>
          <w:bCs/>
          <w:color w:val="000000"/>
        </w:rPr>
        <w:t>4</w:t>
      </w:r>
      <w:r w:rsidRPr="00D541C7">
        <w:rPr>
          <w:b/>
          <w:bCs/>
          <w:color w:val="000000"/>
        </w:rPr>
        <w:t xml:space="preserve"> – </w:t>
      </w:r>
      <w:r w:rsidR="003D7A8A" w:rsidRPr="00D541C7">
        <w:rPr>
          <w:b/>
          <w:bCs/>
          <w:color w:val="000000"/>
        </w:rPr>
        <w:t>Odstępstwo od zasady komunikowania się przy użyciu środków komunikacji elektronicznej</w:t>
      </w:r>
    </w:p>
    <w:p w14:paraId="7970A669" w14:textId="05EBB04F" w:rsidR="00365363" w:rsidRPr="00D541C7" w:rsidRDefault="009F05F1" w:rsidP="00231922">
      <w:pPr>
        <w:spacing w:line="276" w:lineRule="auto"/>
        <w:jc w:val="both"/>
        <w:rPr>
          <w:color w:val="000000"/>
        </w:rPr>
      </w:pPr>
      <w:r w:rsidRPr="00D541C7">
        <w:rPr>
          <w:color w:val="000000"/>
        </w:rPr>
        <w:t>Zamawiający</w:t>
      </w:r>
      <w:r w:rsidR="00516081" w:rsidRPr="00D541C7">
        <w:rPr>
          <w:color w:val="000000"/>
        </w:rPr>
        <w:t xml:space="preserve"> nie przewiduje odstępstw</w:t>
      </w:r>
      <w:r w:rsidRPr="00D541C7">
        <w:rPr>
          <w:color w:val="000000"/>
        </w:rPr>
        <w:t xml:space="preserve"> od </w:t>
      </w:r>
      <w:r w:rsidR="005D1585" w:rsidRPr="00D541C7">
        <w:rPr>
          <w:color w:val="000000"/>
        </w:rPr>
        <w:t xml:space="preserve">komunikacji przy </w:t>
      </w:r>
      <w:r w:rsidRPr="00D541C7">
        <w:rPr>
          <w:color w:val="000000"/>
        </w:rPr>
        <w:t>użyci</w:t>
      </w:r>
      <w:r w:rsidR="005D1585" w:rsidRPr="00D541C7">
        <w:rPr>
          <w:color w:val="000000"/>
        </w:rPr>
        <w:t>u</w:t>
      </w:r>
      <w:r w:rsidRPr="00D541C7">
        <w:rPr>
          <w:color w:val="000000"/>
        </w:rPr>
        <w:t xml:space="preserve"> środków komunikacji elektronicznej</w:t>
      </w:r>
      <w:r w:rsidR="00C57873" w:rsidRPr="00D541C7">
        <w:rPr>
          <w:color w:val="000000"/>
        </w:rPr>
        <w:t xml:space="preserve">. </w:t>
      </w:r>
    </w:p>
    <w:p w14:paraId="0F15B2D8" w14:textId="6922F7BD" w:rsidR="00DB77D1" w:rsidRPr="00D541C7" w:rsidRDefault="00DB77D1" w:rsidP="00231922">
      <w:pPr>
        <w:spacing w:line="276" w:lineRule="auto"/>
        <w:rPr>
          <w:color w:val="000000"/>
        </w:rPr>
      </w:pPr>
    </w:p>
    <w:p w14:paraId="3D4B2435" w14:textId="53D5060D" w:rsidR="00B81F40" w:rsidRPr="00D541C7" w:rsidRDefault="00DC4500" w:rsidP="00231922">
      <w:pPr>
        <w:spacing w:line="276" w:lineRule="auto"/>
        <w:jc w:val="both"/>
        <w:rPr>
          <w:b/>
          <w:bCs/>
          <w:color w:val="000000"/>
        </w:rPr>
      </w:pPr>
      <w:r w:rsidRPr="00D541C7">
        <w:rPr>
          <w:b/>
          <w:bCs/>
          <w:color w:val="000000"/>
        </w:rPr>
        <w:t xml:space="preserve">Rozdział </w:t>
      </w:r>
      <w:r w:rsidR="00CA3B08" w:rsidRPr="00D541C7">
        <w:rPr>
          <w:b/>
          <w:bCs/>
          <w:color w:val="000000"/>
        </w:rPr>
        <w:t>5</w:t>
      </w:r>
      <w:r w:rsidRPr="00D541C7">
        <w:rPr>
          <w:b/>
          <w:bCs/>
          <w:color w:val="000000"/>
        </w:rPr>
        <w:t xml:space="preserve"> –</w:t>
      </w:r>
      <w:r w:rsidR="002F5DA9" w:rsidRPr="00D541C7">
        <w:rPr>
          <w:b/>
          <w:bCs/>
          <w:color w:val="000000"/>
        </w:rPr>
        <w:t>Wyjaśnienia treści SWZ</w:t>
      </w:r>
    </w:p>
    <w:p w14:paraId="2E560474" w14:textId="3D4896C0"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Wykonawca może zwrócić się do Zamawiającego o wyjaśnienie treści SWZ, z wykorzystaniem </w:t>
      </w:r>
      <w:r w:rsidR="00242ECE" w:rsidRPr="00D541C7">
        <w:rPr>
          <w:color w:val="000000"/>
        </w:rPr>
        <w:t>platformy zakupowej, korzystając z opcji:</w:t>
      </w:r>
    </w:p>
    <w:p w14:paraId="655B3305" w14:textId="24CC26CF" w:rsidR="00242ECE" w:rsidRPr="00D541C7" w:rsidRDefault="00242ECE" w:rsidP="00427059">
      <w:pPr>
        <w:pStyle w:val="Akapitzlist"/>
        <w:numPr>
          <w:ilvl w:val="0"/>
          <w:numId w:val="39"/>
        </w:numPr>
        <w:spacing w:line="276" w:lineRule="auto"/>
        <w:ind w:left="284" w:hanging="284"/>
        <w:jc w:val="both"/>
        <w:rPr>
          <w:color w:val="000000"/>
        </w:rPr>
      </w:pPr>
      <w:r w:rsidRPr="00D541C7">
        <w:rPr>
          <w:b/>
          <w:bCs/>
          <w:color w:val="000000"/>
        </w:rPr>
        <w:t>„Zadaj pytanie”</w:t>
      </w:r>
      <w:r w:rsidR="0052718E" w:rsidRPr="00D541C7">
        <w:rPr>
          <w:color w:val="000000"/>
        </w:rPr>
        <w:t xml:space="preserve"> – Wykonawca nie musi posiadać konta na platformie zakupowej, </w:t>
      </w:r>
    </w:p>
    <w:p w14:paraId="1C90DD72" w14:textId="46F98B9F" w:rsidR="0052718E" w:rsidRPr="00D541C7" w:rsidRDefault="0052718E" w:rsidP="00427059">
      <w:pPr>
        <w:pStyle w:val="Akapitzlist"/>
        <w:numPr>
          <w:ilvl w:val="0"/>
          <w:numId w:val="39"/>
        </w:numPr>
        <w:spacing w:line="276" w:lineRule="auto"/>
        <w:ind w:left="284" w:hanging="284"/>
        <w:jc w:val="both"/>
        <w:rPr>
          <w:color w:val="000000"/>
        </w:rPr>
      </w:pPr>
      <w:r w:rsidRPr="00D541C7">
        <w:rPr>
          <w:b/>
          <w:bCs/>
          <w:color w:val="000000"/>
        </w:rPr>
        <w:t>„Korespondencja”</w:t>
      </w:r>
      <w:r w:rsidRPr="00D541C7">
        <w:rPr>
          <w:color w:val="000000"/>
        </w:rPr>
        <w:t xml:space="preserve"> – opcja dostępna dla Wykonawcy posiadającego konto na platformie zakupowej.</w:t>
      </w:r>
    </w:p>
    <w:p w14:paraId="42F28B3D" w14:textId="58B1E029"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Zamawiający udzieli wyjaśnień treści SWZ </w:t>
      </w:r>
      <w:r w:rsidR="0052718E" w:rsidRPr="00D541C7">
        <w:rPr>
          <w:color w:val="000000"/>
        </w:rPr>
        <w:t xml:space="preserve">poprzez ich publikację na stronie internetowej prowadzonego postępowania (platformie zakupowej), </w:t>
      </w:r>
      <w:r w:rsidRPr="00D541C7">
        <w:rPr>
          <w:color w:val="000000"/>
        </w:rPr>
        <w:t xml:space="preserve">niezwłocznie, nie później jednak niż na </w:t>
      </w:r>
      <w:r w:rsidR="00730ACF" w:rsidRPr="00D541C7">
        <w:rPr>
          <w:color w:val="000000"/>
          <w:u w:val="single"/>
        </w:rPr>
        <w:t xml:space="preserve">6 </w:t>
      </w:r>
      <w:r w:rsidRPr="00D541C7">
        <w:rPr>
          <w:color w:val="000000"/>
          <w:u w:val="single"/>
        </w:rPr>
        <w:t>dni</w:t>
      </w:r>
      <w:r w:rsidRPr="00D541C7">
        <w:rPr>
          <w:color w:val="000000"/>
        </w:rPr>
        <w:t xml:space="preserve"> przed upływem terminu składania ofert, pod warunkiem, że wniosek o wyjaśnienie treści SWZ wpłynie do Zamawiającego nie później niż na </w:t>
      </w:r>
      <w:r w:rsidR="00730ACF" w:rsidRPr="00D541C7">
        <w:rPr>
          <w:color w:val="000000"/>
          <w:u w:val="single"/>
        </w:rPr>
        <w:t>14</w:t>
      </w:r>
      <w:r w:rsidRPr="00D541C7">
        <w:rPr>
          <w:color w:val="000000"/>
          <w:u w:val="single"/>
        </w:rPr>
        <w:t xml:space="preserve"> dni</w:t>
      </w:r>
      <w:r w:rsidRPr="00D541C7">
        <w:rPr>
          <w:color w:val="000000"/>
        </w:rPr>
        <w:t xml:space="preserve"> przed upływem terminu składania ofert. </w:t>
      </w:r>
    </w:p>
    <w:p w14:paraId="3CF74D14" w14:textId="77777777"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W przypadku, gdy Zamawiający nie udzieli wyjaśnień treści SWZ w terminie, o którym mowa w ust. 2 powyżej, przedłuży termin składania ofert o czas niezbędny do zapoznania się wszystkich zainteresowanych Wykonawców z wyjaśnieniami niezbędnymi do należytego przygotowania i złożenia ofert. </w:t>
      </w:r>
      <w:bookmarkStart w:id="7" w:name="mip59347158"/>
      <w:bookmarkStart w:id="8" w:name="mip59347966"/>
      <w:bookmarkEnd w:id="7"/>
      <w:bookmarkEnd w:id="8"/>
    </w:p>
    <w:p w14:paraId="10BC3289" w14:textId="4F1A153C" w:rsidR="00B81F40" w:rsidRPr="00D541C7" w:rsidRDefault="00B81F40" w:rsidP="00427059">
      <w:pPr>
        <w:pStyle w:val="Akapitzlist"/>
        <w:numPr>
          <w:ilvl w:val="0"/>
          <w:numId w:val="32"/>
        </w:numPr>
        <w:spacing w:line="276" w:lineRule="auto"/>
        <w:ind w:left="284" w:hanging="284"/>
        <w:jc w:val="both"/>
        <w:rPr>
          <w:color w:val="000000"/>
        </w:rPr>
      </w:pPr>
      <w:r w:rsidRPr="00D541C7">
        <w:rPr>
          <w:color w:val="333333"/>
        </w:rPr>
        <w:t xml:space="preserve">W przypadku gdy wniosek o wyjaśnienie treści SWZ nie wpłynął w terminie, o którym mowa w ust. 2 powyżej, Zamawiający nie ma obowiązku udzielania wyjaśnień SWZ oraz obowiązku przedłużenia terminu składania ofert. </w:t>
      </w:r>
    </w:p>
    <w:p w14:paraId="56DB095C" w14:textId="3F78B389" w:rsidR="00B81F40" w:rsidRPr="00D541C7" w:rsidRDefault="00B81F40" w:rsidP="00427059">
      <w:pPr>
        <w:pStyle w:val="Akapitzlist"/>
        <w:numPr>
          <w:ilvl w:val="0"/>
          <w:numId w:val="32"/>
        </w:numPr>
        <w:shd w:val="clear" w:color="auto" w:fill="FFFFFF"/>
        <w:spacing w:line="276" w:lineRule="auto"/>
        <w:jc w:val="both"/>
        <w:rPr>
          <w:color w:val="333333"/>
        </w:rPr>
      </w:pPr>
      <w:bookmarkStart w:id="9" w:name="mip59347967"/>
      <w:bookmarkEnd w:id="9"/>
      <w:r w:rsidRPr="00D541C7">
        <w:rPr>
          <w:color w:val="333333"/>
        </w:rPr>
        <w:t xml:space="preserve">Przedłużenie terminu składania ofert, o których mowa w ust. 3 powyżej, nie wpływa na bieg terminu składania wniosku o wyjaśnienie treści SWZ. </w:t>
      </w:r>
    </w:p>
    <w:p w14:paraId="4F113181" w14:textId="77D6F5D8" w:rsidR="00B81F40" w:rsidRPr="00D541C7" w:rsidRDefault="00637EB2" w:rsidP="00427059">
      <w:pPr>
        <w:pStyle w:val="Akapitzlist"/>
        <w:numPr>
          <w:ilvl w:val="0"/>
          <w:numId w:val="32"/>
        </w:numPr>
        <w:shd w:val="clear" w:color="auto" w:fill="FFFFFF"/>
        <w:spacing w:line="276" w:lineRule="auto"/>
        <w:jc w:val="both"/>
        <w:rPr>
          <w:color w:val="333333"/>
        </w:rPr>
      </w:pPr>
      <w:r w:rsidRPr="00D541C7">
        <w:rPr>
          <w:color w:val="333333"/>
        </w:rPr>
        <w:t xml:space="preserve">Zamawiający nie przewiduje zwołania wszystkich Wykonawców w celu wyjaśnienia treści SWZ. </w:t>
      </w:r>
      <w:bookmarkStart w:id="10" w:name="mip59347968"/>
      <w:bookmarkEnd w:id="10"/>
    </w:p>
    <w:p w14:paraId="4D3A1B5E" w14:textId="77777777" w:rsidR="002F5DA9" w:rsidRPr="00D541C7" w:rsidRDefault="002F5DA9" w:rsidP="00231922">
      <w:pPr>
        <w:spacing w:line="276" w:lineRule="auto"/>
        <w:rPr>
          <w:b/>
          <w:bCs/>
          <w:color w:val="000000"/>
        </w:rPr>
      </w:pPr>
    </w:p>
    <w:p w14:paraId="0A175415" w14:textId="2632552B" w:rsidR="008C57E9" w:rsidRPr="00D541C7" w:rsidRDefault="002F5DA9" w:rsidP="00231922">
      <w:pPr>
        <w:spacing w:line="276" w:lineRule="auto"/>
        <w:rPr>
          <w:b/>
          <w:bCs/>
          <w:color w:val="000000"/>
        </w:rPr>
      </w:pPr>
      <w:r w:rsidRPr="00D541C7">
        <w:rPr>
          <w:b/>
          <w:bCs/>
          <w:color w:val="000000"/>
        </w:rPr>
        <w:t>Rozdział 6 –</w:t>
      </w:r>
      <w:r w:rsidR="00DC4500" w:rsidRPr="00D541C7">
        <w:rPr>
          <w:b/>
          <w:bCs/>
          <w:color w:val="000000"/>
        </w:rPr>
        <w:t xml:space="preserve"> </w:t>
      </w:r>
      <w:r w:rsidR="008C57E9" w:rsidRPr="00D541C7">
        <w:rPr>
          <w:b/>
          <w:bCs/>
          <w:color w:val="000000"/>
        </w:rPr>
        <w:t xml:space="preserve">Tajemnica przedsiębiorstwa </w:t>
      </w:r>
    </w:p>
    <w:p w14:paraId="2F50C559" w14:textId="1B3E2953" w:rsidR="006C3E34" w:rsidRPr="00D541C7" w:rsidRDefault="006C3E34" w:rsidP="00427059">
      <w:pPr>
        <w:pStyle w:val="Akapitzlist"/>
        <w:numPr>
          <w:ilvl w:val="0"/>
          <w:numId w:val="9"/>
        </w:numPr>
        <w:spacing w:line="276" w:lineRule="auto"/>
        <w:ind w:left="284" w:hanging="284"/>
        <w:jc w:val="both"/>
        <w:rPr>
          <w:color w:val="000000"/>
        </w:rPr>
      </w:pPr>
      <w:r w:rsidRPr="00D541C7">
        <w:rPr>
          <w:color w:val="000000"/>
        </w:rPr>
        <w:t>W celu zachowania poufności informacji stanowiących tajemnic</w:t>
      </w:r>
      <w:r w:rsidR="00C50D95" w:rsidRPr="00D541C7">
        <w:rPr>
          <w:color w:val="000000"/>
        </w:rPr>
        <w:t xml:space="preserve">ę </w:t>
      </w:r>
      <w:r w:rsidRPr="00D541C7">
        <w:rPr>
          <w:color w:val="000000"/>
        </w:rPr>
        <w:t xml:space="preserve">przedsiębiorstwa w rozumieniu ustawy z dnia 16 kwietnia 1993 roku o zwalczaniu nieuczciwej konkurencji, Wykonawca zobowiązany jest, najpóźniej wraz z przekazaniem takich informacji, do zastrzeżenia, że nie mogą one być udostępniane oraz do wykazania, że zastrzeżone informacje stanowią tajemnicę przedsiębiorstwa, w szczególności poprzez przedstawienie wyjaśnień popartych należytymi dowodami. </w:t>
      </w:r>
    </w:p>
    <w:p w14:paraId="76540386" w14:textId="77777777" w:rsidR="00E13F52" w:rsidRPr="00D541C7" w:rsidRDefault="00E13F52" w:rsidP="00427059">
      <w:pPr>
        <w:pStyle w:val="Akapitzlist"/>
        <w:numPr>
          <w:ilvl w:val="0"/>
          <w:numId w:val="9"/>
        </w:numPr>
        <w:suppressAutoHyphens/>
        <w:spacing w:line="276" w:lineRule="auto"/>
        <w:jc w:val="both"/>
      </w:pPr>
      <w:r w:rsidRPr="00D541C7">
        <w:rPr>
          <w:color w:val="000000"/>
        </w:rPr>
        <w:t xml:space="preserve">W przypadku, gdy informacje stanowiące tajemnicę przedsiębiorstwa przekazywane są wraz z ofertą, Wykonawca zobowiązany jest do ich załączenia w części Formularza dostępnego na platformie zakupowej „Dokumenty niejawne, np. Tajemnica przedsiębiorstwa” (część Formularza znajdująca się bezpośrednio pod częścią Formularza „Dokumenty jawne, np. oferta/wniosek”). </w:t>
      </w:r>
    </w:p>
    <w:p w14:paraId="10181A47" w14:textId="77777777" w:rsidR="00E13F52" w:rsidRPr="00D541C7" w:rsidRDefault="00E13F52" w:rsidP="00427059">
      <w:pPr>
        <w:pStyle w:val="Akapitzlist"/>
        <w:numPr>
          <w:ilvl w:val="0"/>
          <w:numId w:val="9"/>
        </w:numPr>
        <w:suppressAutoHyphens/>
        <w:spacing w:line="276" w:lineRule="auto"/>
        <w:jc w:val="both"/>
      </w:pPr>
      <w:r w:rsidRPr="00D541C7">
        <w:rPr>
          <w:color w:val="000000"/>
        </w:rPr>
        <w:t xml:space="preserve">W przypadku, gdy informacje stanowiące tajemnicę przedsiębiorstwa przekazywane są w trakcie postępowania, po otwarciu ofert, tj. z wykorzystaniem formularza „Wyślij </w:t>
      </w:r>
      <w:r w:rsidRPr="00D541C7">
        <w:rPr>
          <w:color w:val="000000"/>
        </w:rPr>
        <w:lastRenderedPageBreak/>
        <w:t xml:space="preserve">wiadomość” oraz w przypadku, gdy informacje stanowiące tajemnicę przedsiębiorstwa przekazywane są z wykorzystaniem poczty elektronicznej (w przypadku awarii platformy zakupowej), Wykonawca zobowiązany jest do przekazania informacji stanowiących tajemnicę przedsiębiorstwa w należycie oznaczonym pliku wskazującym na zawartość informacji poufnych. </w:t>
      </w:r>
    </w:p>
    <w:p w14:paraId="20F8F67C" w14:textId="77777777" w:rsidR="00CC05CD" w:rsidRPr="00D541C7" w:rsidRDefault="00CC05CD" w:rsidP="00231922">
      <w:pPr>
        <w:spacing w:line="276" w:lineRule="auto"/>
        <w:rPr>
          <w:b/>
          <w:bCs/>
          <w:color w:val="000000"/>
        </w:rPr>
      </w:pPr>
    </w:p>
    <w:p w14:paraId="33F9A021" w14:textId="43DA18DF" w:rsidR="00700923" w:rsidRPr="00D541C7" w:rsidRDefault="00700923" w:rsidP="00231922">
      <w:pPr>
        <w:spacing w:line="276" w:lineRule="auto"/>
        <w:rPr>
          <w:b/>
          <w:bCs/>
          <w:color w:val="000000"/>
        </w:rPr>
      </w:pPr>
      <w:r w:rsidRPr="00D541C7">
        <w:rPr>
          <w:b/>
          <w:bCs/>
          <w:color w:val="000000"/>
        </w:rPr>
        <w:t>DZIAŁ II</w:t>
      </w:r>
      <w:r w:rsidR="0086096D" w:rsidRPr="00D541C7">
        <w:rPr>
          <w:b/>
          <w:bCs/>
          <w:color w:val="000000"/>
        </w:rPr>
        <w:t>I</w:t>
      </w:r>
      <w:r w:rsidRPr="00D541C7">
        <w:rPr>
          <w:b/>
          <w:bCs/>
          <w:color w:val="000000"/>
        </w:rPr>
        <w:t xml:space="preserve"> –WARUNKI ZAMÓWIENIA </w:t>
      </w:r>
    </w:p>
    <w:p w14:paraId="0A80CEFC" w14:textId="248AE8B6" w:rsidR="00700923" w:rsidRPr="00D541C7" w:rsidRDefault="00700923" w:rsidP="00231922">
      <w:pPr>
        <w:spacing w:line="276" w:lineRule="auto"/>
        <w:rPr>
          <w:b/>
          <w:bCs/>
          <w:color w:val="000000"/>
        </w:rPr>
      </w:pPr>
      <w:r w:rsidRPr="00D541C7">
        <w:rPr>
          <w:b/>
          <w:bCs/>
          <w:color w:val="000000"/>
        </w:rPr>
        <w:t>Rozdział 1 – Opis przedmiotu zamówienia</w:t>
      </w:r>
    </w:p>
    <w:p w14:paraId="2C0DBF31" w14:textId="2957C080" w:rsidR="00FD7C4F" w:rsidRPr="00D541C7" w:rsidRDefault="000453F5" w:rsidP="00427059">
      <w:pPr>
        <w:pStyle w:val="Akapitzlist"/>
        <w:numPr>
          <w:ilvl w:val="0"/>
          <w:numId w:val="13"/>
        </w:numPr>
        <w:spacing w:line="276" w:lineRule="auto"/>
        <w:ind w:left="284" w:hanging="284"/>
        <w:jc w:val="both"/>
      </w:pPr>
      <w:r w:rsidRPr="00D541C7">
        <w:rPr>
          <w:color w:val="000000"/>
        </w:rPr>
        <w:t xml:space="preserve">Przedmiotem </w:t>
      </w:r>
      <w:bookmarkStart w:id="11" w:name="_Hlk97802065"/>
      <w:r w:rsidRPr="00D541C7">
        <w:rPr>
          <w:color w:val="000000"/>
        </w:rPr>
        <w:t>zamówienia jest</w:t>
      </w:r>
      <w:r w:rsidR="00C221FC" w:rsidRPr="00D541C7">
        <w:rPr>
          <w:color w:val="000000"/>
        </w:rPr>
        <w:t xml:space="preserve"> dostawa </w:t>
      </w:r>
      <w:r w:rsidR="004C0E41" w:rsidRPr="00D541C7">
        <w:rPr>
          <w:b/>
          <w:bCs/>
          <w:color w:val="000000"/>
        </w:rPr>
        <w:t>łóżek polowych</w:t>
      </w:r>
      <w:r w:rsidR="00C221FC" w:rsidRPr="00D541C7">
        <w:rPr>
          <w:b/>
          <w:bCs/>
        </w:rPr>
        <w:t xml:space="preserve"> w ramach projektu „</w:t>
      </w:r>
      <w:r w:rsidR="004C0E41" w:rsidRPr="00D541C7">
        <w:rPr>
          <w:b/>
          <w:bCs/>
        </w:rPr>
        <w:t xml:space="preserve">Development and </w:t>
      </w:r>
      <w:proofErr w:type="spellStart"/>
      <w:r w:rsidR="004C0E41" w:rsidRPr="00D541C7">
        <w:rPr>
          <w:b/>
          <w:bCs/>
        </w:rPr>
        <w:t>maintenance</w:t>
      </w:r>
      <w:proofErr w:type="spellEnd"/>
      <w:r w:rsidR="004C0E41" w:rsidRPr="00D541C7">
        <w:rPr>
          <w:b/>
          <w:bCs/>
        </w:rPr>
        <w:t xml:space="preserve"> of </w:t>
      </w:r>
      <w:proofErr w:type="spellStart"/>
      <w:r w:rsidR="004C0E41" w:rsidRPr="00D541C7">
        <w:rPr>
          <w:b/>
          <w:bCs/>
        </w:rPr>
        <w:t>rescEU</w:t>
      </w:r>
      <w:proofErr w:type="spellEnd"/>
      <w:r w:rsidR="004C0E41" w:rsidRPr="00D541C7">
        <w:rPr>
          <w:b/>
          <w:bCs/>
        </w:rPr>
        <w:t xml:space="preserve"> </w:t>
      </w:r>
      <w:proofErr w:type="spellStart"/>
      <w:r w:rsidR="004C0E41" w:rsidRPr="00D541C7">
        <w:rPr>
          <w:b/>
          <w:bCs/>
        </w:rPr>
        <w:t>shelter</w:t>
      </w:r>
      <w:proofErr w:type="spellEnd"/>
      <w:r w:rsidR="004C0E41" w:rsidRPr="00D541C7">
        <w:rPr>
          <w:b/>
          <w:bCs/>
        </w:rPr>
        <w:t xml:space="preserve"> </w:t>
      </w:r>
      <w:proofErr w:type="spellStart"/>
      <w:r w:rsidR="004C0E41" w:rsidRPr="00D541C7">
        <w:rPr>
          <w:b/>
          <w:bCs/>
        </w:rPr>
        <w:t>capacities</w:t>
      </w:r>
      <w:proofErr w:type="spellEnd"/>
      <w:r w:rsidR="004C0E41" w:rsidRPr="00D541C7">
        <w:rPr>
          <w:b/>
          <w:bCs/>
        </w:rPr>
        <w:t xml:space="preserve"> in Poland”</w:t>
      </w:r>
      <w:r w:rsidR="00C221FC" w:rsidRPr="00D541C7">
        <w:t xml:space="preserve">. </w:t>
      </w:r>
    </w:p>
    <w:p w14:paraId="32578CD2" w14:textId="77777777" w:rsidR="007252EF" w:rsidRPr="00D541C7" w:rsidRDefault="00CC05CD" w:rsidP="00427059">
      <w:pPr>
        <w:pStyle w:val="Akapitzlist"/>
        <w:numPr>
          <w:ilvl w:val="0"/>
          <w:numId w:val="13"/>
        </w:numPr>
        <w:spacing w:line="276" w:lineRule="auto"/>
        <w:ind w:left="284" w:hanging="284"/>
        <w:jc w:val="both"/>
      </w:pPr>
      <w:r w:rsidRPr="00D541C7">
        <w:t xml:space="preserve">Zamówienie </w:t>
      </w:r>
      <w:r w:rsidR="004C0E41" w:rsidRPr="00D541C7">
        <w:t xml:space="preserve">nie </w:t>
      </w:r>
      <w:r w:rsidRPr="00D541C7">
        <w:t>zostało podzielone na</w:t>
      </w:r>
      <w:r w:rsidR="004C0E41" w:rsidRPr="00D541C7">
        <w:t xml:space="preserve"> częś</w:t>
      </w:r>
      <w:r w:rsidR="007252EF" w:rsidRPr="00D541C7">
        <w:t>c</w:t>
      </w:r>
      <w:r w:rsidR="004C0E41" w:rsidRPr="00D541C7">
        <w:t>i.</w:t>
      </w:r>
    </w:p>
    <w:p w14:paraId="444D5271" w14:textId="5D9182E6" w:rsidR="00FB56AC" w:rsidRPr="00D541C7" w:rsidRDefault="007252EF" w:rsidP="00427059">
      <w:pPr>
        <w:pStyle w:val="Akapitzlist"/>
        <w:numPr>
          <w:ilvl w:val="0"/>
          <w:numId w:val="13"/>
        </w:numPr>
        <w:spacing w:line="276" w:lineRule="auto"/>
        <w:ind w:left="284" w:hanging="284"/>
        <w:jc w:val="both"/>
      </w:pPr>
      <w:r w:rsidRPr="00D541C7">
        <w:t xml:space="preserve">W ramach zamówienia Wykonawca </w:t>
      </w:r>
      <w:r w:rsidR="006D4D95" w:rsidRPr="00D541C7">
        <w:t xml:space="preserve">będzie zobowiązany do dostarczenia </w:t>
      </w:r>
      <w:r w:rsidRPr="00D541C7">
        <w:t xml:space="preserve">łóżek polowych </w:t>
      </w:r>
      <w:r w:rsidR="006D4D95" w:rsidRPr="00D541C7">
        <w:t xml:space="preserve">w ilości </w:t>
      </w:r>
      <w:r w:rsidRPr="00D541C7">
        <w:t>3 40</w:t>
      </w:r>
      <w:r w:rsidR="006D4D95" w:rsidRPr="00D541C7">
        <w:t xml:space="preserve">0 sztuk, </w:t>
      </w:r>
      <w:r w:rsidR="00967634" w:rsidRPr="00D541C7">
        <w:t xml:space="preserve">zgodnie ze specyfikacją techniczną określoną w Załączniku nr 1 do SWZ – </w:t>
      </w:r>
      <w:r w:rsidR="00A23A63" w:rsidRPr="00D541C7">
        <w:t>„</w:t>
      </w:r>
      <w:r w:rsidR="00967634" w:rsidRPr="00D541C7">
        <w:t>Opis przedmiotu zamówienia</w:t>
      </w:r>
      <w:r w:rsidR="00A23A63" w:rsidRPr="00D541C7">
        <w:t>”</w:t>
      </w:r>
      <w:r w:rsidR="00967634" w:rsidRPr="00D541C7">
        <w:t xml:space="preserve">, </w:t>
      </w:r>
    </w:p>
    <w:p w14:paraId="23A6D533" w14:textId="51BE3135" w:rsidR="00747A0C" w:rsidRPr="00D541C7" w:rsidRDefault="00747A0C" w:rsidP="00427059">
      <w:pPr>
        <w:pStyle w:val="Akapitzlist"/>
        <w:numPr>
          <w:ilvl w:val="0"/>
          <w:numId w:val="13"/>
        </w:numPr>
        <w:spacing w:line="276" w:lineRule="auto"/>
        <w:ind w:left="284" w:hanging="284"/>
        <w:jc w:val="both"/>
      </w:pPr>
      <w:r w:rsidRPr="00D541C7">
        <w:t xml:space="preserve">Niezależnie od świadczenia polegającego na dostarczeniu określonego </w:t>
      </w:r>
      <w:r w:rsidR="007252EF" w:rsidRPr="00D541C7">
        <w:t>produktu</w:t>
      </w:r>
      <w:r w:rsidRPr="00D541C7">
        <w:t xml:space="preserve">, </w:t>
      </w:r>
      <w:bookmarkStart w:id="12" w:name="_Hlk150435435"/>
      <w:r w:rsidRPr="00D541C7">
        <w:rPr>
          <w:b/>
          <w:bCs/>
          <w:u w:val="single"/>
        </w:rPr>
        <w:t>Wykonawca zobowiązany jest nadto,</w:t>
      </w:r>
      <w:r w:rsidRPr="00D541C7">
        <w:t xml:space="preserve"> do:</w:t>
      </w:r>
      <w:bookmarkStart w:id="13" w:name="_Hlk148463756"/>
    </w:p>
    <w:bookmarkEnd w:id="13"/>
    <w:p w14:paraId="5A2FDBD4" w14:textId="347C1DF8" w:rsidR="00C27A8E" w:rsidRPr="00D541C7" w:rsidRDefault="00C27A8E" w:rsidP="00427059">
      <w:pPr>
        <w:pStyle w:val="Akapitzlist"/>
        <w:numPr>
          <w:ilvl w:val="4"/>
          <w:numId w:val="45"/>
        </w:numPr>
        <w:spacing w:line="276" w:lineRule="auto"/>
        <w:jc w:val="both"/>
      </w:pPr>
      <w:r w:rsidRPr="00D541C7">
        <w:rPr>
          <w:b/>
          <w:bCs/>
        </w:rPr>
        <w:t>trwałego i widocznego oznakowania</w:t>
      </w:r>
      <w:r w:rsidRPr="00D541C7">
        <w:t xml:space="preserve"> każdego opakowania </w:t>
      </w:r>
      <w:r w:rsidR="007252EF" w:rsidRPr="00D541C7">
        <w:t xml:space="preserve">produktu </w:t>
      </w:r>
      <w:r w:rsidRPr="00D541C7">
        <w:t>logotypem flagi Unii Europejskiej wraz z oświadczeniem o sposobie finansowania: „</w:t>
      </w:r>
      <w:proofErr w:type="spellStart"/>
      <w:r w:rsidRPr="00D541C7">
        <w:t>Funded</w:t>
      </w:r>
      <w:proofErr w:type="spellEnd"/>
      <w:r w:rsidRPr="00D541C7">
        <w:t xml:space="preserve"> by the </w:t>
      </w:r>
      <w:proofErr w:type="spellStart"/>
      <w:r w:rsidRPr="00D541C7">
        <w:t>European</w:t>
      </w:r>
      <w:proofErr w:type="spellEnd"/>
      <w:r w:rsidRPr="00D541C7">
        <w:t xml:space="preserve"> Union”, którego wzór stanowi </w:t>
      </w:r>
      <w:r w:rsidRPr="00D541C7">
        <w:rPr>
          <w:b/>
          <w:bCs/>
        </w:rPr>
        <w:t>Załącznik nr 1A</w:t>
      </w:r>
      <w:r w:rsidRPr="00D541C7">
        <w:t xml:space="preserve"> do SWZ – </w:t>
      </w:r>
      <w:r w:rsidRPr="00D541C7">
        <w:rPr>
          <w:b/>
          <w:bCs/>
        </w:rPr>
        <w:t>„Wzór logotypu”,</w:t>
      </w:r>
      <w:r w:rsidRPr="00D541C7">
        <w:t xml:space="preserve"> z zastrzeżeniem:</w:t>
      </w:r>
    </w:p>
    <w:p w14:paraId="79112815" w14:textId="77777777" w:rsidR="00C27A8E" w:rsidRPr="00D541C7" w:rsidRDefault="00C27A8E" w:rsidP="00427059">
      <w:pPr>
        <w:pStyle w:val="Akapitzlist"/>
        <w:numPr>
          <w:ilvl w:val="2"/>
          <w:numId w:val="50"/>
        </w:numPr>
        <w:spacing w:line="276" w:lineRule="auto"/>
        <w:jc w:val="both"/>
        <w:rPr>
          <w:b/>
          <w:bCs/>
        </w:rPr>
      </w:pPr>
      <w:r w:rsidRPr="00D541C7">
        <w:t>wymiarów flagi UE – wymiary flagi UE nie mogą być mniejsze niż:</w:t>
      </w:r>
    </w:p>
    <w:p w14:paraId="223BA631" w14:textId="77777777" w:rsidR="00C27A8E" w:rsidRPr="00D541C7" w:rsidRDefault="00C27A8E" w:rsidP="00427059">
      <w:pPr>
        <w:pStyle w:val="Akapitzlist"/>
        <w:numPr>
          <w:ilvl w:val="0"/>
          <w:numId w:val="56"/>
        </w:numPr>
        <w:spacing w:line="276" w:lineRule="auto"/>
        <w:jc w:val="both"/>
        <w:rPr>
          <w:b/>
          <w:bCs/>
        </w:rPr>
      </w:pPr>
      <w:r w:rsidRPr="00D541C7">
        <w:t xml:space="preserve">10,5 cm (wysokość) x 16 cm (szerokość), z odpowiednio widocznym oświadczeniem o sposobie finansowania, </w:t>
      </w:r>
    </w:p>
    <w:p w14:paraId="65636351" w14:textId="77777777" w:rsidR="00C27A8E" w:rsidRPr="00D541C7" w:rsidRDefault="00C27A8E" w:rsidP="00427059">
      <w:pPr>
        <w:pStyle w:val="Akapitzlist"/>
        <w:numPr>
          <w:ilvl w:val="0"/>
          <w:numId w:val="56"/>
        </w:numPr>
        <w:spacing w:line="276" w:lineRule="auto"/>
        <w:jc w:val="both"/>
        <w:rPr>
          <w:b/>
          <w:bCs/>
        </w:rPr>
      </w:pPr>
      <w:r w:rsidRPr="00D541C7">
        <w:t>1 cm (wysokość), z odpowiednio widocznym oświadczeniem o sposobie finansowania – dot. opakowań o wymiarach mniejszych lub równych 21 cm x 29,7 cm,</w:t>
      </w:r>
    </w:p>
    <w:p w14:paraId="30E5F923"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proporcji logotypu i oświadczenia o sposobie finansowania względem siebie, </w:t>
      </w:r>
    </w:p>
    <w:p w14:paraId="01937DF9"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proporcji logotypu i oświadczenia o sposobie finansowania względem opakowania – wyraźna widoczność oznaczenia, </w:t>
      </w:r>
    </w:p>
    <w:p w14:paraId="12546D29"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kolorystyki logotypu i oświadczenia o sposobie finansowania (zgodność ze wzorem), </w:t>
      </w:r>
    </w:p>
    <w:p w14:paraId="4BEC7E1C" w14:textId="75FB1EBA" w:rsidR="00C27A8E" w:rsidRPr="00D541C7" w:rsidRDefault="00C27A8E" w:rsidP="00427059">
      <w:pPr>
        <w:pStyle w:val="Akapitzlist"/>
        <w:numPr>
          <w:ilvl w:val="2"/>
          <w:numId w:val="50"/>
        </w:numPr>
        <w:spacing w:line="276" w:lineRule="auto"/>
        <w:jc w:val="both"/>
        <w:rPr>
          <w:b/>
          <w:bCs/>
        </w:rPr>
      </w:pPr>
      <w:r w:rsidRPr="00D541C7">
        <w:t xml:space="preserve">Zamawiający dopuszcza oznakowanie opakowania </w:t>
      </w:r>
      <w:r w:rsidR="007252EF" w:rsidRPr="00D541C7">
        <w:t>produktu</w:t>
      </w:r>
      <w:r w:rsidRPr="00D541C7">
        <w:t xml:space="preserve"> z wykorzystaniem naklejek, nalepek i im podobnych materiałów, jeśli zapewniają one trwałe związanie z opakowaniem</w:t>
      </w:r>
      <w:r w:rsidR="007252EF" w:rsidRPr="00D541C7">
        <w:t xml:space="preserve"> produktu</w:t>
      </w:r>
      <w:r w:rsidRPr="00D541C7">
        <w:t xml:space="preserve">, </w:t>
      </w:r>
    </w:p>
    <w:p w14:paraId="6477E041" w14:textId="0920B144" w:rsidR="00747A0C" w:rsidRPr="00D541C7" w:rsidRDefault="00C27A8E" w:rsidP="00427059">
      <w:pPr>
        <w:pStyle w:val="Akapitzlist"/>
        <w:numPr>
          <w:ilvl w:val="2"/>
          <w:numId w:val="50"/>
        </w:numPr>
        <w:spacing w:line="276" w:lineRule="auto"/>
        <w:jc w:val="both"/>
        <w:rPr>
          <w:b/>
          <w:bCs/>
        </w:rPr>
      </w:pPr>
      <w:r w:rsidRPr="00D541C7">
        <w:t xml:space="preserve">Zamawiający dopuszcza oznakowanie opakowania zbiorczego </w:t>
      </w:r>
      <w:r w:rsidR="007252EF" w:rsidRPr="00D541C7">
        <w:t>produktu</w:t>
      </w:r>
      <w:r w:rsidRPr="00D541C7">
        <w:t xml:space="preserve">, wyłącznie jeżeli dany </w:t>
      </w:r>
      <w:r w:rsidR="007252EF" w:rsidRPr="00D541C7">
        <w:t>produkt</w:t>
      </w:r>
      <w:r w:rsidRPr="00D541C7">
        <w:t xml:space="preserve"> jest paczkowany przez producenta, tj. gdy dany </w:t>
      </w:r>
      <w:r w:rsidR="007252EF" w:rsidRPr="00D541C7">
        <w:t>produkt</w:t>
      </w:r>
      <w:r w:rsidRPr="00D541C7">
        <w:t xml:space="preserve"> zapakowany w opakowanie jednostkowe transportowany jest zwyczajowo w opakowaniu zbiorczym. W szczególności Zamawiający nie dopuszcza połączenia jednostkowych opakowań w opakowania zbiorcze lub opakowań zbiorczych zwyczajowo paczkowanych przez producenta, w większe opakowania zbiorcze (opakowania „paczkowane” przez Wykonawcę) w celu uniknięcia obowiązku oznakowania przez Wykonawcę każdego jednostkowego i/lub zbiorczego opakowania </w:t>
      </w:r>
      <w:r w:rsidR="007252EF" w:rsidRPr="00D541C7">
        <w:t>produktu</w:t>
      </w:r>
      <w:r w:rsidR="008F1641" w:rsidRPr="00D541C7">
        <w:t xml:space="preserve">, </w:t>
      </w:r>
    </w:p>
    <w:bookmarkEnd w:id="12"/>
    <w:p w14:paraId="543B9CCB" w14:textId="786612D7" w:rsidR="005926CC" w:rsidRPr="00D541C7" w:rsidRDefault="008F1641" w:rsidP="00427059">
      <w:pPr>
        <w:pStyle w:val="Akapitzlist"/>
        <w:numPr>
          <w:ilvl w:val="4"/>
          <w:numId w:val="45"/>
        </w:numPr>
        <w:spacing w:line="276" w:lineRule="auto"/>
        <w:jc w:val="both"/>
      </w:pPr>
      <w:r w:rsidRPr="00D541C7">
        <w:lastRenderedPageBreak/>
        <w:t xml:space="preserve">udzielenia </w:t>
      </w:r>
      <w:r w:rsidR="0050013B" w:rsidRPr="00D541C7">
        <w:t xml:space="preserve">Zamawiającemu </w:t>
      </w:r>
      <w:r w:rsidR="0050013B" w:rsidRPr="00D541C7">
        <w:rPr>
          <w:b/>
          <w:bCs/>
        </w:rPr>
        <w:t>gwarancji jakości</w:t>
      </w:r>
      <w:r w:rsidR="0050013B" w:rsidRPr="00D541C7">
        <w:t xml:space="preserve"> na dostarczony </w:t>
      </w:r>
      <w:r w:rsidR="007252EF" w:rsidRPr="00D541C7">
        <w:t>produkt</w:t>
      </w:r>
      <w:r w:rsidR="0050013B" w:rsidRPr="00D541C7">
        <w:t xml:space="preserve"> co najmniej do dnia </w:t>
      </w:r>
      <w:r w:rsidR="0050013B" w:rsidRPr="00D541C7">
        <w:rPr>
          <w:b/>
          <w:bCs/>
        </w:rPr>
        <w:t>31 grudnia 2026 roku</w:t>
      </w:r>
      <w:r w:rsidR="005926CC" w:rsidRPr="00D541C7">
        <w:t>, w ramach której Wykonawca będzie zobowiązany do</w:t>
      </w:r>
      <w:r w:rsidR="00246226" w:rsidRPr="00D541C7">
        <w:t xml:space="preserve"> </w:t>
      </w:r>
      <w:r w:rsidR="005926CC" w:rsidRPr="00D541C7">
        <w:t xml:space="preserve">usuwania wad i usterek </w:t>
      </w:r>
      <w:r w:rsidR="007252EF" w:rsidRPr="00D541C7">
        <w:t>produktu</w:t>
      </w:r>
      <w:r w:rsidR="00EB34A3" w:rsidRPr="00D541C7">
        <w:t>, na zasadach określonych w Załączniku nr 2 do SWZ „Projektowane postanowienia umowne”</w:t>
      </w:r>
      <w:r w:rsidR="00246226" w:rsidRPr="00D541C7">
        <w:t>.</w:t>
      </w:r>
      <w:r w:rsidR="005926CC" w:rsidRPr="00D541C7">
        <w:t xml:space="preserve"> </w:t>
      </w:r>
    </w:p>
    <w:p w14:paraId="5862B27C" w14:textId="3EEA5879" w:rsidR="00525FD3" w:rsidRPr="00D541C7" w:rsidRDefault="00E66494" w:rsidP="00427059">
      <w:pPr>
        <w:pStyle w:val="Akapitzlist"/>
        <w:numPr>
          <w:ilvl w:val="0"/>
          <w:numId w:val="13"/>
        </w:numPr>
        <w:spacing w:line="276" w:lineRule="auto"/>
        <w:ind w:left="284" w:hanging="284"/>
        <w:jc w:val="both"/>
      </w:pPr>
      <w:r w:rsidRPr="00D541C7">
        <w:t>Szczegółowy opis przedmiotu zamówienia</w:t>
      </w:r>
      <w:r w:rsidR="00525FD3" w:rsidRPr="00D541C7">
        <w:t>,</w:t>
      </w:r>
      <w:r w:rsidR="00747A0C" w:rsidRPr="00D541C7">
        <w:t xml:space="preserve"> w szczególności określenie parametrów technicznych i funkcjonalnych przedmiotu zamówienia</w:t>
      </w:r>
      <w:r w:rsidR="00525FD3" w:rsidRPr="00D541C7">
        <w:t xml:space="preserve"> stanowi </w:t>
      </w:r>
      <w:r w:rsidR="004527C2" w:rsidRPr="00D541C7">
        <w:rPr>
          <w:b/>
          <w:bCs/>
        </w:rPr>
        <w:t>Załącznik nr 1</w:t>
      </w:r>
      <w:r w:rsidR="004527C2" w:rsidRPr="00D541C7">
        <w:t xml:space="preserve"> do SWZ – </w:t>
      </w:r>
      <w:r w:rsidR="004527C2" w:rsidRPr="00D541C7">
        <w:rPr>
          <w:b/>
          <w:bCs/>
        </w:rPr>
        <w:t>„Opis przedmiotu zamówienia”</w:t>
      </w:r>
      <w:r w:rsidR="00525FD3" w:rsidRPr="00D541C7">
        <w:rPr>
          <w:b/>
          <w:bCs/>
        </w:rPr>
        <w:t xml:space="preserve">. </w:t>
      </w:r>
    </w:p>
    <w:p w14:paraId="2CC64916" w14:textId="2A1F904B" w:rsidR="00E66494" w:rsidRPr="00D541C7" w:rsidRDefault="00910F63" w:rsidP="00427059">
      <w:pPr>
        <w:pStyle w:val="Akapitzlist"/>
        <w:numPr>
          <w:ilvl w:val="0"/>
          <w:numId w:val="13"/>
        </w:numPr>
        <w:spacing w:line="276" w:lineRule="auto"/>
        <w:ind w:left="284" w:hanging="284"/>
        <w:jc w:val="both"/>
      </w:pPr>
      <w:r w:rsidRPr="00D541C7">
        <w:t>Warunki realizacji przedmiotu zamówieni</w:t>
      </w:r>
      <w:r w:rsidR="000C3D4D" w:rsidRPr="00D541C7">
        <w:t>a</w:t>
      </w:r>
      <w:r w:rsidRPr="00D541C7">
        <w:t xml:space="preserve"> określa</w:t>
      </w:r>
      <w:r w:rsidR="003F2661" w:rsidRPr="00D541C7">
        <w:t xml:space="preserve"> </w:t>
      </w:r>
      <w:r w:rsidRPr="00D541C7">
        <w:rPr>
          <w:b/>
          <w:bCs/>
        </w:rPr>
        <w:t>Załącznik nr 2</w:t>
      </w:r>
      <w:r w:rsidR="000C3D4D" w:rsidRPr="00D541C7">
        <w:t xml:space="preserve"> </w:t>
      </w:r>
      <w:r w:rsidR="003F2661" w:rsidRPr="00D541C7">
        <w:t>do</w:t>
      </w:r>
      <w:r w:rsidRPr="00D541C7">
        <w:t xml:space="preserve"> SWZ – </w:t>
      </w:r>
      <w:r w:rsidRPr="00D541C7">
        <w:rPr>
          <w:b/>
          <w:bCs/>
        </w:rPr>
        <w:t>„Projektowane postanowienia umowne”.</w:t>
      </w:r>
      <w:r w:rsidRPr="00D541C7">
        <w:t xml:space="preserve"> </w:t>
      </w:r>
    </w:p>
    <w:bookmarkEnd w:id="11"/>
    <w:p w14:paraId="4A641438" w14:textId="4229FEBE" w:rsidR="005E58B6" w:rsidRPr="00D541C7" w:rsidRDefault="00614A45" w:rsidP="00427059">
      <w:pPr>
        <w:pStyle w:val="Akapitzlist"/>
        <w:numPr>
          <w:ilvl w:val="0"/>
          <w:numId w:val="13"/>
        </w:numPr>
        <w:spacing w:line="276" w:lineRule="auto"/>
        <w:jc w:val="both"/>
      </w:pPr>
      <w:r w:rsidRPr="00D541C7">
        <w:t xml:space="preserve">Kod klasyfikacji przedmiotu zamówienia (CPV): </w:t>
      </w:r>
      <w:r w:rsidR="00246226" w:rsidRPr="00D541C7">
        <w:t>39522520-8 Łóżka polowe</w:t>
      </w:r>
    </w:p>
    <w:p w14:paraId="58702FE6" w14:textId="48B92E1C" w:rsidR="000C3D4D" w:rsidRPr="00D541C7" w:rsidRDefault="00CC05CD" w:rsidP="00427059">
      <w:pPr>
        <w:pStyle w:val="Akapitzlist"/>
        <w:numPr>
          <w:ilvl w:val="0"/>
          <w:numId w:val="13"/>
        </w:numPr>
        <w:spacing w:line="276" w:lineRule="auto"/>
        <w:jc w:val="both"/>
        <w:rPr>
          <w:lang w:val="en-GB"/>
        </w:rPr>
      </w:pPr>
      <w:r w:rsidRPr="00D541C7">
        <w:t xml:space="preserve">Przedmiot zamówienia jest współfinansowany ze środków Unii Europejskiej, </w:t>
      </w:r>
      <w:r w:rsidR="000C3D4D" w:rsidRPr="00D541C7">
        <w:t>przyznanych Zamawiającemu na realizację</w:t>
      </w:r>
      <w:r w:rsidRPr="00D541C7">
        <w:t xml:space="preserve"> projektu</w:t>
      </w:r>
      <w:r w:rsidR="000C3D4D" w:rsidRPr="00D541C7">
        <w:t xml:space="preserve"> grantowego</w:t>
      </w:r>
      <w:r w:rsidRPr="00D541C7">
        <w:t xml:space="preserve"> </w:t>
      </w:r>
      <w:r w:rsidR="000C3D4D" w:rsidRPr="00D541C7">
        <w:t xml:space="preserve">pn. </w:t>
      </w:r>
      <w:r w:rsidRPr="00D541C7">
        <w:rPr>
          <w:b/>
          <w:bCs/>
          <w:lang w:val="en-GB"/>
        </w:rPr>
        <w:t>„</w:t>
      </w:r>
      <w:r w:rsidR="00246226" w:rsidRPr="00D541C7">
        <w:rPr>
          <w:b/>
          <w:bCs/>
          <w:lang w:val="en-GB"/>
        </w:rPr>
        <w:t xml:space="preserve">Development and maintenance of </w:t>
      </w:r>
      <w:proofErr w:type="spellStart"/>
      <w:r w:rsidR="00246226" w:rsidRPr="00D541C7">
        <w:rPr>
          <w:b/>
          <w:bCs/>
          <w:lang w:val="en-GB"/>
        </w:rPr>
        <w:t>rescEU</w:t>
      </w:r>
      <w:proofErr w:type="spellEnd"/>
      <w:r w:rsidR="00246226" w:rsidRPr="00D541C7">
        <w:rPr>
          <w:b/>
          <w:bCs/>
          <w:lang w:val="en-GB"/>
        </w:rPr>
        <w:t xml:space="preserve"> shelter capacities in Poland”</w:t>
      </w:r>
      <w:r w:rsidR="000C3D4D" w:rsidRPr="00D541C7">
        <w:rPr>
          <w:lang w:val="en-GB"/>
        </w:rPr>
        <w:t xml:space="preserve">, w </w:t>
      </w:r>
      <w:proofErr w:type="spellStart"/>
      <w:r w:rsidR="000C3D4D" w:rsidRPr="00D541C7">
        <w:rPr>
          <w:lang w:val="en-GB"/>
        </w:rPr>
        <w:t>ramach</w:t>
      </w:r>
      <w:proofErr w:type="spellEnd"/>
      <w:r w:rsidR="000C3D4D" w:rsidRPr="00D541C7">
        <w:rPr>
          <w:lang w:val="en-GB"/>
        </w:rPr>
        <w:t xml:space="preserve"> </w:t>
      </w:r>
      <w:proofErr w:type="spellStart"/>
      <w:r w:rsidR="000C3D4D" w:rsidRPr="00D541C7">
        <w:rPr>
          <w:lang w:val="en-GB"/>
        </w:rPr>
        <w:t>Unijnego</w:t>
      </w:r>
      <w:proofErr w:type="spellEnd"/>
      <w:r w:rsidR="000C3D4D" w:rsidRPr="00D541C7">
        <w:rPr>
          <w:lang w:val="en-GB"/>
        </w:rPr>
        <w:t xml:space="preserve"> </w:t>
      </w:r>
      <w:proofErr w:type="spellStart"/>
      <w:r w:rsidR="000C3D4D" w:rsidRPr="00D541C7">
        <w:rPr>
          <w:lang w:val="en-GB"/>
        </w:rPr>
        <w:t>Mechanizmu</w:t>
      </w:r>
      <w:proofErr w:type="spellEnd"/>
      <w:r w:rsidR="000C3D4D" w:rsidRPr="00D541C7">
        <w:rPr>
          <w:lang w:val="en-GB"/>
        </w:rPr>
        <w:t xml:space="preserve"> </w:t>
      </w:r>
      <w:proofErr w:type="spellStart"/>
      <w:r w:rsidR="000C3D4D" w:rsidRPr="00D541C7">
        <w:rPr>
          <w:lang w:val="en-GB"/>
        </w:rPr>
        <w:t>Ochrony</w:t>
      </w:r>
      <w:proofErr w:type="spellEnd"/>
      <w:r w:rsidR="000C3D4D" w:rsidRPr="00D541C7">
        <w:rPr>
          <w:lang w:val="en-GB"/>
        </w:rPr>
        <w:t xml:space="preserve"> </w:t>
      </w:r>
      <w:proofErr w:type="spellStart"/>
      <w:r w:rsidR="000C3D4D" w:rsidRPr="00D541C7">
        <w:rPr>
          <w:lang w:val="en-GB"/>
        </w:rPr>
        <w:t>Ludności</w:t>
      </w:r>
      <w:proofErr w:type="spellEnd"/>
      <w:r w:rsidR="000C3D4D" w:rsidRPr="00D541C7">
        <w:rPr>
          <w:lang w:val="en-GB"/>
        </w:rPr>
        <w:t xml:space="preserve"> (Union Civil Protection Mechanism)</w:t>
      </w:r>
      <w:r w:rsidR="00783548" w:rsidRPr="00D541C7">
        <w:rPr>
          <w:lang w:val="en-GB"/>
        </w:rPr>
        <w:t xml:space="preserve"> (</w:t>
      </w:r>
      <w:proofErr w:type="spellStart"/>
      <w:r w:rsidR="00783548" w:rsidRPr="00D541C7">
        <w:rPr>
          <w:lang w:val="en-GB"/>
        </w:rPr>
        <w:t>dalej</w:t>
      </w:r>
      <w:proofErr w:type="spellEnd"/>
      <w:r w:rsidR="00783548" w:rsidRPr="00D541C7">
        <w:rPr>
          <w:lang w:val="en-GB"/>
        </w:rPr>
        <w:t xml:space="preserve">: </w:t>
      </w:r>
      <w:proofErr w:type="spellStart"/>
      <w:r w:rsidR="00783548" w:rsidRPr="00D541C7">
        <w:rPr>
          <w:lang w:val="en-GB"/>
        </w:rPr>
        <w:t>Dofinansowanie</w:t>
      </w:r>
      <w:proofErr w:type="spellEnd"/>
      <w:r w:rsidR="00783548" w:rsidRPr="00D541C7">
        <w:rPr>
          <w:lang w:val="en-GB"/>
        </w:rPr>
        <w:t xml:space="preserve">). </w:t>
      </w:r>
    </w:p>
    <w:p w14:paraId="2FADD0CD" w14:textId="77777777" w:rsidR="00346E79" w:rsidRPr="00D541C7" w:rsidRDefault="00346E79" w:rsidP="00346E79">
      <w:pPr>
        <w:pStyle w:val="Akapitzlist"/>
        <w:spacing w:line="276" w:lineRule="auto"/>
        <w:ind w:left="284"/>
        <w:jc w:val="both"/>
        <w:rPr>
          <w:lang w:val="en-GB"/>
        </w:rPr>
      </w:pPr>
    </w:p>
    <w:p w14:paraId="0A91477B" w14:textId="54FB1494" w:rsidR="00700923" w:rsidRPr="00D541C7" w:rsidRDefault="00C80318" w:rsidP="00231922">
      <w:pPr>
        <w:spacing w:line="276" w:lineRule="auto"/>
        <w:rPr>
          <w:b/>
          <w:bCs/>
          <w:color w:val="000000"/>
        </w:rPr>
      </w:pPr>
      <w:r w:rsidRPr="00D541C7">
        <w:rPr>
          <w:b/>
          <w:bCs/>
          <w:color w:val="000000"/>
        </w:rPr>
        <w:t xml:space="preserve">Rozdział </w:t>
      </w:r>
      <w:r w:rsidR="007069AB" w:rsidRPr="00D541C7">
        <w:rPr>
          <w:b/>
          <w:bCs/>
          <w:color w:val="000000"/>
        </w:rPr>
        <w:t>2</w:t>
      </w:r>
      <w:r w:rsidRPr="00D541C7">
        <w:rPr>
          <w:b/>
          <w:bCs/>
          <w:color w:val="000000"/>
        </w:rPr>
        <w:t xml:space="preserve"> – </w:t>
      </w:r>
      <w:r w:rsidR="00700923" w:rsidRPr="00D541C7">
        <w:rPr>
          <w:b/>
          <w:bCs/>
          <w:color w:val="000000"/>
        </w:rPr>
        <w:t xml:space="preserve">Termin i miejsce realizacji zamówienia </w:t>
      </w:r>
    </w:p>
    <w:p w14:paraId="617CBB2C" w14:textId="77777777" w:rsidR="005C2429" w:rsidRPr="00D541C7" w:rsidRDefault="00FD24D6" w:rsidP="001C29D8">
      <w:pPr>
        <w:pStyle w:val="Akapitzlist"/>
        <w:numPr>
          <w:ilvl w:val="0"/>
          <w:numId w:val="2"/>
        </w:numPr>
        <w:spacing w:line="276" w:lineRule="auto"/>
        <w:ind w:left="284" w:hanging="284"/>
        <w:jc w:val="both"/>
      </w:pPr>
      <w:r w:rsidRPr="00D541C7">
        <w:rPr>
          <w:color w:val="000000"/>
        </w:rPr>
        <w:t>Termin</w:t>
      </w:r>
      <w:r w:rsidR="00783548" w:rsidRPr="00D541C7">
        <w:rPr>
          <w:color w:val="000000"/>
        </w:rPr>
        <w:t xml:space="preserve"> </w:t>
      </w:r>
      <w:r w:rsidRPr="00D541C7">
        <w:rPr>
          <w:color w:val="000000"/>
        </w:rPr>
        <w:t xml:space="preserve">realizacji zamówienia: </w:t>
      </w:r>
    </w:p>
    <w:p w14:paraId="5C8D7CC1" w14:textId="6671A7D2" w:rsidR="00C420AC" w:rsidRPr="00D541C7" w:rsidRDefault="005C2429" w:rsidP="005C2429">
      <w:pPr>
        <w:pStyle w:val="Akapitzlist"/>
        <w:spacing w:line="276" w:lineRule="auto"/>
        <w:ind w:left="284" w:hanging="284"/>
        <w:jc w:val="both"/>
        <w:rPr>
          <w:color w:val="000000"/>
        </w:rPr>
      </w:pPr>
      <w:r w:rsidRPr="00D541C7">
        <w:rPr>
          <w:color w:val="000000"/>
        </w:rPr>
        <w:t xml:space="preserve">a. I etap </w:t>
      </w:r>
      <w:r w:rsidR="00EB34A3" w:rsidRPr="00D541C7">
        <w:rPr>
          <w:color w:val="000000"/>
        </w:rPr>
        <w:t>1700 sztuk</w:t>
      </w:r>
      <w:r w:rsidRPr="00D541C7">
        <w:rPr>
          <w:color w:val="000000"/>
        </w:rPr>
        <w:t xml:space="preserve"> </w:t>
      </w:r>
      <w:r w:rsidR="00EB34A3" w:rsidRPr="00D541C7">
        <w:rPr>
          <w:color w:val="000000"/>
        </w:rPr>
        <w:t>– do dnia</w:t>
      </w:r>
      <w:r w:rsidRPr="00D541C7">
        <w:rPr>
          <w:color w:val="000000"/>
        </w:rPr>
        <w:t xml:space="preserve"> </w:t>
      </w:r>
      <w:r w:rsidR="00246226" w:rsidRPr="00D541C7">
        <w:rPr>
          <w:b/>
          <w:bCs/>
          <w:color w:val="000000"/>
        </w:rPr>
        <w:t>20</w:t>
      </w:r>
      <w:r w:rsidR="001C29D8" w:rsidRPr="00D541C7">
        <w:rPr>
          <w:b/>
          <w:bCs/>
          <w:color w:val="000000"/>
        </w:rPr>
        <w:t xml:space="preserve"> grudnia 2023 roku.</w:t>
      </w:r>
      <w:r w:rsidR="001C29D8" w:rsidRPr="00D541C7">
        <w:rPr>
          <w:color w:val="000000"/>
        </w:rPr>
        <w:t xml:space="preserve"> </w:t>
      </w:r>
      <w:r w:rsidR="00973180" w:rsidRPr="00D541C7">
        <w:rPr>
          <w:color w:val="000000"/>
        </w:rPr>
        <w:t>Wyznaczenie terminu realizacji przedmiotu zamówienia datą dzienną</w:t>
      </w:r>
      <w:r w:rsidR="00FD24D6" w:rsidRPr="00D541C7">
        <w:rPr>
          <w:color w:val="000000"/>
        </w:rPr>
        <w:t xml:space="preserve"> </w:t>
      </w:r>
      <w:r w:rsidR="008F08BC" w:rsidRPr="00D541C7">
        <w:rPr>
          <w:color w:val="000000"/>
        </w:rPr>
        <w:t>uzasadnione jest</w:t>
      </w:r>
      <w:r w:rsidR="00A3786A" w:rsidRPr="00D541C7">
        <w:rPr>
          <w:color w:val="000000"/>
        </w:rPr>
        <w:t xml:space="preserve"> pilnością zamówienia oraz</w:t>
      </w:r>
      <w:r w:rsidR="008F08BC" w:rsidRPr="00D541C7">
        <w:rPr>
          <w:color w:val="000000"/>
        </w:rPr>
        <w:t xml:space="preserve"> </w:t>
      </w:r>
      <w:r w:rsidR="00783548" w:rsidRPr="00D541C7">
        <w:rPr>
          <w:color w:val="000000"/>
        </w:rPr>
        <w:t xml:space="preserve">koniecznością rozliczenia Dofinansowania w ściśle określonym terminie. </w:t>
      </w:r>
      <w:r w:rsidR="008F08BC" w:rsidRPr="00D541C7">
        <w:rPr>
          <w:color w:val="000000"/>
        </w:rPr>
        <w:t xml:space="preserve"> </w:t>
      </w:r>
    </w:p>
    <w:p w14:paraId="2BE6ACE3" w14:textId="010940DF" w:rsidR="005C2429" w:rsidRPr="00D541C7" w:rsidRDefault="005C2429" w:rsidP="005C2429">
      <w:pPr>
        <w:pStyle w:val="Akapitzlist"/>
        <w:spacing w:line="276" w:lineRule="auto"/>
        <w:ind w:left="284" w:hanging="284"/>
        <w:jc w:val="both"/>
      </w:pPr>
      <w:r w:rsidRPr="00D541C7">
        <w:rPr>
          <w:color w:val="000000"/>
        </w:rPr>
        <w:t>b. II etap</w:t>
      </w:r>
      <w:r w:rsidR="00EB34A3" w:rsidRPr="00D541C7">
        <w:rPr>
          <w:color w:val="000000"/>
        </w:rPr>
        <w:t xml:space="preserve"> 1700 sztuk</w:t>
      </w:r>
      <w:r w:rsidRPr="00D541C7">
        <w:rPr>
          <w:color w:val="000000"/>
        </w:rPr>
        <w:t xml:space="preserve"> – </w:t>
      </w:r>
      <w:r w:rsidR="00EB34A3" w:rsidRPr="00D541C7">
        <w:rPr>
          <w:color w:val="000000"/>
        </w:rPr>
        <w:t xml:space="preserve">do dnia </w:t>
      </w:r>
      <w:r w:rsidRPr="00D541C7">
        <w:rPr>
          <w:b/>
          <w:bCs/>
          <w:color w:val="000000"/>
        </w:rPr>
        <w:t>31</w:t>
      </w:r>
      <w:r w:rsidR="00EB34A3" w:rsidRPr="00D541C7">
        <w:rPr>
          <w:b/>
          <w:bCs/>
          <w:color w:val="000000"/>
        </w:rPr>
        <w:t xml:space="preserve"> marca</w:t>
      </w:r>
      <w:r w:rsidR="003B5F25" w:rsidRPr="00D541C7">
        <w:rPr>
          <w:b/>
          <w:bCs/>
          <w:color w:val="000000"/>
        </w:rPr>
        <w:t xml:space="preserve"> </w:t>
      </w:r>
      <w:r w:rsidRPr="00D541C7">
        <w:rPr>
          <w:b/>
          <w:bCs/>
          <w:color w:val="000000"/>
        </w:rPr>
        <w:t>2024 r.</w:t>
      </w:r>
    </w:p>
    <w:p w14:paraId="7ADA1C28" w14:textId="646C0A3B" w:rsidR="001A5DC7" w:rsidRPr="00D541C7" w:rsidRDefault="007836B0" w:rsidP="00231922">
      <w:pPr>
        <w:pStyle w:val="Akapitzlist"/>
        <w:numPr>
          <w:ilvl w:val="0"/>
          <w:numId w:val="2"/>
        </w:numPr>
        <w:spacing w:line="276" w:lineRule="auto"/>
        <w:ind w:left="284" w:hanging="284"/>
        <w:jc w:val="both"/>
        <w:rPr>
          <w:b/>
          <w:bCs/>
          <w:color w:val="000000"/>
        </w:rPr>
      </w:pPr>
      <w:r w:rsidRPr="00D541C7">
        <w:rPr>
          <w:color w:val="000000"/>
        </w:rPr>
        <w:t>Miejsce</w:t>
      </w:r>
      <w:r w:rsidR="00FD24D6" w:rsidRPr="00D541C7">
        <w:rPr>
          <w:color w:val="000000"/>
        </w:rPr>
        <w:t xml:space="preserve"> </w:t>
      </w:r>
      <w:r w:rsidRPr="00D541C7">
        <w:rPr>
          <w:color w:val="000000"/>
        </w:rPr>
        <w:t xml:space="preserve">realizacji </w:t>
      </w:r>
      <w:r w:rsidR="00FD24D6" w:rsidRPr="00D541C7">
        <w:rPr>
          <w:color w:val="000000"/>
        </w:rPr>
        <w:t>zamówienia:</w:t>
      </w:r>
      <w:r w:rsidR="004E3967" w:rsidRPr="00D541C7">
        <w:rPr>
          <w:b/>
          <w:bCs/>
          <w:color w:val="000000"/>
        </w:rPr>
        <w:t xml:space="preserve"> </w:t>
      </w:r>
      <w:r w:rsidR="00246226" w:rsidRPr="00D541C7">
        <w:rPr>
          <w:b/>
          <w:bCs/>
          <w:color w:val="000000"/>
        </w:rPr>
        <w:t>Składnica RARS w Kamienicy Królewskiej, ul. Sosnowa 2, 83-342 Kamienica Królewska, woj. pomorskie</w:t>
      </w:r>
    </w:p>
    <w:p w14:paraId="154BEC93" w14:textId="77777777" w:rsidR="009D0D1E" w:rsidRPr="00D541C7" w:rsidRDefault="009D0D1E" w:rsidP="00231922">
      <w:pPr>
        <w:pStyle w:val="Akapitzlist"/>
        <w:spacing w:line="276" w:lineRule="auto"/>
        <w:ind w:left="284"/>
        <w:jc w:val="both"/>
        <w:rPr>
          <w:b/>
          <w:bCs/>
          <w:color w:val="000000"/>
        </w:rPr>
      </w:pPr>
    </w:p>
    <w:p w14:paraId="026FFA6D" w14:textId="30035F36" w:rsidR="00700923" w:rsidRPr="00D541C7" w:rsidRDefault="00700923" w:rsidP="00231922">
      <w:pPr>
        <w:spacing w:line="276" w:lineRule="auto"/>
        <w:rPr>
          <w:b/>
          <w:bCs/>
          <w:color w:val="000000"/>
        </w:rPr>
      </w:pPr>
      <w:r w:rsidRPr="00D541C7">
        <w:rPr>
          <w:b/>
          <w:bCs/>
          <w:color w:val="000000"/>
        </w:rPr>
        <w:t xml:space="preserve">Rozdział </w:t>
      </w:r>
      <w:r w:rsidR="002A40FA" w:rsidRPr="00D541C7">
        <w:rPr>
          <w:b/>
          <w:bCs/>
          <w:color w:val="000000"/>
        </w:rPr>
        <w:t xml:space="preserve">3 </w:t>
      </w:r>
      <w:r w:rsidRPr="00D541C7">
        <w:rPr>
          <w:b/>
          <w:bCs/>
          <w:color w:val="000000"/>
        </w:rPr>
        <w:t>–</w:t>
      </w:r>
      <w:r w:rsidR="002A40FA" w:rsidRPr="00D541C7">
        <w:rPr>
          <w:b/>
          <w:bCs/>
          <w:color w:val="000000"/>
        </w:rPr>
        <w:t xml:space="preserve"> </w:t>
      </w:r>
      <w:r w:rsidRPr="00D541C7">
        <w:rPr>
          <w:b/>
          <w:bCs/>
          <w:color w:val="000000"/>
        </w:rPr>
        <w:t>Projektowane postanowienia umow</w:t>
      </w:r>
      <w:r w:rsidR="00C86582" w:rsidRPr="00D541C7">
        <w:rPr>
          <w:b/>
          <w:bCs/>
          <w:color w:val="000000"/>
        </w:rPr>
        <w:t>ne</w:t>
      </w:r>
    </w:p>
    <w:p w14:paraId="27771E06" w14:textId="55C50E03" w:rsidR="007D3114" w:rsidRPr="00D541C7" w:rsidRDefault="00D42EBC" w:rsidP="00231922">
      <w:pPr>
        <w:pStyle w:val="Akapitzlist"/>
        <w:numPr>
          <w:ilvl w:val="0"/>
          <w:numId w:val="8"/>
        </w:numPr>
        <w:spacing w:line="276" w:lineRule="auto"/>
        <w:ind w:left="284" w:hanging="284"/>
        <w:jc w:val="both"/>
        <w:rPr>
          <w:color w:val="000000"/>
        </w:rPr>
      </w:pPr>
      <w:r w:rsidRPr="00D541C7">
        <w:rPr>
          <w:color w:val="000000"/>
        </w:rPr>
        <w:t xml:space="preserve">Projektowane postanowienia </w:t>
      </w:r>
      <w:r w:rsidR="007D3114" w:rsidRPr="00D541C7">
        <w:rPr>
          <w:color w:val="000000"/>
        </w:rPr>
        <w:t>umowy w sprawie zamówienia publicznego</w:t>
      </w:r>
      <w:r w:rsidRPr="00D541C7">
        <w:rPr>
          <w:color w:val="000000"/>
        </w:rPr>
        <w:t xml:space="preserve"> </w:t>
      </w:r>
      <w:r w:rsidR="00C80318" w:rsidRPr="00D541C7">
        <w:rPr>
          <w:color w:val="000000"/>
        </w:rPr>
        <w:t xml:space="preserve">określone w </w:t>
      </w:r>
      <w:r w:rsidR="00C80318" w:rsidRPr="00D541C7">
        <w:rPr>
          <w:b/>
          <w:bCs/>
          <w:color w:val="000000"/>
        </w:rPr>
        <w:t xml:space="preserve">Załączniku nr </w:t>
      </w:r>
      <w:r w:rsidR="00FD24D6" w:rsidRPr="00D541C7">
        <w:rPr>
          <w:b/>
          <w:bCs/>
          <w:color w:val="000000"/>
        </w:rPr>
        <w:t>2</w:t>
      </w:r>
      <w:r w:rsidR="00C80318" w:rsidRPr="00D541C7">
        <w:rPr>
          <w:color w:val="000000"/>
        </w:rPr>
        <w:t xml:space="preserve"> do SWZ </w:t>
      </w:r>
      <w:r w:rsidR="002E598D" w:rsidRPr="00D541C7">
        <w:rPr>
          <w:color w:val="000000"/>
        </w:rPr>
        <w:t>stanowią</w:t>
      </w:r>
      <w:r w:rsidR="007D3114" w:rsidRPr="00D541C7">
        <w:rPr>
          <w:color w:val="000000"/>
        </w:rPr>
        <w:t xml:space="preserve"> wzór umowy</w:t>
      </w:r>
      <w:r w:rsidR="006E3744" w:rsidRPr="00D541C7">
        <w:rPr>
          <w:color w:val="000000"/>
        </w:rPr>
        <w:t xml:space="preserve">, która zostanie zawarta z Wykonawcą, którego oferta zostanie </w:t>
      </w:r>
      <w:r w:rsidR="00283E7F" w:rsidRPr="00D541C7">
        <w:rPr>
          <w:color w:val="000000"/>
        </w:rPr>
        <w:t>wybrana</w:t>
      </w:r>
      <w:r w:rsidR="006E3744" w:rsidRPr="00D541C7">
        <w:rPr>
          <w:color w:val="000000"/>
        </w:rPr>
        <w:t xml:space="preserve"> jako najkorzystniejsza</w:t>
      </w:r>
      <w:r w:rsidRPr="00D541C7">
        <w:rPr>
          <w:color w:val="000000"/>
        </w:rPr>
        <w:t xml:space="preserve">. </w:t>
      </w:r>
    </w:p>
    <w:p w14:paraId="6A8EEBF3" w14:textId="0F53E7D6" w:rsidR="002E598D" w:rsidRPr="00D541C7" w:rsidRDefault="007D3114" w:rsidP="00231922">
      <w:pPr>
        <w:pStyle w:val="Akapitzlist"/>
        <w:numPr>
          <w:ilvl w:val="0"/>
          <w:numId w:val="8"/>
        </w:numPr>
        <w:spacing w:line="276" w:lineRule="auto"/>
        <w:ind w:left="284" w:hanging="284"/>
        <w:jc w:val="both"/>
        <w:rPr>
          <w:color w:val="000000"/>
        </w:rPr>
      </w:pPr>
      <w:r w:rsidRPr="00D541C7">
        <w:t xml:space="preserve">Zamawiający przewiduje możliwość zmian postanowień </w:t>
      </w:r>
      <w:r w:rsidR="000E5372" w:rsidRPr="00D541C7">
        <w:t xml:space="preserve">zawartej </w:t>
      </w:r>
      <w:r w:rsidRPr="00D541C7">
        <w:t xml:space="preserve">umowy w przypadku wystąpienia co najmniej jednej z okoliczności </w:t>
      </w:r>
      <w:r w:rsidR="002E598D" w:rsidRPr="00D541C7">
        <w:t xml:space="preserve">oraz na warunkach </w:t>
      </w:r>
      <w:r w:rsidR="005E5A7E" w:rsidRPr="00D541C7">
        <w:t>określonych</w:t>
      </w:r>
      <w:r w:rsidR="002E598D" w:rsidRPr="00D541C7">
        <w:t xml:space="preserve"> </w:t>
      </w:r>
      <w:r w:rsidR="00F302BC" w:rsidRPr="00D541C7">
        <w:t xml:space="preserve">w </w:t>
      </w:r>
      <w:r w:rsidR="00E1054B" w:rsidRPr="00D541C7">
        <w:t>P</w:t>
      </w:r>
      <w:r w:rsidR="00E5449C" w:rsidRPr="00D541C7">
        <w:t>rojektowanych postanowieniach umownych.</w:t>
      </w:r>
      <w:r w:rsidR="003739FB" w:rsidRPr="00D541C7">
        <w:t xml:space="preserve"> </w:t>
      </w:r>
    </w:p>
    <w:p w14:paraId="47B91B8F" w14:textId="77777777" w:rsidR="00E5449C" w:rsidRPr="00D541C7" w:rsidRDefault="00E5449C" w:rsidP="00231922">
      <w:pPr>
        <w:pStyle w:val="Akapitzlist"/>
        <w:spacing w:line="276" w:lineRule="auto"/>
        <w:ind w:left="284"/>
        <w:jc w:val="both"/>
        <w:rPr>
          <w:color w:val="000000"/>
        </w:rPr>
      </w:pPr>
    </w:p>
    <w:p w14:paraId="139139C9" w14:textId="570E9636" w:rsidR="009F6245" w:rsidRPr="00D541C7" w:rsidRDefault="009F6245" w:rsidP="00231922">
      <w:pPr>
        <w:spacing w:line="276" w:lineRule="auto"/>
        <w:rPr>
          <w:b/>
          <w:bCs/>
          <w:color w:val="000000"/>
        </w:rPr>
      </w:pPr>
      <w:r w:rsidRPr="00D541C7">
        <w:rPr>
          <w:b/>
          <w:bCs/>
          <w:color w:val="000000"/>
        </w:rPr>
        <w:t xml:space="preserve">Rozdział </w:t>
      </w:r>
      <w:r w:rsidR="002A40FA" w:rsidRPr="00D541C7">
        <w:rPr>
          <w:b/>
          <w:bCs/>
          <w:color w:val="000000"/>
        </w:rPr>
        <w:t>4</w:t>
      </w:r>
      <w:r w:rsidRPr="00D541C7">
        <w:rPr>
          <w:b/>
          <w:bCs/>
          <w:color w:val="000000"/>
        </w:rPr>
        <w:t xml:space="preserve"> – Wymóg zatrudnienia </w:t>
      </w:r>
    </w:p>
    <w:p w14:paraId="7307E5C1" w14:textId="1751E626" w:rsidR="003739FB" w:rsidRPr="00D541C7" w:rsidRDefault="003739FB" w:rsidP="00231922">
      <w:pPr>
        <w:spacing w:line="276" w:lineRule="auto"/>
      </w:pPr>
      <w:r w:rsidRPr="00D541C7">
        <w:t>Z uwagi na rodzaj przedmiotu zamówienia (dostawy), Zamawiający nie stawia wymogu zatrudnienia pracowników Wykonawcy lub (dalszego) podwykonawcy na podstawie stosunku pracy.</w:t>
      </w:r>
    </w:p>
    <w:p w14:paraId="411C4DD5" w14:textId="77777777" w:rsidR="003739FB" w:rsidRPr="00D541C7" w:rsidRDefault="003739FB" w:rsidP="00231922">
      <w:pPr>
        <w:spacing w:line="276" w:lineRule="auto"/>
        <w:rPr>
          <w:b/>
          <w:bCs/>
          <w:color w:val="000000"/>
        </w:rPr>
      </w:pPr>
    </w:p>
    <w:p w14:paraId="1D187D75" w14:textId="20F1B05F" w:rsidR="002A40FA" w:rsidRPr="00D541C7" w:rsidRDefault="009F6245" w:rsidP="00231922">
      <w:pPr>
        <w:spacing w:line="276" w:lineRule="auto"/>
        <w:rPr>
          <w:b/>
          <w:bCs/>
          <w:color w:val="000000"/>
        </w:rPr>
      </w:pPr>
      <w:r w:rsidRPr="00D541C7">
        <w:rPr>
          <w:b/>
          <w:bCs/>
          <w:color w:val="000000"/>
        </w:rPr>
        <w:t xml:space="preserve">Rozdział </w:t>
      </w:r>
      <w:r w:rsidR="002A40FA" w:rsidRPr="00D541C7">
        <w:rPr>
          <w:b/>
          <w:bCs/>
          <w:color w:val="000000"/>
        </w:rPr>
        <w:t xml:space="preserve">5 – </w:t>
      </w:r>
      <w:r w:rsidR="009B0685" w:rsidRPr="00D541C7">
        <w:rPr>
          <w:b/>
          <w:bCs/>
          <w:color w:val="000000"/>
        </w:rPr>
        <w:t>Kluczowe zadania zamówienia</w:t>
      </w:r>
      <w:r w:rsidR="002A40FA" w:rsidRPr="00D541C7">
        <w:rPr>
          <w:b/>
          <w:bCs/>
          <w:color w:val="000000"/>
        </w:rPr>
        <w:t>. Podwykonawcy</w:t>
      </w:r>
      <w:r w:rsidR="005070CD" w:rsidRPr="00D541C7">
        <w:rPr>
          <w:b/>
          <w:bCs/>
          <w:color w:val="000000"/>
        </w:rPr>
        <w:t>.</w:t>
      </w:r>
      <w:r w:rsidR="002A40FA" w:rsidRPr="00D541C7">
        <w:rPr>
          <w:b/>
          <w:bCs/>
          <w:color w:val="000000"/>
        </w:rPr>
        <w:t xml:space="preserve"> </w:t>
      </w:r>
    </w:p>
    <w:p w14:paraId="219B410C" w14:textId="71AFDAEC" w:rsidR="002A40FA" w:rsidRPr="00D541C7" w:rsidRDefault="00677669" w:rsidP="00427059">
      <w:pPr>
        <w:pStyle w:val="Akapitzlist"/>
        <w:numPr>
          <w:ilvl w:val="0"/>
          <w:numId w:val="34"/>
        </w:numPr>
        <w:spacing w:line="276" w:lineRule="auto"/>
        <w:ind w:left="284" w:hanging="284"/>
        <w:jc w:val="both"/>
        <w:rPr>
          <w:b/>
          <w:bCs/>
          <w:color w:val="000000"/>
        </w:rPr>
      </w:pPr>
      <w:r w:rsidRPr="00D541C7">
        <w:rPr>
          <w:color w:val="000000"/>
        </w:rPr>
        <w:t xml:space="preserve">Zamawiający nie zastrzega </w:t>
      </w:r>
      <w:r w:rsidR="00E66F96" w:rsidRPr="00D541C7">
        <w:rPr>
          <w:color w:val="000000"/>
        </w:rPr>
        <w:t xml:space="preserve">obowiązku osobistego wykonania przez Wykonawcę kluczowych zadań zamówienia. </w:t>
      </w:r>
    </w:p>
    <w:p w14:paraId="14C9D4C2" w14:textId="44A6A9E5" w:rsidR="00F97EFD" w:rsidRPr="00D541C7" w:rsidRDefault="00E66F96" w:rsidP="00427059">
      <w:pPr>
        <w:pStyle w:val="Akapitzlist"/>
        <w:numPr>
          <w:ilvl w:val="0"/>
          <w:numId w:val="34"/>
        </w:numPr>
        <w:spacing w:line="276" w:lineRule="auto"/>
        <w:ind w:left="284" w:hanging="284"/>
        <w:jc w:val="both"/>
        <w:rPr>
          <w:b/>
          <w:bCs/>
          <w:color w:val="000000"/>
        </w:rPr>
      </w:pPr>
      <w:r w:rsidRPr="00D541C7">
        <w:rPr>
          <w:color w:val="000000"/>
        </w:rPr>
        <w:t>Wykonawca może powierzyć wykonanie części zamówienia podwykonawc</w:t>
      </w:r>
      <w:r w:rsidR="00BB730F" w:rsidRPr="00D541C7">
        <w:rPr>
          <w:color w:val="000000"/>
        </w:rPr>
        <w:t xml:space="preserve">om. </w:t>
      </w:r>
    </w:p>
    <w:p w14:paraId="023B9AE6" w14:textId="3E6374CF" w:rsidR="00BB730F" w:rsidRPr="00D541C7" w:rsidRDefault="00BB730F" w:rsidP="00427059">
      <w:pPr>
        <w:pStyle w:val="Akapitzlist"/>
        <w:numPr>
          <w:ilvl w:val="0"/>
          <w:numId w:val="34"/>
        </w:numPr>
        <w:spacing w:line="276" w:lineRule="auto"/>
        <w:ind w:left="284" w:hanging="284"/>
        <w:jc w:val="both"/>
        <w:rPr>
          <w:b/>
          <w:bCs/>
          <w:color w:val="000000"/>
        </w:rPr>
      </w:pPr>
      <w:r w:rsidRPr="00D541C7">
        <w:rPr>
          <w:color w:val="000000"/>
        </w:rPr>
        <w:lastRenderedPageBreak/>
        <w:t xml:space="preserve">Wykonawca, przed przystąpieniem do wykonania zamówienia, podaje nazwy, dane kontaktowe oraz przedstawicieli podwykonawców zaangażowanych w realizację </w:t>
      </w:r>
      <w:r w:rsidR="00F461F6" w:rsidRPr="00D541C7">
        <w:rPr>
          <w:color w:val="000000"/>
        </w:rPr>
        <w:t>dostaw</w:t>
      </w:r>
      <w:r w:rsidRPr="00D541C7">
        <w:rPr>
          <w:color w:val="000000"/>
        </w:rPr>
        <w:t xml:space="preserve"> stanowiących przedmiot zamówienia, o ile podwykonawcy są już znani Wykonawcy. </w:t>
      </w:r>
    </w:p>
    <w:p w14:paraId="68096933" w14:textId="61291EF4" w:rsidR="00BB730F" w:rsidRPr="00D541C7" w:rsidRDefault="00E66F96" w:rsidP="00427059">
      <w:pPr>
        <w:pStyle w:val="Akapitzlist"/>
        <w:numPr>
          <w:ilvl w:val="0"/>
          <w:numId w:val="34"/>
        </w:numPr>
        <w:spacing w:line="276" w:lineRule="auto"/>
        <w:ind w:left="284" w:hanging="284"/>
        <w:jc w:val="both"/>
        <w:rPr>
          <w:b/>
          <w:bCs/>
          <w:color w:val="000000"/>
        </w:rPr>
      </w:pPr>
      <w:r w:rsidRPr="00D541C7">
        <w:rPr>
          <w:color w:val="000000"/>
        </w:rPr>
        <w:t xml:space="preserve"> </w:t>
      </w:r>
      <w:r w:rsidR="00BB730F" w:rsidRPr="00D541C7">
        <w:rPr>
          <w:color w:val="333333"/>
        </w:rPr>
        <w:t xml:space="preserve">Wykonawca zawiadamia Zamawiającego o wszelkich zmianach w odniesieniu do informacji, o których mowa w ust. </w:t>
      </w:r>
      <w:r w:rsidR="004755AC" w:rsidRPr="00D541C7">
        <w:rPr>
          <w:color w:val="333333"/>
        </w:rPr>
        <w:t>3</w:t>
      </w:r>
      <w:r w:rsidR="00BB730F" w:rsidRPr="00D541C7">
        <w:rPr>
          <w:color w:val="333333"/>
        </w:rPr>
        <w:t xml:space="preserve"> powyżej, w trakcie realizacji zamówienia, a także przekazuje wymagane informacje na temat nowych podwykonawców, którym w późniejszym okresie zamierza powierzyć realizację </w:t>
      </w:r>
      <w:r w:rsidR="00F461F6" w:rsidRPr="00D541C7">
        <w:rPr>
          <w:color w:val="333333"/>
        </w:rPr>
        <w:t>dostaw</w:t>
      </w:r>
      <w:r w:rsidR="00BB730F" w:rsidRPr="00D541C7">
        <w:rPr>
          <w:color w:val="333333"/>
        </w:rPr>
        <w:t xml:space="preserve"> objętych przedmiotem zamówienia. </w:t>
      </w:r>
    </w:p>
    <w:p w14:paraId="137B1B03" w14:textId="557FED5A" w:rsidR="0004685D" w:rsidRPr="00D541C7" w:rsidRDefault="0004685D" w:rsidP="00427059">
      <w:pPr>
        <w:pStyle w:val="Akapitzlist"/>
        <w:numPr>
          <w:ilvl w:val="0"/>
          <w:numId w:val="34"/>
        </w:numPr>
        <w:spacing w:line="276" w:lineRule="auto"/>
        <w:ind w:left="284" w:hanging="284"/>
        <w:jc w:val="both"/>
        <w:rPr>
          <w:b/>
          <w:bCs/>
          <w:color w:val="000000"/>
        </w:rPr>
      </w:pPr>
      <w:r w:rsidRPr="00D541C7">
        <w:rPr>
          <w:color w:val="000000"/>
        </w:rPr>
        <w:t xml:space="preserve">Jeżeli zmiana albo rezygnacja z podwykonawcy dotyczy podmiotu, na którego zasoby Wykonawca powoływał się, na zasadach określonych w art. 118 ust. 1 </w:t>
      </w:r>
      <w:proofErr w:type="spellStart"/>
      <w:r w:rsidRPr="00D541C7">
        <w:rPr>
          <w:color w:val="000000"/>
        </w:rPr>
        <w:t>Pzp</w:t>
      </w:r>
      <w:proofErr w:type="spellEnd"/>
      <w:r w:rsidRPr="00D541C7">
        <w:rPr>
          <w:color w:val="000000"/>
        </w:rPr>
        <w:t xml:space="preserve">, w celu wykazania spełniania warunków udziału w postępowaniu, Wykonawca jest zobowiązany do wykazania, że proponowany inny podwykonawca </w:t>
      </w:r>
      <w:r w:rsidR="00E42CDD" w:rsidRPr="00D541C7">
        <w:rPr>
          <w:color w:val="000000"/>
        </w:rPr>
        <w:t xml:space="preserve">lub Wykonawca samodzielnie, </w:t>
      </w:r>
      <w:r w:rsidRPr="00D541C7">
        <w:rPr>
          <w:color w:val="000000"/>
        </w:rPr>
        <w:t>spełnia te warunki w stopniu nie mniejszym niż podwykonawca, na którego zasoby Wykonawca powoływał się w trakcie postępowania</w:t>
      </w:r>
      <w:r w:rsidR="00E42CDD" w:rsidRPr="00D541C7">
        <w:rPr>
          <w:color w:val="000000"/>
        </w:rPr>
        <w:t xml:space="preserve">. </w:t>
      </w:r>
    </w:p>
    <w:p w14:paraId="12E50864" w14:textId="77777777" w:rsidR="00E66F96" w:rsidRPr="00D541C7" w:rsidRDefault="00E66F96" w:rsidP="00231922">
      <w:pPr>
        <w:spacing w:line="276" w:lineRule="auto"/>
        <w:jc w:val="both"/>
        <w:rPr>
          <w:b/>
          <w:bCs/>
          <w:color w:val="000000"/>
        </w:rPr>
      </w:pPr>
      <w:bookmarkStart w:id="14" w:name="mip59349144"/>
      <w:bookmarkEnd w:id="14"/>
    </w:p>
    <w:p w14:paraId="2AF7FB21" w14:textId="3BDC77B4" w:rsidR="009F6245" w:rsidRPr="00D541C7" w:rsidRDefault="002A40FA" w:rsidP="00231922">
      <w:pPr>
        <w:spacing w:line="276" w:lineRule="auto"/>
        <w:rPr>
          <w:b/>
          <w:bCs/>
          <w:color w:val="000000"/>
        </w:rPr>
      </w:pPr>
      <w:r w:rsidRPr="00D541C7">
        <w:rPr>
          <w:b/>
          <w:bCs/>
          <w:color w:val="000000"/>
        </w:rPr>
        <w:t xml:space="preserve">Rozdział </w:t>
      </w:r>
      <w:r w:rsidR="008C4AAF" w:rsidRPr="00D541C7">
        <w:rPr>
          <w:b/>
          <w:bCs/>
          <w:color w:val="000000"/>
        </w:rPr>
        <w:t>6</w:t>
      </w:r>
      <w:r w:rsidR="009F6245" w:rsidRPr="00D541C7">
        <w:rPr>
          <w:b/>
          <w:bCs/>
          <w:color w:val="000000"/>
        </w:rPr>
        <w:t xml:space="preserve"> – Wadium </w:t>
      </w:r>
    </w:p>
    <w:p w14:paraId="018D0E64" w14:textId="2AE6D769" w:rsidR="000B0911" w:rsidRPr="00D541C7" w:rsidRDefault="00BC41A0" w:rsidP="00427059">
      <w:pPr>
        <w:pStyle w:val="Akapitzlist"/>
        <w:numPr>
          <w:ilvl w:val="0"/>
          <w:numId w:val="11"/>
        </w:numPr>
        <w:spacing w:line="276" w:lineRule="auto"/>
        <w:ind w:left="284" w:hanging="284"/>
        <w:jc w:val="both"/>
      </w:pPr>
      <w:r w:rsidRPr="00D541C7">
        <w:t>Zamawiający wymaga wniesienia wadium w wysokości</w:t>
      </w:r>
      <w:r w:rsidR="00AC1120" w:rsidRPr="00D541C7">
        <w:t>:</w:t>
      </w:r>
      <w:r w:rsidR="00246226" w:rsidRPr="00D541C7">
        <w:t xml:space="preserve"> 50 000,00 (pięćdziesiąt tysięcy) złotych</w:t>
      </w:r>
    </w:p>
    <w:p w14:paraId="27851BC5" w14:textId="74524724" w:rsidR="00BC41A0" w:rsidRPr="00D541C7" w:rsidRDefault="00D35DAD" w:rsidP="00427059">
      <w:pPr>
        <w:pStyle w:val="Akapitzlist"/>
        <w:numPr>
          <w:ilvl w:val="0"/>
          <w:numId w:val="11"/>
        </w:numPr>
        <w:spacing w:line="276" w:lineRule="auto"/>
        <w:ind w:left="284" w:hanging="284"/>
        <w:jc w:val="both"/>
      </w:pPr>
      <w:r w:rsidRPr="00D541C7">
        <w:t xml:space="preserve">Wadium należy wnieść przed upływem terminu składania ofert i utrzymywać nieprzerwanie do dnia upływu terminu związania ofertą, z wyjątkiem przypadków, o których mowa w art. 98 ust. 1 pkt 2 i 3 </w:t>
      </w:r>
      <w:r w:rsidR="00BC41A0" w:rsidRPr="00D541C7">
        <w:t>i art. 98</w:t>
      </w:r>
      <w:r w:rsidRPr="00D541C7">
        <w:t xml:space="preserve">ust. 2 PZP. </w:t>
      </w:r>
    </w:p>
    <w:p w14:paraId="18CA4CC4" w14:textId="62C93DAB" w:rsidR="00BC41A0" w:rsidRPr="00D541C7" w:rsidRDefault="00D35DAD" w:rsidP="00427059">
      <w:pPr>
        <w:pStyle w:val="Akapitzlist"/>
        <w:numPr>
          <w:ilvl w:val="0"/>
          <w:numId w:val="11"/>
        </w:numPr>
        <w:spacing w:line="276" w:lineRule="auto"/>
        <w:ind w:left="284" w:hanging="284"/>
        <w:jc w:val="both"/>
      </w:pPr>
      <w:r w:rsidRPr="00D541C7">
        <w:t xml:space="preserve">Wadium może być wnoszone w jednej lub kilku </w:t>
      </w:r>
      <w:r w:rsidR="00DC48CD" w:rsidRPr="00D541C7">
        <w:t xml:space="preserve">formach wskazanych w art. 97 ust. 7 </w:t>
      </w:r>
      <w:proofErr w:type="spellStart"/>
      <w:r w:rsidR="00DC48CD" w:rsidRPr="00D541C7">
        <w:t>Pzp</w:t>
      </w:r>
      <w:proofErr w:type="spellEnd"/>
      <w:r w:rsidR="00DC48CD" w:rsidRPr="00D541C7">
        <w:t>, w zależności od wyboru Wykonawcy, tj. w:</w:t>
      </w:r>
      <w:r w:rsidRPr="00D541C7">
        <w:t xml:space="preserve"> </w:t>
      </w:r>
    </w:p>
    <w:p w14:paraId="62DA9F49" w14:textId="53B2A2F6" w:rsidR="00BC41A0" w:rsidRPr="00D541C7" w:rsidRDefault="00D35DAD" w:rsidP="00427059">
      <w:pPr>
        <w:pStyle w:val="Akapitzlist"/>
        <w:numPr>
          <w:ilvl w:val="0"/>
          <w:numId w:val="12"/>
        </w:numPr>
        <w:spacing w:line="276" w:lineRule="auto"/>
        <w:ind w:left="284" w:hanging="284"/>
        <w:jc w:val="both"/>
      </w:pPr>
      <w:r w:rsidRPr="00D541C7">
        <w:t>pieniądzu,</w:t>
      </w:r>
    </w:p>
    <w:p w14:paraId="74267B55" w14:textId="5DED0382" w:rsidR="00BC41A0" w:rsidRPr="00D541C7" w:rsidRDefault="00D35DAD" w:rsidP="00427059">
      <w:pPr>
        <w:pStyle w:val="Akapitzlist"/>
        <w:numPr>
          <w:ilvl w:val="0"/>
          <w:numId w:val="12"/>
        </w:numPr>
        <w:spacing w:line="276" w:lineRule="auto"/>
        <w:ind w:left="284" w:hanging="284"/>
        <w:jc w:val="both"/>
      </w:pPr>
      <w:r w:rsidRPr="00D541C7">
        <w:t>gwara</w:t>
      </w:r>
      <w:r w:rsidR="00DC48CD" w:rsidRPr="00D541C7">
        <w:t>ncjach bankowych</w:t>
      </w:r>
      <w:r w:rsidRPr="00D541C7">
        <w:t xml:space="preserve"> </w:t>
      </w:r>
    </w:p>
    <w:p w14:paraId="751C7DDE" w14:textId="272D3B86" w:rsidR="00BC41A0" w:rsidRPr="00D541C7" w:rsidRDefault="00D35DAD" w:rsidP="00427059">
      <w:pPr>
        <w:pStyle w:val="Akapitzlist"/>
        <w:numPr>
          <w:ilvl w:val="0"/>
          <w:numId w:val="12"/>
        </w:numPr>
        <w:spacing w:line="276" w:lineRule="auto"/>
        <w:ind w:left="284" w:hanging="284"/>
        <w:jc w:val="both"/>
      </w:pPr>
      <w:r w:rsidRPr="00D541C7">
        <w:t>gwarancj</w:t>
      </w:r>
      <w:r w:rsidR="00DC48CD" w:rsidRPr="00D541C7">
        <w:t xml:space="preserve">ach </w:t>
      </w:r>
      <w:r w:rsidRPr="00D541C7">
        <w:t>ubezpieczeniow</w:t>
      </w:r>
      <w:r w:rsidR="00DC48CD" w:rsidRPr="00D541C7">
        <w:t xml:space="preserve">ych, </w:t>
      </w:r>
      <w:r w:rsidRPr="00D541C7">
        <w:t xml:space="preserve"> </w:t>
      </w:r>
    </w:p>
    <w:p w14:paraId="36F54186" w14:textId="60A1B307" w:rsidR="00BC41A0" w:rsidRPr="00D541C7" w:rsidRDefault="00D35DAD" w:rsidP="00427059">
      <w:pPr>
        <w:pStyle w:val="Akapitzlist"/>
        <w:numPr>
          <w:ilvl w:val="0"/>
          <w:numId w:val="12"/>
        </w:numPr>
        <w:spacing w:line="276" w:lineRule="auto"/>
        <w:ind w:left="284" w:hanging="284"/>
        <w:jc w:val="both"/>
      </w:pPr>
      <w:r w:rsidRPr="00D541C7">
        <w:t>poręczen</w:t>
      </w:r>
      <w:r w:rsidR="00DC48CD" w:rsidRPr="00D541C7">
        <w:t>iach u</w:t>
      </w:r>
      <w:r w:rsidRPr="00D541C7">
        <w:t>dzielony</w:t>
      </w:r>
      <w:r w:rsidR="00DC48CD" w:rsidRPr="00D541C7">
        <w:t xml:space="preserve">ch </w:t>
      </w:r>
      <w:r w:rsidRPr="00D541C7">
        <w:t>przez podmioty, o których mowa w art. 6b ust. 5 pkt. 2 ustawy z dnia 9 listopada 2000 r. o utworzeniu Polskiej Agencji Rozwoju Przedsiębiorczości</w:t>
      </w:r>
      <w:r w:rsidR="00BC41A0" w:rsidRPr="00D541C7">
        <w:t xml:space="preserve">. </w:t>
      </w:r>
    </w:p>
    <w:p w14:paraId="5667D142" w14:textId="2D1FD0FA" w:rsidR="00BC41A0" w:rsidRPr="00D541C7" w:rsidRDefault="00D35DAD" w:rsidP="00427059">
      <w:pPr>
        <w:pStyle w:val="Akapitzlist"/>
        <w:numPr>
          <w:ilvl w:val="0"/>
          <w:numId w:val="11"/>
        </w:numPr>
        <w:spacing w:line="276" w:lineRule="auto"/>
        <w:ind w:left="284" w:hanging="284"/>
        <w:jc w:val="both"/>
      </w:pPr>
      <w:r w:rsidRPr="00D541C7">
        <w:t>Wadium wnoszone w pieniądzu należy wpłacić przelewem na rachunek bankowy Zamawiającego</w:t>
      </w:r>
      <w:r w:rsidR="00BC41A0" w:rsidRPr="00D541C7">
        <w:t xml:space="preserve">, </w:t>
      </w:r>
      <w:r w:rsidRPr="00D541C7">
        <w:t>n</w:t>
      </w:r>
      <w:r w:rsidR="00BC41A0" w:rsidRPr="00D541C7">
        <w:t>umer</w:t>
      </w:r>
      <w:r w:rsidRPr="00D541C7">
        <w:t xml:space="preserve"> rachunku:</w:t>
      </w:r>
      <w:r w:rsidR="00246226" w:rsidRPr="00D541C7">
        <w:t xml:space="preserve"> 96 1130 1017 0000 3159 1590 0002</w:t>
      </w:r>
      <w:r w:rsidR="00B80F87" w:rsidRPr="00D541C7">
        <w:rPr>
          <w:b/>
          <w:color w:val="000000"/>
        </w:rPr>
        <w:t>,</w:t>
      </w:r>
      <w:r w:rsidR="00BC41A0" w:rsidRPr="00D541C7">
        <w:t xml:space="preserve"> wskazując w tytule przelewu dane umożliwiające identyfikację zabezpieczanej oferty (określenie Wykonawcy</w:t>
      </w:r>
      <w:r w:rsidR="00AA446B" w:rsidRPr="00D541C7">
        <w:t xml:space="preserve">, </w:t>
      </w:r>
      <w:r w:rsidR="00BC41A0" w:rsidRPr="00D541C7">
        <w:t>postępowania</w:t>
      </w:r>
      <w:r w:rsidR="00AA446B" w:rsidRPr="00D541C7">
        <w:t xml:space="preserve"> o udzielenie zamówienia publicznego oraz Części zamówienia, której dotyczy wadium</w:t>
      </w:r>
      <w:r w:rsidR="00BC41A0" w:rsidRPr="00D541C7">
        <w:t xml:space="preserve">). </w:t>
      </w:r>
      <w:r w:rsidRPr="00D541C7">
        <w:t xml:space="preserve">Wniesienie wadium w pieniądzu będzie skuteczne, jeżeli </w:t>
      </w:r>
      <w:r w:rsidR="00BC41A0" w:rsidRPr="00D541C7">
        <w:t xml:space="preserve">rachunek bankowy Zamawiającego zostanie uznany kwotą wadium przed upływem terminu składania ofert. </w:t>
      </w:r>
      <w:r w:rsidRPr="00D541C7">
        <w:t xml:space="preserve">Wadium wniesione w pieniądzu Zamawiający przechowuje na rachunku bankowym. </w:t>
      </w:r>
    </w:p>
    <w:p w14:paraId="25EB4B1D" w14:textId="2F0A3644" w:rsidR="00BC41A0" w:rsidRPr="00D541C7" w:rsidRDefault="00BC41A0" w:rsidP="00427059">
      <w:pPr>
        <w:pStyle w:val="Akapitzlist"/>
        <w:numPr>
          <w:ilvl w:val="0"/>
          <w:numId w:val="11"/>
        </w:numPr>
        <w:spacing w:line="276" w:lineRule="auto"/>
        <w:ind w:left="284" w:hanging="284"/>
        <w:jc w:val="both"/>
      </w:pPr>
      <w:r w:rsidRPr="00D541C7">
        <w:t xml:space="preserve">Wadium wnoszone w formach, o których mowa w ust. 3 lit. b – d powyżej </w:t>
      </w:r>
      <w:r w:rsidR="009B4FCF" w:rsidRPr="00D541C7">
        <w:t xml:space="preserve">Wykonawca przekazuje w oryginale, w postaci elektronicznej, z zastrzeżeniem zachowania form prawnych wymaganych przez przepisy bezwzględnie obowiązującego prawa. </w:t>
      </w:r>
    </w:p>
    <w:p w14:paraId="0A2EEE7B" w14:textId="5AF7D14B" w:rsidR="00DC48CD" w:rsidRPr="00D541C7" w:rsidRDefault="00D35DAD" w:rsidP="00427059">
      <w:pPr>
        <w:pStyle w:val="Akapitzlist"/>
        <w:numPr>
          <w:ilvl w:val="0"/>
          <w:numId w:val="11"/>
        </w:numPr>
        <w:spacing w:line="276" w:lineRule="auto"/>
        <w:ind w:left="284" w:hanging="284"/>
        <w:jc w:val="both"/>
      </w:pPr>
      <w:r w:rsidRPr="00D541C7">
        <w:t>Z treści wadium wnoszonego</w:t>
      </w:r>
      <w:r w:rsidR="00BC41A0" w:rsidRPr="00D541C7">
        <w:t xml:space="preserve"> w formach, o których mowa w ust. 3 lit. b – d powyżej </w:t>
      </w:r>
      <w:r w:rsidRPr="00D541C7">
        <w:t>powinno wynikać bezwarunkowe, na pierwsze żądanie Zamawiającego zobowiązanie gwaranta</w:t>
      </w:r>
      <w:r w:rsidR="00BC41A0" w:rsidRPr="00D541C7">
        <w:t xml:space="preserve">/poręczyciela </w:t>
      </w:r>
      <w:r w:rsidRPr="00D541C7">
        <w:t xml:space="preserve">do wypłaty Zamawiającemu pełnej kwoty wadium w </w:t>
      </w:r>
      <w:r w:rsidRPr="00D541C7">
        <w:lastRenderedPageBreak/>
        <w:t xml:space="preserve">okolicznościach określonych w art. 98 ust. 6 </w:t>
      </w:r>
      <w:proofErr w:type="spellStart"/>
      <w:r w:rsidRPr="00D541C7">
        <w:t>P</w:t>
      </w:r>
      <w:r w:rsidR="00AA446B" w:rsidRPr="00D541C7">
        <w:t>zp</w:t>
      </w:r>
      <w:proofErr w:type="spellEnd"/>
      <w:r w:rsidRPr="00D541C7">
        <w:t>.</w:t>
      </w:r>
      <w:r w:rsidR="00DC48CD" w:rsidRPr="00D541C7">
        <w:t xml:space="preserve"> Wierzytelność z tytułu gwarancji/poręczenia nie może być przedmiotem przelewu na rzecz osoby trzeciej. </w:t>
      </w:r>
    </w:p>
    <w:p w14:paraId="20902ABB" w14:textId="77777777" w:rsidR="00AF43BA" w:rsidRPr="00D541C7" w:rsidRDefault="00DC48CD" w:rsidP="00427059">
      <w:pPr>
        <w:pStyle w:val="Akapitzlist"/>
        <w:numPr>
          <w:ilvl w:val="0"/>
          <w:numId w:val="11"/>
        </w:numPr>
        <w:spacing w:line="276" w:lineRule="auto"/>
        <w:ind w:left="284" w:hanging="284"/>
        <w:jc w:val="both"/>
      </w:pPr>
      <w:r w:rsidRPr="00D541C7">
        <w:t xml:space="preserve">Wadium wniesione w formie gwarancji lub poręczenia musi mieć taką samą płynność jak wadium wniesione w pieniądzu – dochodzenie roszczenia z tytułu wadium wniesionego w tej formie nie może być utrudnione. </w:t>
      </w:r>
    </w:p>
    <w:p w14:paraId="6B820EE4" w14:textId="77777777" w:rsidR="00AF43BA" w:rsidRPr="00D541C7" w:rsidRDefault="00D35DAD" w:rsidP="00427059">
      <w:pPr>
        <w:pStyle w:val="Akapitzlist"/>
        <w:numPr>
          <w:ilvl w:val="0"/>
          <w:numId w:val="11"/>
        </w:numPr>
        <w:spacing w:line="276" w:lineRule="auto"/>
        <w:ind w:left="284" w:hanging="284"/>
        <w:jc w:val="both"/>
      </w:pPr>
      <w:r w:rsidRPr="00D541C7">
        <w:t>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t>
      </w:r>
      <w:r w:rsidR="00AF43BA" w:rsidRPr="00D541C7">
        <w:t>w.</w:t>
      </w:r>
      <w:r w:rsidRPr="00D541C7">
        <w:t xml:space="preserve"> z art. 266 PZP. </w:t>
      </w:r>
    </w:p>
    <w:p w14:paraId="47D933C8" w14:textId="49BAA28A" w:rsidR="00D35DAD" w:rsidRPr="00D541C7" w:rsidRDefault="00D35DAD" w:rsidP="00427059">
      <w:pPr>
        <w:pStyle w:val="Akapitzlist"/>
        <w:numPr>
          <w:ilvl w:val="0"/>
          <w:numId w:val="11"/>
        </w:numPr>
        <w:spacing w:line="276" w:lineRule="auto"/>
        <w:ind w:left="284" w:hanging="284"/>
        <w:jc w:val="both"/>
      </w:pPr>
      <w:r w:rsidRPr="00D541C7">
        <w:t xml:space="preserve"> Zamawiający zwraca wadium na zasadach uregulowanych w art. 98 ust. 1 </w:t>
      </w:r>
      <w:r w:rsidR="00403822" w:rsidRPr="00D541C7">
        <w:t xml:space="preserve">– </w:t>
      </w:r>
      <w:r w:rsidRPr="00D541C7">
        <w:t>5 PZP.</w:t>
      </w:r>
    </w:p>
    <w:p w14:paraId="17FA75D5" w14:textId="77777777" w:rsidR="0050002C" w:rsidRPr="00D541C7" w:rsidRDefault="0050002C" w:rsidP="00231922">
      <w:pPr>
        <w:pStyle w:val="Akapitzlist"/>
        <w:spacing w:line="276" w:lineRule="auto"/>
        <w:ind w:left="284"/>
        <w:jc w:val="both"/>
      </w:pPr>
    </w:p>
    <w:p w14:paraId="6C1EFE45" w14:textId="01DA9F87" w:rsidR="008C4AAF" w:rsidRPr="00D541C7" w:rsidRDefault="008C4AAF" w:rsidP="00231922">
      <w:pPr>
        <w:spacing w:line="276" w:lineRule="auto"/>
        <w:jc w:val="both"/>
        <w:rPr>
          <w:b/>
          <w:bCs/>
        </w:rPr>
      </w:pPr>
      <w:r w:rsidRPr="00D541C7">
        <w:rPr>
          <w:b/>
          <w:bCs/>
        </w:rPr>
        <w:t>Rozdział 7 – Przedmiotowe środki dowodowe</w:t>
      </w:r>
    </w:p>
    <w:p w14:paraId="3B26B45E" w14:textId="10D1D6C6" w:rsidR="008C4AAF" w:rsidRPr="00D541C7" w:rsidRDefault="008C4AAF" w:rsidP="00427059">
      <w:pPr>
        <w:pStyle w:val="Akapitzlist"/>
        <w:numPr>
          <w:ilvl w:val="3"/>
          <w:numId w:val="34"/>
        </w:numPr>
        <w:spacing w:line="276" w:lineRule="auto"/>
        <w:ind w:left="284" w:hanging="284"/>
        <w:jc w:val="both"/>
      </w:pPr>
      <w:r w:rsidRPr="00D541C7">
        <w:t xml:space="preserve">Zamawiający nie przewiduje obowiązku </w:t>
      </w:r>
      <w:r w:rsidR="004448A0" w:rsidRPr="00D541C7">
        <w:t>złożenia</w:t>
      </w:r>
      <w:r w:rsidRPr="00D541C7">
        <w:t xml:space="preserve"> przedmiotowych środków dowodowych. </w:t>
      </w:r>
    </w:p>
    <w:p w14:paraId="0EDB1F20" w14:textId="291CDFD9" w:rsidR="004448A0" w:rsidRPr="00D541C7" w:rsidRDefault="004448A0" w:rsidP="00427059">
      <w:pPr>
        <w:pStyle w:val="Akapitzlist"/>
        <w:numPr>
          <w:ilvl w:val="3"/>
          <w:numId w:val="34"/>
        </w:numPr>
        <w:spacing w:line="276" w:lineRule="auto"/>
        <w:ind w:left="284" w:hanging="284"/>
        <w:jc w:val="both"/>
      </w:pPr>
      <w:r w:rsidRPr="00D541C7">
        <w:t xml:space="preserve">Zamawiający zwraca uwagę na postanowienia Działu </w:t>
      </w:r>
      <w:r w:rsidR="00E87151" w:rsidRPr="00D541C7">
        <w:t xml:space="preserve">V – „Formalności, które muszą zostać dopełnione po wyborze najkorzystniejszej oferty” Rozdziału 1 – „Wymagania ogólne” ust. 4 </w:t>
      </w:r>
      <w:r w:rsidR="00140CD4" w:rsidRPr="00D541C7">
        <w:t xml:space="preserve">lit. a. </w:t>
      </w:r>
      <w:r w:rsidR="00E87151" w:rsidRPr="00D541C7">
        <w:t>SWZ</w:t>
      </w:r>
      <w:r w:rsidRPr="00D541C7">
        <w:t xml:space="preserve">, </w:t>
      </w:r>
      <w:r w:rsidR="00914F17" w:rsidRPr="00D541C7">
        <w:t>zobowiązujące Wykonawcę</w:t>
      </w:r>
      <w:r w:rsidRPr="00D541C7">
        <w:t xml:space="preserve"> którego oferta zostanie wybrana jako najkorzystniejsza do złożenia</w:t>
      </w:r>
      <w:r w:rsidR="00914F17" w:rsidRPr="00D541C7">
        <w:t>, przed zawarciem umowy w sprawie zamówienia publicznego,</w:t>
      </w:r>
      <w:r w:rsidRPr="00D541C7">
        <w:t xml:space="preserve"> </w:t>
      </w:r>
      <w:r w:rsidRPr="00D541C7">
        <w:rPr>
          <w:b/>
          <w:bCs/>
        </w:rPr>
        <w:t>dokumentów potwierdzających zgodność oferowanego przedmiotu zamówienia</w:t>
      </w:r>
      <w:r w:rsidRPr="00D541C7">
        <w:t xml:space="preserve"> z warunkami zamówienia</w:t>
      </w:r>
      <w:r w:rsidR="00E87151" w:rsidRPr="00D541C7">
        <w:t xml:space="preserve">, wystawionych przez </w:t>
      </w:r>
      <w:r w:rsidR="00E87151" w:rsidRPr="00D541C7">
        <w:rPr>
          <w:b/>
          <w:bCs/>
        </w:rPr>
        <w:t>producentów</w:t>
      </w:r>
      <w:r w:rsidR="00E87151" w:rsidRPr="00D541C7">
        <w:t xml:space="preserve"> </w:t>
      </w:r>
      <w:r w:rsidR="00246226" w:rsidRPr="00D541C7">
        <w:t>produktu</w:t>
      </w:r>
      <w:r w:rsidR="00E87151" w:rsidRPr="00D541C7">
        <w:t xml:space="preserve">. </w:t>
      </w:r>
    </w:p>
    <w:p w14:paraId="49ECAE07" w14:textId="77777777" w:rsidR="008C4AAF" w:rsidRPr="00D541C7" w:rsidRDefault="008C4AAF" w:rsidP="00231922">
      <w:pPr>
        <w:spacing w:line="276" w:lineRule="auto"/>
        <w:jc w:val="both"/>
      </w:pPr>
    </w:p>
    <w:p w14:paraId="7168D335" w14:textId="77777777" w:rsidR="00B132F8" w:rsidRPr="00F5172C" w:rsidRDefault="00B132F8" w:rsidP="00B132F8">
      <w:pPr>
        <w:spacing w:line="276" w:lineRule="auto"/>
        <w:jc w:val="both"/>
        <w:rPr>
          <w:b/>
          <w:bCs/>
        </w:rPr>
      </w:pPr>
      <w:r w:rsidRPr="00F5172C">
        <w:rPr>
          <w:b/>
          <w:bCs/>
        </w:rPr>
        <w:t>Rozdział 8 – Prawo opcji</w:t>
      </w:r>
    </w:p>
    <w:p w14:paraId="2BFD319C" w14:textId="4FCA04B2" w:rsidR="00036EAD" w:rsidRPr="00F5172C" w:rsidRDefault="00036EAD" w:rsidP="00036EAD">
      <w:pPr>
        <w:spacing w:line="276" w:lineRule="auto"/>
        <w:jc w:val="both"/>
      </w:pPr>
      <w:r w:rsidRPr="00F5172C">
        <w:t>1. Zamawiający przewiduje możliwość skorzystania z prawa opcji polegającego na zwiększeniu wolumenu dostaw</w:t>
      </w:r>
      <w:r w:rsidR="00087F2E" w:rsidRPr="00F5172C">
        <w:t xml:space="preserve"> </w:t>
      </w:r>
      <w:r w:rsidRPr="00F5172C">
        <w:t>o nie więcej niż 1</w:t>
      </w:r>
      <w:r w:rsidR="00087F2E" w:rsidRPr="00F5172C">
        <w:t xml:space="preserve"> 70</w:t>
      </w:r>
      <w:r w:rsidRPr="00F5172C">
        <w:t xml:space="preserve">0 </w:t>
      </w:r>
      <w:r w:rsidR="00087F2E" w:rsidRPr="00F5172C">
        <w:t>łóżek polowych</w:t>
      </w:r>
    </w:p>
    <w:p w14:paraId="03F2D79B" w14:textId="181AECA5" w:rsidR="00036EAD" w:rsidRPr="00F5172C" w:rsidRDefault="00036EAD" w:rsidP="00036EAD">
      <w:pPr>
        <w:spacing w:line="276" w:lineRule="auto"/>
        <w:jc w:val="both"/>
      </w:pPr>
      <w:r w:rsidRPr="00F5172C">
        <w:t>2. Zamawiający będzie uprawniony do skorzystania z prawa opcji</w:t>
      </w:r>
      <w:r w:rsidR="00087F2E" w:rsidRPr="00F5172C">
        <w:t xml:space="preserve"> </w:t>
      </w:r>
      <w:r w:rsidRPr="00F5172C">
        <w:t>w przypadku powstania pilnej</w:t>
      </w:r>
      <w:r w:rsidR="00087F2E" w:rsidRPr="00F5172C">
        <w:t xml:space="preserve"> </w:t>
      </w:r>
      <w:r w:rsidRPr="00F5172C">
        <w:t>potrzeby zwiększenia wolumenu dostaw, w szczególności z uwagi na konieczność</w:t>
      </w:r>
      <w:r w:rsidR="00087F2E" w:rsidRPr="00F5172C">
        <w:t xml:space="preserve"> </w:t>
      </w:r>
      <w:r w:rsidRPr="00F5172C">
        <w:t>zabezpieczenia działań pomocowych i/lub ratunkowych w związku z zaistnieniem sytuacji</w:t>
      </w:r>
      <w:r w:rsidR="00087F2E" w:rsidRPr="00F5172C">
        <w:t xml:space="preserve"> </w:t>
      </w:r>
      <w:r w:rsidRPr="00F5172C">
        <w:t>kryzysowej, z zastrzeżeniem konieczności uprzedniego rozpoznania przez Zamawiającego</w:t>
      </w:r>
      <w:r w:rsidR="00087F2E" w:rsidRPr="00F5172C">
        <w:t xml:space="preserve"> </w:t>
      </w:r>
      <w:r w:rsidRPr="00F5172C">
        <w:t>sytuacji na rynku właściwym, w szczególności możliwości produkcyjnych rynku</w:t>
      </w:r>
      <w:r w:rsidR="00087F2E" w:rsidRPr="00F5172C">
        <w:t xml:space="preserve"> </w:t>
      </w:r>
      <w:r w:rsidRPr="00F5172C">
        <w:t xml:space="preserve">właściwego, pozwalających na </w:t>
      </w:r>
      <w:proofErr w:type="spellStart"/>
      <w:r w:rsidRPr="00F5172C">
        <w:t>zatowarowanie</w:t>
      </w:r>
      <w:proofErr w:type="spellEnd"/>
      <w:r w:rsidRPr="00F5172C">
        <w:t xml:space="preserve"> rynku właściwego i następcze</w:t>
      </w:r>
      <w:r w:rsidR="00087F2E" w:rsidRPr="00F5172C">
        <w:t xml:space="preserve"> </w:t>
      </w:r>
      <w:r w:rsidRPr="00F5172C">
        <w:t>zabezpieczenie przedmiotu zamówienia przez Wykonawcę.</w:t>
      </w:r>
      <w:r w:rsidR="00087F2E" w:rsidRPr="00F5172C">
        <w:t xml:space="preserve"> </w:t>
      </w:r>
      <w:r w:rsidRPr="00F5172C">
        <w:t xml:space="preserve">Skorzystanie przez Zamawiającego z prawa opcji w ramach realizacji </w:t>
      </w:r>
      <w:r w:rsidR="00087F2E" w:rsidRPr="00F5172C">
        <w:t>zamówienia</w:t>
      </w:r>
      <w:r w:rsidRPr="00F5172C">
        <w:t xml:space="preserve"> objętego</w:t>
      </w:r>
      <w:r w:rsidR="00087F2E" w:rsidRPr="00F5172C">
        <w:t xml:space="preserve"> </w:t>
      </w:r>
      <w:r w:rsidRPr="00F5172C">
        <w:t xml:space="preserve">nin. </w:t>
      </w:r>
      <w:r w:rsidR="00087F2E" w:rsidRPr="00F5172C">
        <w:t>P</w:t>
      </w:r>
      <w:r w:rsidRPr="00F5172C">
        <w:t>ostępowaniem</w:t>
      </w:r>
      <w:r w:rsidR="00087F2E" w:rsidRPr="00F5172C">
        <w:t xml:space="preserve"> (I etap)</w:t>
      </w:r>
      <w:r w:rsidRPr="00F5172C">
        <w:t>, będzie obligować Zamawiającego do</w:t>
      </w:r>
      <w:r w:rsidR="00087F2E" w:rsidRPr="00F5172C">
        <w:t xml:space="preserve"> </w:t>
      </w:r>
      <w:r w:rsidRPr="00F5172C">
        <w:t>równoczesnego skorzystania z prawa opcji polegającego na odpowiednim zmniejszeniu</w:t>
      </w:r>
      <w:r w:rsidR="00087F2E" w:rsidRPr="00F5172C">
        <w:t xml:space="preserve"> </w:t>
      </w:r>
      <w:r w:rsidRPr="00F5172C">
        <w:t>wolumenu dostaw w ramach II etapu realizacji zamówienia. Liczba</w:t>
      </w:r>
      <w:r w:rsidR="00087F2E" w:rsidRPr="00F5172C">
        <w:t xml:space="preserve"> produktów</w:t>
      </w:r>
      <w:r w:rsidRPr="00F5172C">
        <w:t xml:space="preserve"> objętych prawem opcji w ramach nin. postępowania, zwiększająca wolumen</w:t>
      </w:r>
      <w:r w:rsidR="00087F2E" w:rsidRPr="00F5172C">
        <w:t xml:space="preserve"> </w:t>
      </w:r>
      <w:r w:rsidRPr="00F5172C">
        <w:t xml:space="preserve">dostaw, będzie odpowiadać liczbie </w:t>
      </w:r>
      <w:r w:rsidR="00087F2E" w:rsidRPr="00F5172C">
        <w:t>produktów</w:t>
      </w:r>
      <w:r w:rsidRPr="00F5172C">
        <w:t xml:space="preserve"> objętym prawem opcji, właściwego dla</w:t>
      </w:r>
      <w:r w:rsidR="00087F2E" w:rsidRPr="00F5172C">
        <w:t xml:space="preserve"> </w:t>
      </w:r>
      <w:r w:rsidRPr="00F5172C">
        <w:t>postępowania na II etap realizacji zamówienia, zmniejszającej wolumen dostaw. Prawo</w:t>
      </w:r>
      <w:r w:rsidR="00087F2E" w:rsidRPr="00F5172C">
        <w:t xml:space="preserve"> </w:t>
      </w:r>
      <w:r w:rsidRPr="00F5172C">
        <w:t>opcji objęte nin. postępowaniem oraz prawo opcji objęte postępowaniem właściwym dla II</w:t>
      </w:r>
      <w:r w:rsidR="005C2429" w:rsidRPr="00F5172C">
        <w:t xml:space="preserve"> </w:t>
      </w:r>
      <w:r w:rsidRPr="00F5172C">
        <w:t>etapu realizacji zamówienia, będą zatem realizowane na zasadzie „lustrzanego odbicia”-</w:t>
      </w:r>
      <w:r w:rsidR="005C2429" w:rsidRPr="00F5172C">
        <w:t xml:space="preserve"> </w:t>
      </w:r>
      <w:r w:rsidRPr="00F5172C">
        <w:t>zwiększenie wolumenu dostaw właściwych dla I etapu realizacji zamówienia spowoduje</w:t>
      </w:r>
      <w:r w:rsidR="005C2429" w:rsidRPr="00F5172C">
        <w:t xml:space="preserve"> </w:t>
      </w:r>
      <w:r w:rsidRPr="00F5172C">
        <w:t>zmniejszenie wolumenu dostaw właściwych dla II etapu realizacji zamówienia.</w:t>
      </w:r>
    </w:p>
    <w:p w14:paraId="1547F5AA" w14:textId="79F9CEBC" w:rsidR="00036EAD" w:rsidRPr="00F5172C" w:rsidRDefault="00036EAD" w:rsidP="00036EAD">
      <w:pPr>
        <w:spacing w:line="276" w:lineRule="auto"/>
        <w:jc w:val="both"/>
      </w:pPr>
      <w:r w:rsidRPr="00F5172C">
        <w:lastRenderedPageBreak/>
        <w:t>3. Zamawiający może skorzystać z prawa opcji przez cały okres realizacji przedmiotu</w:t>
      </w:r>
      <w:r w:rsidR="005C2429" w:rsidRPr="00F5172C">
        <w:t xml:space="preserve"> </w:t>
      </w:r>
      <w:r w:rsidRPr="00F5172C">
        <w:t>zamówienia.</w:t>
      </w:r>
    </w:p>
    <w:p w14:paraId="38A3E74D" w14:textId="5243FC42" w:rsidR="00B132F8" w:rsidRPr="00D541C7" w:rsidRDefault="00036EAD" w:rsidP="00036EAD">
      <w:pPr>
        <w:spacing w:line="276" w:lineRule="auto"/>
        <w:jc w:val="both"/>
      </w:pPr>
      <w:r w:rsidRPr="00F5172C">
        <w:t>4. Skorzystanie z prawa opcji nastąpi poprzez złożenie</w:t>
      </w:r>
      <w:r w:rsidR="005C2429" w:rsidRPr="00F5172C">
        <w:t xml:space="preserve"> </w:t>
      </w:r>
      <w:r w:rsidRPr="00F5172C">
        <w:t>Wykonawcy oświadczenia o skorzystaniu z prawa opcji, sporządzonego w formie pisemnej</w:t>
      </w:r>
      <w:r w:rsidR="005C2429" w:rsidRPr="00F5172C">
        <w:t xml:space="preserve"> </w:t>
      </w:r>
      <w:r w:rsidRPr="00F5172C">
        <w:t>pod rygorem nieważności, zawierającego wskazanie dokładnego zakresu przedmiotu</w:t>
      </w:r>
      <w:r w:rsidR="005C2429" w:rsidRPr="00F5172C">
        <w:t xml:space="preserve"> </w:t>
      </w:r>
      <w:r w:rsidRPr="00F5172C">
        <w:t>zamówienia, który ulega zwiększeniu (określenie liczby d</w:t>
      </w:r>
      <w:r w:rsidR="005C2429" w:rsidRPr="00F5172C">
        <w:t>odatkowych produktów</w:t>
      </w:r>
      <w:r w:rsidRPr="00F5172C">
        <w:t>).</w:t>
      </w:r>
    </w:p>
    <w:p w14:paraId="02ED59E8" w14:textId="77777777" w:rsidR="00B132F8" w:rsidRPr="00F5172C" w:rsidRDefault="00B132F8" w:rsidP="00B132F8">
      <w:pPr>
        <w:spacing w:line="276" w:lineRule="auto"/>
        <w:jc w:val="both"/>
        <w:rPr>
          <w:b/>
          <w:bCs/>
        </w:rPr>
      </w:pPr>
    </w:p>
    <w:p w14:paraId="49B410AC" w14:textId="2EAE170A" w:rsidR="00D13FCB" w:rsidRPr="00D541C7" w:rsidRDefault="00B132F8" w:rsidP="00B132F8">
      <w:pPr>
        <w:spacing w:line="276" w:lineRule="auto"/>
        <w:jc w:val="both"/>
        <w:rPr>
          <w:b/>
          <w:bCs/>
        </w:rPr>
      </w:pPr>
      <w:r w:rsidRPr="00D541C7">
        <w:rPr>
          <w:b/>
          <w:bCs/>
        </w:rPr>
        <w:t xml:space="preserve">Rozdział 9 – Zamówienia, o których mowa w art. 214 ust. 1 pkt. </w:t>
      </w:r>
      <w:r w:rsidR="00D13FCB" w:rsidRPr="00D541C7">
        <w:rPr>
          <w:b/>
          <w:bCs/>
        </w:rPr>
        <w:t>8</w:t>
      </w:r>
      <w:r w:rsidRPr="00D541C7">
        <w:rPr>
          <w:b/>
          <w:bCs/>
        </w:rPr>
        <w:t xml:space="preserve"> </w:t>
      </w:r>
      <w:proofErr w:type="spellStart"/>
      <w:r w:rsidRPr="00D541C7">
        <w:rPr>
          <w:b/>
          <w:bCs/>
        </w:rPr>
        <w:t>Pzp</w:t>
      </w:r>
      <w:proofErr w:type="spellEnd"/>
    </w:p>
    <w:p w14:paraId="075711CC" w14:textId="3A124EEF" w:rsidR="00D13FCB" w:rsidRPr="00D541C7" w:rsidRDefault="00D13FCB" w:rsidP="00F87995">
      <w:pPr>
        <w:spacing w:line="276" w:lineRule="auto"/>
        <w:jc w:val="both"/>
        <w:rPr>
          <w:b/>
          <w:bCs/>
        </w:rPr>
      </w:pPr>
      <w:r w:rsidRPr="00D541C7">
        <w:t>Zamawiający</w:t>
      </w:r>
      <w:r w:rsidR="005C2429" w:rsidRPr="00D541C7">
        <w:t xml:space="preserve"> </w:t>
      </w:r>
      <w:r w:rsidRPr="00D541C7">
        <w:t xml:space="preserve">dopuszcza udzielenie zamówień uzupełniających, o których mowa w art. 214 ust. 1 pkt. 8 </w:t>
      </w:r>
      <w:proofErr w:type="spellStart"/>
      <w:r w:rsidRPr="00D541C7">
        <w:t>Pzp</w:t>
      </w:r>
      <w:proofErr w:type="spellEnd"/>
      <w:r w:rsidRPr="00D541C7">
        <w:t xml:space="preserve"> na następujących warunkach:</w:t>
      </w:r>
    </w:p>
    <w:p w14:paraId="325262DA" w14:textId="2E0BE0EB" w:rsidR="00D13FCB" w:rsidRPr="00D541C7" w:rsidRDefault="00D13FCB" w:rsidP="00427059">
      <w:pPr>
        <w:pStyle w:val="Akapitzlist"/>
        <w:numPr>
          <w:ilvl w:val="0"/>
          <w:numId w:val="51"/>
        </w:numPr>
        <w:spacing w:line="276" w:lineRule="auto"/>
        <w:jc w:val="both"/>
        <w:rPr>
          <w:b/>
          <w:bCs/>
        </w:rPr>
      </w:pPr>
      <w:r w:rsidRPr="00D541C7">
        <w:t>zamówienie uzupełaniające może objąć dodatkowe dostawy każdego z towarów, w celu ich częściowej wymiany lub zwiększenia ich ilości, z zastrzeżeniem że:</w:t>
      </w:r>
    </w:p>
    <w:p w14:paraId="1DA71153" w14:textId="77777777" w:rsidR="00D13FCB" w:rsidRPr="00D541C7" w:rsidRDefault="00D13FCB" w:rsidP="00427059">
      <w:pPr>
        <w:pStyle w:val="Akapitzlist"/>
        <w:numPr>
          <w:ilvl w:val="0"/>
          <w:numId w:val="52"/>
        </w:numPr>
        <w:spacing w:line="276" w:lineRule="auto"/>
        <w:jc w:val="both"/>
        <w:rPr>
          <w:b/>
          <w:bCs/>
        </w:rPr>
      </w:pPr>
      <w:r w:rsidRPr="00D541C7">
        <w:t xml:space="preserve">zmiana Wykonawcy zobowiązywałaby Zamawiającego do nabywania towarów o innych właściwościach technicznych, co powodowałoby niekompatybilność techniczną lub nieproporcjonalnie duże trudności techniczne w użytkowaniu i utrzymaniu towarów, </w:t>
      </w:r>
    </w:p>
    <w:p w14:paraId="2D50659C" w14:textId="6215660A" w:rsidR="00D13FCB" w:rsidRPr="00D541C7" w:rsidRDefault="00D13FCB" w:rsidP="00427059">
      <w:pPr>
        <w:pStyle w:val="Akapitzlist"/>
        <w:numPr>
          <w:ilvl w:val="0"/>
          <w:numId w:val="52"/>
        </w:numPr>
        <w:spacing w:line="276" w:lineRule="auto"/>
        <w:jc w:val="both"/>
        <w:rPr>
          <w:b/>
          <w:bCs/>
        </w:rPr>
      </w:pPr>
      <w:r w:rsidRPr="00D541C7">
        <w:t xml:space="preserve">wartość zamówienia uzupełniającego lub całkowita wartość kolejnych zamówień uzupełniających nie przekroczy połowy całkowitej wartości zamówienia podstawowego, </w:t>
      </w:r>
    </w:p>
    <w:p w14:paraId="0056DDF4" w14:textId="77777777" w:rsidR="00D13FCB" w:rsidRPr="00D541C7" w:rsidRDefault="00D13FCB" w:rsidP="00427059">
      <w:pPr>
        <w:pStyle w:val="Akapitzlist"/>
        <w:numPr>
          <w:ilvl w:val="0"/>
          <w:numId w:val="51"/>
        </w:numPr>
        <w:spacing w:line="276" w:lineRule="auto"/>
        <w:jc w:val="both"/>
        <w:rPr>
          <w:b/>
          <w:bCs/>
        </w:rPr>
      </w:pPr>
      <w:r w:rsidRPr="00D541C7">
        <w:t xml:space="preserve">okres obowiązywania umowy w sprawie zamówienia publicznego zawartej w wyniku udzielenia zamówienia uzupełniającego nie przekroczy 3 lat od udzielenia zamówienia podstawowego.  </w:t>
      </w:r>
    </w:p>
    <w:p w14:paraId="1EB89D9F" w14:textId="77777777" w:rsidR="00FD45FD" w:rsidRPr="00D541C7" w:rsidRDefault="00FD45FD" w:rsidP="00FD45FD">
      <w:pPr>
        <w:spacing w:line="276" w:lineRule="auto"/>
        <w:jc w:val="both"/>
        <w:rPr>
          <w:b/>
          <w:bCs/>
        </w:rPr>
      </w:pPr>
    </w:p>
    <w:p w14:paraId="3E7FA629" w14:textId="3F0ADC77" w:rsidR="008C4AAF" w:rsidRPr="00D541C7" w:rsidRDefault="008C4AAF" w:rsidP="00FD45FD">
      <w:pPr>
        <w:spacing w:line="276" w:lineRule="auto"/>
        <w:jc w:val="both"/>
        <w:rPr>
          <w:b/>
          <w:bCs/>
        </w:rPr>
      </w:pPr>
      <w:r w:rsidRPr="00D541C7">
        <w:rPr>
          <w:b/>
          <w:bCs/>
        </w:rPr>
        <w:t xml:space="preserve">Rozdział </w:t>
      </w:r>
      <w:r w:rsidR="00B132F8" w:rsidRPr="00D541C7">
        <w:rPr>
          <w:b/>
          <w:bCs/>
        </w:rPr>
        <w:t>10</w:t>
      </w:r>
      <w:r w:rsidRPr="00D541C7">
        <w:rPr>
          <w:b/>
          <w:bCs/>
        </w:rPr>
        <w:t xml:space="preserve"> – Pozostałe informacje</w:t>
      </w:r>
    </w:p>
    <w:p w14:paraId="46A22444" w14:textId="47240FCF" w:rsidR="00983AAA" w:rsidRPr="00D541C7" w:rsidRDefault="00983AAA" w:rsidP="00427059">
      <w:pPr>
        <w:pStyle w:val="Akapitzlist"/>
        <w:numPr>
          <w:ilvl w:val="0"/>
          <w:numId w:val="33"/>
        </w:numPr>
        <w:spacing w:line="276" w:lineRule="auto"/>
        <w:ind w:left="284" w:hanging="284"/>
        <w:jc w:val="both"/>
      </w:pPr>
      <w:r w:rsidRPr="00D541C7">
        <w:t>Zamawiający</w:t>
      </w:r>
      <w:r w:rsidR="00DE73AD" w:rsidRPr="00D541C7">
        <w:t xml:space="preserve"> nie</w:t>
      </w:r>
      <w:r w:rsidRPr="00D541C7">
        <w:t xml:space="preserve"> </w:t>
      </w:r>
      <w:r w:rsidR="00F65454" w:rsidRPr="00D541C7">
        <w:t>przewiduje</w:t>
      </w:r>
      <w:r w:rsidRPr="00D541C7">
        <w:t xml:space="preserve"> złożeni</w:t>
      </w:r>
      <w:r w:rsidR="00DE73AD" w:rsidRPr="00D541C7">
        <w:t>a</w:t>
      </w:r>
      <w:r w:rsidRPr="00D541C7">
        <w:t xml:space="preserve"> ofert częściowych.</w:t>
      </w:r>
      <w:r w:rsidR="00035899" w:rsidRPr="00D541C7">
        <w:t xml:space="preserve"> </w:t>
      </w:r>
    </w:p>
    <w:p w14:paraId="4F7AC4F8" w14:textId="46BFC981" w:rsidR="00F42F19" w:rsidRPr="00D541C7" w:rsidRDefault="00F42F19" w:rsidP="00427059">
      <w:pPr>
        <w:pStyle w:val="Akapitzlist"/>
        <w:numPr>
          <w:ilvl w:val="0"/>
          <w:numId w:val="33"/>
        </w:numPr>
        <w:spacing w:line="276" w:lineRule="auto"/>
        <w:ind w:left="284" w:hanging="284"/>
        <w:jc w:val="both"/>
      </w:pPr>
      <w:r w:rsidRPr="00D541C7">
        <w:t xml:space="preserve">Zamawiający nie przewiduje złożenia ofert wariantowych. </w:t>
      </w:r>
    </w:p>
    <w:p w14:paraId="7FE9DD26" w14:textId="1F10888C" w:rsidR="00F42F19" w:rsidRPr="00D541C7" w:rsidRDefault="00F42F19" w:rsidP="00427059">
      <w:pPr>
        <w:pStyle w:val="Akapitzlist"/>
        <w:numPr>
          <w:ilvl w:val="0"/>
          <w:numId w:val="33"/>
        </w:numPr>
        <w:spacing w:line="276" w:lineRule="auto"/>
        <w:ind w:left="284" w:hanging="284"/>
        <w:jc w:val="both"/>
      </w:pPr>
      <w:r w:rsidRPr="00D541C7">
        <w:t xml:space="preserve">Zamawiający nie przewiduje złożenia oferty w postaci katalogu elektronicznego. </w:t>
      </w:r>
    </w:p>
    <w:p w14:paraId="58532EB0" w14:textId="6D3E1152" w:rsidR="005E1B36" w:rsidRPr="00D541C7" w:rsidRDefault="005E1B36" w:rsidP="00427059">
      <w:pPr>
        <w:pStyle w:val="Akapitzlist"/>
        <w:numPr>
          <w:ilvl w:val="0"/>
          <w:numId w:val="33"/>
        </w:numPr>
        <w:spacing w:line="276" w:lineRule="auto"/>
        <w:ind w:left="284" w:hanging="284"/>
        <w:jc w:val="both"/>
      </w:pPr>
      <w:r w:rsidRPr="00D541C7">
        <w:t xml:space="preserve">Zamawiający nie zastrzega możliwości ubiegania się o zamówienie wyłącznie przez Wykonawców mających status zakładu pracy chronionej, spółdzielni socjalnych lub innych Wykonawców, których głównym celem lub głównym celem działalności ich wyodrębnionych organizacyjnie jednostek, które miałyby realizować zamówienie, jest społeczna i zawodowa integracja osób społecznie marginalizowanych. </w:t>
      </w:r>
    </w:p>
    <w:p w14:paraId="44E37BBB" w14:textId="77777777" w:rsidR="00AF43BA" w:rsidRPr="00D541C7" w:rsidRDefault="00AF43BA" w:rsidP="00231922">
      <w:pPr>
        <w:spacing w:line="276" w:lineRule="auto"/>
        <w:rPr>
          <w:color w:val="000000"/>
        </w:rPr>
      </w:pPr>
    </w:p>
    <w:p w14:paraId="1A9798B4" w14:textId="77777777" w:rsidR="00374E74" w:rsidRPr="00D541C7" w:rsidRDefault="00374E74" w:rsidP="00231922">
      <w:pPr>
        <w:spacing w:line="276" w:lineRule="auto"/>
        <w:rPr>
          <w:b/>
          <w:bCs/>
          <w:color w:val="000000"/>
        </w:rPr>
      </w:pPr>
    </w:p>
    <w:p w14:paraId="15F95D49" w14:textId="09D063F6" w:rsidR="0001440C" w:rsidRPr="00D541C7" w:rsidRDefault="0001440C" w:rsidP="00231922">
      <w:pPr>
        <w:spacing w:line="276" w:lineRule="auto"/>
        <w:rPr>
          <w:b/>
          <w:bCs/>
          <w:color w:val="000000"/>
        </w:rPr>
      </w:pPr>
      <w:r w:rsidRPr="00D541C7">
        <w:rPr>
          <w:b/>
          <w:bCs/>
          <w:color w:val="000000"/>
        </w:rPr>
        <w:t xml:space="preserve">DZIAŁ IV – </w:t>
      </w:r>
      <w:r w:rsidR="0067655B" w:rsidRPr="00D541C7">
        <w:rPr>
          <w:b/>
          <w:bCs/>
          <w:color w:val="000000"/>
        </w:rPr>
        <w:t xml:space="preserve">KWALIFIKACJA PODMIOTOWA WYKONAWCÓW </w:t>
      </w:r>
    </w:p>
    <w:p w14:paraId="45EFBB81" w14:textId="51E004F9" w:rsidR="0067655B" w:rsidRPr="00D541C7" w:rsidRDefault="0067655B" w:rsidP="00231922">
      <w:pPr>
        <w:spacing w:line="276" w:lineRule="auto"/>
        <w:rPr>
          <w:b/>
          <w:bCs/>
          <w:color w:val="000000"/>
        </w:rPr>
      </w:pPr>
      <w:r w:rsidRPr="00D541C7">
        <w:rPr>
          <w:b/>
          <w:bCs/>
          <w:color w:val="000000"/>
        </w:rPr>
        <w:t>Rozdział 1 – Podstawy wykluczenia</w:t>
      </w:r>
    </w:p>
    <w:p w14:paraId="0E3BAA32" w14:textId="77777777" w:rsidR="00A90A8A" w:rsidRPr="00D541C7" w:rsidRDefault="00127A94" w:rsidP="00231922">
      <w:pPr>
        <w:pStyle w:val="Akapitzlist"/>
        <w:numPr>
          <w:ilvl w:val="0"/>
          <w:numId w:val="3"/>
        </w:numPr>
        <w:spacing w:line="276" w:lineRule="auto"/>
        <w:jc w:val="both"/>
        <w:rPr>
          <w:color w:val="000000"/>
        </w:rPr>
      </w:pPr>
      <w:r w:rsidRPr="00D541C7">
        <w:t>Zamawiający wykluczy z postępowania Wykonawcę w przypadkach określonych w</w:t>
      </w:r>
      <w:r w:rsidR="00A90A8A" w:rsidRPr="00D541C7">
        <w:t>:</w:t>
      </w:r>
    </w:p>
    <w:p w14:paraId="7D193F2A" w14:textId="55D73AFC" w:rsidR="008A279D" w:rsidRPr="00D541C7" w:rsidRDefault="008A279D" w:rsidP="00427059">
      <w:pPr>
        <w:pStyle w:val="Akapitzlist"/>
        <w:numPr>
          <w:ilvl w:val="0"/>
          <w:numId w:val="53"/>
        </w:numPr>
        <w:spacing w:line="276" w:lineRule="auto"/>
        <w:jc w:val="both"/>
        <w:rPr>
          <w:color w:val="000000"/>
        </w:rPr>
      </w:pPr>
      <w:r w:rsidRPr="00D541C7">
        <w:rPr>
          <w:color w:val="000000"/>
        </w:rPr>
        <w:t>obligatoryjne przesłanki wykluczenia:</w:t>
      </w:r>
    </w:p>
    <w:p w14:paraId="7EE3DC79" w14:textId="5C926F88" w:rsidR="00127A94" w:rsidRPr="00D541C7" w:rsidRDefault="00127A94" w:rsidP="00427059">
      <w:pPr>
        <w:pStyle w:val="Akapitzlist"/>
        <w:numPr>
          <w:ilvl w:val="0"/>
          <w:numId w:val="35"/>
        </w:numPr>
        <w:spacing w:line="276" w:lineRule="auto"/>
        <w:ind w:left="284" w:hanging="284"/>
        <w:jc w:val="both"/>
        <w:rPr>
          <w:color w:val="000000"/>
        </w:rPr>
      </w:pPr>
      <w:r w:rsidRPr="00D541C7">
        <w:rPr>
          <w:u w:val="single"/>
        </w:rPr>
        <w:t xml:space="preserve">art. 108 ust. 1 </w:t>
      </w:r>
      <w:r w:rsidR="00A90A8A" w:rsidRPr="00D541C7">
        <w:rPr>
          <w:u w:val="single"/>
        </w:rPr>
        <w:t xml:space="preserve">pkt. 1 – </w:t>
      </w:r>
      <w:r w:rsidR="00C815AC" w:rsidRPr="00D541C7">
        <w:rPr>
          <w:u w:val="single"/>
        </w:rPr>
        <w:t xml:space="preserve">pkt. </w:t>
      </w:r>
      <w:r w:rsidR="00A90A8A" w:rsidRPr="00D541C7">
        <w:rPr>
          <w:u w:val="single"/>
        </w:rPr>
        <w:t xml:space="preserve">6 </w:t>
      </w:r>
      <w:proofErr w:type="spellStart"/>
      <w:r w:rsidRPr="00D541C7">
        <w:rPr>
          <w:u w:val="single"/>
        </w:rPr>
        <w:t>Pzp</w:t>
      </w:r>
      <w:proofErr w:type="spellEnd"/>
      <w:r w:rsidR="00A90A8A" w:rsidRPr="00D541C7">
        <w:t>,</w:t>
      </w:r>
      <w:r w:rsidRPr="00D541C7">
        <w:t xml:space="preserve"> </w:t>
      </w:r>
    </w:p>
    <w:p w14:paraId="3C3616B0" w14:textId="3D530F65" w:rsidR="0000798C" w:rsidRPr="00D541C7" w:rsidRDefault="0000798C" w:rsidP="00427059">
      <w:pPr>
        <w:pStyle w:val="Akapitzlist"/>
        <w:numPr>
          <w:ilvl w:val="0"/>
          <w:numId w:val="35"/>
        </w:numPr>
        <w:spacing w:line="276" w:lineRule="auto"/>
        <w:ind w:left="284" w:hanging="284"/>
        <w:jc w:val="both"/>
        <w:rPr>
          <w:color w:val="000000"/>
        </w:rPr>
      </w:pPr>
      <w:r w:rsidRPr="00D541C7">
        <w:rPr>
          <w:u w:val="single"/>
        </w:rPr>
        <w:t xml:space="preserve">art. 108 ust. 2 </w:t>
      </w:r>
      <w:proofErr w:type="spellStart"/>
      <w:r w:rsidRPr="00D541C7">
        <w:rPr>
          <w:u w:val="single"/>
        </w:rPr>
        <w:t>Pzp</w:t>
      </w:r>
      <w:proofErr w:type="spellEnd"/>
      <w:r w:rsidRPr="00D541C7">
        <w:rPr>
          <w:u w:val="single"/>
        </w:rPr>
        <w:t xml:space="preserve">, </w:t>
      </w:r>
    </w:p>
    <w:p w14:paraId="0AB83CCD" w14:textId="77777777" w:rsidR="00D82DD9" w:rsidRPr="00D541C7" w:rsidRDefault="00D82DD9" w:rsidP="00427059">
      <w:pPr>
        <w:pStyle w:val="Akapitzlist"/>
        <w:numPr>
          <w:ilvl w:val="0"/>
          <w:numId w:val="35"/>
        </w:numPr>
        <w:spacing w:line="276" w:lineRule="auto"/>
        <w:ind w:left="284" w:hanging="284"/>
        <w:jc w:val="both"/>
        <w:rPr>
          <w:rStyle w:val="Uwydatnienie"/>
          <w:i w:val="0"/>
          <w:iCs w:val="0"/>
          <w:color w:val="000000"/>
        </w:rPr>
      </w:pPr>
      <w:r w:rsidRPr="00D541C7">
        <w:rPr>
          <w:color w:val="000000"/>
          <w:u w:val="single"/>
        </w:rPr>
        <w:t xml:space="preserve">art. </w:t>
      </w:r>
      <w:r w:rsidRPr="00D541C7">
        <w:rPr>
          <w:u w:val="single"/>
        </w:rPr>
        <w:t xml:space="preserve">7 ust. 1 pkt. 1 – 3 </w:t>
      </w:r>
      <w:r w:rsidRPr="00D541C7">
        <w:rPr>
          <w:color w:val="222222"/>
          <w:u w:val="single"/>
          <w:shd w:val="clear" w:color="auto" w:fill="FFFFFF"/>
        </w:rPr>
        <w:t>ustawy z dnia 13 kwietnia 2022 roku</w:t>
      </w:r>
      <w:r w:rsidRPr="00D541C7">
        <w:rPr>
          <w:color w:val="222222"/>
          <w:shd w:val="clear" w:color="auto" w:fill="FFFFFF"/>
        </w:rPr>
        <w:t xml:space="preserve"> </w:t>
      </w:r>
      <w:r w:rsidRPr="00D541C7">
        <w:rPr>
          <w:rStyle w:val="Uwydatnienie"/>
          <w:color w:val="222222"/>
          <w:shd w:val="clear" w:color="auto" w:fill="FFFFFF"/>
        </w:rPr>
        <w:t xml:space="preserve">o szczególnych rozwiązaniach w zakresie przeciwdziałania wspieraniu agresji na Ukrainę oraz służących ochronie bezpieczeństwa narodowego, </w:t>
      </w:r>
    </w:p>
    <w:p w14:paraId="5E9AF1B2" w14:textId="2F5909A8" w:rsidR="00D82DD9" w:rsidRPr="00D541C7" w:rsidRDefault="00D82DD9" w:rsidP="00427059">
      <w:pPr>
        <w:pStyle w:val="Akapitzlist"/>
        <w:numPr>
          <w:ilvl w:val="0"/>
          <w:numId w:val="35"/>
        </w:numPr>
        <w:spacing w:line="276" w:lineRule="auto"/>
        <w:ind w:left="284" w:hanging="284"/>
        <w:jc w:val="both"/>
        <w:rPr>
          <w:rStyle w:val="Uwydatnienie"/>
          <w:i w:val="0"/>
          <w:iCs w:val="0"/>
          <w:color w:val="000000"/>
        </w:rPr>
      </w:pPr>
      <w:r w:rsidRPr="00D541C7">
        <w:rPr>
          <w:rStyle w:val="Uwydatnienie"/>
          <w:i w:val="0"/>
          <w:iCs w:val="0"/>
          <w:color w:val="222222"/>
          <w:u w:val="single"/>
          <w:shd w:val="clear" w:color="auto" w:fill="FFFFFF"/>
        </w:rPr>
        <w:lastRenderedPageBreak/>
        <w:t>art. 5k Rozporządzenia Rady (UE) nr 833/2014</w:t>
      </w:r>
      <w:r w:rsidRPr="00D541C7">
        <w:rPr>
          <w:rStyle w:val="Uwydatnienie"/>
          <w:color w:val="222222"/>
          <w:shd w:val="clear" w:color="auto" w:fill="FFFFFF"/>
        </w:rPr>
        <w:t xml:space="preserve"> dotyczącego środków ograniczających w związku z działaniami Rosji destabilizującymi sytuację na Ukrainie</w:t>
      </w:r>
      <w:r w:rsidR="008A279D" w:rsidRPr="00D541C7">
        <w:rPr>
          <w:rStyle w:val="Uwydatnienie"/>
          <w:color w:val="222222"/>
          <w:shd w:val="clear" w:color="auto" w:fill="FFFFFF"/>
        </w:rPr>
        <w:t xml:space="preserve">, </w:t>
      </w:r>
    </w:p>
    <w:p w14:paraId="3D2D3326" w14:textId="7955E944" w:rsidR="008A279D" w:rsidRPr="00D541C7" w:rsidRDefault="008A279D" w:rsidP="00427059">
      <w:pPr>
        <w:pStyle w:val="Akapitzlist"/>
        <w:numPr>
          <w:ilvl w:val="0"/>
          <w:numId w:val="53"/>
        </w:numPr>
        <w:spacing w:line="276" w:lineRule="auto"/>
        <w:jc w:val="both"/>
        <w:rPr>
          <w:rStyle w:val="Uwydatnienie"/>
          <w:i w:val="0"/>
          <w:iCs w:val="0"/>
          <w:color w:val="000000"/>
        </w:rPr>
      </w:pPr>
      <w:r w:rsidRPr="00D541C7">
        <w:rPr>
          <w:rStyle w:val="Uwydatnienie"/>
          <w:i w:val="0"/>
          <w:iCs w:val="0"/>
          <w:color w:val="000000"/>
        </w:rPr>
        <w:t>fakultatywne przesłanki wykluczenia:</w:t>
      </w:r>
    </w:p>
    <w:p w14:paraId="048D25E8" w14:textId="693D1A7E" w:rsidR="00E62842" w:rsidRPr="00D541C7" w:rsidRDefault="00C815AC" w:rsidP="00427059">
      <w:pPr>
        <w:pStyle w:val="Akapitzlist"/>
        <w:numPr>
          <w:ilvl w:val="0"/>
          <w:numId w:val="35"/>
        </w:numPr>
        <w:spacing w:line="276" w:lineRule="auto"/>
        <w:ind w:left="284" w:hanging="284"/>
        <w:jc w:val="both"/>
        <w:rPr>
          <w:color w:val="000000"/>
        </w:rPr>
      </w:pPr>
      <w:r w:rsidRPr="00D541C7">
        <w:rPr>
          <w:color w:val="000000"/>
        </w:rPr>
        <w:t xml:space="preserve">art. 109 ust. 1 pkt. </w:t>
      </w:r>
      <w:r w:rsidR="00C278CB" w:rsidRPr="00D541C7">
        <w:rPr>
          <w:color w:val="000000"/>
        </w:rPr>
        <w:t>1</w:t>
      </w:r>
      <w:r w:rsidRPr="00D541C7">
        <w:rPr>
          <w:color w:val="000000"/>
        </w:rPr>
        <w:t xml:space="preserve"> – pkt. 10 </w:t>
      </w:r>
      <w:proofErr w:type="spellStart"/>
      <w:r w:rsidRPr="00D541C7">
        <w:rPr>
          <w:color w:val="000000"/>
        </w:rPr>
        <w:t>Pzp</w:t>
      </w:r>
      <w:proofErr w:type="spellEnd"/>
      <w:r w:rsidRPr="00D541C7">
        <w:rPr>
          <w:color w:val="000000"/>
        </w:rPr>
        <w:t xml:space="preserve">. </w:t>
      </w:r>
    </w:p>
    <w:p w14:paraId="770DE79C" w14:textId="76A0F49D" w:rsidR="00127A94" w:rsidRPr="00D541C7" w:rsidRDefault="00127A94" w:rsidP="00231922">
      <w:pPr>
        <w:pStyle w:val="Akapitzlist"/>
        <w:numPr>
          <w:ilvl w:val="0"/>
          <w:numId w:val="3"/>
        </w:numPr>
        <w:spacing w:line="276" w:lineRule="auto"/>
        <w:ind w:left="284" w:hanging="284"/>
        <w:jc w:val="both"/>
        <w:rPr>
          <w:color w:val="000000"/>
        </w:rPr>
      </w:pPr>
      <w:bookmarkStart w:id="15" w:name="mip59346965"/>
      <w:bookmarkEnd w:id="15"/>
      <w:r w:rsidRPr="00D541C7">
        <w:t>Wykonawca może zostać wykluczony przez Zamawiającego na każdym etapie postępowania o udzielenie zamówienia.</w:t>
      </w:r>
    </w:p>
    <w:p w14:paraId="01DD7971" w14:textId="7917AAE6" w:rsidR="000D2568" w:rsidRPr="00D541C7" w:rsidRDefault="000D2568" w:rsidP="00231922">
      <w:pPr>
        <w:pStyle w:val="Akapitzlist"/>
        <w:numPr>
          <w:ilvl w:val="0"/>
          <w:numId w:val="3"/>
        </w:numPr>
        <w:spacing w:line="276" w:lineRule="auto"/>
        <w:ind w:left="284" w:hanging="284"/>
        <w:jc w:val="both"/>
        <w:rPr>
          <w:color w:val="000000"/>
        </w:rPr>
      </w:pPr>
      <w:r w:rsidRPr="00D541C7">
        <w:t xml:space="preserve">Zamawiający nie wykluczy Wykonawcy z postępowania w okolicznościach określonych w art. 108 ust. 1 pkt. 1, 2 i 5 </w:t>
      </w:r>
      <w:proofErr w:type="spellStart"/>
      <w:r w:rsidRPr="00D541C7">
        <w:t>Pzp</w:t>
      </w:r>
      <w:proofErr w:type="spellEnd"/>
      <w:r w:rsidR="00C278CB" w:rsidRPr="00D541C7">
        <w:t xml:space="preserve"> lub w a</w:t>
      </w:r>
      <w:r w:rsidR="00C278CB" w:rsidRPr="00D541C7">
        <w:rPr>
          <w:shd w:val="clear" w:color="auto" w:fill="FFFFFF"/>
        </w:rPr>
        <w:t xml:space="preserve">rt. 109 ust. 1 pkt 2-5 i 7-10 </w:t>
      </w:r>
      <w:proofErr w:type="spellStart"/>
      <w:r w:rsidR="00C278CB" w:rsidRPr="00D541C7">
        <w:rPr>
          <w:shd w:val="clear" w:color="auto" w:fill="FFFFFF"/>
        </w:rPr>
        <w:t>Pzp</w:t>
      </w:r>
      <w:proofErr w:type="spellEnd"/>
      <w:r w:rsidR="005C3139" w:rsidRPr="00D541C7">
        <w:t xml:space="preserve">, </w:t>
      </w:r>
      <w:r w:rsidRPr="00D541C7">
        <w:t>jeżeli Wykonawca udowodni Zamawiającemu, że spełnił łącznie następujące przesłanki</w:t>
      </w:r>
      <w:bookmarkStart w:id="16" w:name="mip51080619"/>
      <w:bookmarkEnd w:id="16"/>
      <w:r w:rsidRPr="00D541C7">
        <w:t>:</w:t>
      </w:r>
    </w:p>
    <w:p w14:paraId="252C9D46" w14:textId="77777777"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 xml:space="preserve">naprawił lub zobowiązał się do naprawienia szkody wyrządzonej przestępstwem, wykroczeniem lub swoim nieprawidłowym postępowaniem, w tym poprzez zadośćuczynienie pieniężne, </w:t>
      </w:r>
      <w:bookmarkStart w:id="17" w:name="mip51080620"/>
      <w:bookmarkEnd w:id="17"/>
    </w:p>
    <w:p w14:paraId="1987286F" w14:textId="7C4B654E"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bookmarkStart w:id="18" w:name="mip51080621"/>
      <w:bookmarkEnd w:id="18"/>
    </w:p>
    <w:p w14:paraId="3FCE413E" w14:textId="53FFDB26"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podjął konkretne środki techniczne, organizacyjne i kadrowe, odpowiednie dla zapobiegania dalszym przestępstwom, wykroczeniom lub nieprawidłowemu postępowaniu, w szczególności:</w:t>
      </w:r>
    </w:p>
    <w:p w14:paraId="48D41F8D"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zerwał wszelkie powiązania z osobami lub podmiotami odpowiedzialnymi za nieprawidłowe postępowanie wykonawcy,</w:t>
      </w:r>
    </w:p>
    <w:p w14:paraId="240509E6"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zreorganizował personel,</w:t>
      </w:r>
    </w:p>
    <w:p w14:paraId="291F0B9E"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wdrożył system sprawozdawczości i kontroli,</w:t>
      </w:r>
    </w:p>
    <w:p w14:paraId="59B88A86"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 xml:space="preserve">utworzył struktury audytu wewnętrznego do monitorowania przestrzegania przepisów, wewnętrznych regulacji lub standardów, </w:t>
      </w:r>
    </w:p>
    <w:p w14:paraId="00CCE048"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wprowadził wewnętrzne regulacje dotyczące odpowiedzialności i odszkodowań za nieprzestrzeganie przepisów, wewnętrznych regulacji lub standardów.</w:t>
      </w:r>
      <w:bookmarkStart w:id="19" w:name="mip51080622"/>
      <w:bookmarkEnd w:id="19"/>
    </w:p>
    <w:p w14:paraId="53BDAD86" w14:textId="7BF5145C" w:rsidR="000D2568" w:rsidRPr="00D541C7" w:rsidRDefault="000D2568" w:rsidP="00231922">
      <w:pPr>
        <w:pStyle w:val="Akapitzlist"/>
        <w:numPr>
          <w:ilvl w:val="0"/>
          <w:numId w:val="3"/>
        </w:numPr>
        <w:shd w:val="clear" w:color="auto" w:fill="FFFFFF"/>
        <w:spacing w:line="276" w:lineRule="auto"/>
        <w:jc w:val="both"/>
        <w:rPr>
          <w:color w:val="333333"/>
        </w:rPr>
      </w:pPr>
      <w:r w:rsidRPr="00D541C7">
        <w:rPr>
          <w:color w:val="333333"/>
        </w:rPr>
        <w:t xml:space="preserve"> Zamawiający ocenia, czy podjęte przez Wykonawcę czynności, o których mowa w ust. 3 powyżej, są wystarczające do wykazania jego rzetelności, uwzględniając wagę i szczególne okoliczności czynu Wykonawcy. Jeżeli podjęte przez Wykonawcę czynności, o których mowa w ust. 3, nie są wystarczające do wykazania jego rzetelności, Zamawiający wyklucza Wykonawcę z postępowania.</w:t>
      </w:r>
    </w:p>
    <w:p w14:paraId="6BCDCD5B" w14:textId="77777777" w:rsidR="00BB3166" w:rsidRPr="00D541C7" w:rsidRDefault="00BB3166" w:rsidP="00231922">
      <w:pPr>
        <w:pStyle w:val="Akapitzlist"/>
        <w:numPr>
          <w:ilvl w:val="0"/>
          <w:numId w:val="3"/>
        </w:numPr>
        <w:shd w:val="clear" w:color="auto" w:fill="FFFFFF"/>
        <w:spacing w:line="276" w:lineRule="auto"/>
        <w:jc w:val="both"/>
        <w:rPr>
          <w:color w:val="333333"/>
        </w:rPr>
      </w:pPr>
      <w:r w:rsidRPr="00D541C7">
        <w:t xml:space="preserve">Jeżeli Wykonawca polega na zdolnościach podmiotów udostępniających zasoby, Zamawiający zbada, czy nie zachodzą wobec tego podmiotu podstawy wykluczenia, które zostały przewidziane względem Wykonawcy. </w:t>
      </w:r>
    </w:p>
    <w:p w14:paraId="0A02079D" w14:textId="098E9DA3" w:rsidR="00BB3166" w:rsidRPr="00D541C7" w:rsidRDefault="00BB3166" w:rsidP="00231922">
      <w:pPr>
        <w:pStyle w:val="Akapitzlist"/>
        <w:numPr>
          <w:ilvl w:val="0"/>
          <w:numId w:val="3"/>
        </w:numPr>
        <w:shd w:val="clear" w:color="auto" w:fill="FFFFFF"/>
        <w:spacing w:line="276" w:lineRule="auto"/>
        <w:jc w:val="both"/>
        <w:rPr>
          <w:color w:val="333333"/>
        </w:rPr>
      </w:pPr>
      <w:r w:rsidRPr="00D541C7">
        <w:t>W przypadku wspólnego ubiegania się Wykonawców o udzielenie zamówienia, Zamawiający bada, czy nie zachodzą podstawy wykluczenia wobec każdego z tych Wykonawców.</w:t>
      </w:r>
    </w:p>
    <w:p w14:paraId="3AE72A30" w14:textId="77777777" w:rsidR="003D7A8A" w:rsidRPr="00D541C7" w:rsidRDefault="003D7A8A" w:rsidP="00231922">
      <w:pPr>
        <w:pStyle w:val="Akapitzlist"/>
        <w:spacing w:line="276" w:lineRule="auto"/>
        <w:ind w:left="360"/>
        <w:rPr>
          <w:color w:val="000000"/>
        </w:rPr>
      </w:pPr>
    </w:p>
    <w:p w14:paraId="46A94318" w14:textId="514A409D" w:rsidR="0067655B" w:rsidRPr="00D541C7" w:rsidRDefault="0067655B" w:rsidP="00231922">
      <w:pPr>
        <w:spacing w:line="276" w:lineRule="auto"/>
        <w:rPr>
          <w:b/>
          <w:bCs/>
          <w:color w:val="000000"/>
        </w:rPr>
      </w:pPr>
      <w:r w:rsidRPr="00D541C7">
        <w:rPr>
          <w:b/>
          <w:bCs/>
          <w:color w:val="000000"/>
        </w:rPr>
        <w:t>Rozdział 2 – Warunki udziału w postępowaniu</w:t>
      </w:r>
    </w:p>
    <w:p w14:paraId="1C697BFA" w14:textId="77777777" w:rsidR="00550720" w:rsidRPr="00D541C7" w:rsidRDefault="001E5F7A" w:rsidP="00427059">
      <w:pPr>
        <w:pStyle w:val="Default"/>
        <w:numPr>
          <w:ilvl w:val="0"/>
          <w:numId w:val="19"/>
        </w:numPr>
        <w:spacing w:line="276" w:lineRule="auto"/>
        <w:ind w:left="284" w:hanging="284"/>
        <w:jc w:val="both"/>
        <w:rPr>
          <w:u w:val="single"/>
        </w:rPr>
      </w:pPr>
      <w:r w:rsidRPr="00D541C7">
        <w:lastRenderedPageBreak/>
        <w:t xml:space="preserve">O udzielenie zamówienia </w:t>
      </w:r>
      <w:r w:rsidR="003063F5" w:rsidRPr="00D541C7">
        <w:t xml:space="preserve">mogą ubiegać się Wykonawcy, którzy spełniają </w:t>
      </w:r>
      <w:r w:rsidR="00BF022E" w:rsidRPr="00D541C7">
        <w:t>warunek</w:t>
      </w:r>
      <w:r w:rsidR="003063F5" w:rsidRPr="00D541C7">
        <w:t xml:space="preserve"> udziału w postępowaniu</w:t>
      </w:r>
      <w:r w:rsidR="00920B71" w:rsidRPr="00D541C7">
        <w:t xml:space="preserve"> </w:t>
      </w:r>
      <w:r w:rsidR="00920B71" w:rsidRPr="00D541C7">
        <w:rPr>
          <w:u w:val="single"/>
        </w:rPr>
        <w:t>dot.</w:t>
      </w:r>
      <w:r w:rsidR="000F4EDF" w:rsidRPr="00D541C7">
        <w:rPr>
          <w:u w:val="single"/>
        </w:rPr>
        <w:t xml:space="preserve"> zdolności technicznej lub zawodowej w zakresie wiedzy i doświadczenia</w:t>
      </w:r>
      <w:r w:rsidR="00550720" w:rsidRPr="00D541C7">
        <w:rPr>
          <w:u w:val="single"/>
        </w:rPr>
        <w:t xml:space="preserve">. </w:t>
      </w:r>
    </w:p>
    <w:p w14:paraId="473C0268" w14:textId="1B3741CB" w:rsidR="00075858" w:rsidRPr="00D541C7" w:rsidRDefault="008D15D2" w:rsidP="00427059">
      <w:pPr>
        <w:pStyle w:val="Default"/>
        <w:numPr>
          <w:ilvl w:val="0"/>
          <w:numId w:val="19"/>
        </w:numPr>
        <w:spacing w:line="276" w:lineRule="auto"/>
        <w:ind w:left="284" w:hanging="284"/>
        <w:jc w:val="both"/>
      </w:pPr>
      <w:r w:rsidRPr="00D541C7">
        <w:t>Zamawiający wymaga, aby Wykonawca</w:t>
      </w:r>
      <w:r w:rsidR="005C2429" w:rsidRPr="00D541C7">
        <w:t xml:space="preserve"> </w:t>
      </w:r>
      <w:r w:rsidR="00393EC5" w:rsidRPr="00D541C7">
        <w:t xml:space="preserve">w okresie ostatnich </w:t>
      </w:r>
      <w:r w:rsidR="005C2429" w:rsidRPr="00D541C7">
        <w:t>trzech</w:t>
      </w:r>
      <w:r w:rsidR="00393EC5" w:rsidRPr="00D541C7">
        <w:t xml:space="preserve"> lat przed upływem terminu składania ofert, a jeśli okres prowadzenia jest krótszy – w tym </w:t>
      </w:r>
      <w:r w:rsidR="00E2319E" w:rsidRPr="00D541C7">
        <w:t>okresie</w:t>
      </w:r>
      <w:r w:rsidR="00393EC5" w:rsidRPr="00D541C7">
        <w:t>, zrealizował należycie</w:t>
      </w:r>
      <w:r w:rsidR="00E2319E" w:rsidRPr="00D541C7">
        <w:t>, a w przypadku świadczeń powtarzających się lub ciągłych, również realizuje należycie</w:t>
      </w:r>
      <w:r w:rsidR="00F87995" w:rsidRPr="00D541C7">
        <w:t>,</w:t>
      </w:r>
      <w:r w:rsidR="00E2319E" w:rsidRPr="00D541C7">
        <w:t xml:space="preserve"> co najmniej dwie dostawy </w:t>
      </w:r>
      <w:r w:rsidR="00AB04EB">
        <w:t>łóżek polowych</w:t>
      </w:r>
      <w:r w:rsidR="0046009E" w:rsidRPr="00D541C7">
        <w:t xml:space="preserve">, </w:t>
      </w:r>
      <w:r w:rsidR="00075858" w:rsidRPr="00D541C7">
        <w:t xml:space="preserve">z których jedna </w:t>
      </w:r>
      <w:r w:rsidR="0046009E" w:rsidRPr="00D541C7">
        <w:t>o wartości nie mniejszej niż</w:t>
      </w:r>
      <w:r w:rsidR="00075858" w:rsidRPr="00D541C7">
        <w:t xml:space="preserve"> 100.000,00 złotych brutto</w:t>
      </w:r>
      <w:r w:rsidR="005C2429" w:rsidRPr="00D541C7">
        <w:t>.</w:t>
      </w:r>
    </w:p>
    <w:p w14:paraId="1EBBAF31" w14:textId="2B3DC4B1" w:rsidR="00550720" w:rsidRPr="00D541C7" w:rsidRDefault="00FE221A" w:rsidP="00427059">
      <w:pPr>
        <w:pStyle w:val="Default"/>
        <w:numPr>
          <w:ilvl w:val="0"/>
          <w:numId w:val="19"/>
        </w:numPr>
        <w:spacing w:line="276" w:lineRule="auto"/>
        <w:jc w:val="both"/>
      </w:pPr>
      <w:r w:rsidRPr="00D541C7">
        <w:t>W przypadku, gdy wartość dostawy, o której mowa w ust. 2 powyżej zostanie określona w walucie obcej, tj. w walucie innej niż polski złoty (PLN), Zamawiający przeliczy wartość dostawy wg bieżącego kursu średniego waluty obcej w złotych</w:t>
      </w:r>
      <w:r w:rsidR="00187B4C" w:rsidRPr="00D541C7">
        <w:t xml:space="preserve"> polskich</w:t>
      </w:r>
      <w:r w:rsidRPr="00D541C7">
        <w:t>, opublikowanego przez Narodowy Bank Polski, na podstawie § 2 pkt. 1 i pkt. 2 uchwały nr 51/2002 Zarządu NBP z dnia 23 września 2002 roku w sprawie sposobu wyliczania i ogłaszania bieżących kursów walut obcych</w:t>
      </w:r>
      <w:r w:rsidR="00187B4C" w:rsidRPr="00D541C7">
        <w:t xml:space="preserve">, w dniu przekazania ogłoszenia o zamówieniu do publikacji w Dzienniku Urzędowym UE. </w:t>
      </w:r>
    </w:p>
    <w:p w14:paraId="7417E917" w14:textId="77777777" w:rsidR="00FE221A" w:rsidRPr="00D541C7" w:rsidRDefault="00FE221A" w:rsidP="00231922">
      <w:pPr>
        <w:spacing w:line="276" w:lineRule="auto"/>
        <w:jc w:val="both"/>
        <w:rPr>
          <w:b/>
          <w:bCs/>
          <w:color w:val="000000"/>
        </w:rPr>
      </w:pPr>
    </w:p>
    <w:p w14:paraId="6879314C" w14:textId="1901C60F" w:rsidR="0067655B" w:rsidRPr="00D541C7" w:rsidRDefault="0067655B" w:rsidP="00231922">
      <w:pPr>
        <w:spacing w:line="276" w:lineRule="auto"/>
        <w:jc w:val="both"/>
        <w:rPr>
          <w:b/>
          <w:bCs/>
          <w:color w:val="000000"/>
        </w:rPr>
      </w:pPr>
      <w:r w:rsidRPr="00D541C7">
        <w:rPr>
          <w:b/>
          <w:bCs/>
          <w:color w:val="000000"/>
        </w:rPr>
        <w:t>Rozdział 3 – Udostępnienie zasobów</w:t>
      </w:r>
    </w:p>
    <w:p w14:paraId="459FF68B" w14:textId="07D9DB85" w:rsidR="00EE788E" w:rsidRPr="00D541C7" w:rsidRDefault="00EF2808" w:rsidP="00427059">
      <w:pPr>
        <w:pStyle w:val="Akapitzlist"/>
        <w:numPr>
          <w:ilvl w:val="0"/>
          <w:numId w:val="24"/>
        </w:numPr>
        <w:spacing w:line="276" w:lineRule="auto"/>
        <w:ind w:left="284" w:hanging="284"/>
        <w:jc w:val="both"/>
      </w:pPr>
      <w:r w:rsidRPr="00D541C7">
        <w:t>Wykonawca może</w:t>
      </w:r>
      <w:r w:rsidR="00656075" w:rsidRPr="00D541C7">
        <w:t xml:space="preserve">, </w:t>
      </w:r>
      <w:r w:rsidRPr="00D541C7">
        <w:t>w celu potwierdzenia spełniania warunk</w:t>
      </w:r>
      <w:r w:rsidR="00EE788E" w:rsidRPr="00D541C7">
        <w:t>ów</w:t>
      </w:r>
      <w:r w:rsidRPr="00D541C7">
        <w:t xml:space="preserve"> udziału w postępowaniu</w:t>
      </w:r>
      <w:r w:rsidR="004D5BF6" w:rsidRPr="00D541C7">
        <w:t xml:space="preserve"> dot. </w:t>
      </w:r>
      <w:r w:rsidR="00656075" w:rsidRPr="00D541C7">
        <w:t xml:space="preserve">zdolności technicznej lub zawodowej w zakresie </w:t>
      </w:r>
      <w:r w:rsidR="004D5BF6" w:rsidRPr="00D541C7">
        <w:t xml:space="preserve">wiedzy i doświadczenia </w:t>
      </w:r>
      <w:r w:rsidRPr="00D541C7">
        <w:t xml:space="preserve">polegać na zdolnościach technicznych lub zawodowych podmiotów udostępniających zasoby, niezależnie od charakteru prawnego łączących go z nimi stosunków prawnych. </w:t>
      </w:r>
    </w:p>
    <w:p w14:paraId="40208740" w14:textId="008D90FF" w:rsidR="00EE788E" w:rsidRPr="00D541C7" w:rsidRDefault="00EF2808" w:rsidP="00427059">
      <w:pPr>
        <w:pStyle w:val="Akapitzlist"/>
        <w:numPr>
          <w:ilvl w:val="0"/>
          <w:numId w:val="24"/>
        </w:numPr>
        <w:spacing w:line="276" w:lineRule="auto"/>
        <w:ind w:left="284" w:hanging="284"/>
        <w:jc w:val="both"/>
      </w:pPr>
      <w:r w:rsidRPr="00D541C7">
        <w:t xml:space="preserve">Wykonawca, który polega na zdolnościach </w:t>
      </w:r>
      <w:r w:rsidR="00B1626B" w:rsidRPr="00D541C7">
        <w:t>technicznych lub zawodowych</w:t>
      </w:r>
      <w:r w:rsidRPr="00D541C7">
        <w:t xml:space="preserve">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B0BA165" w14:textId="77777777" w:rsidR="00EE788E" w:rsidRPr="00D541C7" w:rsidRDefault="00EF2808" w:rsidP="00427059">
      <w:pPr>
        <w:pStyle w:val="Akapitzlist"/>
        <w:numPr>
          <w:ilvl w:val="0"/>
          <w:numId w:val="24"/>
        </w:numPr>
        <w:spacing w:line="276" w:lineRule="auto"/>
        <w:ind w:left="284" w:hanging="284"/>
        <w:jc w:val="both"/>
      </w:pPr>
      <w:r w:rsidRPr="00D541C7">
        <w:t xml:space="preserve">Zobowiązanie podmiotu udostępniającego zasoby, o którym mowa w </w:t>
      </w:r>
      <w:r w:rsidR="00EE788E" w:rsidRPr="00D541C7">
        <w:t xml:space="preserve">ust. </w:t>
      </w:r>
      <w:r w:rsidRPr="00D541C7">
        <w:t>3 powyżej, potwierdza, że stosunek łączący Wykonawcę z podmiotami udostępniającymi zasoby gwarantuje rzeczywisty dostęp do tych zasobów oraz określa w szczególności:</w:t>
      </w:r>
    </w:p>
    <w:p w14:paraId="3F5AED17" w14:textId="77777777" w:rsidR="00EE788E" w:rsidRPr="00D541C7" w:rsidRDefault="00EF2808" w:rsidP="00427059">
      <w:pPr>
        <w:pStyle w:val="Akapitzlist"/>
        <w:numPr>
          <w:ilvl w:val="0"/>
          <w:numId w:val="25"/>
        </w:numPr>
        <w:spacing w:line="276" w:lineRule="auto"/>
        <w:ind w:left="284" w:hanging="284"/>
        <w:jc w:val="both"/>
      </w:pPr>
      <w:r w:rsidRPr="00D541C7">
        <w:t>zakres dostępnych Wykonawcy zasobów podmiotu udostępniającego zasoby</w:t>
      </w:r>
      <w:r w:rsidR="00EE788E" w:rsidRPr="00D541C7">
        <w:t xml:space="preserve">, </w:t>
      </w:r>
    </w:p>
    <w:p w14:paraId="673947F5" w14:textId="77777777" w:rsidR="00EE788E" w:rsidRPr="00D541C7" w:rsidRDefault="00EF2808" w:rsidP="00427059">
      <w:pPr>
        <w:pStyle w:val="Akapitzlist"/>
        <w:numPr>
          <w:ilvl w:val="0"/>
          <w:numId w:val="25"/>
        </w:numPr>
        <w:spacing w:line="276" w:lineRule="auto"/>
        <w:ind w:left="284" w:hanging="284"/>
        <w:jc w:val="both"/>
      </w:pPr>
      <w:r w:rsidRPr="00D541C7">
        <w:t>sposób i okres udostępnienia Wykonawcy i wykorzystania przez niego zasobów podmiotu udostępniającego te zasoby przy wykonywaniu zamówienia</w:t>
      </w:r>
      <w:r w:rsidR="00EE788E" w:rsidRPr="00D541C7">
        <w:t xml:space="preserve">, </w:t>
      </w:r>
    </w:p>
    <w:p w14:paraId="1F207368" w14:textId="379503EC" w:rsidR="00EE788E" w:rsidRPr="00D541C7" w:rsidRDefault="00EE788E" w:rsidP="00427059">
      <w:pPr>
        <w:pStyle w:val="Akapitzlist"/>
        <w:numPr>
          <w:ilvl w:val="0"/>
          <w:numId w:val="25"/>
        </w:numPr>
        <w:spacing w:line="276" w:lineRule="auto"/>
        <w:ind w:left="284" w:hanging="284"/>
        <w:jc w:val="both"/>
      </w:pPr>
      <w:r w:rsidRPr="00D541C7">
        <w:t>c</w:t>
      </w:r>
      <w:r w:rsidR="00EF2808" w:rsidRPr="00D541C7">
        <w:t xml:space="preserve">zy i w jakim zakresie podmiot udostępniający zasoby, na zdolnościach którego Wykonawca polega w odniesieniu do warunków udziału w postępowaniu dotyczących </w:t>
      </w:r>
      <w:r w:rsidR="004D5BF6" w:rsidRPr="00D541C7">
        <w:t>wiedzy i doświadczenia</w:t>
      </w:r>
      <w:r w:rsidR="00EF2808" w:rsidRPr="00D541C7">
        <w:t xml:space="preserve"> zrealizuje </w:t>
      </w:r>
      <w:r w:rsidR="00045CCC" w:rsidRPr="00D541C7">
        <w:t>dostawy</w:t>
      </w:r>
      <w:r w:rsidR="00EF2808" w:rsidRPr="00D541C7">
        <w:t>, których wskazane zdolności dotyczą</w:t>
      </w:r>
      <w:r w:rsidR="00045CCC" w:rsidRPr="00D541C7">
        <w:t xml:space="preserve"> (gdy dotyczy)</w:t>
      </w:r>
      <w:r w:rsidR="00EF2808" w:rsidRPr="00D541C7">
        <w:t xml:space="preserve">. </w:t>
      </w:r>
    </w:p>
    <w:p w14:paraId="75CB4EDC" w14:textId="1115FAA5" w:rsidR="00D01374" w:rsidRPr="00D541C7" w:rsidRDefault="00EF2808" w:rsidP="00427059">
      <w:pPr>
        <w:pStyle w:val="Akapitzlist"/>
        <w:numPr>
          <w:ilvl w:val="0"/>
          <w:numId w:val="24"/>
        </w:numPr>
        <w:spacing w:line="276" w:lineRule="auto"/>
        <w:ind w:left="284" w:hanging="284"/>
        <w:jc w:val="both"/>
      </w:pPr>
      <w:r w:rsidRPr="00D541C7">
        <w:t>Jeżeli zdolności techniczne lub zawodowe</w:t>
      </w:r>
      <w:r w:rsidR="00D01374" w:rsidRPr="00D541C7">
        <w:t xml:space="preserve"> </w:t>
      </w:r>
      <w:r w:rsidRPr="00D541C7">
        <w:t xml:space="preserve">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00DE3F0F" w:rsidRPr="00D541C7">
        <w:t xml:space="preserve">Wykonawca </w:t>
      </w:r>
      <w:r w:rsidRPr="00D541C7">
        <w:t xml:space="preserve">samodzielnie spełnia warunki udziału w postępowaniu. </w:t>
      </w:r>
    </w:p>
    <w:p w14:paraId="4989F83E" w14:textId="640C1BAC" w:rsidR="00D01374" w:rsidRPr="00D541C7" w:rsidRDefault="00EF2808" w:rsidP="00427059">
      <w:pPr>
        <w:pStyle w:val="Akapitzlist"/>
        <w:numPr>
          <w:ilvl w:val="0"/>
          <w:numId w:val="24"/>
        </w:numPr>
        <w:spacing w:line="276" w:lineRule="auto"/>
        <w:ind w:left="284" w:hanging="284"/>
        <w:jc w:val="both"/>
      </w:pPr>
      <w:r w:rsidRPr="00D541C7">
        <w:lastRenderedPageBreak/>
        <w:t xml:space="preserve">Wykonawca nie może, po upływie terminu składania ofert, powoływać się na </w:t>
      </w:r>
      <w:r w:rsidR="004D5BF6" w:rsidRPr="00D541C7">
        <w:t xml:space="preserve">zdolności techniczne lub zawodowe </w:t>
      </w:r>
      <w:r w:rsidRPr="00D541C7">
        <w:t>podmiotów udostępniających zasoby, jeżeli na etapie składania ofert nie polegał on w danym zakresie na zdolnościach podmiotów udostępniających zasoby.</w:t>
      </w:r>
    </w:p>
    <w:p w14:paraId="7CF01347" w14:textId="61A8B537" w:rsidR="00D01374" w:rsidRPr="00D541C7" w:rsidRDefault="00EF2808" w:rsidP="00427059">
      <w:pPr>
        <w:pStyle w:val="Akapitzlist"/>
        <w:numPr>
          <w:ilvl w:val="0"/>
          <w:numId w:val="24"/>
        </w:numPr>
        <w:spacing w:line="276" w:lineRule="auto"/>
        <w:ind w:left="284" w:hanging="284"/>
        <w:jc w:val="both"/>
      </w:pPr>
      <w:r w:rsidRPr="00D541C7">
        <w:t xml:space="preserve">Jeżeli Wykonawca wykazując spełnianie warunków udziału w postępowaniu określonych przez Zamawiającego w </w:t>
      </w:r>
      <w:r w:rsidR="00D01374" w:rsidRPr="00D541C7">
        <w:t>Rozdz</w:t>
      </w:r>
      <w:r w:rsidR="00684EE1" w:rsidRPr="00D541C7">
        <w:t>iale</w:t>
      </w:r>
      <w:r w:rsidR="00D01374" w:rsidRPr="00D541C7">
        <w:t xml:space="preserve"> 2 powyżej</w:t>
      </w:r>
      <w:r w:rsidRPr="00D541C7">
        <w:t>, polega na zdolnościach innych podmiotów, na zasadach określonych powyżej</w:t>
      </w:r>
      <w:r w:rsidR="00045CCC" w:rsidRPr="00D541C7">
        <w:t xml:space="preserve">, </w:t>
      </w:r>
      <w:r w:rsidR="00C05B6E" w:rsidRPr="00D541C7">
        <w:t xml:space="preserve">składa wraz z ofertą </w:t>
      </w:r>
      <w:r w:rsidRPr="00D541C7">
        <w:t>oświadczenie podmiotu udostępniającego zasoby, potwierdzające brak podstaw wykluczenia tego podmiotu oraz odpowiednio spełnianie warunków udziału w postępowaniu w zakresie, w jakim Wykonawca powołuje się na jego</w:t>
      </w:r>
      <w:r w:rsidR="00D01374" w:rsidRPr="00D541C7">
        <w:t xml:space="preserve"> zasoby. </w:t>
      </w:r>
    </w:p>
    <w:p w14:paraId="39716F89" w14:textId="41404416" w:rsidR="00ED0202" w:rsidRPr="00D541C7" w:rsidRDefault="00ED0202" w:rsidP="00231922">
      <w:pPr>
        <w:pStyle w:val="Akapitzlist"/>
        <w:spacing w:line="276" w:lineRule="auto"/>
        <w:ind w:left="284"/>
        <w:jc w:val="both"/>
      </w:pPr>
      <w:r w:rsidRPr="00D541C7">
        <w:t>Oświadczenie podmiotu udostępniającego zasoby, o którym mowa w lit. b powyżej, należy sporządzić, pod rygorem nieważności, w formie elektronicznej. Oświadczenie opatruje</w:t>
      </w:r>
      <w:r w:rsidR="00684EE1" w:rsidRPr="00D541C7">
        <w:t xml:space="preserve"> </w:t>
      </w:r>
      <w:r w:rsidRPr="00D541C7">
        <w:t>kwalifikowanym podpisem elektronicznym</w:t>
      </w:r>
      <w:r w:rsidR="00684EE1" w:rsidRPr="00D541C7">
        <w:t xml:space="preserve"> </w:t>
      </w:r>
      <w:r w:rsidRPr="00D541C7">
        <w:t xml:space="preserve">podmiot udostępniający zasoby (przedstawiciele </w:t>
      </w:r>
      <w:r w:rsidR="003829EC" w:rsidRPr="00D541C7">
        <w:t>podmiotu udostępniającego zasoby uprawnieni do</w:t>
      </w:r>
      <w:r w:rsidR="00C66CC0" w:rsidRPr="00D541C7">
        <w:t xml:space="preserve"> jego</w:t>
      </w:r>
      <w:r w:rsidR="003829EC" w:rsidRPr="00D541C7">
        <w:t xml:space="preserve"> reprezentacji</w:t>
      </w:r>
      <w:r w:rsidRPr="00D541C7">
        <w:t>)</w:t>
      </w:r>
      <w:r w:rsidR="003829EC" w:rsidRPr="00D541C7">
        <w:t xml:space="preserve">. </w:t>
      </w:r>
    </w:p>
    <w:p w14:paraId="7ECDC208" w14:textId="77777777" w:rsidR="00EF2808" w:rsidRPr="00D541C7" w:rsidRDefault="00EF2808" w:rsidP="00231922">
      <w:pPr>
        <w:spacing w:line="276" w:lineRule="auto"/>
        <w:rPr>
          <w:b/>
          <w:bCs/>
          <w:color w:val="000000"/>
        </w:rPr>
      </w:pPr>
    </w:p>
    <w:p w14:paraId="16B6CC08" w14:textId="3297B989" w:rsidR="008405D7" w:rsidRPr="00D541C7" w:rsidRDefault="0067655B" w:rsidP="00714B19">
      <w:pPr>
        <w:spacing w:line="276" w:lineRule="auto"/>
        <w:rPr>
          <w:b/>
          <w:bCs/>
          <w:color w:val="000000"/>
        </w:rPr>
      </w:pPr>
      <w:r w:rsidRPr="00D541C7">
        <w:rPr>
          <w:b/>
          <w:bCs/>
          <w:color w:val="000000"/>
        </w:rPr>
        <w:t xml:space="preserve">Rozdział 4 – Podmiotowe środki dowodowe </w:t>
      </w:r>
    </w:p>
    <w:p w14:paraId="55B7094C" w14:textId="26F07AE9"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Zamawiający wezwie Wykonawcę, którego oferta została najwyżej oceniona do złożenia w wyznaczonym, </w:t>
      </w:r>
      <w:r w:rsidRPr="00D541C7">
        <w:rPr>
          <w:b/>
          <w:bCs/>
          <w:color w:val="000000"/>
        </w:rPr>
        <w:t>nie krótszym niż 10 dni</w:t>
      </w:r>
      <w:r w:rsidRPr="00D541C7">
        <w:rPr>
          <w:color w:val="000000"/>
        </w:rPr>
        <w:t xml:space="preserve"> od dnia wezwania</w:t>
      </w:r>
      <w:bookmarkStart w:id="20" w:name="_Hlk84335984"/>
      <w:r w:rsidRPr="00D541C7">
        <w:rPr>
          <w:color w:val="000000"/>
        </w:rPr>
        <w:t>:</w:t>
      </w:r>
    </w:p>
    <w:p w14:paraId="69EC8631" w14:textId="77777777" w:rsidR="005018AF" w:rsidRPr="00D541C7" w:rsidRDefault="005018AF" w:rsidP="00427059">
      <w:pPr>
        <w:pStyle w:val="Akapitzlist"/>
        <w:numPr>
          <w:ilvl w:val="1"/>
          <w:numId w:val="42"/>
        </w:numPr>
        <w:spacing w:line="276" w:lineRule="auto"/>
        <w:ind w:left="284" w:hanging="284"/>
        <w:jc w:val="both"/>
        <w:rPr>
          <w:color w:val="000000"/>
        </w:rPr>
      </w:pPr>
      <w:r w:rsidRPr="00D541C7">
        <w:rPr>
          <w:color w:val="000000"/>
        </w:rPr>
        <w:t xml:space="preserve">w celu wykazania </w:t>
      </w:r>
      <w:r w:rsidRPr="00D541C7">
        <w:rPr>
          <w:b/>
          <w:bCs/>
          <w:color w:val="000000"/>
        </w:rPr>
        <w:t>braku podstaw wykluczenia</w:t>
      </w:r>
      <w:r w:rsidRPr="00D541C7">
        <w:rPr>
          <w:color w:val="000000"/>
        </w:rPr>
        <w:t>:</w:t>
      </w:r>
    </w:p>
    <w:p w14:paraId="329385D4" w14:textId="2AF0732C" w:rsidR="00DE2CA0" w:rsidRPr="00D541C7" w:rsidRDefault="00DE2CA0" w:rsidP="00427059">
      <w:pPr>
        <w:pStyle w:val="Akapitzlist"/>
        <w:numPr>
          <w:ilvl w:val="4"/>
          <w:numId w:val="42"/>
        </w:numPr>
        <w:spacing w:line="276" w:lineRule="auto"/>
        <w:ind w:left="284" w:hanging="284"/>
        <w:jc w:val="both"/>
        <w:rPr>
          <w:color w:val="000000"/>
        </w:rPr>
      </w:pPr>
      <w:r w:rsidRPr="00D541C7">
        <w:rPr>
          <w:color w:val="000000"/>
          <w:u w:val="single"/>
        </w:rPr>
        <w:t>jednolitego elektronicznego dokumentu zamówienia (JEDZ) oraz oświadczenia o niepodleganiu wykluczeniu na podstawie art. 5k Rozporządzenia Parlamentu Europejskiego i Rady nr 833/2014</w:t>
      </w:r>
      <w:r w:rsidRPr="00D541C7">
        <w:rPr>
          <w:color w:val="000000"/>
        </w:rPr>
        <w:t xml:space="preserve"> </w:t>
      </w:r>
      <w:r w:rsidR="00774507" w:rsidRPr="00D541C7">
        <w:rPr>
          <w:color w:val="000000"/>
        </w:rPr>
        <w:t>(</w:t>
      </w:r>
      <w:r w:rsidRPr="00D541C7">
        <w:rPr>
          <w:color w:val="000000"/>
        </w:rPr>
        <w:t xml:space="preserve">wobec skorzystania przez Zamawiającego, w ramach tzw. „procedury odwróconej”, z uprawnienia, o którym mowa w art. 139 ust. 2 </w:t>
      </w:r>
      <w:proofErr w:type="spellStart"/>
      <w:r w:rsidRPr="00D541C7">
        <w:rPr>
          <w:color w:val="000000"/>
        </w:rPr>
        <w:t>Pzp</w:t>
      </w:r>
      <w:proofErr w:type="spellEnd"/>
      <w:r w:rsidR="00774507" w:rsidRPr="00D541C7">
        <w:rPr>
          <w:color w:val="000000"/>
        </w:rPr>
        <w:t xml:space="preserve">). Wzór formularza JEDZ oraz oświadczenia o niepodleganiu wykluczeniu na podstawie art. 5k Rozporządzenia Parlamentu Europejskiego lub Rady nr 833/2014 </w:t>
      </w:r>
      <w:r w:rsidR="00F323C1" w:rsidRPr="00D541C7">
        <w:rPr>
          <w:color w:val="000000"/>
        </w:rPr>
        <w:t xml:space="preserve">stanowi – odpowiednio – </w:t>
      </w:r>
      <w:r w:rsidR="00F323C1" w:rsidRPr="00D541C7">
        <w:rPr>
          <w:b/>
          <w:bCs/>
          <w:color w:val="000000"/>
        </w:rPr>
        <w:t>Załącznik nr 4</w:t>
      </w:r>
      <w:r w:rsidR="00F323C1" w:rsidRPr="00D541C7">
        <w:rPr>
          <w:color w:val="000000"/>
        </w:rPr>
        <w:t xml:space="preserve"> </w:t>
      </w:r>
      <w:r w:rsidR="00BD65DB" w:rsidRPr="00D541C7">
        <w:rPr>
          <w:color w:val="000000"/>
        </w:rPr>
        <w:t xml:space="preserve">do SWZ </w:t>
      </w:r>
      <w:r w:rsidR="00F323C1" w:rsidRPr="00D541C7">
        <w:rPr>
          <w:color w:val="000000"/>
        </w:rPr>
        <w:t xml:space="preserve">i </w:t>
      </w:r>
      <w:r w:rsidR="00F323C1" w:rsidRPr="00D541C7">
        <w:rPr>
          <w:b/>
          <w:bCs/>
          <w:color w:val="000000"/>
        </w:rPr>
        <w:t xml:space="preserve">Załącznik nr 4a </w:t>
      </w:r>
      <w:r w:rsidR="00F323C1" w:rsidRPr="00D541C7">
        <w:rPr>
          <w:color w:val="000000"/>
        </w:rPr>
        <w:t>do SWZ</w:t>
      </w:r>
      <w:r w:rsidR="00E162F8" w:rsidRPr="00D541C7">
        <w:rPr>
          <w:color w:val="000000"/>
        </w:rPr>
        <w:t xml:space="preserve">. </w:t>
      </w:r>
    </w:p>
    <w:p w14:paraId="1A4277E6" w14:textId="7F28D378" w:rsidR="00777C2B" w:rsidRPr="00D541C7" w:rsidRDefault="00E162F8" w:rsidP="00E162F8">
      <w:pPr>
        <w:pStyle w:val="Akapitzlist"/>
        <w:spacing w:line="276" w:lineRule="auto"/>
        <w:ind w:left="284"/>
        <w:jc w:val="both"/>
        <w:rPr>
          <w:rStyle w:val="Uwydatnienie"/>
          <w:i w:val="0"/>
          <w:iCs w:val="0"/>
          <w:color w:val="222222"/>
          <w:shd w:val="clear" w:color="auto" w:fill="FFFFFF"/>
        </w:rPr>
      </w:pPr>
      <w:r w:rsidRPr="00D541C7">
        <w:rPr>
          <w:color w:val="000000"/>
        </w:rPr>
        <w:t xml:space="preserve">Zamawiający informuje, że oświadczenie o niepodleganiu </w:t>
      </w:r>
      <w:r w:rsidR="00220784" w:rsidRPr="00D541C7">
        <w:rPr>
          <w:color w:val="000000"/>
        </w:rPr>
        <w:t xml:space="preserve">przez Wykonawcę </w:t>
      </w:r>
      <w:r w:rsidRPr="00D541C7">
        <w:rPr>
          <w:color w:val="000000"/>
        </w:rPr>
        <w:t>wykluczeni</w:t>
      </w:r>
      <w:r w:rsidR="00220784" w:rsidRPr="00D541C7">
        <w:rPr>
          <w:color w:val="000000"/>
        </w:rPr>
        <w:t>u</w:t>
      </w:r>
      <w:r w:rsidRPr="00D541C7">
        <w:rPr>
          <w:color w:val="000000"/>
        </w:rPr>
        <w:t xml:space="preserve"> składane w ramach formularza JEDZ obejmuje także oświadczenie o </w:t>
      </w:r>
      <w:r w:rsidRPr="00D541C7">
        <w:rPr>
          <w:b/>
          <w:bCs/>
          <w:color w:val="000000"/>
        </w:rPr>
        <w:t xml:space="preserve">niepodleganiu wykluczeniu </w:t>
      </w:r>
      <w:r w:rsidRPr="00D541C7">
        <w:rPr>
          <w:b/>
          <w:bCs/>
        </w:rPr>
        <w:t xml:space="preserve">na podstawie art. 7 ust. 1 pkt. 1 – 3 ustawy </w:t>
      </w:r>
      <w:r w:rsidRPr="00D541C7">
        <w:rPr>
          <w:b/>
          <w:bCs/>
          <w:color w:val="222222"/>
          <w:shd w:val="clear" w:color="auto" w:fill="FFFFFF"/>
        </w:rPr>
        <w:t xml:space="preserve">z dnia 13 kwietnia 2022 roku </w:t>
      </w:r>
      <w:r w:rsidRPr="00D541C7">
        <w:rPr>
          <w:rStyle w:val="Uwydatnienie"/>
          <w:b/>
          <w:bCs/>
          <w:color w:val="222222"/>
          <w:shd w:val="clear" w:color="auto" w:fill="FFFFFF"/>
        </w:rPr>
        <w:t>o szczególnych rozwiązaniach w zakresie przeciwdziałania wspieraniu agresji na Ukrainę</w:t>
      </w:r>
      <w:r w:rsidR="00220784" w:rsidRPr="00D541C7">
        <w:rPr>
          <w:rStyle w:val="Uwydatnienie"/>
          <w:color w:val="222222"/>
          <w:shd w:val="clear" w:color="auto" w:fill="FFFFFF"/>
        </w:rPr>
        <w:t xml:space="preserve"> </w:t>
      </w:r>
      <w:r w:rsidR="00220784" w:rsidRPr="00D541C7">
        <w:rPr>
          <w:rStyle w:val="Uwydatnienie"/>
          <w:i w:val="0"/>
          <w:iCs w:val="0"/>
          <w:color w:val="222222"/>
          <w:shd w:val="clear" w:color="auto" w:fill="FFFFFF"/>
        </w:rPr>
        <w:t>(</w:t>
      </w:r>
      <w:r w:rsidR="00777C2B" w:rsidRPr="00D541C7">
        <w:rPr>
          <w:rStyle w:val="Uwydatnienie"/>
          <w:i w:val="0"/>
          <w:iCs w:val="0"/>
          <w:color w:val="222222"/>
          <w:shd w:val="clear" w:color="auto" w:fill="FFFFFF"/>
        </w:rPr>
        <w:t xml:space="preserve">oświadczenie składane w ramach </w:t>
      </w:r>
      <w:r w:rsidR="00220784" w:rsidRPr="00D541C7">
        <w:rPr>
          <w:rStyle w:val="Uwydatnienie"/>
          <w:i w:val="0"/>
          <w:iCs w:val="0"/>
          <w:color w:val="222222"/>
          <w:shd w:val="clear" w:color="auto" w:fill="FFFFFF"/>
        </w:rPr>
        <w:t>Część III – Podstawy wykluczenia</w:t>
      </w:r>
      <w:r w:rsidR="00777C2B" w:rsidRPr="00D541C7">
        <w:rPr>
          <w:rStyle w:val="Uwydatnienie"/>
          <w:i w:val="0"/>
          <w:iCs w:val="0"/>
          <w:color w:val="222222"/>
          <w:shd w:val="clear" w:color="auto" w:fill="FFFFFF"/>
        </w:rPr>
        <w:t xml:space="preserve">, Sekcji D – Inne podstawy wykluczenia, które mogą być przewidziane w przepisach krajowych państwa członkowskiego instytucji zamawiającej lub podmiotu zamawiającego), </w:t>
      </w:r>
    </w:p>
    <w:p w14:paraId="31E500FC" w14:textId="29789B26" w:rsidR="005018AF" w:rsidRPr="00D541C7" w:rsidRDefault="005018AF" w:rsidP="00427059">
      <w:pPr>
        <w:pStyle w:val="Akapitzlist"/>
        <w:numPr>
          <w:ilvl w:val="4"/>
          <w:numId w:val="42"/>
        </w:numPr>
        <w:spacing w:line="276" w:lineRule="auto"/>
        <w:ind w:left="284" w:hanging="284"/>
        <w:jc w:val="both"/>
        <w:rPr>
          <w:color w:val="000000"/>
        </w:rPr>
      </w:pPr>
      <w:r w:rsidRPr="00D541C7">
        <w:rPr>
          <w:color w:val="000000"/>
          <w:u w:val="single"/>
        </w:rPr>
        <w:t>informacji z Krajowego Rejestru Karnego</w:t>
      </w:r>
      <w:r w:rsidRPr="00D541C7">
        <w:rPr>
          <w:color w:val="000000"/>
        </w:rPr>
        <w:t xml:space="preserve">, sporządzonej nie wcześniej niż 6 miesięcy przed jej złożeniem, </w:t>
      </w:r>
      <w:r w:rsidR="00D656EA" w:rsidRPr="00D541C7">
        <w:rPr>
          <w:color w:val="000000"/>
        </w:rPr>
        <w:t>w zakresie:</w:t>
      </w:r>
    </w:p>
    <w:p w14:paraId="76B04D3A" w14:textId="79E6B99C"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108 ust. 1 pkt. 1 i pkt. 2 </w:t>
      </w:r>
      <w:proofErr w:type="spellStart"/>
      <w:r w:rsidRPr="00D541C7">
        <w:rPr>
          <w:color w:val="000000"/>
        </w:rPr>
        <w:t>Pzp</w:t>
      </w:r>
      <w:proofErr w:type="spellEnd"/>
      <w:r w:rsidRPr="00D541C7">
        <w:rPr>
          <w:color w:val="000000"/>
        </w:rPr>
        <w:t xml:space="preserve">, </w:t>
      </w:r>
    </w:p>
    <w:p w14:paraId="72A93560" w14:textId="6B5DC834"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108 ust. 1 pkt. 4 </w:t>
      </w:r>
      <w:proofErr w:type="spellStart"/>
      <w:r w:rsidRPr="00D541C7">
        <w:rPr>
          <w:color w:val="000000"/>
        </w:rPr>
        <w:t>Pzp</w:t>
      </w:r>
      <w:proofErr w:type="spellEnd"/>
      <w:r w:rsidRPr="00D541C7">
        <w:rPr>
          <w:color w:val="000000"/>
        </w:rPr>
        <w:t xml:space="preserve"> – dot. orzeczenia zakazu ubiegania się o zamówienie publiczne tytułem środka karnego, </w:t>
      </w:r>
    </w:p>
    <w:p w14:paraId="44C302D0" w14:textId="6F5B9C97" w:rsidR="00D656EA" w:rsidRPr="00D541C7" w:rsidRDefault="00D656EA" w:rsidP="00427059">
      <w:pPr>
        <w:pStyle w:val="Akapitzlist"/>
        <w:numPr>
          <w:ilvl w:val="0"/>
          <w:numId w:val="54"/>
        </w:numPr>
        <w:spacing w:line="276" w:lineRule="auto"/>
        <w:jc w:val="both"/>
        <w:rPr>
          <w:color w:val="000000"/>
          <w:lang w:val="en-GB"/>
        </w:rPr>
      </w:pPr>
      <w:r w:rsidRPr="00D541C7">
        <w:rPr>
          <w:color w:val="000000"/>
          <w:lang w:val="en-GB"/>
        </w:rPr>
        <w:t xml:space="preserve">art. 109 </w:t>
      </w:r>
      <w:proofErr w:type="spellStart"/>
      <w:r w:rsidRPr="00D541C7">
        <w:rPr>
          <w:color w:val="000000"/>
          <w:lang w:val="en-GB"/>
        </w:rPr>
        <w:t>ust</w:t>
      </w:r>
      <w:proofErr w:type="spellEnd"/>
      <w:r w:rsidRPr="00D541C7">
        <w:rPr>
          <w:color w:val="000000"/>
          <w:lang w:val="en-GB"/>
        </w:rPr>
        <w:t xml:space="preserve">. 1 pkt. 2 lit. a. </w:t>
      </w:r>
      <w:proofErr w:type="spellStart"/>
      <w:r w:rsidRPr="00D541C7">
        <w:rPr>
          <w:color w:val="000000"/>
          <w:lang w:val="en-GB"/>
        </w:rPr>
        <w:t>Pzp</w:t>
      </w:r>
      <w:proofErr w:type="spellEnd"/>
      <w:r w:rsidRPr="00D541C7">
        <w:rPr>
          <w:color w:val="000000"/>
          <w:lang w:val="en-GB"/>
        </w:rPr>
        <w:t xml:space="preserve">, </w:t>
      </w:r>
    </w:p>
    <w:p w14:paraId="3217B734" w14:textId="104E43BC"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109 ust. 1 pkt. 2 lit. b. </w:t>
      </w:r>
      <w:proofErr w:type="spellStart"/>
      <w:r w:rsidRPr="00D541C7">
        <w:rPr>
          <w:color w:val="000000"/>
        </w:rPr>
        <w:t>Pzp</w:t>
      </w:r>
      <w:proofErr w:type="spellEnd"/>
      <w:r w:rsidRPr="00D541C7">
        <w:rPr>
          <w:color w:val="000000"/>
        </w:rPr>
        <w:t xml:space="preserve"> – dot. ukarania za wykroczenie, za które wymierzono karę aresztu, </w:t>
      </w:r>
    </w:p>
    <w:p w14:paraId="3541A769" w14:textId="0E82BC8A"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109 ust. 1 pkt. 3 </w:t>
      </w:r>
      <w:proofErr w:type="spellStart"/>
      <w:r w:rsidRPr="00D541C7">
        <w:rPr>
          <w:color w:val="000000"/>
        </w:rPr>
        <w:t>Pzp</w:t>
      </w:r>
      <w:proofErr w:type="spellEnd"/>
      <w:r w:rsidRPr="00D541C7">
        <w:rPr>
          <w:color w:val="000000"/>
        </w:rPr>
        <w:t xml:space="preserve"> – dot. skazania za przestępstwo lub ukarania za wykroczenie, za które wymierzono karę aresztu, </w:t>
      </w:r>
    </w:p>
    <w:p w14:paraId="39638EB3" w14:textId="4A0BE8FE" w:rsidR="005018AF" w:rsidRPr="00D541C7" w:rsidRDefault="005018AF" w:rsidP="00427059">
      <w:pPr>
        <w:pStyle w:val="Akapitzlist"/>
        <w:numPr>
          <w:ilvl w:val="4"/>
          <w:numId w:val="42"/>
        </w:numPr>
        <w:spacing w:line="276" w:lineRule="auto"/>
        <w:ind w:left="284" w:hanging="284"/>
        <w:jc w:val="both"/>
        <w:rPr>
          <w:color w:val="000000"/>
        </w:rPr>
      </w:pPr>
      <w:r w:rsidRPr="00D541C7">
        <w:rPr>
          <w:color w:val="000000"/>
          <w:u w:val="single"/>
        </w:rPr>
        <w:lastRenderedPageBreak/>
        <w:t>oświadczenia o braku przynależności do tej samej grupy kapitałowej</w:t>
      </w:r>
      <w:r w:rsidRPr="00D541C7">
        <w:rPr>
          <w:color w:val="000000"/>
        </w:rPr>
        <w:t xml:space="preserve"> w rozumieniu ustawy z dnia 16 lutego 2007 roku o ochronie konkurencji i konsumentów, z innym Wykonawcą, który złożył odrębną ofertę w postępowaniu albo </w:t>
      </w:r>
      <w:r w:rsidRPr="00D541C7">
        <w:rPr>
          <w:color w:val="333333"/>
          <w:shd w:val="clear" w:color="auto" w:fill="FFFFFF"/>
        </w:rPr>
        <w:t>oświadczenia o przynależności do tej samej grupy kapitałowej wraz z dokumentami lub informacjami potwierdzającymi przygotowanie oferty, w postępowaniu niezależnie od innego Wykonawcy należącego do tej samej grupy kapitałowej</w:t>
      </w:r>
      <w:r w:rsidR="00D656EA" w:rsidRPr="00D541C7">
        <w:rPr>
          <w:color w:val="333333"/>
          <w:shd w:val="clear" w:color="auto" w:fill="FFFFFF"/>
        </w:rPr>
        <w:t xml:space="preserve"> – w zakresie art. 108 ust. 1 pkt. 5 </w:t>
      </w:r>
      <w:proofErr w:type="spellStart"/>
      <w:r w:rsidR="00D656EA" w:rsidRPr="00D541C7">
        <w:rPr>
          <w:color w:val="333333"/>
          <w:shd w:val="clear" w:color="auto" w:fill="FFFFFF"/>
        </w:rPr>
        <w:t>Pzp</w:t>
      </w:r>
      <w:proofErr w:type="spellEnd"/>
      <w:r w:rsidR="00BD65DB" w:rsidRPr="00D541C7">
        <w:rPr>
          <w:color w:val="333333"/>
          <w:shd w:val="clear" w:color="auto" w:fill="FFFFFF"/>
        </w:rPr>
        <w:t>. W</w:t>
      </w:r>
      <w:r w:rsidRPr="00D541C7">
        <w:rPr>
          <w:color w:val="333333"/>
          <w:shd w:val="clear" w:color="auto" w:fill="FFFFFF"/>
        </w:rPr>
        <w:t>zór oświadczenia</w:t>
      </w:r>
      <w:r w:rsidR="00BD65DB" w:rsidRPr="00D541C7">
        <w:rPr>
          <w:color w:val="333333"/>
          <w:shd w:val="clear" w:color="auto" w:fill="FFFFFF"/>
        </w:rPr>
        <w:t xml:space="preserve"> dot. przynależności do grupy kapitałowej</w:t>
      </w:r>
      <w:r w:rsidRPr="00D541C7">
        <w:rPr>
          <w:color w:val="333333"/>
          <w:shd w:val="clear" w:color="auto" w:fill="FFFFFF"/>
        </w:rPr>
        <w:t xml:space="preserve"> stanowi </w:t>
      </w:r>
      <w:r w:rsidRPr="00D541C7">
        <w:rPr>
          <w:b/>
          <w:bCs/>
          <w:color w:val="333333"/>
          <w:shd w:val="clear" w:color="auto" w:fill="FFFFFF"/>
        </w:rPr>
        <w:t xml:space="preserve">Załącznik nr </w:t>
      </w:r>
      <w:r w:rsidR="00BD65DB" w:rsidRPr="00D541C7">
        <w:rPr>
          <w:b/>
          <w:bCs/>
          <w:color w:val="333333"/>
          <w:shd w:val="clear" w:color="auto" w:fill="FFFFFF"/>
        </w:rPr>
        <w:t>5</w:t>
      </w:r>
      <w:r w:rsidRPr="00D541C7">
        <w:rPr>
          <w:color w:val="333333"/>
          <w:shd w:val="clear" w:color="auto" w:fill="FFFFFF"/>
        </w:rPr>
        <w:t xml:space="preserve"> do SWZ, </w:t>
      </w:r>
    </w:p>
    <w:p w14:paraId="44CAC1EE" w14:textId="27C34F5B" w:rsidR="004B5D84" w:rsidRPr="00D541C7" w:rsidRDefault="004B5D84" w:rsidP="00427059">
      <w:pPr>
        <w:pStyle w:val="Akapitzlist"/>
        <w:numPr>
          <w:ilvl w:val="4"/>
          <w:numId w:val="42"/>
        </w:numPr>
        <w:spacing w:line="276" w:lineRule="auto"/>
        <w:ind w:left="284" w:hanging="284"/>
        <w:jc w:val="both"/>
        <w:rPr>
          <w:color w:val="000000"/>
        </w:rPr>
      </w:pPr>
      <w:r w:rsidRPr="00D541C7">
        <w:rPr>
          <w:color w:val="000000"/>
          <w:u w:val="single"/>
        </w:rPr>
        <w:t xml:space="preserve">informacji z Centralnego Rejestru Beneficjentów Rzeczywistych, </w:t>
      </w:r>
      <w:r w:rsidRPr="00D541C7">
        <w:rPr>
          <w:color w:val="000000"/>
        </w:rPr>
        <w:t xml:space="preserve">sporządzonej nie wcześniej niż 3 miesiące przed jej złożeniem – w zakresie art. 108 ust. 2 </w:t>
      </w:r>
      <w:proofErr w:type="spellStart"/>
      <w:r w:rsidRPr="00D541C7">
        <w:rPr>
          <w:color w:val="000000"/>
        </w:rPr>
        <w:t>Pzp</w:t>
      </w:r>
      <w:proofErr w:type="spellEnd"/>
      <w:r w:rsidRPr="00D541C7">
        <w:rPr>
          <w:color w:val="000000"/>
        </w:rPr>
        <w:t xml:space="preserve">, </w:t>
      </w:r>
      <w:r w:rsidRPr="00D541C7">
        <w:rPr>
          <w:color w:val="000000"/>
          <w:u w:val="single"/>
        </w:rPr>
        <w:t>z zastrzeżeniem że odrębne przepisy wymagają wpisu do tego rejestru</w:t>
      </w:r>
      <w:r w:rsidRPr="00D541C7">
        <w:rPr>
          <w:color w:val="000000"/>
        </w:rPr>
        <w:t xml:space="preserve">, </w:t>
      </w:r>
    </w:p>
    <w:p w14:paraId="67197098" w14:textId="68607F27" w:rsidR="004B5D84" w:rsidRPr="00D541C7" w:rsidRDefault="004B5D84" w:rsidP="00427059">
      <w:pPr>
        <w:pStyle w:val="Akapitzlist"/>
        <w:numPr>
          <w:ilvl w:val="4"/>
          <w:numId w:val="42"/>
        </w:numPr>
        <w:spacing w:line="276" w:lineRule="auto"/>
        <w:ind w:left="284" w:hanging="284"/>
        <w:jc w:val="both"/>
        <w:rPr>
          <w:color w:val="000000"/>
        </w:rPr>
      </w:pPr>
      <w:r w:rsidRPr="00D541C7">
        <w:rPr>
          <w:color w:val="000000"/>
          <w:u w:val="single"/>
        </w:rPr>
        <w:t>zaświadczenia właściwego naczelnika Urzędu Skarbowego</w:t>
      </w:r>
      <w:r w:rsidRPr="00D541C7">
        <w:rPr>
          <w:color w:val="000000"/>
        </w:rPr>
        <w:t xml:space="preserve">, wystawionego nie wcześniej niż 3 miesiące przed jego złożeniem, potwierdzającego, że Wykonawca nie zalega z opłacaniem podatków i opłat, w zakresie art. 109 ust. 1 pkt. 1 </w:t>
      </w:r>
      <w:proofErr w:type="spellStart"/>
      <w:r w:rsidRPr="00D541C7">
        <w:rPr>
          <w:color w:val="000000"/>
        </w:rPr>
        <w:t>Pzp</w:t>
      </w:r>
      <w:proofErr w:type="spellEnd"/>
      <w:r w:rsidRPr="00D541C7">
        <w:rPr>
          <w:color w:val="000000"/>
        </w:rPr>
        <w:t xml:space="preserve">, a w przypadku </w:t>
      </w:r>
      <w:bookmarkStart w:id="21" w:name="mip57154169"/>
      <w:bookmarkEnd w:id="21"/>
      <w:r w:rsidRPr="00D541C7">
        <w:rPr>
          <w:color w:val="333333"/>
        </w:rPr>
        <w:t xml:space="preserve">zalegania z opłacaniem podatków lub opłat wraz z zaświadczeniem Zamawiający żąda złożenia </w:t>
      </w:r>
      <w:r w:rsidRPr="00D541C7">
        <w:rPr>
          <w:color w:val="333333"/>
          <w:u w:val="single"/>
        </w:rPr>
        <w:t>dokumentów potwierdzających, że przed upływem</w:t>
      </w:r>
      <w:r w:rsidRPr="00D541C7">
        <w:rPr>
          <w:color w:val="333333"/>
          <w:sz w:val="28"/>
          <w:szCs w:val="28"/>
          <w:u w:val="single"/>
        </w:rPr>
        <w:t xml:space="preserve"> </w:t>
      </w:r>
      <w:r w:rsidRPr="00D541C7">
        <w:rPr>
          <w:color w:val="333333"/>
          <w:u w:val="single"/>
        </w:rPr>
        <w:t>terminu składania ofert Wykonawca dokonał płatności należnych podatków lub opłat wraz z odsetkami lub grzywnami lub zawarł wiążące porozumienie w sprawie spłat tych należności</w:t>
      </w:r>
      <w:r w:rsidRPr="00D541C7">
        <w:rPr>
          <w:rFonts w:ascii="Noto Serif" w:hAnsi="Noto Serif" w:cs="Noto Serif"/>
          <w:color w:val="333333"/>
          <w:sz w:val="21"/>
          <w:szCs w:val="21"/>
        </w:rPr>
        <w:t xml:space="preserve">, </w:t>
      </w:r>
    </w:p>
    <w:p w14:paraId="108BC4B4" w14:textId="3B9BBD5C" w:rsidR="004B5D84" w:rsidRPr="00D541C7" w:rsidRDefault="00AD1B38" w:rsidP="00427059">
      <w:pPr>
        <w:pStyle w:val="Akapitzlist"/>
        <w:numPr>
          <w:ilvl w:val="4"/>
          <w:numId w:val="42"/>
        </w:numPr>
        <w:spacing w:line="276" w:lineRule="auto"/>
        <w:ind w:left="284" w:hanging="284"/>
        <w:jc w:val="both"/>
        <w:rPr>
          <w:color w:val="000000"/>
        </w:rPr>
      </w:pPr>
      <w:r w:rsidRPr="00D541C7">
        <w:rPr>
          <w:color w:val="000000"/>
          <w:u w:val="single"/>
        </w:rPr>
        <w:t>zaświadczenia albo innego dokumentu właściwego terenowej jednostki organizacyjnej Zakładu Ubezpieczeń Społecznych lub właściwego oddziału regionalnego lub właściwej placówki terenowej Kasy Rolniczego Ubezpieczenia Społecznego</w:t>
      </w:r>
      <w:r w:rsidRPr="00D541C7">
        <w:rPr>
          <w:color w:val="000000"/>
        </w:rPr>
        <w:t xml:space="preserve">, wystawionego nie wcześniej niż 3 miesiące przed jego złożeniem, że Wykonawca nie zalega z opłacaniem składek na ubezpieczenia społeczne i zdrowotne, w zakresie art. 109 ust. 1 pkt. 1 </w:t>
      </w:r>
      <w:proofErr w:type="spellStart"/>
      <w:r w:rsidRPr="00D541C7">
        <w:rPr>
          <w:color w:val="000000"/>
        </w:rPr>
        <w:t>Pzp</w:t>
      </w:r>
      <w:proofErr w:type="spellEnd"/>
      <w:r w:rsidRPr="00D541C7">
        <w:rPr>
          <w:color w:val="000000"/>
        </w:rPr>
        <w:t xml:space="preserve">, </w:t>
      </w:r>
      <w:bookmarkStart w:id="22" w:name="mip57154170"/>
      <w:bookmarkEnd w:id="22"/>
      <w:r w:rsidRPr="00D541C7">
        <w:rPr>
          <w:color w:val="000000"/>
        </w:rPr>
        <w:t xml:space="preserve">a </w:t>
      </w:r>
      <w:r w:rsidR="004B5D84" w:rsidRPr="00D541C7">
        <w:rPr>
          <w:color w:val="333333"/>
        </w:rPr>
        <w:t xml:space="preserve">w przypadku zalegania z opłacaniem składek na ubezpieczenia społeczne lub zdrowotne wraz z zaświadczeniem albo innym dokumentem </w:t>
      </w:r>
      <w:r w:rsidR="006834D0" w:rsidRPr="00D541C7">
        <w:rPr>
          <w:color w:val="333333"/>
        </w:rPr>
        <w:t>Z</w:t>
      </w:r>
      <w:r w:rsidR="004B5D84" w:rsidRPr="00D541C7">
        <w:rPr>
          <w:color w:val="333333"/>
        </w:rPr>
        <w:t xml:space="preserve">amawiający żąda złożenia </w:t>
      </w:r>
      <w:r w:rsidR="004B5D84" w:rsidRPr="00D541C7">
        <w:rPr>
          <w:color w:val="333333"/>
          <w:u w:val="single"/>
        </w:rPr>
        <w:t xml:space="preserve">dokumentów potwierdzających, że przed upływem terminu składania ofert </w:t>
      </w:r>
      <w:r w:rsidR="006834D0" w:rsidRPr="00D541C7">
        <w:rPr>
          <w:color w:val="333333"/>
          <w:u w:val="single"/>
        </w:rPr>
        <w:t>W</w:t>
      </w:r>
      <w:r w:rsidR="004B5D84" w:rsidRPr="00D541C7">
        <w:rPr>
          <w:color w:val="333333"/>
          <w:u w:val="single"/>
        </w:rPr>
        <w:t>ykonawca dokonał płatności należnych składek na ubezpieczenia społeczne lub zdrowotne wraz odsetkami lub grzywnami lub zawarł wiążące porozumienie w sprawie spłat tych należności</w:t>
      </w:r>
      <w:r w:rsidR="0026259F" w:rsidRPr="00D541C7">
        <w:rPr>
          <w:color w:val="333333"/>
        </w:rPr>
        <w:t xml:space="preserve">, </w:t>
      </w:r>
    </w:p>
    <w:p w14:paraId="079B1B95" w14:textId="51F60FB1" w:rsidR="004B5D84" w:rsidRPr="00D541C7" w:rsidRDefault="00101890" w:rsidP="00427059">
      <w:pPr>
        <w:pStyle w:val="Akapitzlist"/>
        <w:numPr>
          <w:ilvl w:val="4"/>
          <w:numId w:val="42"/>
        </w:numPr>
        <w:spacing w:line="276" w:lineRule="auto"/>
        <w:ind w:left="284" w:hanging="284"/>
        <w:jc w:val="both"/>
        <w:rPr>
          <w:color w:val="000000"/>
        </w:rPr>
      </w:pPr>
      <w:r w:rsidRPr="00D541C7">
        <w:rPr>
          <w:color w:val="000000"/>
          <w:u w:val="single"/>
        </w:rPr>
        <w:t xml:space="preserve">odpisu lub informacji z Krajowego Rejestru Sądowego lub z Centralnej Ewidencji i Informacji o Działalności Gospodarczej, </w:t>
      </w:r>
      <w:r w:rsidRPr="00D541C7">
        <w:rPr>
          <w:color w:val="000000"/>
        </w:rPr>
        <w:t xml:space="preserve">w zakresie art. 109 ust. 1 pkt. 4 </w:t>
      </w:r>
      <w:proofErr w:type="spellStart"/>
      <w:r w:rsidRPr="00D541C7">
        <w:rPr>
          <w:color w:val="000000"/>
        </w:rPr>
        <w:t>Pzp</w:t>
      </w:r>
      <w:proofErr w:type="spellEnd"/>
      <w:r w:rsidRPr="00D541C7">
        <w:rPr>
          <w:color w:val="000000"/>
        </w:rPr>
        <w:t>, sporządzonych nie wcześniej niż 3 miesiące przed ich złożeniem,</w:t>
      </w:r>
      <w:r w:rsidRPr="00D541C7">
        <w:rPr>
          <w:color w:val="000000"/>
          <w:u w:val="single"/>
        </w:rPr>
        <w:t xml:space="preserve"> z zastrzeżeniem że odrębne przepisy wymagają wpisu do rejestru lub ewidencji, </w:t>
      </w:r>
      <w:bookmarkStart w:id="23" w:name="mip57154171"/>
      <w:bookmarkEnd w:id="23"/>
    </w:p>
    <w:p w14:paraId="502879BB" w14:textId="77777777" w:rsidR="00CD5AE0" w:rsidRPr="00D541C7" w:rsidRDefault="005018AF" w:rsidP="00427059">
      <w:pPr>
        <w:pStyle w:val="Akapitzlist"/>
        <w:numPr>
          <w:ilvl w:val="4"/>
          <w:numId w:val="42"/>
        </w:numPr>
        <w:spacing w:line="276" w:lineRule="auto"/>
        <w:ind w:left="284" w:hanging="284"/>
        <w:jc w:val="both"/>
        <w:rPr>
          <w:color w:val="000000"/>
        </w:rPr>
      </w:pPr>
      <w:bookmarkStart w:id="24" w:name="_Hlk92690826"/>
      <w:r w:rsidRPr="00D541C7">
        <w:rPr>
          <w:color w:val="000000"/>
          <w:u w:val="single"/>
        </w:rPr>
        <w:t xml:space="preserve">oświadczenia </w:t>
      </w:r>
      <w:bookmarkStart w:id="25" w:name="_Hlk150441177"/>
      <w:r w:rsidRPr="00D541C7">
        <w:rPr>
          <w:color w:val="000000"/>
          <w:u w:val="single"/>
        </w:rPr>
        <w:t xml:space="preserve">o aktualności </w:t>
      </w:r>
      <w:bookmarkStart w:id="26" w:name="_Hlk150441240"/>
      <w:r w:rsidRPr="00D541C7">
        <w:rPr>
          <w:color w:val="000000"/>
          <w:u w:val="single"/>
        </w:rPr>
        <w:t>informacji</w:t>
      </w:r>
      <w:r w:rsidRPr="00D541C7">
        <w:rPr>
          <w:color w:val="000000"/>
        </w:rPr>
        <w:t xml:space="preserve"> zawartych </w:t>
      </w:r>
      <w:r w:rsidR="006E2630" w:rsidRPr="00D541C7">
        <w:rPr>
          <w:color w:val="000000"/>
        </w:rPr>
        <w:t>JEDZ oraz oświadczeniu o niepodleganiu wykluczeniu na podstawie art. 5k Rozporządzenia Parlamentu Europejskiego i Rady nr 833/2014</w:t>
      </w:r>
      <w:r w:rsidRPr="00D541C7">
        <w:rPr>
          <w:color w:val="000000"/>
        </w:rPr>
        <w:t>, w zakresie podstaw wykluczenia z postępowania</w:t>
      </w:r>
      <w:bookmarkEnd w:id="25"/>
      <w:r w:rsidRPr="00D541C7">
        <w:rPr>
          <w:color w:val="000000"/>
        </w:rPr>
        <w:t>, o których mowa w</w:t>
      </w:r>
      <w:r w:rsidR="00CD5AE0" w:rsidRPr="00D541C7">
        <w:rPr>
          <w:color w:val="000000"/>
        </w:rPr>
        <w:t>:</w:t>
      </w:r>
    </w:p>
    <w:p w14:paraId="3D2C9C2D" w14:textId="3A841E1A" w:rsidR="00CD5AE0" w:rsidRPr="00D541C7" w:rsidRDefault="005018AF" w:rsidP="00427059">
      <w:pPr>
        <w:pStyle w:val="Akapitzlist"/>
        <w:numPr>
          <w:ilvl w:val="0"/>
          <w:numId w:val="55"/>
        </w:numPr>
        <w:spacing w:line="276" w:lineRule="auto"/>
        <w:jc w:val="both"/>
        <w:rPr>
          <w:color w:val="000000"/>
        </w:rPr>
      </w:pPr>
      <w:r w:rsidRPr="00D541C7">
        <w:rPr>
          <w:color w:val="000000"/>
        </w:rPr>
        <w:t>art. 108 ust. 1 pkt. 3</w:t>
      </w:r>
      <w:r w:rsidR="00CD5AE0" w:rsidRPr="00D541C7">
        <w:rPr>
          <w:color w:val="000000"/>
        </w:rPr>
        <w:t xml:space="preserve"> oraz ust. 1 pkt. 6 </w:t>
      </w:r>
      <w:proofErr w:type="spellStart"/>
      <w:r w:rsidR="00CD5AE0" w:rsidRPr="00D541C7">
        <w:rPr>
          <w:color w:val="000000"/>
        </w:rPr>
        <w:t>Pzp</w:t>
      </w:r>
      <w:proofErr w:type="spellEnd"/>
      <w:r w:rsidR="00CD5AE0" w:rsidRPr="00D541C7">
        <w:rPr>
          <w:color w:val="000000"/>
        </w:rPr>
        <w:t xml:space="preserve">, </w:t>
      </w:r>
    </w:p>
    <w:p w14:paraId="1566595B" w14:textId="172452D4"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108 ust. 1 pkt. 4 </w:t>
      </w:r>
      <w:proofErr w:type="spellStart"/>
      <w:r w:rsidRPr="00D541C7">
        <w:rPr>
          <w:color w:val="000000"/>
        </w:rPr>
        <w:t>Pzp</w:t>
      </w:r>
      <w:proofErr w:type="spellEnd"/>
      <w:r w:rsidRPr="00D541C7">
        <w:rPr>
          <w:color w:val="000000"/>
        </w:rPr>
        <w:t xml:space="preserve"> – dot. orzeczenia zakazu ubiegania się o zamówienie publiczne tytułem środka zapobiegawczego, </w:t>
      </w:r>
    </w:p>
    <w:p w14:paraId="0EC0B983" w14:textId="6B1EAC5B"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art.108 ust. 1 </w:t>
      </w:r>
      <w:r w:rsidR="005018AF" w:rsidRPr="00D541C7">
        <w:rPr>
          <w:color w:val="000000"/>
        </w:rPr>
        <w:t xml:space="preserve">pkt. 5 </w:t>
      </w:r>
      <w:proofErr w:type="spellStart"/>
      <w:r w:rsidRPr="00D541C7">
        <w:rPr>
          <w:color w:val="000000"/>
        </w:rPr>
        <w:t>Pzp</w:t>
      </w:r>
      <w:proofErr w:type="spellEnd"/>
      <w:r w:rsidRPr="00D541C7">
        <w:rPr>
          <w:color w:val="000000"/>
        </w:rPr>
        <w:t xml:space="preserve"> – dot. zawarcia z innymi Wykonawcami porozumienia mającego na celu zakłócenie konkurencji, </w:t>
      </w:r>
    </w:p>
    <w:p w14:paraId="2CEF53D6" w14:textId="41ACF940"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1 </w:t>
      </w:r>
      <w:proofErr w:type="spellStart"/>
      <w:r w:rsidRPr="00D541C7">
        <w:rPr>
          <w:color w:val="000000"/>
        </w:rPr>
        <w:t>Pzp</w:t>
      </w:r>
      <w:proofErr w:type="spellEnd"/>
      <w:r w:rsidRPr="00D541C7">
        <w:rPr>
          <w:color w:val="000000"/>
        </w:rPr>
        <w:t xml:space="preserve"> – dot. naruszenia obowiązków dot. płatności podatków i płat lokalnych, o których mowa w ustawie z dnia 12 stycznia 1991 roku o podatkach i opłatach lokalnych, </w:t>
      </w:r>
    </w:p>
    <w:p w14:paraId="52E6CEEC" w14:textId="3D310DCB" w:rsidR="00CD5AE0" w:rsidRPr="00D541C7" w:rsidRDefault="00CD5AE0" w:rsidP="00427059">
      <w:pPr>
        <w:pStyle w:val="Akapitzlist"/>
        <w:numPr>
          <w:ilvl w:val="0"/>
          <w:numId w:val="55"/>
        </w:numPr>
        <w:spacing w:line="276" w:lineRule="auto"/>
        <w:jc w:val="both"/>
        <w:rPr>
          <w:color w:val="000000"/>
        </w:rPr>
      </w:pPr>
      <w:r w:rsidRPr="00D541C7">
        <w:rPr>
          <w:color w:val="000000"/>
        </w:rPr>
        <w:lastRenderedPageBreak/>
        <w:t xml:space="preserve">art. 109 ust. 1 pkt. 2 lit. b. </w:t>
      </w:r>
      <w:proofErr w:type="spellStart"/>
      <w:r w:rsidRPr="00D541C7">
        <w:rPr>
          <w:color w:val="000000"/>
        </w:rPr>
        <w:t>Pzp</w:t>
      </w:r>
      <w:proofErr w:type="spellEnd"/>
      <w:r w:rsidRPr="00D541C7">
        <w:rPr>
          <w:color w:val="000000"/>
        </w:rPr>
        <w:t xml:space="preserve"> – dot. ukarania za wykroczenie, za które wymierzono karę ograniczenia wolności lub karę grzywny, </w:t>
      </w:r>
    </w:p>
    <w:p w14:paraId="58A06FE8" w14:textId="2B84E511"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2 lit. c </w:t>
      </w:r>
      <w:proofErr w:type="spellStart"/>
      <w:r w:rsidRPr="00D541C7">
        <w:rPr>
          <w:color w:val="000000"/>
        </w:rPr>
        <w:t>Pzp</w:t>
      </w:r>
      <w:proofErr w:type="spellEnd"/>
      <w:r w:rsidRPr="00D541C7">
        <w:rPr>
          <w:color w:val="000000"/>
        </w:rPr>
        <w:t xml:space="preserve"> oraz ust. 1 pkt. 5 – 10 </w:t>
      </w:r>
      <w:proofErr w:type="spellStart"/>
      <w:r w:rsidRPr="00D541C7">
        <w:rPr>
          <w:color w:val="000000"/>
        </w:rPr>
        <w:t>Pzp</w:t>
      </w:r>
      <w:proofErr w:type="spellEnd"/>
      <w:r w:rsidRPr="00D541C7">
        <w:rPr>
          <w:color w:val="000000"/>
        </w:rPr>
        <w:t xml:space="preserve">,  </w:t>
      </w:r>
    </w:p>
    <w:p w14:paraId="68A1C38A" w14:textId="7ADCB81F"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3 </w:t>
      </w:r>
      <w:proofErr w:type="spellStart"/>
      <w:r w:rsidRPr="00D541C7">
        <w:rPr>
          <w:color w:val="000000"/>
        </w:rPr>
        <w:t>Pzp</w:t>
      </w:r>
      <w:proofErr w:type="spellEnd"/>
      <w:r w:rsidRPr="00D541C7">
        <w:rPr>
          <w:color w:val="000000"/>
        </w:rPr>
        <w:t xml:space="preserve"> – dot. ukarania za wykroczenie, za które wymierzono karę ograniczenia wolności lub karę grzywny, </w:t>
      </w:r>
    </w:p>
    <w:p w14:paraId="07020F49" w14:textId="77777777" w:rsidR="00CD5AE0" w:rsidRPr="00D541C7" w:rsidRDefault="00C72049" w:rsidP="00427059">
      <w:pPr>
        <w:pStyle w:val="Akapitzlist"/>
        <w:numPr>
          <w:ilvl w:val="0"/>
          <w:numId w:val="55"/>
        </w:numPr>
        <w:spacing w:line="276" w:lineRule="auto"/>
        <w:jc w:val="both"/>
        <w:rPr>
          <w:color w:val="000000"/>
        </w:rPr>
      </w:pPr>
      <w:r w:rsidRPr="00D541C7">
        <w:rPr>
          <w:color w:val="000000"/>
        </w:rPr>
        <w:t>art. 5k Rozporządzenia Parlamentu Europejskiego i Rady nr 833/2014</w:t>
      </w:r>
      <w:r w:rsidR="006E2630" w:rsidRPr="00D541C7">
        <w:rPr>
          <w:color w:val="000000"/>
        </w:rPr>
        <w:t xml:space="preserve">. </w:t>
      </w:r>
    </w:p>
    <w:bookmarkEnd w:id="26"/>
    <w:p w14:paraId="1750AA03" w14:textId="237048FD" w:rsidR="00CD5AE0" w:rsidRPr="00D541C7" w:rsidRDefault="00C72049" w:rsidP="00CD5AE0">
      <w:pPr>
        <w:spacing w:line="276" w:lineRule="auto"/>
        <w:jc w:val="both"/>
        <w:rPr>
          <w:color w:val="000000"/>
        </w:rPr>
      </w:pPr>
      <w:r w:rsidRPr="00D541C7">
        <w:rPr>
          <w:color w:val="000000"/>
        </w:rPr>
        <w:t>W</w:t>
      </w:r>
      <w:r w:rsidR="005018AF" w:rsidRPr="00D541C7">
        <w:rPr>
          <w:color w:val="000000"/>
        </w:rPr>
        <w:t>zór oświadczenia</w:t>
      </w:r>
      <w:r w:rsidRPr="00D541C7">
        <w:rPr>
          <w:color w:val="000000"/>
        </w:rPr>
        <w:t xml:space="preserve"> o aktualności informacji</w:t>
      </w:r>
      <w:r w:rsidR="005018AF" w:rsidRPr="00D541C7">
        <w:rPr>
          <w:color w:val="000000"/>
        </w:rPr>
        <w:t xml:space="preserve"> stanowi </w:t>
      </w:r>
      <w:r w:rsidR="005018AF" w:rsidRPr="00D541C7">
        <w:rPr>
          <w:b/>
          <w:bCs/>
          <w:color w:val="000000"/>
        </w:rPr>
        <w:t xml:space="preserve">Załącznik nr </w:t>
      </w:r>
      <w:r w:rsidR="008152F3" w:rsidRPr="00D541C7">
        <w:rPr>
          <w:b/>
          <w:bCs/>
          <w:color w:val="000000"/>
        </w:rPr>
        <w:t>6</w:t>
      </w:r>
      <w:r w:rsidR="005018AF" w:rsidRPr="00D541C7">
        <w:rPr>
          <w:color w:val="000000"/>
        </w:rPr>
        <w:t xml:space="preserve"> do SWZ, </w:t>
      </w:r>
    </w:p>
    <w:p w14:paraId="0E8B77A6" w14:textId="77777777" w:rsidR="00883B71" w:rsidRPr="00D541C7" w:rsidRDefault="00883B71" w:rsidP="00883B71">
      <w:pPr>
        <w:pStyle w:val="Akapitzlist"/>
        <w:spacing w:line="276" w:lineRule="auto"/>
        <w:ind w:left="284"/>
        <w:jc w:val="both"/>
        <w:rPr>
          <w:color w:val="000000"/>
        </w:rPr>
      </w:pPr>
    </w:p>
    <w:bookmarkEnd w:id="24"/>
    <w:p w14:paraId="2AE3D492" w14:textId="77777777" w:rsidR="00245492" w:rsidRPr="00D541C7" w:rsidRDefault="005018AF" w:rsidP="00427059">
      <w:pPr>
        <w:pStyle w:val="Akapitzlist"/>
        <w:numPr>
          <w:ilvl w:val="1"/>
          <w:numId w:val="42"/>
        </w:numPr>
        <w:spacing w:line="276" w:lineRule="auto"/>
        <w:ind w:left="284" w:hanging="284"/>
        <w:jc w:val="both"/>
        <w:rPr>
          <w:color w:val="000000"/>
        </w:rPr>
      </w:pPr>
      <w:r w:rsidRPr="00D541C7">
        <w:rPr>
          <w:color w:val="000000"/>
        </w:rPr>
        <w:t xml:space="preserve">w celu wykazania </w:t>
      </w:r>
      <w:r w:rsidRPr="00D541C7">
        <w:rPr>
          <w:b/>
          <w:bCs/>
          <w:color w:val="000000"/>
        </w:rPr>
        <w:t>spełniania warunków udziału w postępowaniu</w:t>
      </w:r>
      <w:r w:rsidRPr="00D541C7">
        <w:rPr>
          <w:color w:val="000000"/>
        </w:rPr>
        <w:t>:</w:t>
      </w:r>
    </w:p>
    <w:p w14:paraId="541E3CF2" w14:textId="0F6BE4FC" w:rsidR="00DF3905" w:rsidRPr="00D541C7" w:rsidRDefault="00245492" w:rsidP="00427059">
      <w:pPr>
        <w:pStyle w:val="Akapitzlist"/>
        <w:numPr>
          <w:ilvl w:val="4"/>
          <w:numId w:val="42"/>
        </w:numPr>
        <w:spacing w:line="276" w:lineRule="auto"/>
        <w:jc w:val="both"/>
        <w:rPr>
          <w:color w:val="000000"/>
        </w:rPr>
      </w:pPr>
      <w:r w:rsidRPr="00D541C7">
        <w:rPr>
          <w:u w:val="single"/>
        </w:rPr>
        <w:t>wykazu dostaw</w:t>
      </w:r>
      <w:r w:rsidR="005018AF" w:rsidRPr="00D541C7">
        <w:rPr>
          <w:u w:val="single"/>
        </w:rPr>
        <w:t xml:space="preserve"> </w:t>
      </w:r>
      <w:r w:rsidRPr="00D541C7">
        <w:rPr>
          <w:u w:val="single"/>
        </w:rPr>
        <w:t>wykonanych</w:t>
      </w:r>
      <w:r w:rsidR="005018AF" w:rsidRPr="00D541C7">
        <w:rPr>
          <w:u w:val="single"/>
        </w:rPr>
        <w:t xml:space="preserve"> lub wykonywa</w:t>
      </w:r>
      <w:r w:rsidRPr="00D541C7">
        <w:rPr>
          <w:u w:val="single"/>
        </w:rPr>
        <w:t>nych</w:t>
      </w:r>
      <w:r w:rsidR="005018AF" w:rsidRPr="00D541C7">
        <w:t>, o któr</w:t>
      </w:r>
      <w:r w:rsidRPr="00D541C7">
        <w:t>ych</w:t>
      </w:r>
      <w:r w:rsidR="005018AF" w:rsidRPr="00D541C7">
        <w:t xml:space="preserve"> mowa w Rozdziale 2 – „Warunki udziału w postępowaniu” ust. 1 SWZ powyżej, wraz ze wskazaniem przedmiotu </w:t>
      </w:r>
      <w:r w:rsidR="00DF3905" w:rsidRPr="00D541C7">
        <w:t xml:space="preserve">każdej z </w:t>
      </w:r>
      <w:r w:rsidRPr="00D541C7">
        <w:t>dostaw</w:t>
      </w:r>
      <w:r w:rsidR="005018AF" w:rsidRPr="00D541C7">
        <w:t>, podmiotu, na rzecz którego</w:t>
      </w:r>
      <w:r w:rsidR="00DF3905" w:rsidRPr="00D541C7">
        <w:t xml:space="preserve"> każda z dostaw</w:t>
      </w:r>
      <w:r w:rsidR="005018AF" w:rsidRPr="00D541C7">
        <w:t xml:space="preserve"> była (jest) wykonywana, okresu, w którym </w:t>
      </w:r>
      <w:r w:rsidR="00DF3905" w:rsidRPr="00D541C7">
        <w:t>każda z dostaw</w:t>
      </w:r>
      <w:r w:rsidR="00883B71" w:rsidRPr="00D541C7">
        <w:t xml:space="preserve"> </w:t>
      </w:r>
      <w:r w:rsidR="005018AF" w:rsidRPr="00D541C7">
        <w:t xml:space="preserve">była (jest) wykonywana, wartości </w:t>
      </w:r>
      <w:r w:rsidR="00DF3905" w:rsidRPr="00D541C7">
        <w:t>każdej z dostaw</w:t>
      </w:r>
      <w:r w:rsidR="00883B71" w:rsidRPr="00D541C7">
        <w:t xml:space="preserve"> (</w:t>
      </w:r>
      <w:r w:rsidR="00DF3905" w:rsidRPr="00D541C7">
        <w:t>wykonanej lub wykonywanej</w:t>
      </w:r>
      <w:r w:rsidR="00883B71" w:rsidRPr="00D541C7">
        <w:t xml:space="preserve"> do dnia terminu składania ofert)</w:t>
      </w:r>
      <w:r w:rsidR="00DF3905" w:rsidRPr="00D541C7">
        <w:t xml:space="preserve">. </w:t>
      </w:r>
      <w:r w:rsidR="005018AF" w:rsidRPr="00D541C7">
        <w:t xml:space="preserve">Wzór </w:t>
      </w:r>
      <w:r w:rsidR="00DF3905" w:rsidRPr="00D541C7">
        <w:t>wykazu dostaw</w:t>
      </w:r>
      <w:r w:rsidR="005018AF" w:rsidRPr="00D541C7">
        <w:t xml:space="preserve"> stanowi </w:t>
      </w:r>
      <w:r w:rsidR="005018AF" w:rsidRPr="00D541C7">
        <w:rPr>
          <w:b/>
          <w:bCs/>
        </w:rPr>
        <w:t xml:space="preserve">Załącznik nr </w:t>
      </w:r>
      <w:r w:rsidR="004161C4" w:rsidRPr="00D541C7">
        <w:rPr>
          <w:b/>
          <w:bCs/>
        </w:rPr>
        <w:t>8</w:t>
      </w:r>
      <w:r w:rsidR="005018AF" w:rsidRPr="00D541C7">
        <w:t xml:space="preserve"> do SWZ</w:t>
      </w:r>
      <w:r w:rsidR="00883B71" w:rsidRPr="00D541C7">
        <w:t xml:space="preserve"> – Wykaz </w:t>
      </w:r>
      <w:r w:rsidR="00DF3905" w:rsidRPr="00D541C7">
        <w:t xml:space="preserve">dostaw, </w:t>
      </w:r>
    </w:p>
    <w:p w14:paraId="295BAC3D" w14:textId="292873C3" w:rsidR="005018AF" w:rsidRPr="00D541C7" w:rsidRDefault="005018AF" w:rsidP="00427059">
      <w:pPr>
        <w:pStyle w:val="Akapitzlist"/>
        <w:numPr>
          <w:ilvl w:val="4"/>
          <w:numId w:val="42"/>
        </w:numPr>
        <w:spacing w:line="276" w:lineRule="auto"/>
        <w:jc w:val="both"/>
        <w:rPr>
          <w:color w:val="000000"/>
        </w:rPr>
      </w:pPr>
      <w:r w:rsidRPr="00D541C7">
        <w:rPr>
          <w:u w:val="single"/>
        </w:rPr>
        <w:t>dowod</w:t>
      </w:r>
      <w:r w:rsidR="00DF3905" w:rsidRPr="00D541C7">
        <w:rPr>
          <w:u w:val="single"/>
        </w:rPr>
        <w:t xml:space="preserve">ów </w:t>
      </w:r>
      <w:r w:rsidRPr="00D541C7">
        <w:rPr>
          <w:u w:val="single"/>
        </w:rPr>
        <w:t xml:space="preserve">należytego wykonania </w:t>
      </w:r>
      <w:r w:rsidR="00883B71" w:rsidRPr="00D541C7">
        <w:rPr>
          <w:u w:val="single"/>
        </w:rPr>
        <w:t>(</w:t>
      </w:r>
      <w:r w:rsidRPr="00D541C7">
        <w:rPr>
          <w:u w:val="single"/>
        </w:rPr>
        <w:t>wykonywania</w:t>
      </w:r>
      <w:r w:rsidR="00883B71" w:rsidRPr="00D541C7">
        <w:rPr>
          <w:u w:val="single"/>
        </w:rPr>
        <w:t>)</w:t>
      </w:r>
      <w:r w:rsidRPr="00D541C7">
        <w:rPr>
          <w:u w:val="single"/>
        </w:rPr>
        <w:t xml:space="preserve"> </w:t>
      </w:r>
      <w:r w:rsidR="00DF3905" w:rsidRPr="00D541C7">
        <w:rPr>
          <w:u w:val="single"/>
        </w:rPr>
        <w:t>każdej z dostaw</w:t>
      </w:r>
      <w:r w:rsidRPr="00D541C7">
        <w:t xml:space="preserve">, przy czym dowodami tymi mogą być referencje lub inne dokumenty wystawione przez podmiot, na rzecz którego usługa była </w:t>
      </w:r>
      <w:r w:rsidR="00883B71" w:rsidRPr="00D541C7">
        <w:t>(</w:t>
      </w:r>
      <w:r w:rsidRPr="00D541C7">
        <w:t>jest</w:t>
      </w:r>
      <w:r w:rsidR="00883B71" w:rsidRPr="00D541C7">
        <w:t>)</w:t>
      </w:r>
      <w:r w:rsidRPr="00D541C7">
        <w:t xml:space="preserve"> realizowana, a jeżeli z uzasadnionej przyczyny o obiektywnym charakterze Wykonawca nie jest w stanie uzyskać tych dokumentów – oświadczenie Wykonawcy</w:t>
      </w:r>
      <w:r w:rsidR="00A93FA7" w:rsidRPr="00D541C7">
        <w:t xml:space="preserve">. </w:t>
      </w:r>
    </w:p>
    <w:bookmarkEnd w:id="20"/>
    <w:p w14:paraId="2EA2E97A" w14:textId="09FE5B23" w:rsidR="00A93FA7" w:rsidRPr="00D541C7" w:rsidRDefault="00A93FA7" w:rsidP="00427059">
      <w:pPr>
        <w:pStyle w:val="Akapitzlist"/>
        <w:numPr>
          <w:ilvl w:val="0"/>
          <w:numId w:val="41"/>
        </w:numPr>
        <w:spacing w:line="276" w:lineRule="auto"/>
        <w:ind w:left="284" w:hanging="284"/>
        <w:jc w:val="both"/>
        <w:rPr>
          <w:b/>
          <w:bCs/>
          <w:color w:val="000000"/>
        </w:rPr>
      </w:pPr>
      <w:r w:rsidRPr="00D541C7">
        <w:rPr>
          <w:color w:val="000000"/>
        </w:rPr>
        <w:t xml:space="preserve">W przypadku Wykonawcy mającego siedzibę lub miejsce zamieszkania poza granicami Rzeczypospolitej Polskiej, zamiast podmiotowych środków dowodowych, o których mowa w ust. 1 lit. b, lit. d – lit. g SWZ powyżej, Wykonawca składa podmiotowe środki dowodowe określone w § 4 Rozporządzenia Ministra Rozwoju, Pracy i Technologii z dnia 23 grudnia 2020 roku w sprawie podmiotowych środków dowodowych oraz innych dokumentów lub oświadczeń, jakich może żądać Zamawiający od Wykonawcy. </w:t>
      </w:r>
    </w:p>
    <w:p w14:paraId="05DC71A5" w14:textId="0FEDBE1C"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Zamawiający może żądać od Wykonawców wyjaśnień dot. przedstawionych podmiotowych środków dowodowych. </w:t>
      </w:r>
    </w:p>
    <w:p w14:paraId="75006C2E" w14:textId="77777777"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Jeżeli złożone przez Wykonawcę podmiotowe środki dowodowe budzą wątpliwości Zamawiającego, może on się zwrócić bezpośrednio do podmiotu, który jest w posiadaniu informacji lub dokumentów istotnych w tym zakresie dla oceny spełniania przez Wykonawcę warunków udziału w postępowaniu. </w:t>
      </w:r>
    </w:p>
    <w:p w14:paraId="2C43051E" w14:textId="77777777" w:rsidR="005018AF" w:rsidRPr="00D541C7" w:rsidRDefault="005018AF" w:rsidP="00427059">
      <w:pPr>
        <w:pStyle w:val="Akapitzlist"/>
        <w:numPr>
          <w:ilvl w:val="0"/>
          <w:numId w:val="41"/>
        </w:numPr>
        <w:spacing w:line="276" w:lineRule="auto"/>
        <w:ind w:left="284" w:hanging="284"/>
        <w:jc w:val="both"/>
        <w:rPr>
          <w:b/>
          <w:bCs/>
          <w:color w:val="000000"/>
        </w:rPr>
      </w:pPr>
      <w:r w:rsidRPr="00D541C7">
        <w:t xml:space="preserve">Jeżeli jest to niezbędne do zapewnienia odpowiedniego przebiegu postępowania Zamawiający może na każdym etapie postępowania, wezwać Wykonawców do złożenia wszystkich lub niektórych podmiotowych środków dowodowych, których złożenia wymagał w ogłoszeniu o zamówieniu lub dokumentach zamówienia, aktualnych na dzień ich złożenia. </w:t>
      </w:r>
    </w:p>
    <w:p w14:paraId="222812A9" w14:textId="77777777" w:rsidR="005018AF" w:rsidRPr="00D541C7" w:rsidRDefault="005018AF" w:rsidP="00427059">
      <w:pPr>
        <w:pStyle w:val="Default"/>
        <w:numPr>
          <w:ilvl w:val="0"/>
          <w:numId w:val="41"/>
        </w:numPr>
        <w:autoSpaceDE/>
        <w:autoSpaceDN/>
        <w:adjustRightInd/>
        <w:spacing w:line="276" w:lineRule="auto"/>
        <w:jc w:val="both"/>
      </w:pPr>
      <w:r w:rsidRPr="00D541C7">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E5C83AE" w14:textId="77777777" w:rsidR="008405D7" w:rsidRPr="00F5172C" w:rsidRDefault="008405D7" w:rsidP="00231922">
      <w:pPr>
        <w:spacing w:line="276" w:lineRule="auto"/>
        <w:rPr>
          <w:b/>
          <w:bCs/>
          <w:color w:val="000000"/>
        </w:rPr>
      </w:pPr>
    </w:p>
    <w:p w14:paraId="61FD7217" w14:textId="77314C7E" w:rsidR="003927A8" w:rsidRPr="00D541C7" w:rsidRDefault="003927A8" w:rsidP="00231922">
      <w:pPr>
        <w:spacing w:line="276" w:lineRule="auto"/>
        <w:rPr>
          <w:b/>
          <w:bCs/>
          <w:color w:val="000000"/>
        </w:rPr>
      </w:pPr>
      <w:r w:rsidRPr="00D541C7">
        <w:rPr>
          <w:b/>
          <w:bCs/>
          <w:color w:val="000000"/>
        </w:rPr>
        <w:lastRenderedPageBreak/>
        <w:t xml:space="preserve">Rozdział 5 – Wykonawcy wspólnie ubiegający się o udzielenie zamówienia </w:t>
      </w:r>
    </w:p>
    <w:p w14:paraId="43D0239F" w14:textId="77777777" w:rsidR="002A0FF2" w:rsidRPr="00D541C7" w:rsidRDefault="00EF2808" w:rsidP="00427059">
      <w:pPr>
        <w:pStyle w:val="Akapitzlist"/>
        <w:numPr>
          <w:ilvl w:val="0"/>
          <w:numId w:val="26"/>
        </w:numPr>
        <w:spacing w:line="276" w:lineRule="auto"/>
        <w:ind w:left="284" w:hanging="284"/>
        <w:rPr>
          <w:color w:val="000000"/>
        </w:rPr>
      </w:pPr>
      <w:r w:rsidRPr="00D541C7">
        <w:t xml:space="preserve">Wykonawcy mogą wspólnie ubiegać się o udzielenie zamówienia. </w:t>
      </w:r>
    </w:p>
    <w:p w14:paraId="574AD250" w14:textId="77777777" w:rsidR="0063084F" w:rsidRPr="00D541C7" w:rsidRDefault="00EF2808" w:rsidP="00427059">
      <w:pPr>
        <w:pStyle w:val="Akapitzlist"/>
        <w:numPr>
          <w:ilvl w:val="0"/>
          <w:numId w:val="26"/>
        </w:numPr>
        <w:spacing w:line="276" w:lineRule="auto"/>
        <w:ind w:left="284" w:hanging="284"/>
        <w:jc w:val="both"/>
        <w:rPr>
          <w:color w:val="000000"/>
        </w:rPr>
      </w:pPr>
      <w:r w:rsidRPr="00D541C7">
        <w:t>W przypadku</w:t>
      </w:r>
      <w:r w:rsidR="002A0FF2" w:rsidRPr="00D541C7">
        <w:t xml:space="preserve"> określonym w ust. 1 powyżej,</w:t>
      </w:r>
      <w:r w:rsidRPr="00D541C7">
        <w:t xml:space="preserve"> Wykonawcy ustanawiają pełnomocnika do reprezentowania ich w postępowaniu albo do reprezentowania i zawarcia umowy w sprawie zamówienia publicznego. Pełnomocnictwo </w:t>
      </w:r>
      <w:r w:rsidR="0063084F" w:rsidRPr="00D541C7">
        <w:t>powinno zostać złożone wraz z ofertą.</w:t>
      </w:r>
      <w:r w:rsidRPr="00D541C7">
        <w:t xml:space="preserve"> </w:t>
      </w:r>
    </w:p>
    <w:p w14:paraId="5D0DFFA4" w14:textId="200CC72B" w:rsidR="002A7FAE" w:rsidRPr="00D541C7" w:rsidRDefault="002A7FAE" w:rsidP="00427059">
      <w:pPr>
        <w:pStyle w:val="Akapitzlist"/>
        <w:numPr>
          <w:ilvl w:val="0"/>
          <w:numId w:val="26"/>
        </w:numPr>
        <w:spacing w:line="276" w:lineRule="auto"/>
        <w:ind w:left="284" w:hanging="284"/>
        <w:jc w:val="both"/>
        <w:rPr>
          <w:color w:val="000000"/>
        </w:rPr>
      </w:pPr>
      <w:r w:rsidRPr="00D541C7">
        <w:t xml:space="preserve">Oświadczenia, o których mowa w art. 125 ust.1 </w:t>
      </w:r>
      <w:proofErr w:type="spellStart"/>
      <w:r w:rsidRPr="00D541C7">
        <w:t>Pzp</w:t>
      </w:r>
      <w:proofErr w:type="spellEnd"/>
      <w:r w:rsidRPr="00D541C7">
        <w:t xml:space="preserve">, </w:t>
      </w:r>
      <w:r w:rsidR="00EF2808" w:rsidRPr="00D541C7">
        <w:t>Wykonawc</w:t>
      </w:r>
      <w:r w:rsidRPr="00D541C7">
        <w:t>y</w:t>
      </w:r>
      <w:r w:rsidR="00EF2808" w:rsidRPr="00D541C7">
        <w:t xml:space="preserve"> wspólnie ubiegający się o udzielenie zamówienia</w:t>
      </w:r>
      <w:r w:rsidRPr="00D541C7">
        <w:t xml:space="preserve"> składają </w:t>
      </w:r>
      <w:r w:rsidRPr="00D541C7">
        <w:rPr>
          <w:u w:val="single"/>
        </w:rPr>
        <w:t>indywidualnie</w:t>
      </w:r>
      <w:r w:rsidRPr="00D541C7">
        <w:t xml:space="preserve">, w przypadku braku podstaw do wykluczenia – każdy z Wykonawców oraz w przypadku spełniania warunków udziału w postępowaniu – każdy z Wykonawców w zakresie, w jakim wykazuje spełnienie warunku lub warunków udziału w postępowaniu. </w:t>
      </w:r>
    </w:p>
    <w:p w14:paraId="065E0D6D" w14:textId="1626D40C" w:rsidR="003348E3" w:rsidRPr="00D541C7" w:rsidRDefault="00431557" w:rsidP="00427059">
      <w:pPr>
        <w:pStyle w:val="Akapitzlist"/>
        <w:numPr>
          <w:ilvl w:val="0"/>
          <w:numId w:val="26"/>
        </w:numPr>
        <w:spacing w:line="276" w:lineRule="auto"/>
        <w:ind w:left="284" w:hanging="284"/>
        <w:jc w:val="both"/>
        <w:rPr>
          <w:color w:val="000000"/>
        </w:rPr>
      </w:pPr>
      <w:r w:rsidRPr="00D541C7">
        <w:rPr>
          <w:color w:val="000000"/>
        </w:rPr>
        <w:t>Zamawiający informuje, że w stosunku do Wykonawców wspólnie ubiegających się o udzielenie zamówienia, warunek udziału w postępowaniu dot.</w:t>
      </w:r>
      <w:r w:rsidR="004F2F41" w:rsidRPr="00D541C7">
        <w:rPr>
          <w:color w:val="000000"/>
        </w:rPr>
        <w:t xml:space="preserve"> </w:t>
      </w:r>
      <w:r w:rsidRPr="00D541C7">
        <w:rPr>
          <w:color w:val="000000"/>
          <w:u w:val="single"/>
        </w:rPr>
        <w:t>zdolności technicznej lub zawodowej w zakresie wiedzy i doświadczenia</w:t>
      </w:r>
      <w:r w:rsidRPr="00D541C7">
        <w:rPr>
          <w:color w:val="000000"/>
        </w:rPr>
        <w:t xml:space="preserve"> uzna za spełniony, jeżeli </w:t>
      </w:r>
      <w:r w:rsidRPr="00D541C7">
        <w:rPr>
          <w:color w:val="000000"/>
          <w:u w:val="single"/>
        </w:rPr>
        <w:t xml:space="preserve">co najmniej jeden z Wykonawców </w:t>
      </w:r>
      <w:r w:rsidRPr="00D541C7">
        <w:rPr>
          <w:color w:val="000000"/>
        </w:rPr>
        <w:t xml:space="preserve">wspólnie ubiegających się o udzielenie zamówienia, </w:t>
      </w:r>
      <w:r w:rsidRPr="00D541C7">
        <w:t>w okresie ostatnich 3 lat przed upływem terminu składnia ofert</w:t>
      </w:r>
      <w:r w:rsidR="001226E5" w:rsidRPr="00D541C7">
        <w:t xml:space="preserve"> </w:t>
      </w:r>
      <w:r w:rsidR="003348E3" w:rsidRPr="00D541C7">
        <w:t>zrealizował należycie, a w przypadku świadczeń powtarzających się lub ciągłych, również realizuje należycie</w:t>
      </w:r>
      <w:r w:rsidR="00F87995" w:rsidRPr="00D541C7">
        <w:t>,</w:t>
      </w:r>
      <w:r w:rsidR="003348E3" w:rsidRPr="00D541C7">
        <w:t xml:space="preserve"> co najmniej dwie dostawy </w:t>
      </w:r>
      <w:r w:rsidR="001226E5" w:rsidRPr="00D541C7">
        <w:t>produktów</w:t>
      </w:r>
      <w:r w:rsidR="003348E3" w:rsidRPr="00D541C7">
        <w:t>, z których jedna o wartości nie mniejszej niż 100.000,00 złotych brutto,</w:t>
      </w:r>
    </w:p>
    <w:p w14:paraId="46DA2DDE" w14:textId="6613D980" w:rsidR="001D5EA4" w:rsidRPr="00D541C7" w:rsidRDefault="001D5EA4" w:rsidP="001D5EA4">
      <w:pPr>
        <w:spacing w:line="276" w:lineRule="auto"/>
        <w:jc w:val="both"/>
        <w:rPr>
          <w:color w:val="000000"/>
        </w:rPr>
      </w:pPr>
      <w:r w:rsidRPr="00D541C7">
        <w:rPr>
          <w:color w:val="000000"/>
        </w:rPr>
        <w:t>(</w:t>
      </w:r>
      <w:r w:rsidRPr="00D541C7">
        <w:rPr>
          <w:b/>
          <w:bCs/>
          <w:color w:val="000000"/>
          <w:u w:val="single"/>
        </w:rPr>
        <w:t>zakaz łączenia potencjałów Wykonawców wspólnie ubiegających się o udzielenie zamówienia</w:t>
      </w:r>
      <w:r w:rsidRPr="00D541C7">
        <w:rPr>
          <w:color w:val="000000"/>
        </w:rPr>
        <w:t xml:space="preserve">). </w:t>
      </w:r>
    </w:p>
    <w:p w14:paraId="2AA48D4A" w14:textId="77777777" w:rsidR="002A7FAE" w:rsidRPr="00D541C7" w:rsidRDefault="002A7FAE" w:rsidP="00133C8D">
      <w:pPr>
        <w:spacing w:line="276" w:lineRule="auto"/>
        <w:jc w:val="both"/>
        <w:rPr>
          <w:color w:val="000000"/>
        </w:rPr>
      </w:pPr>
    </w:p>
    <w:p w14:paraId="65439D3C" w14:textId="3C00CA3B" w:rsidR="005978F8" w:rsidRPr="00D541C7" w:rsidRDefault="005978F8" w:rsidP="00231922">
      <w:pPr>
        <w:spacing w:line="276" w:lineRule="auto"/>
        <w:rPr>
          <w:b/>
          <w:bCs/>
          <w:color w:val="000000"/>
        </w:rPr>
      </w:pPr>
      <w:r w:rsidRPr="00D541C7">
        <w:rPr>
          <w:b/>
          <w:bCs/>
          <w:color w:val="000000"/>
        </w:rPr>
        <w:t xml:space="preserve">DZIAŁ V </w:t>
      </w:r>
      <w:r w:rsidR="00907CD5" w:rsidRPr="00D541C7">
        <w:rPr>
          <w:b/>
          <w:bCs/>
          <w:color w:val="000000"/>
        </w:rPr>
        <w:t>–</w:t>
      </w:r>
      <w:r w:rsidRPr="00D541C7">
        <w:rPr>
          <w:b/>
          <w:bCs/>
          <w:color w:val="000000"/>
        </w:rPr>
        <w:t xml:space="preserve"> </w:t>
      </w:r>
      <w:r w:rsidR="00907CD5" w:rsidRPr="00D541C7">
        <w:rPr>
          <w:b/>
          <w:bCs/>
          <w:color w:val="000000"/>
        </w:rPr>
        <w:t xml:space="preserve">OFERTY </w:t>
      </w:r>
    </w:p>
    <w:p w14:paraId="12585218" w14:textId="67A9932F" w:rsidR="00907CD5" w:rsidRPr="00D541C7" w:rsidRDefault="0067655B" w:rsidP="00231922">
      <w:pPr>
        <w:spacing w:line="276" w:lineRule="auto"/>
        <w:rPr>
          <w:b/>
          <w:bCs/>
          <w:color w:val="000000"/>
        </w:rPr>
      </w:pPr>
      <w:r w:rsidRPr="00D541C7">
        <w:rPr>
          <w:b/>
          <w:bCs/>
          <w:color w:val="000000"/>
        </w:rPr>
        <w:t>Rozdział 1</w:t>
      </w:r>
      <w:r w:rsidR="0001440C" w:rsidRPr="00D541C7">
        <w:rPr>
          <w:b/>
          <w:bCs/>
          <w:color w:val="000000"/>
        </w:rPr>
        <w:t xml:space="preserve"> – </w:t>
      </w:r>
      <w:r w:rsidR="00A24DB6" w:rsidRPr="00D541C7">
        <w:rPr>
          <w:b/>
          <w:bCs/>
          <w:color w:val="000000"/>
        </w:rPr>
        <w:t>S</w:t>
      </w:r>
      <w:r w:rsidR="0001440C" w:rsidRPr="00D541C7">
        <w:rPr>
          <w:b/>
          <w:bCs/>
          <w:color w:val="000000"/>
        </w:rPr>
        <w:t>pos</w:t>
      </w:r>
      <w:r w:rsidR="00A24DB6" w:rsidRPr="00D541C7">
        <w:rPr>
          <w:b/>
          <w:bCs/>
          <w:color w:val="000000"/>
        </w:rPr>
        <w:t>ób</w:t>
      </w:r>
      <w:r w:rsidR="0001440C" w:rsidRPr="00D541C7">
        <w:rPr>
          <w:b/>
          <w:bCs/>
          <w:color w:val="000000"/>
        </w:rPr>
        <w:t xml:space="preserve"> przygotowania oferty</w:t>
      </w:r>
      <w:r w:rsidR="00A24DB6" w:rsidRPr="00D541C7">
        <w:rPr>
          <w:b/>
          <w:bCs/>
          <w:color w:val="000000"/>
        </w:rPr>
        <w:t>. S</w:t>
      </w:r>
      <w:r w:rsidR="007A6DDF" w:rsidRPr="00D541C7">
        <w:rPr>
          <w:b/>
          <w:bCs/>
          <w:color w:val="000000"/>
        </w:rPr>
        <w:t>pos</w:t>
      </w:r>
      <w:r w:rsidR="00A24DB6" w:rsidRPr="00D541C7">
        <w:rPr>
          <w:b/>
          <w:bCs/>
          <w:color w:val="000000"/>
        </w:rPr>
        <w:t>ób</w:t>
      </w:r>
      <w:r w:rsidR="000A389B" w:rsidRPr="00D541C7">
        <w:rPr>
          <w:b/>
          <w:bCs/>
          <w:color w:val="000000"/>
        </w:rPr>
        <w:t xml:space="preserve"> złożenia oferty</w:t>
      </w:r>
      <w:r w:rsidR="005E7C3F" w:rsidRPr="00D541C7">
        <w:rPr>
          <w:b/>
          <w:bCs/>
          <w:color w:val="000000"/>
        </w:rPr>
        <w:t xml:space="preserve">. </w:t>
      </w:r>
    </w:p>
    <w:p w14:paraId="0EFB74A7" w14:textId="77777777" w:rsidR="00D04808" w:rsidRPr="00D541C7" w:rsidRDefault="00A80123" w:rsidP="00427059">
      <w:pPr>
        <w:pStyle w:val="Akapitzlist"/>
        <w:numPr>
          <w:ilvl w:val="0"/>
          <w:numId w:val="27"/>
        </w:numPr>
        <w:spacing w:line="276" w:lineRule="auto"/>
        <w:ind w:left="284" w:hanging="284"/>
        <w:jc w:val="both"/>
        <w:rPr>
          <w:color w:val="000000"/>
        </w:rPr>
      </w:pPr>
      <w:r w:rsidRPr="00D541C7">
        <w:rPr>
          <w:color w:val="000000"/>
        </w:rPr>
        <w:t>Ofertę stanowi zobowiązanie</w:t>
      </w:r>
      <w:r w:rsidR="00F54615" w:rsidRPr="00D541C7">
        <w:rPr>
          <w:color w:val="000000"/>
        </w:rPr>
        <w:t xml:space="preserve"> Wykonawcy do zawarcia umowy w sprawie zamówienia publicznego oraz wykonania przedmiotu zamówienia na warunkach określonych w ofercie i umowie w sprawie zamówienia publicznego</w:t>
      </w:r>
      <w:r w:rsidR="00D04808" w:rsidRPr="00D541C7">
        <w:rPr>
          <w:color w:val="000000"/>
        </w:rPr>
        <w:t xml:space="preserve">. </w:t>
      </w:r>
    </w:p>
    <w:p w14:paraId="09AF977F" w14:textId="77777777" w:rsidR="00746BB3" w:rsidRPr="00D541C7" w:rsidRDefault="00D04808" w:rsidP="00427059">
      <w:pPr>
        <w:pStyle w:val="Akapitzlist"/>
        <w:numPr>
          <w:ilvl w:val="0"/>
          <w:numId w:val="27"/>
        </w:numPr>
        <w:spacing w:line="276" w:lineRule="auto"/>
        <w:ind w:left="284" w:hanging="284"/>
        <w:jc w:val="both"/>
        <w:rPr>
          <w:color w:val="000000"/>
        </w:rPr>
      </w:pPr>
      <w:r w:rsidRPr="00D541C7">
        <w:rPr>
          <w:color w:val="000000"/>
        </w:rPr>
        <w:t xml:space="preserve">Ofertę należy złożyć na </w:t>
      </w:r>
      <w:r w:rsidRPr="00D541C7">
        <w:rPr>
          <w:b/>
          <w:bCs/>
          <w:color w:val="000000"/>
        </w:rPr>
        <w:t>Formularzu ofertowym</w:t>
      </w:r>
      <w:r w:rsidRPr="00D541C7">
        <w:rPr>
          <w:color w:val="000000"/>
        </w:rPr>
        <w:t xml:space="preserve"> stanowiącym </w:t>
      </w:r>
      <w:r w:rsidRPr="00D541C7">
        <w:rPr>
          <w:b/>
          <w:bCs/>
          <w:color w:val="000000"/>
        </w:rPr>
        <w:t xml:space="preserve">Załącznik nr </w:t>
      </w:r>
      <w:r w:rsidR="00B62073" w:rsidRPr="00D541C7">
        <w:rPr>
          <w:b/>
          <w:bCs/>
          <w:color w:val="000000"/>
        </w:rPr>
        <w:t>3</w:t>
      </w:r>
      <w:r w:rsidRPr="00D541C7">
        <w:rPr>
          <w:color w:val="000000"/>
        </w:rPr>
        <w:t xml:space="preserve"> do SWZ lub na formularzu przygotowanym przez Wykonawcę, o treści</w:t>
      </w:r>
      <w:r w:rsidR="00F54615" w:rsidRPr="00D541C7">
        <w:rPr>
          <w:color w:val="000000"/>
        </w:rPr>
        <w:t xml:space="preserve"> </w:t>
      </w:r>
      <w:r w:rsidR="00A80123" w:rsidRPr="00D541C7">
        <w:rPr>
          <w:color w:val="000000"/>
        </w:rPr>
        <w:t>odpowiadające</w:t>
      </w:r>
      <w:r w:rsidRPr="00D541C7">
        <w:rPr>
          <w:color w:val="000000"/>
        </w:rPr>
        <w:t>j</w:t>
      </w:r>
      <w:r w:rsidR="00A80123" w:rsidRPr="00D541C7">
        <w:rPr>
          <w:color w:val="000000"/>
        </w:rPr>
        <w:t xml:space="preserve"> treści</w:t>
      </w:r>
      <w:r w:rsidR="00F54615" w:rsidRPr="00D541C7">
        <w:rPr>
          <w:color w:val="000000"/>
        </w:rPr>
        <w:t xml:space="preserve"> </w:t>
      </w:r>
      <w:r w:rsidRPr="00D541C7">
        <w:rPr>
          <w:color w:val="000000"/>
        </w:rPr>
        <w:t>F</w:t>
      </w:r>
      <w:r w:rsidR="00F54615" w:rsidRPr="00D541C7">
        <w:rPr>
          <w:color w:val="000000"/>
        </w:rPr>
        <w:t>ormularz</w:t>
      </w:r>
      <w:r w:rsidR="00A80123" w:rsidRPr="00D541C7">
        <w:rPr>
          <w:color w:val="000000"/>
        </w:rPr>
        <w:t>a</w:t>
      </w:r>
      <w:r w:rsidR="00F54615" w:rsidRPr="00D541C7">
        <w:rPr>
          <w:color w:val="000000"/>
        </w:rPr>
        <w:t xml:space="preserve"> ofertow</w:t>
      </w:r>
      <w:r w:rsidR="00A80123" w:rsidRPr="00D541C7">
        <w:rPr>
          <w:color w:val="000000"/>
        </w:rPr>
        <w:t>ego</w:t>
      </w:r>
      <w:r w:rsidR="00F54615" w:rsidRPr="00D541C7">
        <w:rPr>
          <w:color w:val="000000"/>
        </w:rPr>
        <w:t xml:space="preserve"> </w:t>
      </w:r>
      <w:r w:rsidRPr="00D541C7">
        <w:rPr>
          <w:color w:val="000000"/>
        </w:rPr>
        <w:t xml:space="preserve">– Załącznika nr </w:t>
      </w:r>
      <w:r w:rsidR="00B62073" w:rsidRPr="00D541C7">
        <w:rPr>
          <w:color w:val="000000"/>
        </w:rPr>
        <w:t xml:space="preserve">3 </w:t>
      </w:r>
      <w:r w:rsidRPr="00D541C7">
        <w:rPr>
          <w:color w:val="000000"/>
        </w:rPr>
        <w:t xml:space="preserve">do SWZ. </w:t>
      </w:r>
      <w:r w:rsidR="00B31D83" w:rsidRPr="00D541C7">
        <w:rPr>
          <w:color w:val="000000"/>
        </w:rPr>
        <w:t xml:space="preserve">W szczególności Wykonawca zobowiązany jest do </w:t>
      </w:r>
      <w:r w:rsidR="00B31D83" w:rsidRPr="00D541C7">
        <w:rPr>
          <w:color w:val="000000"/>
          <w:u w:val="single"/>
        </w:rPr>
        <w:t>identyfikacji oferowanych urządzeń</w:t>
      </w:r>
      <w:r w:rsidR="00F3345B" w:rsidRPr="00D541C7">
        <w:rPr>
          <w:color w:val="000000"/>
        </w:rPr>
        <w:t xml:space="preserve">, poprzez podanie informacji w zakresie (co najmniej) określonym w Załączniku nr 3 do SWZ – Formularz ofertowy. </w:t>
      </w:r>
    </w:p>
    <w:p w14:paraId="3F2E205A" w14:textId="5C0F01AE" w:rsidR="00F3345B" w:rsidRPr="00D541C7" w:rsidRDefault="00F3345B" w:rsidP="00746BB3">
      <w:pPr>
        <w:pStyle w:val="Akapitzlist"/>
        <w:spacing w:line="276" w:lineRule="auto"/>
        <w:ind w:left="284"/>
        <w:jc w:val="both"/>
        <w:rPr>
          <w:color w:val="000000"/>
        </w:rPr>
      </w:pPr>
      <w:r w:rsidRPr="00D541C7">
        <w:rPr>
          <w:color w:val="000000"/>
        </w:rPr>
        <w:t xml:space="preserve">Nadto Wykonawca jest zobowiązany do złożenia </w:t>
      </w:r>
      <w:r w:rsidRPr="00D541C7">
        <w:rPr>
          <w:color w:val="000000"/>
          <w:u w:val="single"/>
        </w:rPr>
        <w:t>karty katalogowej i/lub innego dokumentu</w:t>
      </w:r>
      <w:r w:rsidRPr="00D541C7">
        <w:rPr>
          <w:color w:val="000000"/>
        </w:rPr>
        <w:t xml:space="preserve"> potwierdzającego, że oferowane urządzenia </w:t>
      </w:r>
      <w:r w:rsidR="00620A64" w:rsidRPr="00D541C7">
        <w:rPr>
          <w:color w:val="000000"/>
        </w:rPr>
        <w:t>spełniają</w:t>
      </w:r>
      <w:r w:rsidRPr="00D541C7">
        <w:rPr>
          <w:color w:val="000000"/>
        </w:rPr>
        <w:t xml:space="preserve"> wszystkie parametry </w:t>
      </w:r>
      <w:r w:rsidR="00620A64" w:rsidRPr="00D541C7">
        <w:rPr>
          <w:color w:val="000000"/>
        </w:rPr>
        <w:t>określone</w:t>
      </w:r>
      <w:r w:rsidRPr="00D541C7">
        <w:rPr>
          <w:color w:val="000000"/>
        </w:rPr>
        <w:t xml:space="preserve"> przez Zamawiającego w Załączniku nr 1 do SWZ – Opis przedmiotu zamówienia. </w:t>
      </w:r>
      <w:r w:rsidR="00620A64" w:rsidRPr="00D541C7">
        <w:rPr>
          <w:color w:val="000000"/>
        </w:rPr>
        <w:t xml:space="preserve">W przypadku, gdy karta katalogowa i/lub inny dokument nie zawierają odniesienia do wszystkich parametrów określonych przez Zamawiającego w Załączniku nr 1 do SWZ – Opis przedmiotu zamówienia, Wykonawca jest zobowiązany do złożenia </w:t>
      </w:r>
      <w:r w:rsidR="00620A64" w:rsidRPr="00D541C7">
        <w:rPr>
          <w:color w:val="000000"/>
          <w:u w:val="single"/>
        </w:rPr>
        <w:t>odpowiedniego oświadczenia</w:t>
      </w:r>
      <w:r w:rsidR="00746BB3" w:rsidRPr="00D541C7">
        <w:rPr>
          <w:color w:val="000000"/>
          <w:u w:val="single"/>
        </w:rPr>
        <w:t xml:space="preserve"> własnego</w:t>
      </w:r>
      <w:r w:rsidR="00620A64" w:rsidRPr="00D541C7">
        <w:rPr>
          <w:color w:val="000000"/>
        </w:rPr>
        <w:t xml:space="preserve"> potwierdzającego spełnianie przez oferowane urządzenie danego parametru, wraz ze wskazaniem jego rzeczywistej wartości. </w:t>
      </w:r>
      <w:r w:rsidR="00746BB3" w:rsidRPr="00D541C7">
        <w:rPr>
          <w:color w:val="000000"/>
        </w:rPr>
        <w:t xml:space="preserve">Karty katalogowe i/lub inne dokumenty i/lub oświadczenie własne Wykonawcy </w:t>
      </w:r>
      <w:r w:rsidR="00513A61" w:rsidRPr="00D541C7">
        <w:rPr>
          <w:color w:val="000000"/>
        </w:rPr>
        <w:t xml:space="preserve">Zamawiający uznaje za </w:t>
      </w:r>
      <w:r w:rsidR="00746BB3" w:rsidRPr="00D541C7">
        <w:rPr>
          <w:color w:val="000000"/>
        </w:rPr>
        <w:t xml:space="preserve">integralną część oferty. </w:t>
      </w:r>
    </w:p>
    <w:p w14:paraId="0506E8E1" w14:textId="522AFC98" w:rsidR="00276AAE" w:rsidRPr="00D541C7" w:rsidRDefault="00D51785" w:rsidP="00427059">
      <w:pPr>
        <w:pStyle w:val="Akapitzlist"/>
        <w:numPr>
          <w:ilvl w:val="0"/>
          <w:numId w:val="27"/>
        </w:numPr>
        <w:spacing w:line="276" w:lineRule="auto"/>
        <w:ind w:left="284" w:hanging="284"/>
        <w:jc w:val="both"/>
        <w:rPr>
          <w:color w:val="000000"/>
        </w:rPr>
      </w:pPr>
      <w:r w:rsidRPr="00D541C7">
        <w:rPr>
          <w:color w:val="000000"/>
        </w:rPr>
        <w:t>Ofertę</w:t>
      </w:r>
      <w:r w:rsidR="00513A61" w:rsidRPr="00D541C7">
        <w:rPr>
          <w:color w:val="000000"/>
        </w:rPr>
        <w:t xml:space="preserve"> na Formularzu ofertowym</w:t>
      </w:r>
      <w:r w:rsidRPr="00D541C7">
        <w:rPr>
          <w:color w:val="000000"/>
        </w:rPr>
        <w:t xml:space="preserve"> sporządza się </w:t>
      </w:r>
      <w:r w:rsidRPr="00D541C7">
        <w:rPr>
          <w:color w:val="000000"/>
          <w:u w:val="single"/>
        </w:rPr>
        <w:t>pod rygorem nieważności</w:t>
      </w:r>
      <w:r w:rsidR="00B86C71" w:rsidRPr="00D541C7">
        <w:rPr>
          <w:color w:val="000000"/>
        </w:rPr>
        <w:t xml:space="preserve">: </w:t>
      </w:r>
      <w:r w:rsidRPr="00D541C7">
        <w:rPr>
          <w:b/>
          <w:bCs/>
          <w:color w:val="000000"/>
        </w:rPr>
        <w:t>w formie elektronicznej</w:t>
      </w:r>
      <w:r w:rsidRPr="00D541C7">
        <w:rPr>
          <w:color w:val="000000"/>
        </w:rPr>
        <w:t xml:space="preserve">, tj. w postaci elektronicznej opatrzonej kwalifikowanym podpisem </w:t>
      </w:r>
      <w:r w:rsidRPr="00D541C7">
        <w:rPr>
          <w:color w:val="000000"/>
        </w:rPr>
        <w:lastRenderedPageBreak/>
        <w:t>elektronicznym</w:t>
      </w:r>
      <w:r w:rsidR="0001192F" w:rsidRPr="00D541C7">
        <w:rPr>
          <w:color w:val="000000"/>
        </w:rPr>
        <w:t xml:space="preserve">, </w:t>
      </w:r>
      <w:r w:rsidR="00276AAE" w:rsidRPr="00D541C7">
        <w:rPr>
          <w:color w:val="000000"/>
        </w:rPr>
        <w:t>w formacie danych odpowiadającym KRI</w:t>
      </w:r>
      <w:r w:rsidR="00CA59D8" w:rsidRPr="00D541C7">
        <w:rPr>
          <w:color w:val="000000"/>
        </w:rPr>
        <w:t xml:space="preserve"> oraz z zastrzeżeniem wyrażenia treści oferty przy użyciu </w:t>
      </w:r>
      <w:r w:rsidR="00276AAE" w:rsidRPr="00D541C7">
        <w:rPr>
          <w:color w:val="000000"/>
        </w:rPr>
        <w:t xml:space="preserve">wyrazów, cyfr lub innych znaków pisarskich, które można odczytać i powielić i których układ nie pozostawia wątpliwości co do treści i kontekstu zapisanych informacji. </w:t>
      </w:r>
      <w:r w:rsidR="00513A61" w:rsidRPr="00D541C7">
        <w:rPr>
          <w:color w:val="000000"/>
        </w:rPr>
        <w:t>W przypadku</w:t>
      </w:r>
    </w:p>
    <w:p w14:paraId="18D27D19" w14:textId="2F7C9330" w:rsidR="00CE13A3" w:rsidRPr="00D541C7" w:rsidRDefault="00914C68" w:rsidP="00427059">
      <w:pPr>
        <w:pStyle w:val="Akapitzlist"/>
        <w:numPr>
          <w:ilvl w:val="0"/>
          <w:numId w:val="27"/>
        </w:numPr>
        <w:spacing w:line="276" w:lineRule="auto"/>
        <w:ind w:left="284" w:hanging="284"/>
        <w:jc w:val="both"/>
        <w:rPr>
          <w:color w:val="000000"/>
          <w:u w:val="single"/>
        </w:rPr>
      </w:pPr>
      <w:r w:rsidRPr="00D541C7">
        <w:rPr>
          <w:color w:val="000000"/>
          <w:u w:val="single"/>
        </w:rPr>
        <w:t>Do oferty należy załączyć:</w:t>
      </w:r>
    </w:p>
    <w:p w14:paraId="410EC188" w14:textId="75F53FA3" w:rsidR="00CE009D" w:rsidRPr="00D541C7" w:rsidRDefault="00CE009D" w:rsidP="00427059">
      <w:pPr>
        <w:pStyle w:val="Akapitzlist"/>
        <w:numPr>
          <w:ilvl w:val="0"/>
          <w:numId w:val="28"/>
        </w:numPr>
        <w:spacing w:line="276" w:lineRule="auto"/>
        <w:ind w:left="284" w:hanging="284"/>
        <w:jc w:val="both"/>
        <w:rPr>
          <w:color w:val="000000"/>
        </w:rPr>
      </w:pPr>
      <w:r w:rsidRPr="00D541C7">
        <w:rPr>
          <w:color w:val="000000"/>
        </w:rPr>
        <w:t xml:space="preserve">karty katalogowe i/lub inne dokumenty i/lub oświadczenie własne Wykonawcy, o których mowa w ust. 2  powyżej, </w:t>
      </w:r>
    </w:p>
    <w:p w14:paraId="1462EF35" w14:textId="27C80FB1" w:rsidR="004E7259" w:rsidRPr="00D541C7" w:rsidRDefault="004E7259" w:rsidP="00427059">
      <w:pPr>
        <w:pStyle w:val="Akapitzlist"/>
        <w:numPr>
          <w:ilvl w:val="0"/>
          <w:numId w:val="28"/>
        </w:numPr>
        <w:spacing w:line="276" w:lineRule="auto"/>
        <w:ind w:left="284" w:hanging="284"/>
        <w:jc w:val="both"/>
        <w:rPr>
          <w:color w:val="000000"/>
        </w:rPr>
      </w:pPr>
      <w:r w:rsidRPr="00D541C7">
        <w:rPr>
          <w:color w:val="000000"/>
        </w:rPr>
        <w:t xml:space="preserve">dokument potwierdzający wniesienie wadium w pieniądzu lub dokument wadium (gwarancja wadialna, poręczenie), w postaci elektronicznej, z zastrzeżeniem konieczności zachowania formy wynikającej z bezwzględnie obowiązujących przepisach prawa, </w:t>
      </w:r>
    </w:p>
    <w:p w14:paraId="1B4302C0" w14:textId="77777777" w:rsidR="00CE13A3" w:rsidRPr="00D541C7" w:rsidRDefault="00CE13A3" w:rsidP="00231922">
      <w:pPr>
        <w:spacing w:line="276" w:lineRule="auto"/>
        <w:jc w:val="both"/>
        <w:rPr>
          <w:color w:val="000000"/>
        </w:rPr>
      </w:pPr>
      <w:r w:rsidRPr="00D541C7">
        <w:rPr>
          <w:color w:val="000000"/>
        </w:rPr>
        <w:t>a nadto (gdy dotyczy):</w:t>
      </w:r>
    </w:p>
    <w:p w14:paraId="0368F940" w14:textId="1FBB5F14"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zobowiązanie podmiotu udostępniającego zasoby, o którym mowa w Dziale IV</w:t>
      </w:r>
      <w:r w:rsidR="00DD4A62" w:rsidRPr="00D541C7">
        <w:rPr>
          <w:color w:val="000000"/>
        </w:rPr>
        <w:t xml:space="preserve"> SWZ</w:t>
      </w:r>
      <w:r w:rsidRPr="00D541C7">
        <w:rPr>
          <w:color w:val="000000"/>
        </w:rPr>
        <w:t xml:space="preserve"> – Kwalifikacja podmiotowa wykonawców, Rozdz</w:t>
      </w:r>
      <w:r w:rsidR="00E33259" w:rsidRPr="00D541C7">
        <w:rPr>
          <w:color w:val="000000"/>
        </w:rPr>
        <w:t>iał</w:t>
      </w:r>
      <w:r w:rsidRPr="00D541C7">
        <w:rPr>
          <w:color w:val="000000"/>
        </w:rPr>
        <w:t xml:space="preserve"> 3 – Udostępnianie zasobów, w formie (postaci) wymaganej Rozporządzeniem </w:t>
      </w:r>
      <w:r w:rsidR="005E2BE6" w:rsidRPr="00D541C7">
        <w:rPr>
          <w:color w:val="000000"/>
        </w:rPr>
        <w:t>w sprawie</w:t>
      </w:r>
      <w:r w:rsidRPr="00D541C7">
        <w:rPr>
          <w:color w:val="000000"/>
        </w:rPr>
        <w:t xml:space="preserve"> dokument</w:t>
      </w:r>
      <w:r w:rsidR="005E2BE6" w:rsidRPr="00D541C7">
        <w:rPr>
          <w:color w:val="000000"/>
        </w:rPr>
        <w:t>ów</w:t>
      </w:r>
      <w:r w:rsidRPr="00D541C7">
        <w:rPr>
          <w:color w:val="000000"/>
        </w:rPr>
        <w:t xml:space="preserve"> elektronicznych. Wzór zobowiązania podmiotu udostępniającego zasoby stanowi </w:t>
      </w:r>
      <w:r w:rsidRPr="00D541C7">
        <w:rPr>
          <w:b/>
          <w:bCs/>
          <w:color w:val="000000"/>
        </w:rPr>
        <w:t xml:space="preserve">Załącznik nr </w:t>
      </w:r>
      <w:r w:rsidR="00DD4A62" w:rsidRPr="00D541C7">
        <w:rPr>
          <w:b/>
          <w:bCs/>
          <w:color w:val="000000"/>
        </w:rPr>
        <w:t>7</w:t>
      </w:r>
      <w:r w:rsidRPr="00D541C7">
        <w:rPr>
          <w:b/>
          <w:bCs/>
          <w:color w:val="000000"/>
        </w:rPr>
        <w:t xml:space="preserve"> </w:t>
      </w:r>
      <w:r w:rsidRPr="00D541C7">
        <w:rPr>
          <w:color w:val="000000"/>
        </w:rPr>
        <w:t>do SWZ</w:t>
      </w:r>
      <w:r w:rsidR="005E2BE6" w:rsidRPr="00D541C7">
        <w:rPr>
          <w:color w:val="000000"/>
        </w:rPr>
        <w:t xml:space="preserve"> – „Zobowiązanie podmiotu udostępniającego zasoby”</w:t>
      </w:r>
      <w:r w:rsidRPr="00D541C7">
        <w:rPr>
          <w:color w:val="000000"/>
        </w:rPr>
        <w:t xml:space="preserve">, </w:t>
      </w:r>
    </w:p>
    <w:p w14:paraId="33CEE7A4" w14:textId="75FFC536"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pełnomocnictwo – w przypadku Wykonawców wspólnie ubiegających się o udzielenie zamówienia, o którym mowa w Dziale IV – Kwalifikacja podmiotowa wykonawców, Rozdz</w:t>
      </w:r>
      <w:r w:rsidR="00E33259" w:rsidRPr="00D541C7">
        <w:rPr>
          <w:color w:val="000000"/>
        </w:rPr>
        <w:t>iał</w:t>
      </w:r>
      <w:r w:rsidRPr="00D541C7">
        <w:rPr>
          <w:color w:val="000000"/>
        </w:rPr>
        <w:t xml:space="preserve"> 5 – Wykonawcy wspólnie ubiegający się o udzielenie zamówienia, w formie (postaci) wymaganej Rozporządzeniem </w:t>
      </w:r>
      <w:r w:rsidR="005E2BE6" w:rsidRPr="00D541C7">
        <w:rPr>
          <w:color w:val="000000"/>
        </w:rPr>
        <w:t>w sprawie</w:t>
      </w:r>
      <w:r w:rsidRPr="00D541C7">
        <w:rPr>
          <w:color w:val="000000"/>
        </w:rPr>
        <w:t xml:space="preserve"> dokument</w:t>
      </w:r>
      <w:r w:rsidR="005E2BE6" w:rsidRPr="00D541C7">
        <w:rPr>
          <w:color w:val="000000"/>
        </w:rPr>
        <w:t>ów</w:t>
      </w:r>
      <w:r w:rsidRPr="00D541C7">
        <w:rPr>
          <w:color w:val="000000"/>
        </w:rPr>
        <w:t xml:space="preserve"> elektronicznych</w:t>
      </w:r>
      <w:r w:rsidR="001372BE" w:rsidRPr="00D541C7">
        <w:rPr>
          <w:color w:val="000000"/>
        </w:rPr>
        <w:t>,</w:t>
      </w:r>
    </w:p>
    <w:p w14:paraId="75A0292F" w14:textId="0CCE8E13"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pełnomocnictwo lub inny dokument potwierdzający umocowanie osoby działającej w imieniu Wykonawcy – w przypadku, gdy umocowanie osoby działającej w imieniu Wykonawcy nie wynika z dokumentów rejestrowych, w szczególności informacji z Krajowego Rejestru Sądowego lub Centralnej Ewidencji i Informacji o Działalności Gospodarczej lub innego właściwego rejestru</w:t>
      </w:r>
      <w:r w:rsidR="001372BE" w:rsidRPr="00D541C7">
        <w:rPr>
          <w:color w:val="000000"/>
        </w:rPr>
        <w:t xml:space="preserve">, w formie (postaci) wymaganej Rozporządzeniem </w:t>
      </w:r>
      <w:r w:rsidR="005E2BE6" w:rsidRPr="00D541C7">
        <w:rPr>
          <w:color w:val="000000"/>
        </w:rPr>
        <w:t>w sprawie</w:t>
      </w:r>
      <w:r w:rsidR="001372BE" w:rsidRPr="00D541C7">
        <w:rPr>
          <w:color w:val="000000"/>
        </w:rPr>
        <w:t xml:space="preserve"> dokument</w:t>
      </w:r>
      <w:r w:rsidR="005E2BE6" w:rsidRPr="00D541C7">
        <w:rPr>
          <w:color w:val="000000"/>
        </w:rPr>
        <w:t>ów</w:t>
      </w:r>
      <w:r w:rsidR="001372BE" w:rsidRPr="00D541C7">
        <w:rPr>
          <w:color w:val="000000"/>
        </w:rPr>
        <w:t xml:space="preserve"> elektronicznych,</w:t>
      </w:r>
    </w:p>
    <w:p w14:paraId="4357B5CF" w14:textId="45542BE1" w:rsidR="00914C68" w:rsidRPr="00D541C7" w:rsidRDefault="00914C68" w:rsidP="00231922">
      <w:pPr>
        <w:spacing w:line="276" w:lineRule="auto"/>
        <w:jc w:val="both"/>
        <w:rPr>
          <w:color w:val="000000"/>
        </w:rPr>
      </w:pPr>
      <w:r w:rsidRPr="00D541C7">
        <w:rPr>
          <w:color w:val="000000"/>
        </w:rPr>
        <w:t xml:space="preserve">(dalej łącznie: wymagane dokumenty). </w:t>
      </w:r>
    </w:p>
    <w:p w14:paraId="140BACA8" w14:textId="16B5432C" w:rsidR="00CE009D" w:rsidRPr="00D541C7" w:rsidRDefault="00B86C71" w:rsidP="00427059">
      <w:pPr>
        <w:pStyle w:val="Akapitzlist"/>
        <w:numPr>
          <w:ilvl w:val="0"/>
          <w:numId w:val="27"/>
        </w:numPr>
        <w:spacing w:line="276" w:lineRule="auto"/>
        <w:ind w:left="284" w:hanging="284"/>
        <w:jc w:val="both"/>
        <w:rPr>
          <w:color w:val="000000"/>
        </w:rPr>
      </w:pPr>
      <w:r w:rsidRPr="00D541C7">
        <w:rPr>
          <w:color w:val="000000"/>
        </w:rPr>
        <w:t>Ofertę</w:t>
      </w:r>
      <w:r w:rsidR="00914C68" w:rsidRPr="00D541C7">
        <w:rPr>
          <w:color w:val="000000"/>
        </w:rPr>
        <w:t xml:space="preserve"> oraz wymagane dokumenty</w:t>
      </w:r>
      <w:r w:rsidRPr="00D541C7">
        <w:rPr>
          <w:color w:val="000000"/>
        </w:rPr>
        <w:t xml:space="preserve"> składa się za pośrednictwem </w:t>
      </w:r>
      <w:r w:rsidRPr="00D541C7">
        <w:rPr>
          <w:b/>
          <w:bCs/>
          <w:color w:val="000000"/>
        </w:rPr>
        <w:t xml:space="preserve">platformy </w:t>
      </w:r>
      <w:r w:rsidR="00C3252A" w:rsidRPr="00D541C7">
        <w:rPr>
          <w:b/>
          <w:bCs/>
          <w:color w:val="000000"/>
        </w:rPr>
        <w:t>zakupowej</w:t>
      </w:r>
      <w:r w:rsidR="00D04808" w:rsidRPr="00D541C7">
        <w:rPr>
          <w:b/>
          <w:bCs/>
          <w:color w:val="000000"/>
        </w:rPr>
        <w:t>.</w:t>
      </w:r>
      <w:r w:rsidR="00D04808" w:rsidRPr="00D541C7">
        <w:rPr>
          <w:color w:val="000000"/>
        </w:rPr>
        <w:t xml:space="preserve"> </w:t>
      </w:r>
      <w:r w:rsidR="00CE009D" w:rsidRPr="00D541C7">
        <w:t xml:space="preserve">Szczegółowy sposób złożenia oferty, w tym wymagania techniczne i organizacyjne, został określony w Dziale II – „Komunikacja w postępowaniu” Rozdziale 2 – „Środki komunikacji elektronicznej, wymagania techniczne i organizacyjne sporządzania, wysyłania i odbierania korespondencji”. </w:t>
      </w:r>
    </w:p>
    <w:p w14:paraId="172F7E44" w14:textId="77777777" w:rsidR="00CE009D" w:rsidRPr="00D541C7" w:rsidRDefault="00CE009D" w:rsidP="00CE009D">
      <w:pPr>
        <w:spacing w:line="276" w:lineRule="auto"/>
        <w:jc w:val="both"/>
        <w:rPr>
          <w:color w:val="000000"/>
        </w:rPr>
      </w:pPr>
    </w:p>
    <w:p w14:paraId="168A3670" w14:textId="77777777" w:rsidR="005E2BE6" w:rsidRPr="00F5172C" w:rsidRDefault="005E2BE6" w:rsidP="005E2BE6">
      <w:pPr>
        <w:pStyle w:val="Akapitzlist"/>
        <w:spacing w:line="276" w:lineRule="auto"/>
        <w:ind w:left="426"/>
        <w:jc w:val="both"/>
        <w:rPr>
          <w:color w:val="000000"/>
        </w:rPr>
      </w:pPr>
    </w:p>
    <w:p w14:paraId="28B7BB02" w14:textId="37F29702" w:rsidR="0001440C"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2</w:t>
      </w:r>
      <w:r w:rsidRPr="00D541C7">
        <w:rPr>
          <w:b/>
          <w:bCs/>
          <w:color w:val="000000"/>
        </w:rPr>
        <w:t xml:space="preserve"> – </w:t>
      </w:r>
      <w:r w:rsidR="000A389B" w:rsidRPr="00D541C7">
        <w:rPr>
          <w:b/>
          <w:bCs/>
          <w:color w:val="000000"/>
        </w:rPr>
        <w:t>Termin</w:t>
      </w:r>
      <w:r w:rsidRPr="00D541C7">
        <w:rPr>
          <w:b/>
          <w:bCs/>
          <w:color w:val="000000"/>
        </w:rPr>
        <w:t xml:space="preserve"> składania ofert</w:t>
      </w:r>
    </w:p>
    <w:p w14:paraId="71942BCB" w14:textId="6D071EAB" w:rsidR="00F46087" w:rsidRPr="00D541C7" w:rsidRDefault="001B2513" w:rsidP="00427059">
      <w:pPr>
        <w:pStyle w:val="Akapitzlist"/>
        <w:numPr>
          <w:ilvl w:val="3"/>
          <w:numId w:val="41"/>
        </w:numPr>
        <w:spacing w:line="276" w:lineRule="auto"/>
        <w:jc w:val="both"/>
        <w:rPr>
          <w:b/>
          <w:bCs/>
          <w:color w:val="000000"/>
        </w:rPr>
      </w:pPr>
      <w:r w:rsidRPr="00D541C7">
        <w:rPr>
          <w:color w:val="000000"/>
        </w:rPr>
        <w:t>Ofert</w:t>
      </w:r>
      <w:r w:rsidR="006C3EBB" w:rsidRPr="00D541C7">
        <w:rPr>
          <w:color w:val="000000"/>
        </w:rPr>
        <w:t xml:space="preserve">ę wraz z wymaganymi załącznikami Wykonawca może złożyć </w:t>
      </w:r>
      <w:r w:rsidRPr="00D541C7">
        <w:rPr>
          <w:color w:val="000000"/>
        </w:rPr>
        <w:t>w terminie do</w:t>
      </w:r>
      <w:r w:rsidRPr="00D541C7">
        <w:rPr>
          <w:b/>
          <w:bCs/>
          <w:color w:val="000000"/>
        </w:rPr>
        <w:t xml:space="preserve"> dnia </w:t>
      </w:r>
      <w:r w:rsidR="00D541C7" w:rsidRPr="00D541C7">
        <w:rPr>
          <w:b/>
          <w:bCs/>
          <w:color w:val="000000"/>
        </w:rPr>
        <w:t>2</w:t>
      </w:r>
      <w:r w:rsidR="001234BF">
        <w:rPr>
          <w:b/>
          <w:bCs/>
          <w:color w:val="000000"/>
        </w:rPr>
        <w:t>8</w:t>
      </w:r>
      <w:r w:rsidR="00D541C7" w:rsidRPr="00D541C7">
        <w:rPr>
          <w:b/>
          <w:bCs/>
          <w:color w:val="000000"/>
        </w:rPr>
        <w:t xml:space="preserve"> listopada 2023 r. </w:t>
      </w:r>
      <w:r w:rsidRPr="00D541C7">
        <w:rPr>
          <w:b/>
          <w:bCs/>
          <w:color w:val="000000"/>
        </w:rPr>
        <w:t xml:space="preserve">godz. </w:t>
      </w:r>
      <w:r w:rsidR="00EE4A2D" w:rsidRPr="00D541C7">
        <w:rPr>
          <w:b/>
          <w:bCs/>
          <w:color w:val="000000"/>
        </w:rPr>
        <w:t xml:space="preserve">9.00. </w:t>
      </w:r>
    </w:p>
    <w:p w14:paraId="4550CA0D" w14:textId="77777777" w:rsidR="00334052" w:rsidRPr="00D541C7" w:rsidRDefault="001B2513" w:rsidP="00427059">
      <w:pPr>
        <w:pStyle w:val="Akapitzlist"/>
        <w:numPr>
          <w:ilvl w:val="3"/>
          <w:numId w:val="41"/>
        </w:numPr>
        <w:spacing w:line="276" w:lineRule="auto"/>
        <w:jc w:val="both"/>
        <w:rPr>
          <w:b/>
          <w:bCs/>
          <w:color w:val="000000"/>
        </w:rPr>
      </w:pPr>
      <w:r w:rsidRPr="00D541C7">
        <w:rPr>
          <w:b/>
          <w:bCs/>
          <w:color w:val="000000"/>
        </w:rPr>
        <w:t xml:space="preserve"> </w:t>
      </w:r>
      <w:r w:rsidR="00F46087" w:rsidRPr="00D541C7">
        <w:rPr>
          <w:color w:val="000000"/>
        </w:rPr>
        <w:t xml:space="preserve">Zamawiający informuje, że dokonał skrócenia terminu składania ofert do </w:t>
      </w:r>
      <w:r w:rsidR="00F46087" w:rsidRPr="00D541C7">
        <w:rPr>
          <w:b/>
          <w:bCs/>
          <w:color w:val="000000"/>
        </w:rPr>
        <w:t xml:space="preserve">15 dni. </w:t>
      </w:r>
      <w:r w:rsidR="00F46087" w:rsidRPr="00D541C7">
        <w:rPr>
          <w:color w:val="000000"/>
        </w:rPr>
        <w:t xml:space="preserve">Podstawą skrócenia terminu składania ofert jest art. 138 ust. 2 pkt. 2 </w:t>
      </w:r>
      <w:proofErr w:type="spellStart"/>
      <w:r w:rsidR="00F46087" w:rsidRPr="00D541C7">
        <w:rPr>
          <w:color w:val="000000"/>
        </w:rPr>
        <w:t>Pzp</w:t>
      </w:r>
      <w:proofErr w:type="spellEnd"/>
      <w:r w:rsidR="00F46087" w:rsidRPr="00D541C7">
        <w:rPr>
          <w:color w:val="000000"/>
        </w:rPr>
        <w:t xml:space="preserve">. Zamawiający wyjaśnia, że zachodzi </w:t>
      </w:r>
      <w:r w:rsidR="00F46087" w:rsidRPr="00D541C7">
        <w:rPr>
          <w:b/>
          <w:bCs/>
          <w:color w:val="000000"/>
        </w:rPr>
        <w:t xml:space="preserve">pilna potrzeba udzielenia zamówienia i skrócenie terminu składania ofert jest uzasadnione. </w:t>
      </w:r>
    </w:p>
    <w:p w14:paraId="3D2F2CC1" w14:textId="670E602A" w:rsidR="001226E5" w:rsidRPr="00D541C7" w:rsidRDefault="00334052" w:rsidP="001226E5">
      <w:pPr>
        <w:pStyle w:val="Akapitzlist"/>
        <w:spacing w:line="276" w:lineRule="auto"/>
        <w:ind w:left="360"/>
        <w:jc w:val="both"/>
      </w:pPr>
      <w:r w:rsidRPr="00D541C7">
        <w:rPr>
          <w:color w:val="000000"/>
        </w:rPr>
        <w:lastRenderedPageBreak/>
        <w:t xml:space="preserve">Realizacja przedmiotu zamówienia,  objęta jest projektem grantowym pn. </w:t>
      </w:r>
      <w:r w:rsidR="001226E5" w:rsidRPr="00D541C7">
        <w:rPr>
          <w:b/>
          <w:bCs/>
          <w:color w:val="000000"/>
        </w:rPr>
        <w:t xml:space="preserve">„Development and </w:t>
      </w:r>
      <w:proofErr w:type="spellStart"/>
      <w:r w:rsidR="001226E5" w:rsidRPr="00D541C7">
        <w:rPr>
          <w:b/>
          <w:bCs/>
          <w:color w:val="000000"/>
        </w:rPr>
        <w:t>maintenance</w:t>
      </w:r>
      <w:proofErr w:type="spellEnd"/>
      <w:r w:rsidR="001226E5" w:rsidRPr="00D541C7">
        <w:rPr>
          <w:b/>
          <w:bCs/>
          <w:color w:val="000000"/>
        </w:rPr>
        <w:t xml:space="preserve"> of </w:t>
      </w:r>
      <w:proofErr w:type="spellStart"/>
      <w:r w:rsidR="001226E5" w:rsidRPr="00D541C7">
        <w:rPr>
          <w:b/>
          <w:bCs/>
          <w:color w:val="000000"/>
        </w:rPr>
        <w:t>rescEU</w:t>
      </w:r>
      <w:proofErr w:type="spellEnd"/>
      <w:r w:rsidR="001226E5" w:rsidRPr="00D541C7">
        <w:rPr>
          <w:b/>
          <w:bCs/>
          <w:color w:val="000000"/>
        </w:rPr>
        <w:t xml:space="preserve"> </w:t>
      </w:r>
      <w:proofErr w:type="spellStart"/>
      <w:r w:rsidR="001226E5" w:rsidRPr="00D541C7">
        <w:rPr>
          <w:b/>
          <w:bCs/>
          <w:color w:val="000000"/>
        </w:rPr>
        <w:t>shelter</w:t>
      </w:r>
      <w:proofErr w:type="spellEnd"/>
      <w:r w:rsidR="001226E5" w:rsidRPr="00D541C7">
        <w:rPr>
          <w:b/>
          <w:bCs/>
          <w:color w:val="000000"/>
        </w:rPr>
        <w:t xml:space="preserve"> </w:t>
      </w:r>
      <w:proofErr w:type="spellStart"/>
      <w:r w:rsidR="001226E5" w:rsidRPr="00D541C7">
        <w:rPr>
          <w:b/>
          <w:bCs/>
          <w:color w:val="000000"/>
        </w:rPr>
        <w:t>capacities</w:t>
      </w:r>
      <w:proofErr w:type="spellEnd"/>
      <w:r w:rsidR="001226E5" w:rsidRPr="00D541C7">
        <w:rPr>
          <w:b/>
          <w:bCs/>
          <w:color w:val="000000"/>
        </w:rPr>
        <w:t xml:space="preserve"> in Poland”</w:t>
      </w:r>
      <w:r w:rsidR="001226E5" w:rsidRPr="00D541C7">
        <w:rPr>
          <w:color w:val="000000"/>
        </w:rPr>
        <w:t xml:space="preserve"> </w:t>
      </w:r>
      <w:r w:rsidRPr="00D541C7">
        <w:rPr>
          <w:color w:val="000000"/>
        </w:rPr>
        <w:t xml:space="preserve">i następuje w ramach </w:t>
      </w:r>
      <w:r w:rsidRPr="00D541C7">
        <w:t xml:space="preserve">Unijnego Mechanizmu Ochrony Ludności – Union </w:t>
      </w:r>
      <w:proofErr w:type="spellStart"/>
      <w:r w:rsidRPr="00D541C7">
        <w:t>Civil</w:t>
      </w:r>
      <w:proofErr w:type="spellEnd"/>
      <w:r w:rsidRPr="00D541C7">
        <w:t xml:space="preserve"> </w:t>
      </w:r>
      <w:proofErr w:type="spellStart"/>
      <w:r w:rsidRPr="00D541C7">
        <w:t>Protection</w:t>
      </w:r>
      <w:proofErr w:type="spellEnd"/>
      <w:r w:rsidRPr="00D541C7">
        <w:t xml:space="preserve"> </w:t>
      </w:r>
      <w:proofErr w:type="spellStart"/>
      <w:r w:rsidRPr="00D541C7">
        <w:t>Mechanism</w:t>
      </w:r>
      <w:proofErr w:type="spellEnd"/>
      <w:r w:rsidRPr="00D541C7">
        <w:t xml:space="preserve"> (UPCM)</w:t>
      </w:r>
      <w:r w:rsidR="003C6167" w:rsidRPr="00D541C7">
        <w:t xml:space="preserve">, stanowiącego system koordynacji pomocy ratowniczej i humanitarnej na wypadek katastrof naturalnych i wynikających z działalności człowieka, których skala lub charakter przekracza możliwości reagowania kraju dotkniętego kryzysem. </w:t>
      </w:r>
      <w:r w:rsidR="00937EA4" w:rsidRPr="00D541C7">
        <w:t xml:space="preserve">Głównym celem UCPM jest udzielanie wysoko wyspecjalizowanej pomocy w celu zapobiegania i reagowania na klęski żywiołowe i katastrofy. </w:t>
      </w:r>
      <w:r w:rsidR="003C6167" w:rsidRPr="00D541C7">
        <w:t xml:space="preserve">Dla osiągnięcia </w:t>
      </w:r>
      <w:r w:rsidR="00937EA4" w:rsidRPr="00D541C7">
        <w:t xml:space="preserve">tak określonego celu, niezbędne jest pozyskanie przez państwa uczestniczące w UPCM  m.in. odpowiednich zasobów sprzętowo-materiałowych. </w:t>
      </w:r>
      <w:r w:rsidR="001226E5" w:rsidRPr="00D541C7">
        <w:t>Przystępując do realizacji projektu grantowego, Zamawiający opracował harmonogram pozyskiwania zasobów sprzętowo-materiałowych, szczegółowo planując w czasie poszczególne postępowania zakupowe. W trakcie realizacji</w:t>
      </w:r>
    </w:p>
    <w:p w14:paraId="3C4BA773" w14:textId="2635F273" w:rsidR="00334052" w:rsidRPr="00D541C7" w:rsidRDefault="001226E5" w:rsidP="001226E5">
      <w:pPr>
        <w:pStyle w:val="Akapitzlist"/>
        <w:spacing w:line="276" w:lineRule="auto"/>
        <w:ind w:left="360"/>
        <w:jc w:val="both"/>
      </w:pPr>
      <w:r w:rsidRPr="00D541C7">
        <w:t xml:space="preserve">grantu, przyjęty harmonogram był bieżąco aktualizowany. W szczególności, z uwagi na konieczność pogłębionej weryfikacji przyjętych założeń projektowych, w tym przez pryzmat parametrów technicznych sprzętu / urządzeń objętych projektem grantowym, przeprowadzenie planowanych postępowań zakupowych musiało zostać przesunięte w czasie. Aktualnie, z uwagi na wybuch kolejnego konfliktu zbrojnego (konflikt izraelsko-palestyński), przy uwzględnieniu jego potencjalnej eskalacji, a co zatem idzie możliwej skali wymaganej pomocy, pozyskanie specjalistycznego sprzętu jest pilne. W szczególności, w celu zapewnienia potencjału do właściwego reagowania na mogący wystąpić kryzys, konieczne jest pozyskanie części sprzętu / urządzeń objętych projektem grantowym do połowy grudnia 2023 roku, tj. jeszcze przed okresem świątecznym. Odpowiednie zabezpieczenie przedmiotów dostaw przez potencjalnych Wykonawców, przy uwzględnieniu zdolności produkcyjnych producentów sprzętu / urządzeń, wymaga niezwłocznego zakontraktowania dostaw. </w:t>
      </w:r>
      <w:r w:rsidR="004E1B76" w:rsidRPr="00D541C7">
        <w:t xml:space="preserve">Skrócenie terminu składania ofert do minimalnego okresu 15 dni jest więc zasadne.  </w:t>
      </w:r>
    </w:p>
    <w:p w14:paraId="490FA554" w14:textId="77777777" w:rsidR="001B2513" w:rsidRPr="00F5172C" w:rsidRDefault="001B2513" w:rsidP="00231922">
      <w:pPr>
        <w:spacing w:line="276" w:lineRule="auto"/>
        <w:rPr>
          <w:b/>
          <w:bCs/>
          <w:color w:val="000000"/>
        </w:rPr>
      </w:pPr>
    </w:p>
    <w:p w14:paraId="314B7FFE" w14:textId="13895D74" w:rsidR="0062794D"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3</w:t>
      </w:r>
      <w:r w:rsidRPr="00D541C7">
        <w:rPr>
          <w:b/>
          <w:bCs/>
          <w:color w:val="000000"/>
        </w:rPr>
        <w:t xml:space="preserve"> – Termin związania ofertą</w:t>
      </w:r>
    </w:p>
    <w:p w14:paraId="0DE8FE53" w14:textId="18321080" w:rsidR="001B2513" w:rsidRPr="00D541C7" w:rsidRDefault="0062794D" w:rsidP="00427059">
      <w:pPr>
        <w:pStyle w:val="Akapitzlist"/>
        <w:numPr>
          <w:ilvl w:val="0"/>
          <w:numId w:val="29"/>
        </w:numPr>
        <w:spacing w:line="276" w:lineRule="auto"/>
        <w:ind w:left="284" w:hanging="284"/>
        <w:jc w:val="both"/>
        <w:rPr>
          <w:color w:val="000000"/>
        </w:rPr>
      </w:pPr>
      <w:r w:rsidRPr="00D541C7">
        <w:t xml:space="preserve">Wykonawca związany jest ofertą przez </w:t>
      </w:r>
      <w:r w:rsidR="009459BA" w:rsidRPr="00D541C7">
        <w:t>6</w:t>
      </w:r>
      <w:r w:rsidRPr="00D541C7">
        <w:t xml:space="preserve">0 dni od dnia upływu terminu składania ofert </w:t>
      </w:r>
    </w:p>
    <w:p w14:paraId="4B8D07C0" w14:textId="2C477CF0" w:rsidR="001B2513" w:rsidRPr="00D541C7" w:rsidRDefault="0062794D" w:rsidP="00427059">
      <w:pPr>
        <w:pStyle w:val="Akapitzlist"/>
        <w:numPr>
          <w:ilvl w:val="0"/>
          <w:numId w:val="29"/>
        </w:numPr>
        <w:spacing w:line="276" w:lineRule="auto"/>
        <w:ind w:left="284" w:hanging="284"/>
        <w:jc w:val="both"/>
        <w:rPr>
          <w:color w:val="000000"/>
        </w:rPr>
      </w:pPr>
      <w:r w:rsidRPr="00D541C7">
        <w:t xml:space="preserve">W przypadku gdy wybór najkorzystniejszej oferty nie nastąpi przed upływem terminu związania ofertą, o którym mowa w </w:t>
      </w:r>
      <w:r w:rsidR="001B2513" w:rsidRPr="00D541C7">
        <w:t>ust. 1 powyżej</w:t>
      </w:r>
      <w:r w:rsidRPr="00D541C7">
        <w:t xml:space="preserve">, Zamawiający przed upływem terminu związania ofertą, zwraca się jednokrotnie do </w:t>
      </w:r>
      <w:r w:rsidR="001B2513" w:rsidRPr="00D541C7">
        <w:t>W</w:t>
      </w:r>
      <w:r w:rsidRPr="00D541C7">
        <w:t xml:space="preserve">ykonawców o wyrażenie zgody na przedłużenie tego terminu o wskazywany przez niego okres, nie dłuższy niż </w:t>
      </w:r>
      <w:r w:rsidR="009459BA" w:rsidRPr="00D541C7">
        <w:t>6</w:t>
      </w:r>
      <w:r w:rsidRPr="00D541C7">
        <w:t>0 dni.</w:t>
      </w:r>
    </w:p>
    <w:p w14:paraId="38D816F0" w14:textId="35EEFCD2" w:rsidR="0062794D" w:rsidRPr="00D541C7" w:rsidRDefault="0062794D" w:rsidP="00427059">
      <w:pPr>
        <w:pStyle w:val="Akapitzlist"/>
        <w:numPr>
          <w:ilvl w:val="0"/>
          <w:numId w:val="29"/>
        </w:numPr>
        <w:spacing w:line="276" w:lineRule="auto"/>
        <w:ind w:left="284" w:hanging="284"/>
        <w:jc w:val="both"/>
        <w:rPr>
          <w:color w:val="000000"/>
        </w:rPr>
      </w:pPr>
      <w:r w:rsidRPr="00D541C7">
        <w:t xml:space="preserve">Przedłużenie terminu związania ofertą, o którym mowa w </w:t>
      </w:r>
      <w:r w:rsidR="001B2513" w:rsidRPr="00D541C7">
        <w:t>ust. 2 powyżej</w:t>
      </w:r>
      <w:r w:rsidRPr="00D541C7">
        <w:t xml:space="preserve"> wymaga złożenia przez </w:t>
      </w:r>
      <w:r w:rsidR="001B2513" w:rsidRPr="00D541C7">
        <w:t>Wy</w:t>
      </w:r>
      <w:r w:rsidRPr="00D541C7">
        <w:t xml:space="preserve">konawcę pisemnego oświadczenia o wyrażeniu zgody na przedłużenie terminu związania ofertą. Przedłużenie terminu związania ofertą, o którym mowa w </w:t>
      </w:r>
      <w:r w:rsidR="001B2513" w:rsidRPr="00D541C7">
        <w:t>ust. 2 powyżej</w:t>
      </w:r>
      <w:r w:rsidRPr="00D541C7">
        <w:t>, następuje wraz z przedłużeniem okresu ważności wadium albo, jeżeli nie jest to możliwe, z wniesieniem nowego wadium na przedłużony okres związania ofertą.</w:t>
      </w:r>
    </w:p>
    <w:p w14:paraId="103F54FA" w14:textId="77777777" w:rsidR="003F53E9" w:rsidRPr="00F5172C" w:rsidRDefault="003F53E9" w:rsidP="00231922">
      <w:pPr>
        <w:spacing w:line="276" w:lineRule="auto"/>
        <w:rPr>
          <w:b/>
          <w:bCs/>
          <w:color w:val="000000"/>
        </w:rPr>
      </w:pPr>
    </w:p>
    <w:p w14:paraId="000629CF" w14:textId="061289DB" w:rsidR="0001440C"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4</w:t>
      </w:r>
      <w:r w:rsidRPr="00D541C7">
        <w:rPr>
          <w:b/>
          <w:bCs/>
          <w:color w:val="000000"/>
        </w:rPr>
        <w:t xml:space="preserve"> – Termin otwarcia ofert, czynności związane z otwarciem ofert</w:t>
      </w:r>
    </w:p>
    <w:p w14:paraId="7400C037" w14:textId="7072FD59" w:rsidR="005E54D7" w:rsidRPr="00D541C7" w:rsidRDefault="005E54D7" w:rsidP="00231922">
      <w:pPr>
        <w:pStyle w:val="Akapitzlist"/>
        <w:numPr>
          <w:ilvl w:val="0"/>
          <w:numId w:val="4"/>
        </w:numPr>
        <w:spacing w:line="276" w:lineRule="auto"/>
        <w:ind w:left="284" w:hanging="284"/>
        <w:jc w:val="both"/>
        <w:rPr>
          <w:color w:val="000000"/>
        </w:rPr>
      </w:pPr>
      <w:r w:rsidRPr="00D541C7">
        <w:rPr>
          <w:color w:val="000000"/>
        </w:rPr>
        <w:t xml:space="preserve">Otwarcie ofert nastąpi w dniu </w:t>
      </w:r>
      <w:r w:rsidR="00D541C7" w:rsidRPr="00D541C7">
        <w:rPr>
          <w:b/>
          <w:bCs/>
          <w:color w:val="000000"/>
        </w:rPr>
        <w:t>2</w:t>
      </w:r>
      <w:r w:rsidR="001234BF">
        <w:rPr>
          <w:b/>
          <w:bCs/>
          <w:color w:val="000000"/>
        </w:rPr>
        <w:t>8</w:t>
      </w:r>
      <w:r w:rsidR="00D541C7" w:rsidRPr="00D541C7">
        <w:rPr>
          <w:b/>
          <w:bCs/>
          <w:color w:val="000000"/>
        </w:rPr>
        <w:t xml:space="preserve"> listopada </w:t>
      </w:r>
      <w:r w:rsidR="00EE4A2D" w:rsidRPr="00D541C7">
        <w:rPr>
          <w:b/>
          <w:bCs/>
          <w:color w:val="000000"/>
        </w:rPr>
        <w:t>202</w:t>
      </w:r>
      <w:r w:rsidR="003125B3" w:rsidRPr="00D541C7">
        <w:rPr>
          <w:b/>
          <w:bCs/>
          <w:color w:val="000000"/>
        </w:rPr>
        <w:t>3</w:t>
      </w:r>
      <w:r w:rsidR="00EE4A2D" w:rsidRPr="00D541C7">
        <w:rPr>
          <w:b/>
          <w:bCs/>
          <w:color w:val="000000"/>
        </w:rPr>
        <w:t xml:space="preserve"> roku</w:t>
      </w:r>
      <w:r w:rsidRPr="00D541C7">
        <w:rPr>
          <w:b/>
          <w:bCs/>
          <w:color w:val="000000"/>
        </w:rPr>
        <w:t xml:space="preserve"> o godz. </w:t>
      </w:r>
      <w:r w:rsidR="00EE4A2D" w:rsidRPr="00D541C7">
        <w:rPr>
          <w:b/>
          <w:bCs/>
          <w:color w:val="000000"/>
        </w:rPr>
        <w:t>10.00</w:t>
      </w:r>
      <w:r w:rsidRPr="00D541C7">
        <w:rPr>
          <w:color w:val="000000"/>
        </w:rPr>
        <w:t xml:space="preserve">, z zastrzeżeniem zdania następnego. </w:t>
      </w:r>
      <w:r w:rsidR="00A77482" w:rsidRPr="00D541C7">
        <w:t xml:space="preserve">W przypadku wystąpienia awarii </w:t>
      </w:r>
      <w:r w:rsidR="004F7AE4" w:rsidRPr="00D541C7">
        <w:t>platformy zakupowej</w:t>
      </w:r>
      <w:r w:rsidR="00A77482" w:rsidRPr="00D541C7">
        <w:t xml:space="preserve">, która spowoduje brak </w:t>
      </w:r>
      <w:r w:rsidR="00A77482" w:rsidRPr="00D541C7">
        <w:lastRenderedPageBreak/>
        <w:t>możliwości otwarcia ofert w terminie określonym przez Zamawiającego, otwarcie ofert nastąpi niezwłocznie po usunięciu awarii. Zamawiający poinformuje o zmianie terminu otwarcia ofert na stronie internetowej prowadzonego postępowania</w:t>
      </w:r>
    </w:p>
    <w:p w14:paraId="11DA161D" w14:textId="77777777" w:rsidR="00A77482" w:rsidRPr="00D541C7" w:rsidRDefault="001B2513" w:rsidP="00231922">
      <w:pPr>
        <w:pStyle w:val="Default"/>
        <w:numPr>
          <w:ilvl w:val="0"/>
          <w:numId w:val="4"/>
        </w:numPr>
        <w:spacing w:line="276" w:lineRule="auto"/>
        <w:ind w:left="284" w:hanging="284"/>
        <w:jc w:val="both"/>
      </w:pPr>
      <w:r w:rsidRPr="00D541C7">
        <w:t xml:space="preserve">Otwarcie ofert jest niejawne. </w:t>
      </w:r>
    </w:p>
    <w:p w14:paraId="5F225A89" w14:textId="77777777" w:rsidR="00A77482" w:rsidRPr="00D541C7" w:rsidRDefault="00A77482" w:rsidP="00231922">
      <w:pPr>
        <w:pStyle w:val="Default"/>
        <w:numPr>
          <w:ilvl w:val="0"/>
          <w:numId w:val="4"/>
        </w:numPr>
        <w:spacing w:line="276" w:lineRule="auto"/>
        <w:ind w:left="284" w:hanging="284"/>
        <w:jc w:val="both"/>
      </w:pPr>
      <w:r w:rsidRPr="00D541C7">
        <w:t>Z</w:t>
      </w:r>
      <w:r w:rsidR="001B2513" w:rsidRPr="00D541C7">
        <w:t xml:space="preserve">amawiający, najpóźniej przed otwarciem ofert, udostępnia na stronie internetowej prowadzonego postępowania informację o kwocie, jaką zamierza przeznaczyć na sfinansowanie zamówienia. </w:t>
      </w:r>
    </w:p>
    <w:p w14:paraId="695DF345" w14:textId="33CD1EC6" w:rsidR="001B2513" w:rsidRPr="00D541C7" w:rsidRDefault="001B2513" w:rsidP="00231922">
      <w:pPr>
        <w:pStyle w:val="Default"/>
        <w:numPr>
          <w:ilvl w:val="0"/>
          <w:numId w:val="4"/>
        </w:numPr>
        <w:spacing w:line="276" w:lineRule="auto"/>
        <w:ind w:left="284" w:hanging="284"/>
        <w:jc w:val="both"/>
      </w:pPr>
      <w:r w:rsidRPr="00D541C7">
        <w:t xml:space="preserve">Zamawiający, niezwłocznie po otwarciu ofert, udostępnia na stronie internetowej prowadzonego postępowania informacje o: </w:t>
      </w:r>
    </w:p>
    <w:p w14:paraId="1D8EC908" w14:textId="77777777" w:rsidR="00A77482" w:rsidRPr="00D541C7" w:rsidRDefault="00A77482" w:rsidP="00427059">
      <w:pPr>
        <w:pStyle w:val="Default"/>
        <w:numPr>
          <w:ilvl w:val="0"/>
          <w:numId w:val="30"/>
        </w:numPr>
        <w:spacing w:line="276" w:lineRule="auto"/>
        <w:ind w:left="284" w:hanging="284"/>
        <w:jc w:val="both"/>
      </w:pPr>
      <w:r w:rsidRPr="00D541C7">
        <w:t>n</w:t>
      </w:r>
      <w:r w:rsidR="001B2513" w:rsidRPr="00D541C7">
        <w:t>azwach albo imionach i nazwiskach oraz siedzibach lub miejscach prowadzonej działalności gospodarczej albo miejscach zamieszkania Wykonawców, których oferty zostały otwarte</w:t>
      </w:r>
      <w:r w:rsidRPr="00D541C7">
        <w:t xml:space="preserve">, </w:t>
      </w:r>
    </w:p>
    <w:p w14:paraId="489BE8CE" w14:textId="09C2F640" w:rsidR="001B2513" w:rsidRPr="00D541C7" w:rsidRDefault="00A77482" w:rsidP="00427059">
      <w:pPr>
        <w:pStyle w:val="Default"/>
        <w:numPr>
          <w:ilvl w:val="0"/>
          <w:numId w:val="30"/>
        </w:numPr>
        <w:spacing w:line="276" w:lineRule="auto"/>
        <w:ind w:left="284" w:hanging="284"/>
        <w:jc w:val="both"/>
      </w:pPr>
      <w:r w:rsidRPr="00D541C7">
        <w:t>c</w:t>
      </w:r>
      <w:r w:rsidR="001B2513" w:rsidRPr="00D541C7">
        <w:t xml:space="preserve">enach zawartych w ofertach. </w:t>
      </w:r>
    </w:p>
    <w:p w14:paraId="695D060F" w14:textId="77777777" w:rsidR="00B41C18" w:rsidRPr="00D541C7" w:rsidRDefault="00B41C18" w:rsidP="00231922">
      <w:pPr>
        <w:spacing w:line="276" w:lineRule="auto"/>
        <w:rPr>
          <w:color w:val="000000"/>
        </w:rPr>
      </w:pPr>
    </w:p>
    <w:p w14:paraId="3058E807" w14:textId="476670BA" w:rsidR="00203A0C" w:rsidRPr="00D541C7" w:rsidRDefault="002D74DF" w:rsidP="00231922">
      <w:pPr>
        <w:spacing w:line="276" w:lineRule="auto"/>
        <w:rPr>
          <w:b/>
          <w:bCs/>
          <w:color w:val="000000"/>
        </w:rPr>
      </w:pPr>
      <w:r w:rsidRPr="00D541C7">
        <w:rPr>
          <w:b/>
          <w:bCs/>
          <w:color w:val="000000"/>
        </w:rPr>
        <w:t xml:space="preserve">Rozdział </w:t>
      </w:r>
      <w:r w:rsidR="00E4703E" w:rsidRPr="00D541C7">
        <w:rPr>
          <w:b/>
          <w:bCs/>
          <w:color w:val="000000"/>
        </w:rPr>
        <w:t>5</w:t>
      </w:r>
      <w:r w:rsidR="00B41C18" w:rsidRPr="00D541C7">
        <w:rPr>
          <w:b/>
          <w:bCs/>
          <w:color w:val="000000"/>
        </w:rPr>
        <w:t xml:space="preserve"> </w:t>
      </w:r>
      <w:r w:rsidRPr="00D541C7">
        <w:rPr>
          <w:b/>
          <w:bCs/>
          <w:color w:val="000000"/>
        </w:rPr>
        <w:t>–</w:t>
      </w:r>
      <w:r w:rsidR="00203A0C" w:rsidRPr="00D541C7">
        <w:rPr>
          <w:b/>
          <w:bCs/>
          <w:color w:val="000000"/>
        </w:rPr>
        <w:t xml:space="preserve"> Procedura odwrócona</w:t>
      </w:r>
      <w:r w:rsidRPr="00D541C7">
        <w:rPr>
          <w:b/>
          <w:bCs/>
          <w:color w:val="000000"/>
        </w:rPr>
        <w:t xml:space="preserve"> </w:t>
      </w:r>
    </w:p>
    <w:p w14:paraId="41CF9199" w14:textId="2DE6627C" w:rsidR="00203A0C" w:rsidRPr="00D541C7" w:rsidRDefault="00203A0C" w:rsidP="00427059">
      <w:pPr>
        <w:pStyle w:val="Akapitzlist"/>
        <w:numPr>
          <w:ilvl w:val="0"/>
          <w:numId w:val="43"/>
        </w:numPr>
        <w:spacing w:line="276" w:lineRule="auto"/>
        <w:ind w:left="284" w:hanging="284"/>
        <w:jc w:val="both"/>
      </w:pPr>
      <w:r w:rsidRPr="00D541C7">
        <w:t xml:space="preserve">Zamawiający informuje o zamiarze zastosowania w postępowaniu tzw. procedury odwróconej, o której mowa w art. 139 </w:t>
      </w:r>
      <w:proofErr w:type="spellStart"/>
      <w:r w:rsidR="001738F8" w:rsidRPr="00D541C7">
        <w:t>Pzp</w:t>
      </w:r>
      <w:proofErr w:type="spellEnd"/>
      <w:r w:rsidR="001738F8" w:rsidRPr="00D541C7">
        <w:t>.</w:t>
      </w:r>
      <w:r w:rsidR="00E75CB0" w:rsidRPr="00D541C7">
        <w:t xml:space="preserve"> </w:t>
      </w:r>
    </w:p>
    <w:p w14:paraId="53116356" w14:textId="77777777" w:rsidR="00203A0C" w:rsidRPr="00D541C7" w:rsidRDefault="00203A0C" w:rsidP="00427059">
      <w:pPr>
        <w:pStyle w:val="Akapitzlist"/>
        <w:numPr>
          <w:ilvl w:val="0"/>
          <w:numId w:val="43"/>
        </w:numPr>
        <w:spacing w:line="276" w:lineRule="auto"/>
        <w:ind w:left="284" w:hanging="284"/>
        <w:jc w:val="both"/>
      </w:pPr>
      <w:r w:rsidRPr="00D541C7">
        <w:t xml:space="preserve">Zamawiający najpierw dokona badania i oceny ofert, a następnie będzie dokonywać kwalifikacji podmiotowej Wykonawcy, którego oferta została najwyżej oceniona w zakresie braku podstaw wykluczenia oraz spełniania warunków udziału w postępowaniu. </w:t>
      </w:r>
    </w:p>
    <w:p w14:paraId="5D1CC264" w14:textId="2AE1449F" w:rsidR="00203A0C" w:rsidRPr="00D541C7" w:rsidRDefault="00203A0C" w:rsidP="00427059">
      <w:pPr>
        <w:pStyle w:val="Akapitzlist"/>
        <w:numPr>
          <w:ilvl w:val="0"/>
          <w:numId w:val="43"/>
        </w:numPr>
        <w:spacing w:line="276" w:lineRule="auto"/>
        <w:ind w:left="284" w:hanging="284"/>
        <w:jc w:val="both"/>
      </w:pPr>
      <w:r w:rsidRPr="00D541C7">
        <w:t xml:space="preserve">Jeżeli wobec Wykonawcy, o którym mowa w ust. 2 powyżej, zachodzą podstawy wykluczenia, Wykonawca nie spełnia warunków udziału w postępowaniu albo nie złoży podmiotowych środków dowodowych lub oświadczenia, o którym mowa w art. 125 ust. 1 i ust. 2 </w:t>
      </w:r>
      <w:proofErr w:type="spellStart"/>
      <w:r w:rsidRPr="00D541C7">
        <w:t>Pzp</w:t>
      </w:r>
      <w:proofErr w:type="spellEnd"/>
      <w:r w:rsidRPr="00D541C7">
        <w:t xml:space="preserve">, potwierdzających brak </w:t>
      </w:r>
      <w:r w:rsidRPr="00D541C7">
        <w:rPr>
          <w:color w:val="333333"/>
        </w:rPr>
        <w:t xml:space="preserve">podstaw wykluczenia </w:t>
      </w:r>
      <w:r w:rsidR="00E75CB0" w:rsidRPr="00D541C7">
        <w:rPr>
          <w:color w:val="333333"/>
        </w:rPr>
        <w:t>i/</w:t>
      </w:r>
      <w:r w:rsidRPr="00D541C7">
        <w:rPr>
          <w:color w:val="333333"/>
        </w:rPr>
        <w:t xml:space="preserve">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14:paraId="5C3DB8F8" w14:textId="77777777" w:rsidR="003B6FBD" w:rsidRPr="00D541C7" w:rsidRDefault="00203A0C" w:rsidP="00427059">
      <w:pPr>
        <w:pStyle w:val="Akapitzlist"/>
        <w:numPr>
          <w:ilvl w:val="0"/>
          <w:numId w:val="43"/>
        </w:numPr>
        <w:spacing w:line="276" w:lineRule="auto"/>
        <w:ind w:left="284" w:hanging="284"/>
        <w:jc w:val="both"/>
      </w:pPr>
      <w:r w:rsidRPr="00D541C7">
        <w:rPr>
          <w:color w:val="333333"/>
        </w:rPr>
        <w:t xml:space="preserve">Zamawiający będzie kontynuował procedurę, o której mowa w ust. 3 powyżej w odniesieniu do ofert Wykonawców pozostałych w postępowaniu, a następnie dokona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3FFF5794" w14:textId="7C86D8F2" w:rsidR="00203A0C" w:rsidRPr="00D541C7" w:rsidRDefault="00203A0C" w:rsidP="00427059">
      <w:pPr>
        <w:pStyle w:val="Akapitzlist"/>
        <w:numPr>
          <w:ilvl w:val="0"/>
          <w:numId w:val="43"/>
        </w:numPr>
        <w:spacing w:line="276" w:lineRule="auto"/>
        <w:ind w:left="284" w:hanging="284"/>
        <w:jc w:val="both"/>
      </w:pPr>
      <w:r w:rsidRPr="00D541C7">
        <w:t xml:space="preserve">Zamawiający informuje, że </w:t>
      </w:r>
      <w:r w:rsidR="003B6FBD" w:rsidRPr="00D541C7">
        <w:t xml:space="preserve">na podstawie art. 139 ust. 2 </w:t>
      </w:r>
      <w:proofErr w:type="spellStart"/>
      <w:r w:rsidR="003B6FBD" w:rsidRPr="00D541C7">
        <w:t>Pzp</w:t>
      </w:r>
      <w:proofErr w:type="spellEnd"/>
      <w:r w:rsidR="003B6FBD" w:rsidRPr="00D541C7">
        <w:t xml:space="preserve">, oświadczenie, o którym mowa w art. 125 ust. 1 </w:t>
      </w:r>
      <w:proofErr w:type="spellStart"/>
      <w:r w:rsidR="003B6FBD" w:rsidRPr="00D541C7">
        <w:t>Pzp</w:t>
      </w:r>
      <w:proofErr w:type="spellEnd"/>
      <w:r w:rsidR="003B6FBD" w:rsidRPr="00D541C7">
        <w:t xml:space="preserve"> składane na formularzu JEDZ (przez Wykonawcę, Wykonawców wspólnie ubiegających się o udzielenie zamówienia, podmiot udostępniający zasoby – gdy dotyczy) będzie składane wyłącznie przez Wykonawcę, którego oferta została najwyżej oceniona, a gdy dotyczy – przez podmiot, który udostępnia zasoby Wykonawcy, którego oferta została najwyżej oceniona. </w:t>
      </w:r>
      <w:bookmarkStart w:id="27" w:name="mip59347181"/>
      <w:bookmarkEnd w:id="27"/>
    </w:p>
    <w:p w14:paraId="3FDBA73D" w14:textId="77777777" w:rsidR="003B6FBD" w:rsidRPr="00F5172C" w:rsidRDefault="003B6FBD" w:rsidP="003B6FBD">
      <w:pPr>
        <w:pStyle w:val="Akapitzlist"/>
        <w:spacing w:line="276" w:lineRule="auto"/>
        <w:ind w:left="284"/>
        <w:jc w:val="both"/>
        <w:rPr>
          <w:b/>
          <w:bCs/>
          <w:color w:val="000000"/>
        </w:rPr>
      </w:pPr>
    </w:p>
    <w:p w14:paraId="4887A5A0" w14:textId="2B492488" w:rsidR="003262EA" w:rsidRPr="00D541C7" w:rsidRDefault="00203A0C" w:rsidP="00231922">
      <w:pPr>
        <w:spacing w:line="276" w:lineRule="auto"/>
        <w:rPr>
          <w:b/>
          <w:bCs/>
          <w:color w:val="000000"/>
        </w:rPr>
      </w:pPr>
      <w:r w:rsidRPr="00D541C7">
        <w:rPr>
          <w:b/>
          <w:bCs/>
          <w:color w:val="000000"/>
        </w:rPr>
        <w:t xml:space="preserve">Rozdział 6 – </w:t>
      </w:r>
      <w:r w:rsidR="00720092" w:rsidRPr="00D541C7">
        <w:rPr>
          <w:b/>
          <w:bCs/>
          <w:color w:val="000000"/>
        </w:rPr>
        <w:t xml:space="preserve">Sposób obliczenia ceny </w:t>
      </w:r>
    </w:p>
    <w:p w14:paraId="4EA1503F" w14:textId="5108CA2B" w:rsidR="003262EA" w:rsidRPr="00D541C7" w:rsidRDefault="003262EA" w:rsidP="00427059">
      <w:pPr>
        <w:pStyle w:val="Akapitzlist"/>
        <w:numPr>
          <w:ilvl w:val="0"/>
          <w:numId w:val="14"/>
        </w:numPr>
        <w:spacing w:line="276" w:lineRule="auto"/>
        <w:jc w:val="both"/>
      </w:pPr>
      <w:r w:rsidRPr="00D541C7">
        <w:lastRenderedPageBreak/>
        <w:t>Cena oferty to cena w rozumieniu art. 3 ust. 1 pkt 1 i ust. 2 ustawy z dnia 9 maja 2014 r. o informowaniu o cenach towarów i usługi</w:t>
      </w:r>
      <w:r w:rsidR="004816C1" w:rsidRPr="00D541C7">
        <w:t xml:space="preserve">. </w:t>
      </w:r>
      <w:r w:rsidRPr="00D541C7">
        <w:t xml:space="preserve"> </w:t>
      </w:r>
    </w:p>
    <w:p w14:paraId="73F0543D" w14:textId="5DFD49D5" w:rsidR="006B7C31" w:rsidRPr="00D541C7" w:rsidRDefault="00265FD2" w:rsidP="00427059">
      <w:pPr>
        <w:pStyle w:val="Akapitzlist"/>
        <w:numPr>
          <w:ilvl w:val="0"/>
          <w:numId w:val="14"/>
        </w:numPr>
        <w:spacing w:line="276" w:lineRule="auto"/>
        <w:ind w:left="284" w:hanging="284"/>
        <w:jc w:val="both"/>
      </w:pPr>
      <w:r w:rsidRPr="00D541C7">
        <w:t xml:space="preserve">Wykonawca wskaże w </w:t>
      </w:r>
      <w:r w:rsidR="006B7C31" w:rsidRPr="00D541C7">
        <w:t>F</w:t>
      </w:r>
      <w:r w:rsidRPr="00D541C7">
        <w:t>ormularzu ofertowym</w:t>
      </w:r>
      <w:r w:rsidR="00A6373B" w:rsidRPr="00D541C7">
        <w:t xml:space="preserve"> </w:t>
      </w:r>
      <w:r w:rsidR="000977D9" w:rsidRPr="00D541C7">
        <w:t xml:space="preserve">cenę jednostkową brutto </w:t>
      </w:r>
      <w:r w:rsidR="00A6373B" w:rsidRPr="00D541C7">
        <w:t>produktu</w:t>
      </w:r>
      <w:r w:rsidR="000977D9" w:rsidRPr="00D541C7">
        <w:t xml:space="preserve">, stawkę podatku VAT (%) aktualną na dzień składania ofert oraz całkowite wynagrodzenie brutto stanowiące iloczyn ceny jednostkowej brutto </w:t>
      </w:r>
      <w:r w:rsidR="00A6373B" w:rsidRPr="00D541C7">
        <w:t>produktu</w:t>
      </w:r>
      <w:r w:rsidR="000977D9" w:rsidRPr="00D541C7">
        <w:t xml:space="preserve"> i liczby oferowanych </w:t>
      </w:r>
      <w:r w:rsidR="00A6373B" w:rsidRPr="00D541C7">
        <w:t>produktów.</w:t>
      </w:r>
      <w:r w:rsidR="000977D9" w:rsidRPr="00D541C7">
        <w:t xml:space="preserve"> </w:t>
      </w:r>
    </w:p>
    <w:p w14:paraId="2248871E" w14:textId="126BB04C" w:rsidR="0096374D" w:rsidRPr="00D541C7" w:rsidRDefault="0096374D" w:rsidP="00427059">
      <w:pPr>
        <w:pStyle w:val="Akapitzlist"/>
        <w:numPr>
          <w:ilvl w:val="0"/>
          <w:numId w:val="14"/>
        </w:numPr>
        <w:spacing w:line="276" w:lineRule="auto"/>
        <w:ind w:left="284" w:hanging="284"/>
        <w:jc w:val="both"/>
      </w:pPr>
      <w:r w:rsidRPr="00D541C7">
        <w:t>Na cenę „brutto” składa się cena netto powiększona o należny podatek od towarów i usług (VAT), obliczony od ceny netto</w:t>
      </w:r>
      <w:r w:rsidR="009F72FD" w:rsidRPr="00D541C7">
        <w:t xml:space="preserve">, </w:t>
      </w:r>
      <w:r w:rsidR="00E110AD" w:rsidRPr="00D541C7">
        <w:t xml:space="preserve">wg </w:t>
      </w:r>
      <w:r w:rsidR="009F72FD" w:rsidRPr="00D541C7">
        <w:t>stawk</w:t>
      </w:r>
      <w:r w:rsidR="00E110AD" w:rsidRPr="00D541C7">
        <w:t>i</w:t>
      </w:r>
      <w:r w:rsidR="009F72FD" w:rsidRPr="00D541C7">
        <w:t xml:space="preserve"> podatku od towarów i usług właściw</w:t>
      </w:r>
      <w:r w:rsidR="00E110AD" w:rsidRPr="00D541C7">
        <w:t>ej</w:t>
      </w:r>
      <w:r w:rsidR="009F72FD" w:rsidRPr="00D541C7">
        <w:t xml:space="preserve"> dla przedmiotu zamówienia obowiązując</w:t>
      </w:r>
      <w:r w:rsidR="00550963" w:rsidRPr="00D541C7">
        <w:t xml:space="preserve">ą </w:t>
      </w:r>
      <w:r w:rsidR="009F72FD" w:rsidRPr="00D541C7">
        <w:t>na dzień składnia ofert</w:t>
      </w:r>
      <w:r w:rsidRPr="00D541C7">
        <w:t xml:space="preserve">. </w:t>
      </w:r>
    </w:p>
    <w:p w14:paraId="56CC8E92" w14:textId="3CA75985" w:rsidR="0096374D" w:rsidRPr="00D541C7" w:rsidRDefault="0096374D" w:rsidP="00427059">
      <w:pPr>
        <w:pStyle w:val="Akapitzlist"/>
        <w:numPr>
          <w:ilvl w:val="0"/>
          <w:numId w:val="14"/>
        </w:numPr>
        <w:spacing w:line="276" w:lineRule="auto"/>
        <w:ind w:left="284" w:hanging="284"/>
        <w:jc w:val="both"/>
      </w:pPr>
      <w:r w:rsidRPr="00D541C7">
        <w:t>Cena ofertowa stanowi wynagrodzenie ryczałtowe</w:t>
      </w:r>
      <w:r w:rsidR="008D3ABB" w:rsidRPr="00D541C7">
        <w:t xml:space="preserve"> </w:t>
      </w:r>
      <w:r w:rsidR="00494573" w:rsidRPr="00D541C7">
        <w:t xml:space="preserve">i </w:t>
      </w:r>
      <w:r w:rsidRPr="00D541C7">
        <w:t>jako taka musi uwzględniać</w:t>
      </w:r>
      <w:r w:rsidR="00F44084" w:rsidRPr="00D541C7">
        <w:t xml:space="preserve"> wszelkie koszty niezbędne d</w:t>
      </w:r>
      <w:r w:rsidR="004816C1" w:rsidRPr="00D541C7">
        <w:t>o</w:t>
      </w:r>
      <w:r w:rsidR="00F44084" w:rsidRPr="00D541C7">
        <w:t xml:space="preserve"> należytego wykonania przedmiotu zamówienia, zgodnie z </w:t>
      </w:r>
      <w:r w:rsidR="004A4ACA" w:rsidRPr="00D541C7">
        <w:t>dokumentami zamówienia, w szczególności opisem przedmiotu zamówienia</w:t>
      </w:r>
      <w:r w:rsidR="007E7A43" w:rsidRPr="00D541C7">
        <w:t xml:space="preserve"> </w:t>
      </w:r>
      <w:r w:rsidR="005A7E47" w:rsidRPr="00D541C7">
        <w:t>oraz z</w:t>
      </w:r>
      <w:r w:rsidR="004A4ACA" w:rsidRPr="00D541C7">
        <w:t xml:space="preserve"> </w:t>
      </w:r>
      <w:r w:rsidR="005A7E47" w:rsidRPr="00D541C7">
        <w:t>projektowanymi postanowieniami umownymi</w:t>
      </w:r>
      <w:r w:rsidR="00494573" w:rsidRPr="00D541C7">
        <w:t xml:space="preserve">. </w:t>
      </w:r>
    </w:p>
    <w:p w14:paraId="40C344A9" w14:textId="362311C7" w:rsidR="0096374D" w:rsidRPr="00D541C7" w:rsidRDefault="00F44084" w:rsidP="00427059">
      <w:pPr>
        <w:pStyle w:val="Akapitzlist"/>
        <w:numPr>
          <w:ilvl w:val="0"/>
          <w:numId w:val="14"/>
        </w:numPr>
        <w:spacing w:line="276" w:lineRule="auto"/>
        <w:ind w:left="284" w:hanging="284"/>
        <w:jc w:val="both"/>
      </w:pPr>
      <w:r w:rsidRPr="00D541C7">
        <w:t>Cena ofertowa jest wyrażona w złotych polskich (</w:t>
      </w:r>
      <w:r w:rsidR="009F72FD" w:rsidRPr="00D541C7">
        <w:t>PLN), z dokładnością nie większą niż do dwóch miejsc po przecinku</w:t>
      </w:r>
      <w:r w:rsidR="00345452" w:rsidRPr="00D541C7">
        <w:t>, przy czym końcówki poniżej 0,5 grosza pomija się, a końcówki 0,5 i powyżej 0,5 grosza zaokrągla się do 1 grosza.</w:t>
      </w:r>
    </w:p>
    <w:p w14:paraId="6E38F932" w14:textId="66547A3E" w:rsidR="00345452" w:rsidRPr="00D541C7" w:rsidRDefault="00550963" w:rsidP="00427059">
      <w:pPr>
        <w:pStyle w:val="Akapitzlist"/>
        <w:numPr>
          <w:ilvl w:val="0"/>
          <w:numId w:val="14"/>
        </w:numPr>
        <w:spacing w:line="276" w:lineRule="auto"/>
        <w:ind w:left="284" w:hanging="284"/>
        <w:jc w:val="both"/>
      </w:pPr>
      <w:r w:rsidRPr="00D541C7">
        <w:t xml:space="preserve">Rozliczenia między Zamawiającym a Wykonawcą będą prowadzone w złotych polskich (PLN). </w:t>
      </w:r>
    </w:p>
    <w:p w14:paraId="3BEB2FF1" w14:textId="65E8213B" w:rsidR="00E0714E" w:rsidRPr="00D541C7" w:rsidRDefault="0096374D" w:rsidP="00427059">
      <w:pPr>
        <w:pStyle w:val="Akapitzlist"/>
        <w:numPr>
          <w:ilvl w:val="0"/>
          <w:numId w:val="14"/>
        </w:numPr>
        <w:spacing w:line="276" w:lineRule="auto"/>
        <w:ind w:left="284" w:hanging="284"/>
        <w:jc w:val="both"/>
      </w:pPr>
      <w:r w:rsidRPr="00D541C7">
        <w:t xml:space="preserve">Jeżeli została złożona oferta, której wybór prowadziłby do powstania u </w:t>
      </w:r>
      <w:r w:rsidR="005A7E47" w:rsidRPr="00D541C7">
        <w:t>Z</w:t>
      </w:r>
      <w:r w:rsidRPr="00D541C7">
        <w:t>amawiającego obowiązku podatkowego zgodnie z ustawą z dnia 11 marca 2004 r</w:t>
      </w:r>
      <w:r w:rsidR="00345452" w:rsidRPr="00D541C7">
        <w:t xml:space="preserve">oku </w:t>
      </w:r>
      <w:r w:rsidRPr="00D541C7">
        <w:t>o podatku od towarów i usług</w:t>
      </w:r>
      <w:r w:rsidR="00345452" w:rsidRPr="00D541C7">
        <w:t xml:space="preserve">, </w:t>
      </w:r>
      <w:r w:rsidRPr="00D541C7">
        <w:t>dla celów zastosowania kryterium ceny</w:t>
      </w:r>
      <w:r w:rsidR="00345452" w:rsidRPr="00D541C7">
        <w:t>, Z</w:t>
      </w:r>
      <w:r w:rsidRPr="00D541C7">
        <w:t xml:space="preserve">amawiający dolicza do przedstawionej </w:t>
      </w:r>
      <w:r w:rsidR="00345452" w:rsidRPr="00D541C7">
        <w:t xml:space="preserve">ceny ofertowej </w:t>
      </w:r>
      <w:r w:rsidRPr="00D541C7">
        <w:t>kwotę podatku od towarów i usług, którą miałby obowiązek rozliczyć.</w:t>
      </w:r>
      <w:r w:rsidR="00345452" w:rsidRPr="00D541C7">
        <w:t xml:space="preserve"> Wykonawca</w:t>
      </w:r>
      <w:r w:rsidRPr="00D541C7">
        <w:t xml:space="preserve"> ma obowiązek poinformowania </w:t>
      </w:r>
      <w:r w:rsidR="00345452" w:rsidRPr="00D541C7">
        <w:t>Za</w:t>
      </w:r>
      <w:r w:rsidRPr="00D541C7">
        <w:t>mawiającego</w:t>
      </w:r>
      <w:r w:rsidR="00AD57F5" w:rsidRPr="00D541C7">
        <w:t xml:space="preserve"> w formularzu ofertowym</w:t>
      </w:r>
      <w:r w:rsidRPr="00D541C7">
        <w:t xml:space="preserve">, że wybór jego oferty będzie prowadził do powstania u </w:t>
      </w:r>
      <w:r w:rsidR="00AD57F5" w:rsidRPr="00D541C7">
        <w:t>Z</w:t>
      </w:r>
      <w:r w:rsidRPr="00D541C7">
        <w:t>amawiającego obowiązku podatkowego</w:t>
      </w:r>
      <w:r w:rsidR="00345452" w:rsidRPr="00D541C7">
        <w:t xml:space="preserve"> oraz </w:t>
      </w:r>
      <w:r w:rsidRPr="00D541C7">
        <w:t>wskazania nazwy (rodzaju) towaru lub usługi, których dostawa lub świadczenie będą prowadziły do powstania obowiązku podatkowego</w:t>
      </w:r>
      <w:r w:rsidR="00345452" w:rsidRPr="00D541C7">
        <w:t xml:space="preserve">, </w:t>
      </w:r>
      <w:r w:rsidRPr="00D541C7">
        <w:t xml:space="preserve">wartości towaru lub usługi objętego obowiązkiem podatkowym </w:t>
      </w:r>
      <w:r w:rsidR="00345452" w:rsidRPr="00D541C7">
        <w:t>Z</w:t>
      </w:r>
      <w:r w:rsidRPr="00D541C7">
        <w:t>amawiającego, bez kwoty podatku</w:t>
      </w:r>
      <w:r w:rsidR="00345452" w:rsidRPr="00D541C7">
        <w:t xml:space="preserve"> oraz</w:t>
      </w:r>
      <w:r w:rsidRPr="00D541C7">
        <w:t xml:space="preserve"> stawki podatku od towarów i usług, która zgodnie z wiedzą </w:t>
      </w:r>
      <w:r w:rsidR="00345452" w:rsidRPr="00D541C7">
        <w:t>W</w:t>
      </w:r>
      <w:r w:rsidRPr="00D541C7">
        <w:t>ykonawcy, będzie miała zastosowanie.</w:t>
      </w:r>
      <w:r w:rsidR="005A7E47" w:rsidRPr="00D541C7">
        <w:t xml:space="preserve"> W przypadku, gdy Wykonawca nie złoży na formularzu ofertowym oświadczenia o powstaniu u Zamawiającego obowiązku podatkowego, uznaje się, że wybór oferty Wykonawcy nie prowadzi do powstanie takiego obowiązku u Zamawiającego. </w:t>
      </w:r>
    </w:p>
    <w:p w14:paraId="56AE1F8D" w14:textId="77777777" w:rsidR="00AA621C" w:rsidRPr="00D541C7" w:rsidRDefault="00AA621C" w:rsidP="00231922">
      <w:pPr>
        <w:spacing w:line="276" w:lineRule="auto"/>
      </w:pPr>
    </w:p>
    <w:p w14:paraId="73C465A6" w14:textId="23671E21" w:rsidR="00720092" w:rsidRPr="00D541C7" w:rsidRDefault="00720092" w:rsidP="00231922">
      <w:pPr>
        <w:spacing w:line="276" w:lineRule="auto"/>
        <w:rPr>
          <w:b/>
          <w:bCs/>
          <w:color w:val="000000"/>
        </w:rPr>
      </w:pPr>
      <w:r w:rsidRPr="00D541C7">
        <w:rPr>
          <w:b/>
          <w:bCs/>
          <w:color w:val="000000"/>
        </w:rPr>
        <w:t xml:space="preserve">Rozdział </w:t>
      </w:r>
      <w:r w:rsidR="0051528F" w:rsidRPr="00D541C7">
        <w:rPr>
          <w:b/>
          <w:bCs/>
          <w:color w:val="000000"/>
        </w:rPr>
        <w:t>7</w:t>
      </w:r>
      <w:r w:rsidRPr="00D541C7">
        <w:rPr>
          <w:b/>
          <w:bCs/>
          <w:color w:val="000000"/>
        </w:rPr>
        <w:t xml:space="preserve"> – Kryteria oceny ofert  </w:t>
      </w:r>
    </w:p>
    <w:p w14:paraId="32F80E0F" w14:textId="3CDB8650" w:rsidR="005663C0" w:rsidRPr="00D541C7" w:rsidRDefault="005663C0" w:rsidP="00427059">
      <w:pPr>
        <w:pStyle w:val="Akapitzlist"/>
        <w:widowControl w:val="0"/>
        <w:numPr>
          <w:ilvl w:val="0"/>
          <w:numId w:val="20"/>
        </w:numPr>
        <w:autoSpaceDE w:val="0"/>
        <w:autoSpaceDN w:val="0"/>
        <w:adjustRightInd w:val="0"/>
        <w:spacing w:line="276" w:lineRule="auto"/>
        <w:ind w:left="284" w:hanging="354"/>
        <w:contextualSpacing w:val="0"/>
        <w:jc w:val="both"/>
        <w:rPr>
          <w:color w:val="000000"/>
        </w:rPr>
      </w:pPr>
      <w:r w:rsidRPr="00D541C7">
        <w:rPr>
          <w:color w:val="000000"/>
        </w:rPr>
        <w:t>Zamawiający dokona oceny ofert, które nie zostały odrzucone, na podstawie następujących kryteriów oceny ofert</w:t>
      </w:r>
      <w:r w:rsidR="00D4356D" w:rsidRPr="00D541C7">
        <w:rPr>
          <w:color w:val="000000"/>
        </w:rPr>
        <w:t xml:space="preserve"> </w:t>
      </w:r>
      <w:r w:rsidRPr="00D541C7">
        <w:rPr>
          <w:color w:val="000000"/>
        </w:rPr>
        <w:t>:</w:t>
      </w: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C43C52" w:rsidRPr="00D541C7" w14:paraId="5528C6EA" w14:textId="77777777" w:rsidTr="00C43C52">
        <w:tc>
          <w:tcPr>
            <w:tcW w:w="818" w:type="dxa"/>
            <w:tcBorders>
              <w:top w:val="single" w:sz="4" w:space="0" w:color="auto"/>
              <w:left w:val="single" w:sz="4" w:space="0" w:color="auto"/>
              <w:bottom w:val="single" w:sz="4" w:space="0" w:color="auto"/>
              <w:right w:val="single" w:sz="4" w:space="0" w:color="auto"/>
            </w:tcBorders>
            <w:shd w:val="pct10" w:color="auto" w:fill="auto"/>
            <w:hideMark/>
          </w:tcPr>
          <w:p w14:paraId="7DA1F22C"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b/>
                <w:color w:val="000000" w:themeColor="text1"/>
              </w:rPr>
            </w:pPr>
            <w:r w:rsidRPr="00D541C7">
              <w:rPr>
                <w:b/>
                <w:color w:val="000000" w:themeColor="text1"/>
              </w:rPr>
              <w:t>Lp.</w:t>
            </w:r>
          </w:p>
        </w:tc>
        <w:tc>
          <w:tcPr>
            <w:tcW w:w="4191" w:type="dxa"/>
            <w:tcBorders>
              <w:top w:val="single" w:sz="4" w:space="0" w:color="auto"/>
              <w:left w:val="single" w:sz="4" w:space="0" w:color="auto"/>
              <w:bottom w:val="single" w:sz="4" w:space="0" w:color="auto"/>
              <w:right w:val="single" w:sz="4" w:space="0" w:color="auto"/>
            </w:tcBorders>
            <w:shd w:val="pct10" w:color="auto" w:fill="auto"/>
            <w:hideMark/>
          </w:tcPr>
          <w:p w14:paraId="48D48482" w14:textId="77777777" w:rsidR="00C43C52" w:rsidRPr="00D541C7" w:rsidRDefault="00C43C52" w:rsidP="00231922">
            <w:pPr>
              <w:pStyle w:val="Akapitzlist"/>
              <w:tabs>
                <w:tab w:val="left" w:pos="709"/>
                <w:tab w:val="left" w:pos="1276"/>
                <w:tab w:val="left" w:pos="1418"/>
              </w:tabs>
              <w:suppressAutoHyphens/>
              <w:spacing w:line="276" w:lineRule="auto"/>
              <w:ind w:left="0"/>
              <w:rPr>
                <w:b/>
                <w:color w:val="000000" w:themeColor="text1"/>
              </w:rPr>
            </w:pPr>
            <w:r w:rsidRPr="00D541C7">
              <w:rPr>
                <w:b/>
                <w:color w:val="000000" w:themeColor="text1"/>
              </w:rPr>
              <w:t>Nazwa kryterium</w:t>
            </w:r>
          </w:p>
        </w:tc>
        <w:tc>
          <w:tcPr>
            <w:tcW w:w="3349" w:type="dxa"/>
            <w:tcBorders>
              <w:top w:val="single" w:sz="4" w:space="0" w:color="auto"/>
              <w:left w:val="single" w:sz="4" w:space="0" w:color="auto"/>
              <w:bottom w:val="single" w:sz="4" w:space="0" w:color="auto"/>
              <w:right w:val="single" w:sz="4" w:space="0" w:color="auto"/>
            </w:tcBorders>
            <w:shd w:val="pct10" w:color="auto" w:fill="auto"/>
            <w:hideMark/>
          </w:tcPr>
          <w:p w14:paraId="1BEC5941" w14:textId="1E0FB3D9" w:rsidR="00C43C52" w:rsidRPr="00D541C7" w:rsidRDefault="00C43C52" w:rsidP="00231922">
            <w:pPr>
              <w:pStyle w:val="Akapitzlist"/>
              <w:tabs>
                <w:tab w:val="left" w:pos="709"/>
                <w:tab w:val="left" w:pos="1276"/>
                <w:tab w:val="left" w:pos="1418"/>
              </w:tabs>
              <w:suppressAutoHyphens/>
              <w:spacing w:line="276" w:lineRule="auto"/>
              <w:ind w:left="0"/>
              <w:jc w:val="center"/>
              <w:rPr>
                <w:b/>
                <w:color w:val="000000" w:themeColor="text1"/>
              </w:rPr>
            </w:pPr>
            <w:r w:rsidRPr="00D541C7">
              <w:rPr>
                <w:b/>
                <w:color w:val="000000" w:themeColor="text1"/>
              </w:rPr>
              <w:t>Znaczenie kryterium</w:t>
            </w:r>
            <w:r w:rsidR="006B79E1" w:rsidRPr="00D541C7">
              <w:rPr>
                <w:b/>
                <w:color w:val="000000" w:themeColor="text1"/>
              </w:rPr>
              <w:t xml:space="preserve"> [pkt]</w:t>
            </w:r>
          </w:p>
        </w:tc>
      </w:tr>
      <w:tr w:rsidR="00C43C52" w:rsidRPr="00D541C7" w14:paraId="4D9A8989" w14:textId="77777777" w:rsidTr="00C43C52">
        <w:tc>
          <w:tcPr>
            <w:tcW w:w="818" w:type="dxa"/>
            <w:tcBorders>
              <w:top w:val="single" w:sz="4" w:space="0" w:color="auto"/>
              <w:left w:val="single" w:sz="4" w:space="0" w:color="auto"/>
              <w:bottom w:val="single" w:sz="4" w:space="0" w:color="auto"/>
              <w:right w:val="single" w:sz="4" w:space="0" w:color="auto"/>
            </w:tcBorders>
            <w:vAlign w:val="center"/>
            <w:hideMark/>
          </w:tcPr>
          <w:p w14:paraId="1863D09C" w14:textId="5EB65D07" w:rsidR="00C43C52" w:rsidRPr="00D541C7" w:rsidRDefault="00ED2E8E"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K</w:t>
            </w:r>
            <w:r w:rsidR="00C43C52" w:rsidRPr="00D541C7">
              <w:rPr>
                <w:color w:val="000000" w:themeColor="text1"/>
              </w:rPr>
              <w:t>1</w:t>
            </w:r>
          </w:p>
        </w:tc>
        <w:tc>
          <w:tcPr>
            <w:tcW w:w="4191" w:type="dxa"/>
            <w:tcBorders>
              <w:top w:val="single" w:sz="4" w:space="0" w:color="auto"/>
              <w:left w:val="single" w:sz="4" w:space="0" w:color="auto"/>
              <w:bottom w:val="single" w:sz="4" w:space="0" w:color="auto"/>
              <w:right w:val="single" w:sz="4" w:space="0" w:color="auto"/>
            </w:tcBorders>
            <w:hideMark/>
          </w:tcPr>
          <w:p w14:paraId="48469CBB" w14:textId="77777777" w:rsidR="00C43C52" w:rsidRPr="00D541C7" w:rsidRDefault="00C43C52" w:rsidP="00231922">
            <w:pPr>
              <w:pStyle w:val="Akapitzlist"/>
              <w:tabs>
                <w:tab w:val="left" w:pos="709"/>
                <w:tab w:val="left" w:pos="1276"/>
                <w:tab w:val="left" w:pos="1418"/>
              </w:tabs>
              <w:suppressAutoHyphens/>
              <w:spacing w:line="276" w:lineRule="auto"/>
              <w:ind w:left="0"/>
              <w:rPr>
                <w:color w:val="000000" w:themeColor="text1"/>
              </w:rPr>
            </w:pPr>
            <w:r w:rsidRPr="00D541C7">
              <w:rPr>
                <w:color w:val="000000" w:themeColor="text1"/>
              </w:rPr>
              <w:t>Cena (C)</w:t>
            </w:r>
          </w:p>
        </w:tc>
        <w:tc>
          <w:tcPr>
            <w:tcW w:w="3349" w:type="dxa"/>
            <w:tcBorders>
              <w:top w:val="single" w:sz="4" w:space="0" w:color="auto"/>
              <w:left w:val="single" w:sz="4" w:space="0" w:color="auto"/>
              <w:bottom w:val="single" w:sz="4" w:space="0" w:color="auto"/>
              <w:right w:val="single" w:sz="4" w:space="0" w:color="auto"/>
            </w:tcBorders>
            <w:hideMark/>
          </w:tcPr>
          <w:p w14:paraId="57F78447"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60</w:t>
            </w:r>
          </w:p>
        </w:tc>
      </w:tr>
      <w:tr w:rsidR="00C43C52" w:rsidRPr="00D541C7" w14:paraId="36537F23" w14:textId="77777777" w:rsidTr="00C43C52">
        <w:tc>
          <w:tcPr>
            <w:tcW w:w="818" w:type="dxa"/>
            <w:tcBorders>
              <w:top w:val="single" w:sz="4" w:space="0" w:color="auto"/>
              <w:left w:val="single" w:sz="4" w:space="0" w:color="auto"/>
              <w:bottom w:val="single" w:sz="4" w:space="0" w:color="auto"/>
              <w:right w:val="single" w:sz="4" w:space="0" w:color="auto"/>
            </w:tcBorders>
            <w:vAlign w:val="center"/>
            <w:hideMark/>
          </w:tcPr>
          <w:p w14:paraId="3C9B1C45" w14:textId="188306F2" w:rsidR="00C43C52" w:rsidRPr="00D541C7" w:rsidRDefault="00ED2E8E"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K</w:t>
            </w:r>
            <w:r w:rsidR="00C43C52" w:rsidRPr="00D541C7">
              <w:rPr>
                <w:color w:val="000000" w:themeColor="text1"/>
              </w:rPr>
              <w:t>2</w:t>
            </w:r>
          </w:p>
        </w:tc>
        <w:tc>
          <w:tcPr>
            <w:tcW w:w="4191" w:type="dxa"/>
            <w:tcBorders>
              <w:top w:val="single" w:sz="4" w:space="0" w:color="auto"/>
              <w:left w:val="single" w:sz="4" w:space="0" w:color="auto"/>
              <w:bottom w:val="single" w:sz="4" w:space="0" w:color="auto"/>
              <w:right w:val="single" w:sz="4" w:space="0" w:color="auto"/>
            </w:tcBorders>
            <w:hideMark/>
          </w:tcPr>
          <w:p w14:paraId="25985231" w14:textId="138043F8" w:rsidR="00C43C52" w:rsidRPr="00D541C7" w:rsidRDefault="00920F78" w:rsidP="00231922">
            <w:pPr>
              <w:tabs>
                <w:tab w:val="left" w:pos="709"/>
                <w:tab w:val="left" w:pos="1276"/>
                <w:tab w:val="left" w:pos="1418"/>
              </w:tabs>
              <w:suppressAutoHyphens/>
              <w:spacing w:line="276" w:lineRule="auto"/>
              <w:jc w:val="both"/>
              <w:rPr>
                <w:color w:val="000000" w:themeColor="text1"/>
              </w:rPr>
            </w:pPr>
            <w:r w:rsidRPr="00D541C7">
              <w:rPr>
                <w:color w:val="000000" w:themeColor="text1"/>
              </w:rPr>
              <w:t xml:space="preserve">Skrócenie terminu realizacji </w:t>
            </w:r>
          </w:p>
        </w:tc>
        <w:tc>
          <w:tcPr>
            <w:tcW w:w="3349" w:type="dxa"/>
            <w:tcBorders>
              <w:top w:val="single" w:sz="4" w:space="0" w:color="auto"/>
              <w:left w:val="single" w:sz="4" w:space="0" w:color="auto"/>
              <w:bottom w:val="single" w:sz="4" w:space="0" w:color="auto"/>
              <w:right w:val="single" w:sz="4" w:space="0" w:color="auto"/>
            </w:tcBorders>
          </w:tcPr>
          <w:p w14:paraId="16CFA0AB"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40</w:t>
            </w:r>
          </w:p>
        </w:tc>
      </w:tr>
    </w:tbl>
    <w:p w14:paraId="3102108E" w14:textId="77777777" w:rsidR="00C43C52" w:rsidRPr="00D541C7" w:rsidRDefault="00C43C52" w:rsidP="00231922">
      <w:pPr>
        <w:widowControl w:val="0"/>
        <w:autoSpaceDE w:val="0"/>
        <w:autoSpaceDN w:val="0"/>
        <w:adjustRightInd w:val="0"/>
        <w:spacing w:line="276" w:lineRule="auto"/>
        <w:jc w:val="both"/>
        <w:rPr>
          <w:color w:val="000000"/>
        </w:rPr>
      </w:pPr>
    </w:p>
    <w:p w14:paraId="4A82A6A9" w14:textId="4CC3F887" w:rsidR="00C43C52" w:rsidRPr="00D541C7" w:rsidRDefault="004175C8" w:rsidP="00231922">
      <w:pPr>
        <w:adjustRightInd w:val="0"/>
        <w:spacing w:line="276" w:lineRule="auto"/>
        <w:jc w:val="both"/>
        <w:rPr>
          <w:color w:val="000000"/>
        </w:rPr>
      </w:pPr>
      <w:r w:rsidRPr="00D541C7">
        <w:rPr>
          <w:color w:val="000000"/>
        </w:rPr>
        <w:t>‘</w:t>
      </w:r>
    </w:p>
    <w:p w14:paraId="7109A6DF" w14:textId="0B38D6E9" w:rsidR="00C43C52" w:rsidRPr="00D541C7" w:rsidRDefault="00654074" w:rsidP="00427059">
      <w:pPr>
        <w:pStyle w:val="Akapitzlist"/>
        <w:numPr>
          <w:ilvl w:val="0"/>
          <w:numId w:val="20"/>
        </w:numPr>
        <w:adjustRightInd w:val="0"/>
        <w:spacing w:line="276" w:lineRule="auto"/>
        <w:ind w:left="284" w:hanging="284"/>
        <w:jc w:val="both"/>
        <w:rPr>
          <w:color w:val="000000"/>
        </w:rPr>
      </w:pPr>
      <w:r w:rsidRPr="00D541C7">
        <w:rPr>
          <w:color w:val="000000"/>
        </w:rPr>
        <w:t>Punkty za</w:t>
      </w:r>
      <w:r w:rsidR="00A105F5" w:rsidRPr="00D541C7">
        <w:rPr>
          <w:color w:val="000000"/>
        </w:rPr>
        <w:t xml:space="preserve"> </w:t>
      </w:r>
      <w:r w:rsidR="00A105F5" w:rsidRPr="00D541C7">
        <w:rPr>
          <w:b/>
          <w:bCs/>
          <w:color w:val="000000"/>
        </w:rPr>
        <w:t>kryterium K1</w:t>
      </w:r>
      <w:r w:rsidR="00A105F5" w:rsidRPr="00D541C7">
        <w:rPr>
          <w:color w:val="000000"/>
        </w:rPr>
        <w:t xml:space="preserve"> – </w:t>
      </w:r>
      <w:r w:rsidRPr="00D541C7">
        <w:rPr>
          <w:b/>
          <w:bCs/>
          <w:color w:val="000000"/>
        </w:rPr>
        <w:t xml:space="preserve">„Cena” </w:t>
      </w:r>
      <w:r w:rsidRPr="00D541C7">
        <w:rPr>
          <w:color w:val="000000"/>
        </w:rPr>
        <w:t>zostaną przyznane wg następującego wzoru:</w:t>
      </w:r>
    </w:p>
    <w:p w14:paraId="0D4777CF" w14:textId="037A44F3" w:rsidR="00BE1F08" w:rsidRPr="00D541C7" w:rsidRDefault="00BE1F08" w:rsidP="00231922">
      <w:pPr>
        <w:adjustRightInd w:val="0"/>
        <w:spacing w:line="276" w:lineRule="auto"/>
        <w:jc w:val="both"/>
        <w:rPr>
          <w:color w:val="000000"/>
        </w:rPr>
      </w:pPr>
    </w:p>
    <w:p w14:paraId="04B3C458" w14:textId="05296B45" w:rsidR="00ED2E8E" w:rsidRPr="00D541C7" w:rsidRDefault="00ED2E8E" w:rsidP="00231922">
      <w:pPr>
        <w:adjustRightInd w:val="0"/>
        <w:spacing w:line="276" w:lineRule="auto"/>
        <w:jc w:val="both"/>
        <w:rPr>
          <w:color w:val="000000"/>
        </w:rPr>
      </w:pPr>
      <w:r w:rsidRPr="00D541C7">
        <w:rPr>
          <w:color w:val="000000"/>
        </w:rPr>
        <w:t>C = (Cena oferty najtańszej / Cena oferty</w:t>
      </w:r>
      <w:r w:rsidR="00B1210D" w:rsidRPr="00D541C7">
        <w:rPr>
          <w:color w:val="000000"/>
        </w:rPr>
        <w:t xml:space="preserve"> badanej</w:t>
      </w:r>
      <w:r w:rsidRPr="00D541C7">
        <w:rPr>
          <w:color w:val="000000"/>
        </w:rPr>
        <w:t xml:space="preserve">) x 60 pkt, </w:t>
      </w:r>
    </w:p>
    <w:p w14:paraId="71A2AFFA" w14:textId="757A674F" w:rsidR="00ED2E8E" w:rsidRPr="00D541C7" w:rsidRDefault="00B1210D" w:rsidP="00231922">
      <w:pPr>
        <w:adjustRightInd w:val="0"/>
        <w:spacing w:line="276" w:lineRule="auto"/>
        <w:jc w:val="both"/>
        <w:rPr>
          <w:color w:val="000000"/>
        </w:rPr>
      </w:pPr>
      <w:r w:rsidRPr="00D541C7">
        <w:rPr>
          <w:color w:val="000000"/>
        </w:rPr>
        <w:t>gdzie:</w:t>
      </w:r>
    </w:p>
    <w:p w14:paraId="0DA741F6" w14:textId="0D120D96" w:rsidR="00D63522" w:rsidRPr="00D541C7" w:rsidRDefault="00BE1F08" w:rsidP="00231922">
      <w:pPr>
        <w:spacing w:line="276" w:lineRule="auto"/>
        <w:jc w:val="both"/>
        <w:rPr>
          <w:noProof/>
        </w:rPr>
      </w:pPr>
      <w:r w:rsidRPr="00D541C7">
        <w:rPr>
          <w:b/>
          <w:noProof/>
        </w:rPr>
        <w:t>C</w:t>
      </w:r>
      <w:r w:rsidRPr="00D541C7">
        <w:rPr>
          <w:noProof/>
        </w:rPr>
        <w:t xml:space="preserve"> – ilość punktów</w:t>
      </w:r>
      <w:r w:rsidR="00ED2E8E" w:rsidRPr="00D541C7">
        <w:rPr>
          <w:noProof/>
        </w:rPr>
        <w:t xml:space="preserve"> przyznanych</w:t>
      </w:r>
      <w:r w:rsidRPr="00D541C7">
        <w:rPr>
          <w:noProof/>
        </w:rPr>
        <w:t xml:space="preserve"> badanej ofer</w:t>
      </w:r>
      <w:r w:rsidR="00ED2E8E" w:rsidRPr="00D541C7">
        <w:rPr>
          <w:noProof/>
        </w:rPr>
        <w:t>cie</w:t>
      </w:r>
      <w:r w:rsidRPr="00D541C7">
        <w:rPr>
          <w:noProof/>
        </w:rPr>
        <w:t xml:space="preserve"> w</w:t>
      </w:r>
      <w:r w:rsidR="00ED2E8E" w:rsidRPr="00D541C7">
        <w:rPr>
          <w:noProof/>
        </w:rPr>
        <w:t xml:space="preserve"> </w:t>
      </w:r>
      <w:r w:rsidRPr="00D541C7">
        <w:rPr>
          <w:noProof/>
        </w:rPr>
        <w:t>kryterium</w:t>
      </w:r>
      <w:r w:rsidR="00ED2E8E" w:rsidRPr="00D541C7">
        <w:rPr>
          <w:noProof/>
        </w:rPr>
        <w:t xml:space="preserve"> K1 – „Cena”</w:t>
      </w:r>
      <w:r w:rsidRPr="00D541C7">
        <w:rPr>
          <w:noProof/>
        </w:rPr>
        <w:t>,</w:t>
      </w:r>
    </w:p>
    <w:p w14:paraId="280E4FCA" w14:textId="17789226" w:rsidR="00BE1F08" w:rsidRPr="00D541C7" w:rsidRDefault="00BE1F08" w:rsidP="00231922">
      <w:pPr>
        <w:spacing w:line="276" w:lineRule="auto"/>
        <w:jc w:val="both"/>
        <w:rPr>
          <w:noProof/>
        </w:rPr>
      </w:pPr>
      <w:r w:rsidRPr="00D541C7">
        <w:rPr>
          <w:b/>
          <w:noProof/>
        </w:rPr>
        <w:lastRenderedPageBreak/>
        <w:t>Cena najtańszej oferty</w:t>
      </w:r>
      <w:r w:rsidRPr="00D541C7">
        <w:rPr>
          <w:noProof/>
        </w:rPr>
        <w:t xml:space="preserve"> – najniższa cena </w:t>
      </w:r>
      <w:r w:rsidR="00DE70D3" w:rsidRPr="00D541C7">
        <w:rPr>
          <w:noProof/>
        </w:rPr>
        <w:t>całkowitego wynagrodzenia brutto wskazana w formularzu ofertowym</w:t>
      </w:r>
      <w:r w:rsidR="001A1B79" w:rsidRPr="00D541C7">
        <w:rPr>
          <w:noProof/>
        </w:rPr>
        <w:t xml:space="preserve"> </w:t>
      </w:r>
      <w:r w:rsidR="00334AD0" w:rsidRPr="00D541C7">
        <w:rPr>
          <w:noProof/>
        </w:rPr>
        <w:t>dla</w:t>
      </w:r>
      <w:r w:rsidR="001A1B79" w:rsidRPr="00D541C7">
        <w:rPr>
          <w:noProof/>
        </w:rPr>
        <w:t xml:space="preserve"> ofert niepodlegających odrzuceniu</w:t>
      </w:r>
      <w:r w:rsidRPr="00D541C7">
        <w:rPr>
          <w:noProof/>
        </w:rPr>
        <w:t xml:space="preserve">, </w:t>
      </w:r>
    </w:p>
    <w:p w14:paraId="0C539CF2" w14:textId="76825598" w:rsidR="00DE70D3" w:rsidRPr="00D541C7" w:rsidRDefault="00BE1F08" w:rsidP="00231922">
      <w:pPr>
        <w:adjustRightInd w:val="0"/>
        <w:spacing w:line="276" w:lineRule="auto"/>
        <w:jc w:val="both"/>
        <w:rPr>
          <w:noProof/>
        </w:rPr>
      </w:pPr>
      <w:r w:rsidRPr="00D541C7">
        <w:rPr>
          <w:b/>
          <w:noProof/>
        </w:rPr>
        <w:t>Cena oferty</w:t>
      </w:r>
      <w:r w:rsidRPr="00D541C7">
        <w:rPr>
          <w:noProof/>
        </w:rPr>
        <w:t xml:space="preserve"> </w:t>
      </w:r>
      <w:r w:rsidR="00B1210D" w:rsidRPr="00D541C7">
        <w:rPr>
          <w:b/>
          <w:noProof/>
        </w:rPr>
        <w:t xml:space="preserve">badanej </w:t>
      </w:r>
      <w:r w:rsidRPr="00D541C7">
        <w:rPr>
          <w:noProof/>
        </w:rPr>
        <w:t xml:space="preserve">– cena </w:t>
      </w:r>
      <w:r w:rsidR="00DE70D3" w:rsidRPr="00D541C7">
        <w:rPr>
          <w:noProof/>
        </w:rPr>
        <w:t>całkowitego wynagrodzenia brutto wskazana w formularzu ofertowym oferty badanej</w:t>
      </w:r>
      <w:r w:rsidR="00920F78" w:rsidRPr="00D541C7">
        <w:rPr>
          <w:noProof/>
        </w:rPr>
        <w:t xml:space="preserve">. </w:t>
      </w:r>
    </w:p>
    <w:p w14:paraId="4D428B9C" w14:textId="42FFCD6C" w:rsidR="00976110" w:rsidRPr="00D541C7" w:rsidRDefault="00BE1F08" w:rsidP="00231922">
      <w:pPr>
        <w:adjustRightInd w:val="0"/>
        <w:spacing w:line="276" w:lineRule="auto"/>
        <w:jc w:val="both"/>
        <w:rPr>
          <w:lang w:eastAsia="ar-SA"/>
        </w:rPr>
      </w:pPr>
      <w:r w:rsidRPr="00D541C7">
        <w:rPr>
          <w:lang w:eastAsia="ar-SA"/>
        </w:rPr>
        <w:t>Wynik zostanie zaokrąglony do dwóch miejsc po przecinku, tj. poprzez odcięcie trzeciej i następnych cyfr po przecinku</w:t>
      </w:r>
      <w:r w:rsidR="006B79E1" w:rsidRPr="00D541C7">
        <w:rPr>
          <w:lang w:eastAsia="ar-SA"/>
        </w:rPr>
        <w:t xml:space="preserve"> (</w:t>
      </w:r>
      <w:r w:rsidRPr="00D541C7">
        <w:rPr>
          <w:lang w:eastAsia="ar-SA"/>
        </w:rPr>
        <w:t>trzecia i następne cyfry po przecinku nie będą brane pod uwagę</w:t>
      </w:r>
      <w:r w:rsidR="006B79E1" w:rsidRPr="00D541C7">
        <w:rPr>
          <w:lang w:eastAsia="ar-SA"/>
        </w:rPr>
        <w:t>).</w:t>
      </w:r>
      <w:r w:rsidRPr="00D541C7">
        <w:rPr>
          <w:lang w:eastAsia="ar-SA"/>
        </w:rPr>
        <w:t xml:space="preserve"> </w:t>
      </w:r>
    </w:p>
    <w:p w14:paraId="17915DEA" w14:textId="5483DC0E" w:rsidR="00AD57F5" w:rsidRPr="00D541C7" w:rsidRDefault="00976110" w:rsidP="00427059">
      <w:pPr>
        <w:pStyle w:val="Akapitzlist"/>
        <w:numPr>
          <w:ilvl w:val="0"/>
          <w:numId w:val="20"/>
        </w:numPr>
        <w:adjustRightInd w:val="0"/>
        <w:spacing w:line="276" w:lineRule="auto"/>
        <w:ind w:left="284" w:hanging="284"/>
        <w:jc w:val="both"/>
        <w:rPr>
          <w:color w:val="000000"/>
        </w:rPr>
      </w:pPr>
      <w:r w:rsidRPr="00D541C7">
        <w:rPr>
          <w:color w:val="000000"/>
        </w:rPr>
        <w:t>Punkty za</w:t>
      </w:r>
      <w:r w:rsidRPr="00D541C7">
        <w:rPr>
          <w:b/>
          <w:bCs/>
          <w:color w:val="000000"/>
        </w:rPr>
        <w:t xml:space="preserve"> kryterium </w:t>
      </w:r>
      <w:r w:rsidR="00A105F5" w:rsidRPr="00D541C7">
        <w:rPr>
          <w:b/>
          <w:bCs/>
          <w:color w:val="000000"/>
        </w:rPr>
        <w:t>K2</w:t>
      </w:r>
      <w:r w:rsidR="00A5464C" w:rsidRPr="00D541C7">
        <w:rPr>
          <w:b/>
          <w:bCs/>
          <w:color w:val="000000"/>
        </w:rPr>
        <w:t xml:space="preserve"> – </w:t>
      </w:r>
      <w:r w:rsidR="009405A0" w:rsidRPr="00D541C7">
        <w:rPr>
          <w:b/>
          <w:bCs/>
          <w:color w:val="000000"/>
        </w:rPr>
        <w:t>„</w:t>
      </w:r>
      <w:r w:rsidR="00920F78" w:rsidRPr="00D541C7">
        <w:rPr>
          <w:b/>
          <w:bCs/>
          <w:color w:val="000000"/>
        </w:rPr>
        <w:t>Skrócenie terminu realizacji</w:t>
      </w:r>
      <w:r w:rsidR="009405A0" w:rsidRPr="00D541C7">
        <w:rPr>
          <w:b/>
          <w:bCs/>
          <w:color w:val="000000"/>
        </w:rPr>
        <w:t xml:space="preserve">” </w:t>
      </w:r>
      <w:r w:rsidR="009405A0" w:rsidRPr="00D541C7">
        <w:rPr>
          <w:color w:val="000000"/>
        </w:rPr>
        <w:t>zostaną przyznane wg następujących zasad:</w:t>
      </w:r>
    </w:p>
    <w:p w14:paraId="49F743EC" w14:textId="57095077" w:rsidR="009405A0" w:rsidRPr="00D541C7" w:rsidRDefault="009405A0"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nie zadeklaruje </w:t>
      </w:r>
      <w:r w:rsidR="00920F78" w:rsidRPr="00D541C7">
        <w:rPr>
          <w:color w:val="000000"/>
        </w:rPr>
        <w:t xml:space="preserve">skrócenia terminu realizacji przedmiotu zamówienia </w:t>
      </w:r>
      <w:r w:rsidRPr="00D541C7">
        <w:rPr>
          <w:color w:val="000000"/>
        </w:rPr>
        <w:t xml:space="preserve">otrzyma 0 (zero) punktów, </w:t>
      </w:r>
    </w:p>
    <w:p w14:paraId="65D8780D" w14:textId="78ABC5FB" w:rsidR="00920F78" w:rsidRPr="00D541C7" w:rsidRDefault="009405A0"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zadeklaruje </w:t>
      </w:r>
      <w:r w:rsidR="00920F78" w:rsidRPr="00D541C7">
        <w:rPr>
          <w:color w:val="000000"/>
        </w:rPr>
        <w:t xml:space="preserve">skrócenie terminu realizacji przedmiotu zamówienia o 7 dni </w:t>
      </w:r>
      <w:r w:rsidRPr="00D541C7">
        <w:rPr>
          <w:color w:val="000000"/>
        </w:rPr>
        <w:t xml:space="preserve">otrzyma </w:t>
      </w:r>
      <w:r w:rsidR="00920F78" w:rsidRPr="00D541C7">
        <w:rPr>
          <w:color w:val="000000"/>
        </w:rPr>
        <w:t>2</w:t>
      </w:r>
      <w:r w:rsidRPr="00D541C7">
        <w:rPr>
          <w:color w:val="000000"/>
        </w:rPr>
        <w:t>0 (</w:t>
      </w:r>
      <w:r w:rsidR="00920F78" w:rsidRPr="00D541C7">
        <w:rPr>
          <w:color w:val="000000"/>
        </w:rPr>
        <w:t>dwadzieścia</w:t>
      </w:r>
      <w:r w:rsidRPr="00D541C7">
        <w:rPr>
          <w:color w:val="000000"/>
        </w:rPr>
        <w:t>) punktów</w:t>
      </w:r>
      <w:r w:rsidR="00920F78" w:rsidRPr="00D541C7">
        <w:rPr>
          <w:color w:val="000000"/>
        </w:rPr>
        <w:t xml:space="preserve">, </w:t>
      </w:r>
    </w:p>
    <w:p w14:paraId="05D6826A" w14:textId="35014E1E" w:rsidR="00FD5B63" w:rsidRPr="00D541C7" w:rsidRDefault="00920F78"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zadeklaruje skrócenie terminu realizacji przedmiotu </w:t>
      </w:r>
      <w:r w:rsidR="00A6373B" w:rsidRPr="00D541C7">
        <w:rPr>
          <w:color w:val="000000"/>
        </w:rPr>
        <w:t>zamówienia</w:t>
      </w:r>
      <w:r w:rsidRPr="00D541C7">
        <w:rPr>
          <w:color w:val="000000"/>
        </w:rPr>
        <w:t xml:space="preserve"> o 14 dni otrzyma 40 (czterdzieści) punktów</w:t>
      </w:r>
      <w:r w:rsidR="009405A0" w:rsidRPr="00D541C7">
        <w:rPr>
          <w:color w:val="000000"/>
        </w:rPr>
        <w:t xml:space="preserve">. </w:t>
      </w:r>
    </w:p>
    <w:p w14:paraId="173A349B" w14:textId="62621F35" w:rsidR="001379B7" w:rsidRPr="00F5172C" w:rsidRDefault="001379B7" w:rsidP="00F5172C">
      <w:pPr>
        <w:adjustRightInd w:val="0"/>
        <w:spacing w:line="276" w:lineRule="auto"/>
        <w:jc w:val="both"/>
        <w:rPr>
          <w:color w:val="000000"/>
        </w:rPr>
      </w:pPr>
      <w:r w:rsidRPr="00F5172C">
        <w:rPr>
          <w:color w:val="000000"/>
        </w:rPr>
        <w:t xml:space="preserve">Uwaga: skrócenie terminu </w:t>
      </w:r>
      <w:r w:rsidR="000C0025" w:rsidRPr="00D541C7">
        <w:rPr>
          <w:color w:val="000000"/>
        </w:rPr>
        <w:t>musi</w:t>
      </w:r>
      <w:r w:rsidRPr="00F5172C">
        <w:rPr>
          <w:color w:val="000000"/>
        </w:rPr>
        <w:t xml:space="preserve"> dotyczyć realizacji całej dostawy, ni</w:t>
      </w:r>
      <w:r w:rsidRPr="00D541C7">
        <w:rPr>
          <w:color w:val="000000"/>
        </w:rPr>
        <w:t>e</w:t>
      </w:r>
      <w:r w:rsidRPr="00F5172C">
        <w:rPr>
          <w:color w:val="000000"/>
        </w:rPr>
        <w:t xml:space="preserve"> jedynie pierwsze</w:t>
      </w:r>
      <w:r w:rsidR="000C0025" w:rsidRPr="00D541C7">
        <w:rPr>
          <w:color w:val="000000"/>
        </w:rPr>
        <w:t>go</w:t>
      </w:r>
      <w:r w:rsidRPr="00F5172C">
        <w:rPr>
          <w:color w:val="000000"/>
        </w:rPr>
        <w:t xml:space="preserve"> </w:t>
      </w:r>
      <w:r w:rsidR="000C0025" w:rsidRPr="00D541C7">
        <w:rPr>
          <w:color w:val="000000"/>
        </w:rPr>
        <w:t>etapu</w:t>
      </w:r>
      <w:r w:rsidRPr="00F5172C">
        <w:rPr>
          <w:color w:val="000000"/>
        </w:rPr>
        <w:t>, do wykonania do 20 grudnia 2023 r.</w:t>
      </w:r>
    </w:p>
    <w:p w14:paraId="70DCEA46" w14:textId="7BD944E4" w:rsidR="00AD57F5" w:rsidRPr="00D541C7" w:rsidRDefault="00AF24D4" w:rsidP="00427059">
      <w:pPr>
        <w:pStyle w:val="Akapitzlist"/>
        <w:numPr>
          <w:ilvl w:val="0"/>
          <w:numId w:val="20"/>
        </w:numPr>
        <w:adjustRightInd w:val="0"/>
        <w:spacing w:line="276" w:lineRule="auto"/>
        <w:ind w:left="284" w:hanging="284"/>
        <w:jc w:val="both"/>
        <w:rPr>
          <w:color w:val="000000"/>
        </w:rPr>
      </w:pPr>
      <w:r w:rsidRPr="00D541C7">
        <w:rPr>
          <w:bCs/>
        </w:rPr>
        <w:t>Za najkorzystniejszą ofertę uznana zostanie oferta Wykonawcy, która uzyska największą liczbę punktów obliczoną jako sumę punktów przyznanych ofercie w ramach kryterium ce</w:t>
      </w:r>
      <w:r w:rsidR="00E4703E" w:rsidRPr="00D541C7">
        <w:rPr>
          <w:bCs/>
        </w:rPr>
        <w:t>nowego</w:t>
      </w:r>
      <w:r w:rsidR="00A5464C" w:rsidRPr="00D541C7">
        <w:rPr>
          <w:bCs/>
        </w:rPr>
        <w:t xml:space="preserve"> K1</w:t>
      </w:r>
      <w:r w:rsidR="00E4703E" w:rsidRPr="00D541C7">
        <w:rPr>
          <w:bCs/>
        </w:rPr>
        <w:t xml:space="preserve"> i kryterium jakościowego</w:t>
      </w:r>
      <w:r w:rsidR="00A5464C" w:rsidRPr="00D541C7">
        <w:rPr>
          <w:bCs/>
        </w:rPr>
        <w:t xml:space="preserve"> K2</w:t>
      </w:r>
      <w:r w:rsidR="00E4703E" w:rsidRPr="00D541C7">
        <w:rPr>
          <w:bCs/>
        </w:rPr>
        <w:t>.</w:t>
      </w:r>
    </w:p>
    <w:p w14:paraId="125D7E51" w14:textId="173C4E6F" w:rsidR="00902448" w:rsidRPr="00D541C7" w:rsidRDefault="00902448" w:rsidP="00427059">
      <w:pPr>
        <w:pStyle w:val="Akapitzlist"/>
        <w:numPr>
          <w:ilvl w:val="0"/>
          <w:numId w:val="20"/>
        </w:numPr>
        <w:adjustRightInd w:val="0"/>
        <w:spacing w:line="276" w:lineRule="auto"/>
        <w:ind w:left="284" w:hanging="284"/>
        <w:jc w:val="both"/>
        <w:rPr>
          <w:color w:val="000000"/>
        </w:rPr>
      </w:pPr>
      <w:r w:rsidRPr="00D541C7">
        <w:rPr>
          <w:bCs/>
        </w:rPr>
        <w:t xml:space="preserve">Oferta może uzyskać maksymalnie 100 punktów. </w:t>
      </w:r>
    </w:p>
    <w:p w14:paraId="2862F1EB" w14:textId="77777777" w:rsidR="005E54D7" w:rsidRPr="00D541C7" w:rsidRDefault="005E54D7" w:rsidP="00231922">
      <w:pPr>
        <w:spacing w:line="276" w:lineRule="auto"/>
        <w:rPr>
          <w:b/>
          <w:bCs/>
          <w:color w:val="000000"/>
        </w:rPr>
      </w:pPr>
    </w:p>
    <w:p w14:paraId="32A05A55" w14:textId="1B7A90B1" w:rsidR="0001440C" w:rsidRPr="00D541C7" w:rsidRDefault="005E54D7" w:rsidP="00231922">
      <w:pPr>
        <w:spacing w:line="276" w:lineRule="auto"/>
        <w:jc w:val="both"/>
        <w:rPr>
          <w:b/>
          <w:bCs/>
          <w:color w:val="000000"/>
        </w:rPr>
      </w:pPr>
      <w:r w:rsidRPr="00D541C7">
        <w:rPr>
          <w:b/>
          <w:bCs/>
          <w:color w:val="000000"/>
        </w:rPr>
        <w:t>DZIAŁ V</w:t>
      </w:r>
      <w:r w:rsidR="00ED069E" w:rsidRPr="00D541C7">
        <w:rPr>
          <w:b/>
          <w:bCs/>
          <w:color w:val="000000"/>
        </w:rPr>
        <w:t xml:space="preserve"> </w:t>
      </w:r>
      <w:r w:rsidRPr="00D541C7">
        <w:rPr>
          <w:b/>
          <w:bCs/>
          <w:color w:val="000000"/>
        </w:rPr>
        <w:t xml:space="preserve">– </w:t>
      </w:r>
      <w:r w:rsidR="003927A8" w:rsidRPr="00D541C7">
        <w:rPr>
          <w:b/>
          <w:bCs/>
          <w:color w:val="000000"/>
        </w:rPr>
        <w:t>FORMALNOŚCI</w:t>
      </w:r>
      <w:r w:rsidR="00850603" w:rsidRPr="00D541C7">
        <w:rPr>
          <w:b/>
          <w:bCs/>
          <w:color w:val="000000"/>
        </w:rPr>
        <w:t xml:space="preserve">, KTÓRE MUSZĄ ZOSTAĆ DOPEŁNIONE PO WYBORZE NAJKORZYSTNIEJSZEJ OFRTY </w:t>
      </w:r>
    </w:p>
    <w:p w14:paraId="480DA6EC" w14:textId="0C3BFAFC" w:rsidR="00A71728" w:rsidRPr="00D541C7" w:rsidRDefault="00937329" w:rsidP="00231922">
      <w:pPr>
        <w:spacing w:line="276" w:lineRule="auto"/>
        <w:rPr>
          <w:b/>
          <w:bCs/>
          <w:color w:val="000000"/>
        </w:rPr>
      </w:pPr>
      <w:r w:rsidRPr="00D541C7">
        <w:rPr>
          <w:b/>
          <w:bCs/>
          <w:color w:val="000000"/>
        </w:rPr>
        <w:t xml:space="preserve">Rozdział 1 – Wymagania ogólne </w:t>
      </w:r>
    </w:p>
    <w:p w14:paraId="3AC7A815" w14:textId="5D9315C7" w:rsidR="00937329" w:rsidRPr="00D541C7" w:rsidRDefault="00937329" w:rsidP="00427059">
      <w:pPr>
        <w:pStyle w:val="Akapitzlist"/>
        <w:numPr>
          <w:ilvl w:val="0"/>
          <w:numId w:val="18"/>
        </w:numPr>
        <w:spacing w:line="276" w:lineRule="auto"/>
        <w:jc w:val="both"/>
        <w:rPr>
          <w:b/>
          <w:bCs/>
          <w:color w:val="000000"/>
        </w:rPr>
      </w:pPr>
      <w:r w:rsidRPr="00D541C7">
        <w:t xml:space="preserve">Zamawiający zawiera umowę w sprawie zamówienia publicznego, z uwzględnieniem art. 577 </w:t>
      </w:r>
      <w:proofErr w:type="spellStart"/>
      <w:r w:rsidRPr="00D541C7">
        <w:t>Pzp</w:t>
      </w:r>
      <w:proofErr w:type="spellEnd"/>
      <w:r w:rsidRPr="00D541C7">
        <w:t xml:space="preserve">, w terminie nie krótszym niż̇ </w:t>
      </w:r>
      <w:r w:rsidR="00C9121D" w:rsidRPr="00D541C7">
        <w:t>10</w:t>
      </w:r>
      <w:r w:rsidRPr="00D541C7">
        <w:t xml:space="preserve"> dni od dnia przesłania zawiadomienia o wyborze najkorzystniejszej oferty, jeżeli zawiadomienie to zostało przesłane przy użyciu środków komunikacji elektronicznej, albo 1</w:t>
      </w:r>
      <w:r w:rsidR="00720EA9" w:rsidRPr="00D541C7">
        <w:t>5</w:t>
      </w:r>
      <w:r w:rsidRPr="00D541C7">
        <w:t xml:space="preserve"> dni, jeżeli zostało przesłane w inny sposób. </w:t>
      </w:r>
    </w:p>
    <w:p w14:paraId="3E52F31C" w14:textId="77777777" w:rsidR="00937329" w:rsidRPr="00D541C7" w:rsidRDefault="00937329" w:rsidP="00427059">
      <w:pPr>
        <w:pStyle w:val="Akapitzlist"/>
        <w:numPr>
          <w:ilvl w:val="0"/>
          <w:numId w:val="18"/>
        </w:numPr>
        <w:spacing w:line="276" w:lineRule="auto"/>
        <w:jc w:val="both"/>
        <w:rPr>
          <w:b/>
          <w:bCs/>
          <w:color w:val="000000"/>
        </w:rPr>
      </w:pPr>
      <w:r w:rsidRPr="00D541C7">
        <w:t>Zamawiający może zawrzeć umowę w sprawie zamówienia publicznego przed upływem terminu, o którym mowa w ust. 1, jeżeli w postępowaniu o udzielenie zamówienia złożono tylko jedną ofertę.</w:t>
      </w:r>
    </w:p>
    <w:p w14:paraId="31DBC7D3" w14:textId="77777777" w:rsidR="00937329" w:rsidRPr="00D541C7" w:rsidRDefault="00937329" w:rsidP="00427059">
      <w:pPr>
        <w:pStyle w:val="Akapitzlist"/>
        <w:numPr>
          <w:ilvl w:val="0"/>
          <w:numId w:val="18"/>
        </w:numPr>
        <w:spacing w:line="276" w:lineRule="auto"/>
        <w:jc w:val="both"/>
        <w:rPr>
          <w:b/>
          <w:bCs/>
          <w:color w:val="000000"/>
        </w:rPr>
      </w:pPr>
      <w:r w:rsidRPr="00D541C7">
        <w:t xml:space="preserve">Wykonawca, którego oferta została wybrana jako najkorzystniejsza, zostanie poinformowany przez Zamawiającego o miejscu i terminie podpisania umowy. </w:t>
      </w:r>
    </w:p>
    <w:p w14:paraId="75FCE7DC" w14:textId="2D939A8C" w:rsidR="00720EA9" w:rsidRPr="00D541C7" w:rsidRDefault="00937329" w:rsidP="00427059">
      <w:pPr>
        <w:pStyle w:val="Akapitzlist"/>
        <w:numPr>
          <w:ilvl w:val="0"/>
          <w:numId w:val="18"/>
        </w:numPr>
        <w:spacing w:line="276" w:lineRule="auto"/>
        <w:jc w:val="both"/>
        <w:rPr>
          <w:b/>
          <w:bCs/>
          <w:color w:val="000000"/>
        </w:rPr>
      </w:pPr>
      <w:r w:rsidRPr="00D541C7">
        <w:t xml:space="preserve">Przed </w:t>
      </w:r>
      <w:r w:rsidR="00212309" w:rsidRPr="00D541C7">
        <w:t>podpisaniem</w:t>
      </w:r>
      <w:r w:rsidRPr="00D541C7">
        <w:t xml:space="preserve"> umowy Wykonawca </w:t>
      </w:r>
      <w:r w:rsidR="007D0195" w:rsidRPr="00D541C7">
        <w:t>zobowiązany jest do przedłożenia Zamawiającemu</w:t>
      </w:r>
      <w:r w:rsidR="00720EA9" w:rsidRPr="00D541C7">
        <w:t>:</w:t>
      </w:r>
    </w:p>
    <w:p w14:paraId="4F06AA32" w14:textId="0F3DFD65" w:rsidR="00920F78" w:rsidRPr="00D541C7" w:rsidRDefault="00AF7A59" w:rsidP="00427059">
      <w:pPr>
        <w:pStyle w:val="Akapitzlist"/>
        <w:numPr>
          <w:ilvl w:val="0"/>
          <w:numId w:val="44"/>
        </w:numPr>
        <w:autoSpaceDE w:val="0"/>
        <w:autoSpaceDN w:val="0"/>
        <w:adjustRightInd w:val="0"/>
        <w:spacing w:line="276" w:lineRule="auto"/>
        <w:jc w:val="both"/>
        <w:rPr>
          <w:u w:val="single"/>
        </w:rPr>
      </w:pPr>
      <w:r w:rsidRPr="00D541C7">
        <w:rPr>
          <w:b/>
          <w:bCs/>
          <w:u w:val="single"/>
        </w:rPr>
        <w:t>świadectwa jakości lub innego dokumentu</w:t>
      </w:r>
      <w:r w:rsidRPr="00D541C7">
        <w:rPr>
          <w:u w:val="single"/>
        </w:rPr>
        <w:t xml:space="preserve"> potwierdzającego spełnianie przez </w:t>
      </w:r>
      <w:r w:rsidR="00A6373B" w:rsidRPr="00D541C7">
        <w:rPr>
          <w:u w:val="single"/>
        </w:rPr>
        <w:t>produkt</w:t>
      </w:r>
      <w:r w:rsidRPr="00D541C7">
        <w:rPr>
          <w:u w:val="single"/>
        </w:rPr>
        <w:t xml:space="preserve"> zaoferowan</w:t>
      </w:r>
      <w:r w:rsidR="00A6373B" w:rsidRPr="00D541C7">
        <w:rPr>
          <w:u w:val="single"/>
        </w:rPr>
        <w:t>y</w:t>
      </w:r>
      <w:r w:rsidRPr="00D541C7">
        <w:rPr>
          <w:u w:val="single"/>
        </w:rPr>
        <w:t xml:space="preserve"> w ramach zamówienia każdego z parametrów oferowanego </w:t>
      </w:r>
      <w:r w:rsidR="00A6373B" w:rsidRPr="00D541C7">
        <w:rPr>
          <w:u w:val="single"/>
        </w:rPr>
        <w:t>produktu</w:t>
      </w:r>
      <w:r w:rsidRPr="00D541C7">
        <w:rPr>
          <w:u w:val="single"/>
        </w:rPr>
        <w:t xml:space="preserve"> wskazanych przez Zamawiającego w Załączniku nr 1 – Opis przedmiotu zamówienia, </w:t>
      </w:r>
      <w:r w:rsidRPr="00D541C7">
        <w:rPr>
          <w:b/>
          <w:bCs/>
          <w:u w:val="single"/>
        </w:rPr>
        <w:t>poświadczonego przez producenta</w:t>
      </w:r>
      <w:r w:rsidRPr="00D541C7">
        <w:rPr>
          <w:u w:val="single"/>
        </w:rPr>
        <w:t xml:space="preserve"> oferowanego </w:t>
      </w:r>
      <w:r w:rsidR="00A6373B" w:rsidRPr="00D541C7">
        <w:rPr>
          <w:u w:val="single"/>
        </w:rPr>
        <w:t>produktu</w:t>
      </w:r>
      <w:r w:rsidRPr="00D541C7">
        <w:rPr>
          <w:u w:val="single"/>
        </w:rPr>
        <w:t xml:space="preserve">, </w:t>
      </w:r>
    </w:p>
    <w:p w14:paraId="1FAD7330" w14:textId="09319AA7" w:rsidR="00720EA9" w:rsidRPr="00D541C7" w:rsidRDefault="00720EA9" w:rsidP="00427059">
      <w:pPr>
        <w:pStyle w:val="Akapitzlist"/>
        <w:numPr>
          <w:ilvl w:val="0"/>
          <w:numId w:val="44"/>
        </w:numPr>
        <w:autoSpaceDE w:val="0"/>
        <w:autoSpaceDN w:val="0"/>
        <w:adjustRightInd w:val="0"/>
        <w:spacing w:line="276" w:lineRule="auto"/>
        <w:jc w:val="both"/>
      </w:pPr>
      <w:r w:rsidRPr="00D541C7">
        <w:t>potwierdzenie wniesienia przez Wykonawcę zabezpieczenia należytego wykonania umowy</w:t>
      </w:r>
      <w:r w:rsidR="005E4EC1" w:rsidRPr="00D541C7">
        <w:t xml:space="preserve">, </w:t>
      </w:r>
    </w:p>
    <w:p w14:paraId="30B94A17" w14:textId="172FCCDA" w:rsidR="007D0195" w:rsidRPr="00D541C7" w:rsidRDefault="00720EA9" w:rsidP="00427059">
      <w:pPr>
        <w:pStyle w:val="Akapitzlist"/>
        <w:numPr>
          <w:ilvl w:val="0"/>
          <w:numId w:val="44"/>
        </w:numPr>
        <w:autoSpaceDE w:val="0"/>
        <w:autoSpaceDN w:val="0"/>
        <w:adjustRightInd w:val="0"/>
        <w:spacing w:line="276" w:lineRule="auto"/>
        <w:jc w:val="both"/>
      </w:pPr>
      <w:r w:rsidRPr="00D541C7">
        <w:lastRenderedPageBreak/>
        <w:t xml:space="preserve">umowę </w:t>
      </w:r>
      <w:r w:rsidR="00D85D9C" w:rsidRPr="00D541C7">
        <w:t>regulującą zasady współpracy</w:t>
      </w:r>
      <w:r w:rsidRPr="00D541C7">
        <w:t xml:space="preserve">, jeżeli zamówienie będzie realizowane przez </w:t>
      </w:r>
      <w:r w:rsidR="005E4EC1" w:rsidRPr="00D541C7">
        <w:t>W</w:t>
      </w:r>
      <w:r w:rsidRPr="00D541C7">
        <w:t xml:space="preserve">ykonawców wspólnie ubiegających się o udzielenie zamówienia (oryginał lub kopia potwierdzona za zgodność z oryginałem). </w:t>
      </w:r>
    </w:p>
    <w:p w14:paraId="4D78FADE" w14:textId="405E9A21" w:rsidR="00D63C0D" w:rsidRPr="00D541C7" w:rsidRDefault="00D63C0D" w:rsidP="00427059">
      <w:pPr>
        <w:pStyle w:val="Akapitzlist"/>
        <w:numPr>
          <w:ilvl w:val="0"/>
          <w:numId w:val="18"/>
        </w:numPr>
        <w:spacing w:line="276" w:lineRule="auto"/>
        <w:jc w:val="both"/>
        <w:rPr>
          <w:b/>
          <w:bCs/>
          <w:color w:val="000000"/>
        </w:rPr>
      </w:pPr>
      <w:r w:rsidRPr="00D541C7">
        <w:rPr>
          <w:color w:val="000000"/>
        </w:rPr>
        <w:t>Nieprzedstawienie Zamawiającemu</w:t>
      </w:r>
      <w:r w:rsidR="007D0195" w:rsidRPr="00D541C7">
        <w:rPr>
          <w:color w:val="000000"/>
        </w:rPr>
        <w:t xml:space="preserve"> dokumentów, o których mowa w ust. 4 powyżej,</w:t>
      </w:r>
      <w:r w:rsidRPr="00D541C7">
        <w:rPr>
          <w:color w:val="000000"/>
        </w:rPr>
        <w:t xml:space="preserve"> w terminie zakreślonym przez Zamawiającego, zostanie uznane za uchylanie się przez Zamawiającego od zawarcia umowy</w:t>
      </w:r>
      <w:r w:rsidR="00D85D9C" w:rsidRPr="00D541C7">
        <w:rPr>
          <w:color w:val="000000"/>
        </w:rPr>
        <w:t xml:space="preserve"> o udzielenie zamówienia publicznego</w:t>
      </w:r>
      <w:r w:rsidRPr="00D541C7">
        <w:rPr>
          <w:color w:val="000000"/>
        </w:rPr>
        <w:t xml:space="preserve">.  </w:t>
      </w:r>
    </w:p>
    <w:p w14:paraId="0F6E08B7" w14:textId="6071524F" w:rsidR="00937329" w:rsidRPr="00D541C7" w:rsidRDefault="00937329" w:rsidP="00427059">
      <w:pPr>
        <w:pStyle w:val="Akapitzlist"/>
        <w:numPr>
          <w:ilvl w:val="0"/>
          <w:numId w:val="18"/>
        </w:numPr>
        <w:spacing w:line="276" w:lineRule="auto"/>
        <w:jc w:val="both"/>
        <w:rPr>
          <w:b/>
          <w:bCs/>
          <w:color w:val="000000"/>
        </w:rPr>
      </w:pPr>
      <w:r w:rsidRPr="00D541C7">
        <w:t xml:space="preserve">Wykonawca, o którym mowa w ust. 1, ma obowiązek zawrzeć umowę w sprawie zamówienia na warunkach określonych </w:t>
      </w:r>
      <w:r w:rsidRPr="00D541C7">
        <w:rPr>
          <w:b/>
          <w:bCs/>
        </w:rPr>
        <w:t>Załącznik</w:t>
      </w:r>
      <w:r w:rsidR="00516E61" w:rsidRPr="00D541C7">
        <w:rPr>
          <w:b/>
          <w:bCs/>
        </w:rPr>
        <w:t>u</w:t>
      </w:r>
      <w:r w:rsidRPr="00D541C7">
        <w:rPr>
          <w:b/>
          <w:bCs/>
        </w:rPr>
        <w:t xml:space="preserve"> nr </w:t>
      </w:r>
      <w:r w:rsidR="00516E61" w:rsidRPr="00D541C7">
        <w:rPr>
          <w:b/>
          <w:bCs/>
        </w:rPr>
        <w:t xml:space="preserve">2 </w:t>
      </w:r>
      <w:r w:rsidRPr="00D541C7">
        <w:t>do SWZ</w:t>
      </w:r>
      <w:r w:rsidR="00516E61" w:rsidRPr="00D541C7">
        <w:t xml:space="preserve"> – „Projektowane postanowienia umowne”</w:t>
      </w:r>
      <w:r w:rsidRPr="00D541C7">
        <w:t>. Umowa zostanie uzupełniona o zapisy wynikające ze złożonej oferty.</w:t>
      </w:r>
    </w:p>
    <w:p w14:paraId="74185203" w14:textId="30FAFFFE" w:rsidR="00937329" w:rsidRPr="00D541C7" w:rsidRDefault="00937329" w:rsidP="00427059">
      <w:pPr>
        <w:pStyle w:val="Akapitzlist"/>
        <w:numPr>
          <w:ilvl w:val="0"/>
          <w:numId w:val="18"/>
        </w:numPr>
        <w:spacing w:line="276" w:lineRule="auto"/>
        <w:jc w:val="both"/>
        <w:rPr>
          <w:b/>
          <w:bCs/>
          <w:color w:val="000000"/>
        </w:rPr>
      </w:pPr>
      <w:r w:rsidRPr="00D541C7">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83B8FBD" w14:textId="77777777" w:rsidR="00937329" w:rsidRPr="00D541C7" w:rsidRDefault="00937329" w:rsidP="00231922">
      <w:pPr>
        <w:pStyle w:val="Akapitzlist"/>
        <w:spacing w:line="276" w:lineRule="auto"/>
        <w:ind w:left="360"/>
        <w:jc w:val="both"/>
        <w:rPr>
          <w:b/>
          <w:bCs/>
          <w:color w:val="000000"/>
        </w:rPr>
      </w:pPr>
    </w:p>
    <w:p w14:paraId="1FB60061" w14:textId="30690230" w:rsidR="003B34F7" w:rsidRPr="00F5172C" w:rsidRDefault="00850603" w:rsidP="00231922">
      <w:pPr>
        <w:spacing w:line="276" w:lineRule="auto"/>
        <w:rPr>
          <w:b/>
          <w:bCs/>
          <w:color w:val="000000"/>
        </w:rPr>
      </w:pPr>
      <w:bookmarkStart w:id="28" w:name="_Hlk149853096"/>
      <w:r w:rsidRPr="00F5172C">
        <w:rPr>
          <w:b/>
          <w:bCs/>
          <w:color w:val="000000"/>
        </w:rPr>
        <w:t xml:space="preserve">Rozdział </w:t>
      </w:r>
      <w:r w:rsidR="00937329" w:rsidRPr="00F5172C">
        <w:rPr>
          <w:b/>
          <w:bCs/>
          <w:color w:val="000000"/>
        </w:rPr>
        <w:t>2</w:t>
      </w:r>
      <w:r w:rsidRPr="00F5172C">
        <w:rPr>
          <w:b/>
          <w:bCs/>
          <w:color w:val="000000"/>
        </w:rPr>
        <w:t xml:space="preserve"> – Zabezpieczenie należytego wykonania umowy </w:t>
      </w:r>
    </w:p>
    <w:p w14:paraId="66B0CB7F" w14:textId="12D5B58F" w:rsidR="009620CB" w:rsidRPr="00F5172C" w:rsidRDefault="009620CB" w:rsidP="00427059">
      <w:pPr>
        <w:pStyle w:val="Akapitzlist"/>
        <w:numPr>
          <w:ilvl w:val="0"/>
          <w:numId w:val="16"/>
        </w:numPr>
        <w:spacing w:line="276" w:lineRule="auto"/>
        <w:ind w:left="284" w:hanging="284"/>
        <w:jc w:val="both"/>
        <w:rPr>
          <w:color w:val="000000"/>
        </w:rPr>
      </w:pPr>
      <w:r w:rsidRPr="00F5172C">
        <w:t xml:space="preserve">W celu pokrycia ewentualnych roszczeń z tytułu niewykonania lub nienależytego wykonania umowy, </w:t>
      </w:r>
      <w:r w:rsidR="003B34F7" w:rsidRPr="00F5172C">
        <w:t>Zamawiający</w:t>
      </w:r>
      <w:r w:rsidR="00A60AC4" w:rsidRPr="00F5172C">
        <w:t>, przed podpisaniem umowy,</w:t>
      </w:r>
      <w:r w:rsidR="003B34F7" w:rsidRPr="00F5172C">
        <w:t xml:space="preserve"> wymaga wniesienia zabezpieczenia należytego wykonania umowy przez </w:t>
      </w:r>
      <w:r w:rsidR="00702E59" w:rsidRPr="00F5172C">
        <w:t>W</w:t>
      </w:r>
      <w:r w:rsidR="003B34F7" w:rsidRPr="00F5172C">
        <w:t xml:space="preserve">ykonawcę, którego oferta została </w:t>
      </w:r>
      <w:r w:rsidR="00702E59" w:rsidRPr="00F5172C">
        <w:t>wybrana</w:t>
      </w:r>
      <w:r w:rsidR="003B34F7" w:rsidRPr="00F5172C">
        <w:t xml:space="preserve"> </w:t>
      </w:r>
      <w:r w:rsidR="00702E59" w:rsidRPr="00F5172C">
        <w:t>jako</w:t>
      </w:r>
      <w:r w:rsidR="003B34F7" w:rsidRPr="00F5172C">
        <w:t xml:space="preserve"> najkorzystniejsz</w:t>
      </w:r>
      <w:r w:rsidR="00702E59" w:rsidRPr="00F5172C">
        <w:t>a</w:t>
      </w:r>
      <w:r w:rsidRPr="00F5172C">
        <w:t xml:space="preserve">. </w:t>
      </w:r>
    </w:p>
    <w:p w14:paraId="2A55A79B" w14:textId="50F363B8" w:rsidR="00551C33" w:rsidRPr="00F5172C" w:rsidRDefault="003B34F7" w:rsidP="00427059">
      <w:pPr>
        <w:pStyle w:val="Akapitzlist"/>
        <w:numPr>
          <w:ilvl w:val="0"/>
          <w:numId w:val="16"/>
        </w:numPr>
        <w:spacing w:line="276" w:lineRule="auto"/>
        <w:ind w:left="284" w:hanging="284"/>
        <w:jc w:val="both"/>
        <w:rPr>
          <w:color w:val="000000"/>
        </w:rPr>
      </w:pPr>
      <w:r w:rsidRPr="00F5172C">
        <w:t xml:space="preserve">Zabezpieczenie należytego wykonania umowy wynosić będzie: </w:t>
      </w:r>
      <w:r w:rsidR="00AF5FE8" w:rsidRPr="00F5172C">
        <w:t>5</w:t>
      </w:r>
      <w:r w:rsidR="00702E59" w:rsidRPr="00F5172C">
        <w:t>%</w:t>
      </w:r>
      <w:r w:rsidRPr="00F5172C">
        <w:t xml:space="preserve"> </w:t>
      </w:r>
      <w:r w:rsidR="00551C33" w:rsidRPr="00F5172C">
        <w:t>całkowitego wynagrodzenia Wykonawcy brutto</w:t>
      </w:r>
      <w:r w:rsidR="00F85D29" w:rsidRPr="00F5172C">
        <w:t xml:space="preserve">. </w:t>
      </w:r>
    </w:p>
    <w:p w14:paraId="54DB5072" w14:textId="6414A315" w:rsidR="001B5926" w:rsidRPr="00F5172C" w:rsidRDefault="003B34F7" w:rsidP="00427059">
      <w:pPr>
        <w:pStyle w:val="Akapitzlist"/>
        <w:numPr>
          <w:ilvl w:val="0"/>
          <w:numId w:val="16"/>
        </w:numPr>
        <w:spacing w:line="276" w:lineRule="auto"/>
        <w:ind w:left="284" w:hanging="284"/>
        <w:jc w:val="both"/>
        <w:rPr>
          <w:color w:val="000000"/>
        </w:rPr>
      </w:pPr>
      <w:r w:rsidRPr="00F5172C">
        <w:t xml:space="preserve">Zabezpieczenie </w:t>
      </w:r>
      <w:r w:rsidR="00F83AC3" w:rsidRPr="00F5172C">
        <w:t xml:space="preserve">należytego wykonania umowy </w:t>
      </w:r>
      <w:r w:rsidRPr="00F5172C">
        <w:t>może być wnoszone</w:t>
      </w:r>
      <w:r w:rsidR="001B5926" w:rsidRPr="00F5172C">
        <w:t>,</w:t>
      </w:r>
      <w:r w:rsidRPr="00F5172C">
        <w:t xml:space="preserve"> według wyboru Wykonawcy</w:t>
      </w:r>
      <w:r w:rsidR="001B5926" w:rsidRPr="00F5172C">
        <w:t>,</w:t>
      </w:r>
      <w:r w:rsidRPr="00F5172C">
        <w:t xml:space="preserve"> w jednej lub w kilku następujących formach: </w:t>
      </w:r>
    </w:p>
    <w:p w14:paraId="498091C3" w14:textId="77777777" w:rsidR="001B5926" w:rsidRPr="00F5172C" w:rsidRDefault="003B34F7" w:rsidP="00427059">
      <w:pPr>
        <w:pStyle w:val="Akapitzlist"/>
        <w:numPr>
          <w:ilvl w:val="0"/>
          <w:numId w:val="17"/>
        </w:numPr>
        <w:spacing w:line="276" w:lineRule="auto"/>
        <w:jc w:val="both"/>
        <w:rPr>
          <w:color w:val="000000"/>
        </w:rPr>
      </w:pPr>
      <w:r w:rsidRPr="00F5172C">
        <w:t>pieniądzu</w:t>
      </w:r>
      <w:r w:rsidR="001B5926" w:rsidRPr="00F5172C">
        <w:t>,</w:t>
      </w:r>
    </w:p>
    <w:p w14:paraId="07ACF6D5" w14:textId="77777777" w:rsidR="009620CB" w:rsidRPr="00F5172C" w:rsidRDefault="003B34F7" w:rsidP="00427059">
      <w:pPr>
        <w:pStyle w:val="Akapitzlist"/>
        <w:numPr>
          <w:ilvl w:val="0"/>
          <w:numId w:val="17"/>
        </w:numPr>
        <w:spacing w:line="276" w:lineRule="auto"/>
        <w:jc w:val="both"/>
        <w:rPr>
          <w:color w:val="000000"/>
        </w:rPr>
      </w:pPr>
      <w:r w:rsidRPr="00F5172C">
        <w:t>poręczeniach bankowych lub poręczeniach spółdzielczej kasy oszczędnościowo-kredytowej, z tym że zobowiązanie kasy jest zawsze zobowiązaniem pieniężnym</w:t>
      </w:r>
      <w:r w:rsidR="009620CB" w:rsidRPr="00F5172C">
        <w:t xml:space="preserve">, </w:t>
      </w:r>
    </w:p>
    <w:p w14:paraId="70FD491E" w14:textId="77777777" w:rsidR="009620CB" w:rsidRPr="00F5172C" w:rsidRDefault="003B34F7" w:rsidP="00427059">
      <w:pPr>
        <w:pStyle w:val="Akapitzlist"/>
        <w:numPr>
          <w:ilvl w:val="0"/>
          <w:numId w:val="17"/>
        </w:numPr>
        <w:spacing w:line="276" w:lineRule="auto"/>
        <w:jc w:val="both"/>
        <w:rPr>
          <w:color w:val="000000"/>
        </w:rPr>
      </w:pPr>
      <w:r w:rsidRPr="00F5172C">
        <w:t>gwarancjach bankowych</w:t>
      </w:r>
      <w:r w:rsidR="009620CB" w:rsidRPr="00F5172C">
        <w:t xml:space="preserve">, </w:t>
      </w:r>
    </w:p>
    <w:p w14:paraId="725DD3DD" w14:textId="77777777" w:rsidR="009620CB" w:rsidRPr="00F5172C" w:rsidRDefault="003B34F7" w:rsidP="00427059">
      <w:pPr>
        <w:pStyle w:val="Akapitzlist"/>
        <w:numPr>
          <w:ilvl w:val="0"/>
          <w:numId w:val="17"/>
        </w:numPr>
        <w:spacing w:line="276" w:lineRule="auto"/>
        <w:jc w:val="both"/>
        <w:rPr>
          <w:color w:val="000000"/>
        </w:rPr>
      </w:pPr>
      <w:r w:rsidRPr="00F5172C">
        <w:t xml:space="preserve"> gwarancjach </w:t>
      </w:r>
      <w:r w:rsidR="009620CB" w:rsidRPr="00F5172C">
        <w:t xml:space="preserve">ubezpieczeniowych, </w:t>
      </w:r>
    </w:p>
    <w:p w14:paraId="64DA17EC" w14:textId="77777777" w:rsidR="009620CB" w:rsidRPr="00F5172C" w:rsidRDefault="003B34F7" w:rsidP="00427059">
      <w:pPr>
        <w:pStyle w:val="Akapitzlist"/>
        <w:numPr>
          <w:ilvl w:val="0"/>
          <w:numId w:val="17"/>
        </w:numPr>
        <w:spacing w:line="276" w:lineRule="auto"/>
        <w:jc w:val="both"/>
        <w:rPr>
          <w:color w:val="000000"/>
        </w:rPr>
      </w:pPr>
      <w:r w:rsidRPr="00F5172C">
        <w:t>poręczeniach udzielanych przez podmioty, o których mowa w art. 6b ust. 5 pkt 2 ustawy z dnia 9 listopada 2000 r. o utworzeniu Polskiej Agencji Rozwoju Przedsiębiorczości</w:t>
      </w:r>
      <w:r w:rsidR="009620CB" w:rsidRPr="00F5172C">
        <w:t xml:space="preserve">, </w:t>
      </w:r>
    </w:p>
    <w:p w14:paraId="0FE605FB" w14:textId="77777777" w:rsidR="00E063AA" w:rsidRDefault="00E063AA" w:rsidP="00E063AA">
      <w:pPr>
        <w:pStyle w:val="Akapitzlist"/>
        <w:numPr>
          <w:ilvl w:val="0"/>
          <w:numId w:val="16"/>
        </w:numPr>
        <w:spacing w:line="276" w:lineRule="auto"/>
        <w:jc w:val="both"/>
      </w:pPr>
      <w:r>
        <w:t xml:space="preserve">Zwolnienie Zabezpieczenia Należytego Wykonania Umowy będzie następowało w następujących terminach: </w:t>
      </w:r>
    </w:p>
    <w:p w14:paraId="06802E2D" w14:textId="4ED1D66F" w:rsidR="00E063AA" w:rsidRDefault="00E063AA" w:rsidP="00E063AA">
      <w:pPr>
        <w:pStyle w:val="Akapitzlist"/>
        <w:numPr>
          <w:ilvl w:val="1"/>
          <w:numId w:val="16"/>
        </w:numPr>
        <w:spacing w:line="276" w:lineRule="auto"/>
        <w:jc w:val="both"/>
      </w:pPr>
      <w:r>
        <w:t>70 % kwoty Zabezpieczenia Należytego Wykonania Umowy zostanie zwolnione w ciągu 30 dni od dnia wykonania zamówienia, tj. podpisania Protokołu Odbioru całości zakontraktowanego Towaru,</w:t>
      </w:r>
    </w:p>
    <w:p w14:paraId="7F46DFD5" w14:textId="44F8CECA" w:rsidR="00E063AA" w:rsidRPr="00E063AA" w:rsidRDefault="00E063AA" w:rsidP="00E063AA">
      <w:pPr>
        <w:pStyle w:val="Akapitzlist"/>
        <w:numPr>
          <w:ilvl w:val="1"/>
          <w:numId w:val="16"/>
        </w:numPr>
        <w:spacing w:line="276" w:lineRule="auto"/>
        <w:jc w:val="both"/>
        <w:rPr>
          <w:color w:val="000000"/>
        </w:rPr>
      </w:pPr>
      <w:r>
        <w:t>30 % kwoty Zabezpieczenia Należytego Wykonania Umowy zostanie zwolnione w ciągu 15 dni od upływu najpóźniejszego terminu obowiązywania gwarancji i rękojmi za wady.</w:t>
      </w:r>
    </w:p>
    <w:p w14:paraId="6C8CACA1" w14:textId="3107474B" w:rsidR="00FD54E8" w:rsidRPr="00F5172C" w:rsidRDefault="003B34F7" w:rsidP="00E063AA">
      <w:pPr>
        <w:pStyle w:val="Akapitzlist"/>
        <w:numPr>
          <w:ilvl w:val="0"/>
          <w:numId w:val="16"/>
        </w:numPr>
        <w:spacing w:line="276" w:lineRule="auto"/>
        <w:jc w:val="both"/>
        <w:rPr>
          <w:color w:val="000000"/>
        </w:rPr>
      </w:pPr>
      <w:r w:rsidRPr="00F5172C">
        <w:t xml:space="preserve">Zabezpieczenie wnoszone w pieniądzu Wykonawca wpłaci przed zawarciem </w:t>
      </w:r>
      <w:r w:rsidR="00FD54E8" w:rsidRPr="00F5172C">
        <w:t>u</w:t>
      </w:r>
      <w:r w:rsidRPr="00F5172C">
        <w:t>mowy na rachunek bankowy Zamawiającego</w:t>
      </w:r>
      <w:r w:rsidR="00FD54E8" w:rsidRPr="00F5172C">
        <w:t>, numer rachunku:</w:t>
      </w:r>
      <w:r w:rsidRPr="00F5172C">
        <w:t xml:space="preserve"> </w:t>
      </w:r>
      <w:r w:rsidR="00427059" w:rsidRPr="00F5172C">
        <w:t>96 1130 1017 0000 3159 1590 0002,</w:t>
      </w:r>
      <w:r w:rsidR="00FD54E8" w:rsidRPr="00F5172C">
        <w:t xml:space="preserve"> </w:t>
      </w:r>
      <w:r w:rsidR="00FD54E8" w:rsidRPr="00F5172C">
        <w:lastRenderedPageBreak/>
        <w:t xml:space="preserve">należycie oznaczając w tytule przelewu postępowanie oraz cel, w którym wpłacane są pieniądze. </w:t>
      </w:r>
    </w:p>
    <w:p w14:paraId="2E1AE7A7" w14:textId="4078105F" w:rsidR="00FD54E8" w:rsidRPr="00F5172C" w:rsidRDefault="003B34F7" w:rsidP="00427059">
      <w:pPr>
        <w:pStyle w:val="Akapitzlist"/>
        <w:numPr>
          <w:ilvl w:val="0"/>
          <w:numId w:val="16"/>
        </w:numPr>
        <w:spacing w:line="276" w:lineRule="auto"/>
        <w:ind w:left="284" w:hanging="284"/>
        <w:jc w:val="both"/>
        <w:rPr>
          <w:color w:val="000000"/>
        </w:rPr>
      </w:pPr>
      <w:r w:rsidRPr="00F5172C">
        <w:t>W przypadku wniesienia wadium w pieniądzu</w:t>
      </w:r>
      <w:r w:rsidR="00FD54E8" w:rsidRPr="00F5172C">
        <w:t>,</w:t>
      </w:r>
      <w:r w:rsidRPr="00F5172C">
        <w:t xml:space="preserve"> Wykonawca może wyrazić zgodę na zaliczenie kwoty wadium na poczet zabezpieczenia. Dzień wpłynięcia wniosku Wykonawcy o przesunięcie kwoty wadium na poczet zabezpieczenia</w:t>
      </w:r>
      <w:r w:rsidR="00FD54E8" w:rsidRPr="00F5172C">
        <w:t>,</w:t>
      </w:r>
      <w:r w:rsidRPr="00F5172C">
        <w:t xml:space="preserve"> będzie traktowany jako dzień wniesienia zabezpieczenia</w:t>
      </w:r>
      <w:r w:rsidR="004E0E33" w:rsidRPr="00F5172C">
        <w:t xml:space="preserve"> (w części)</w:t>
      </w:r>
      <w:r w:rsidRPr="00F5172C">
        <w:t>.</w:t>
      </w:r>
    </w:p>
    <w:p w14:paraId="599532E4" w14:textId="77777777" w:rsidR="00FD54E8" w:rsidRPr="00F5172C" w:rsidRDefault="003B34F7" w:rsidP="00427059">
      <w:pPr>
        <w:pStyle w:val="Akapitzlist"/>
        <w:numPr>
          <w:ilvl w:val="0"/>
          <w:numId w:val="16"/>
        </w:numPr>
        <w:spacing w:line="276" w:lineRule="auto"/>
        <w:ind w:left="284" w:hanging="284"/>
        <w:jc w:val="both"/>
        <w:rPr>
          <w:color w:val="000000"/>
        </w:rPr>
      </w:pPr>
      <w:r w:rsidRPr="00F5172C">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71926291" w14:textId="52B974BA" w:rsidR="00004D2F" w:rsidRPr="00F5172C" w:rsidRDefault="003B34F7" w:rsidP="00427059">
      <w:pPr>
        <w:pStyle w:val="Akapitzlist"/>
        <w:numPr>
          <w:ilvl w:val="0"/>
          <w:numId w:val="16"/>
        </w:numPr>
        <w:spacing w:line="276" w:lineRule="auto"/>
        <w:ind w:left="284" w:hanging="284"/>
        <w:jc w:val="both"/>
        <w:rPr>
          <w:color w:val="000000"/>
        </w:rPr>
      </w:pPr>
      <w:r w:rsidRPr="00F5172C">
        <w:t>Jeżeli zabezpieczenie wniesiono w postaci gwarancji lub poręczenia, to gwarancja/ poręczenie ma być sporządzona zgodnie z obowiązującym prawem i winny zawierać:</w:t>
      </w:r>
    </w:p>
    <w:p w14:paraId="670DE496" w14:textId="41E1B988" w:rsidR="00004D2F" w:rsidRPr="00F5172C" w:rsidRDefault="003B34F7" w:rsidP="00427059">
      <w:pPr>
        <w:pStyle w:val="Akapitzlist"/>
        <w:numPr>
          <w:ilvl w:val="0"/>
          <w:numId w:val="38"/>
        </w:numPr>
        <w:spacing w:line="276" w:lineRule="auto"/>
        <w:ind w:left="284" w:hanging="284"/>
        <w:jc w:val="both"/>
      </w:pPr>
      <w:r w:rsidRPr="00F5172C">
        <w:t>oświadczenie poręczyciela lub gwaranta, występującego, jako główny dłużnik Zamawiającego w imieniu Wykonawcy, o zapłacie kwoty poręczonej lub gwarantowanej, stanowiącej zabezpieczenie wykonania nieodwołalne i bezwarunkowo, na pierwsze wezwanie Zamawiającego</w:t>
      </w:r>
      <w:r w:rsidR="00004D2F" w:rsidRPr="00F5172C">
        <w:t xml:space="preserve">, </w:t>
      </w:r>
    </w:p>
    <w:p w14:paraId="57BE1D34" w14:textId="77777777" w:rsidR="00F85D29" w:rsidRPr="00F5172C" w:rsidRDefault="003B34F7" w:rsidP="00427059">
      <w:pPr>
        <w:pStyle w:val="Akapitzlist"/>
        <w:numPr>
          <w:ilvl w:val="0"/>
          <w:numId w:val="38"/>
        </w:numPr>
        <w:spacing w:line="276" w:lineRule="auto"/>
        <w:ind w:left="284" w:hanging="284"/>
        <w:jc w:val="both"/>
      </w:pPr>
      <w:r w:rsidRPr="00F5172C">
        <w:t>postanowienie, ż</w:t>
      </w:r>
      <w:r w:rsidR="00004D2F" w:rsidRPr="00F5172C">
        <w:t>e</w:t>
      </w:r>
      <w:r w:rsidRPr="00F5172C">
        <w:t xml:space="preserve"> żadna zmiana</w:t>
      </w:r>
      <w:r w:rsidR="00F85D29" w:rsidRPr="00F5172C">
        <w:t xml:space="preserve"> </w:t>
      </w:r>
      <w:r w:rsidR="00004D2F" w:rsidRPr="00F5172C">
        <w:t>u</w:t>
      </w:r>
      <w:r w:rsidRPr="00F5172C">
        <w:t>mowy, któr</w:t>
      </w:r>
      <w:r w:rsidR="00F85D29" w:rsidRPr="00F5172C">
        <w:t>a</w:t>
      </w:r>
      <w:r w:rsidRPr="00F5172C">
        <w:t xml:space="preserve"> </w:t>
      </w:r>
      <w:r w:rsidR="00F85D29" w:rsidRPr="00F5172C">
        <w:t>może</w:t>
      </w:r>
      <w:r w:rsidRPr="00F5172C">
        <w:t xml:space="preserve"> zostać </w:t>
      </w:r>
      <w:r w:rsidR="00F85D29" w:rsidRPr="00F5172C">
        <w:t>dokonana</w:t>
      </w:r>
      <w:r w:rsidRPr="00F5172C">
        <w:t xml:space="preserve"> na podstawie tej </w:t>
      </w:r>
      <w:r w:rsidR="00004D2F" w:rsidRPr="00F5172C">
        <w:t>u</w:t>
      </w:r>
      <w:r w:rsidRPr="00F5172C">
        <w:t xml:space="preserve">mowy lub </w:t>
      </w:r>
      <w:r w:rsidR="00F85D29" w:rsidRPr="00F5172C">
        <w:t>bezwzględnie obowiązujących przepisach prawa</w:t>
      </w:r>
      <w:r w:rsidRPr="00F5172C">
        <w:t>, , nie zwalni</w:t>
      </w:r>
      <w:r w:rsidR="00F85D29" w:rsidRPr="00F5172C">
        <w:t>a</w:t>
      </w:r>
      <w:r w:rsidRPr="00F5172C">
        <w:t xml:space="preserve"> poręczyciela lub gwaranta od odpowiedzialności wynikającej z gwarancji</w:t>
      </w:r>
      <w:r w:rsidR="00F85D29" w:rsidRPr="00F5172C">
        <w:t xml:space="preserve"> i z zastrzeżeniem, że </w:t>
      </w:r>
      <w:r w:rsidRPr="00F5172C">
        <w:t>poręczyciel lub gwarant zrzeka się obowiązku notyfikacji o takiej zmianie</w:t>
      </w:r>
      <w:r w:rsidR="00F85D29" w:rsidRPr="00F5172C">
        <w:t xml:space="preserve">. </w:t>
      </w:r>
    </w:p>
    <w:p w14:paraId="6D61D648" w14:textId="521DAE8C" w:rsidR="00004D2F" w:rsidRPr="00F5172C" w:rsidRDefault="003B34F7" w:rsidP="00F85D29">
      <w:pPr>
        <w:spacing w:line="276" w:lineRule="auto"/>
        <w:jc w:val="both"/>
      </w:pPr>
      <w:r w:rsidRPr="00F5172C">
        <w:t xml:space="preserve">Ponadto poręczenie lub gwarancja: </w:t>
      </w:r>
    </w:p>
    <w:p w14:paraId="3B9C3DFF" w14:textId="77777777" w:rsidR="00004D2F" w:rsidRPr="00F5172C" w:rsidRDefault="003B34F7" w:rsidP="00427059">
      <w:pPr>
        <w:pStyle w:val="Akapitzlist"/>
        <w:numPr>
          <w:ilvl w:val="0"/>
          <w:numId w:val="38"/>
        </w:numPr>
        <w:spacing w:line="276" w:lineRule="auto"/>
        <w:ind w:left="284" w:hanging="284"/>
        <w:jc w:val="both"/>
      </w:pPr>
      <w:r w:rsidRPr="00F5172C">
        <w:t>nie będzie przewidywać właściwości prawa innego niż prawo Rzeczypospolitej Polskiej</w:t>
      </w:r>
      <w:r w:rsidR="00004D2F" w:rsidRPr="00F5172C">
        <w:t xml:space="preserve">, </w:t>
      </w:r>
    </w:p>
    <w:p w14:paraId="0F830F2B" w14:textId="0CC2A089" w:rsidR="000B0913" w:rsidRPr="00F5172C" w:rsidRDefault="003B34F7" w:rsidP="00427059">
      <w:pPr>
        <w:pStyle w:val="Akapitzlist"/>
        <w:numPr>
          <w:ilvl w:val="0"/>
          <w:numId w:val="38"/>
        </w:numPr>
        <w:spacing w:line="276" w:lineRule="auto"/>
        <w:ind w:left="284" w:hanging="284"/>
        <w:jc w:val="both"/>
      </w:pPr>
      <w:r w:rsidRPr="00F5172C">
        <w:t>nie będzie poddawać sporów ich dotyczących właściwości innych sądów niż sądy powszechne w Rzeczypospolitej Polskiej</w:t>
      </w:r>
      <w:r w:rsidR="000B0913" w:rsidRPr="00F5172C">
        <w:t xml:space="preserve">, </w:t>
      </w:r>
    </w:p>
    <w:p w14:paraId="240B5CBC" w14:textId="177AC680" w:rsidR="00604DC4" w:rsidRPr="00F5172C" w:rsidRDefault="00604DC4" w:rsidP="00427059">
      <w:pPr>
        <w:pStyle w:val="Akapitzlist"/>
        <w:numPr>
          <w:ilvl w:val="0"/>
          <w:numId w:val="38"/>
        </w:numPr>
        <w:spacing w:line="276" w:lineRule="auto"/>
        <w:ind w:left="284" w:hanging="284"/>
        <w:jc w:val="both"/>
      </w:pPr>
      <w:r w:rsidRPr="00F5172C">
        <w:t xml:space="preserve">nie będzie przewidywać wymagań poświadczenia podpisów osób uprawnionych do działania za Zamawiającego (beneficjenta) lub osób upoważnionych do działania w imieniu Zamawiającego </w:t>
      </w:r>
      <w:r w:rsidR="00B9507F" w:rsidRPr="00F5172C">
        <w:t xml:space="preserve">(beneficjenta) </w:t>
      </w:r>
      <w:r w:rsidRPr="00F5172C">
        <w:t>składanych na dokumentach korespondencji z gwarantem</w:t>
      </w:r>
      <w:r w:rsidR="00B9507F" w:rsidRPr="00F5172C">
        <w:t xml:space="preserve"> (poręczycielem)</w:t>
      </w:r>
      <w:r w:rsidRPr="00F5172C">
        <w:t xml:space="preserve">, w </w:t>
      </w:r>
      <w:r w:rsidR="00B9507F" w:rsidRPr="00F5172C">
        <w:t xml:space="preserve">tym na wezwaniu do zapłaty, w szczególności poświadczenia notarialnego lub przez właściwy bank. </w:t>
      </w:r>
    </w:p>
    <w:p w14:paraId="290505B5"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Zabezpieczenie należytego wykonania umowy, we wszystkich formach przewidzianych </w:t>
      </w:r>
      <w:r w:rsidR="00FD54E8" w:rsidRPr="00F5172C">
        <w:t xml:space="preserve">w ust. 9 powyżej </w:t>
      </w:r>
      <w:r w:rsidRPr="00F5172C">
        <w:t xml:space="preserve">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288B83D8"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Zamawiający, niezwłocznie po otrzymaniu stosownego dokumentu (gwarancji, poręczenia), ma prawo zgłosić do niego zastrzeżenia lub potwierdzić przyjęcie dokumentu </w:t>
      </w:r>
      <w:r w:rsidRPr="00F5172C">
        <w:lastRenderedPageBreak/>
        <w:t xml:space="preserve">bez zastrzeżeń. Wykonawca winien wnieść Zamawiającemu stosowny dokument gwarancji lub poręczenia w terminie umożliwiającym Zamawiającemu wykonanie tego prawa. </w:t>
      </w:r>
    </w:p>
    <w:p w14:paraId="03140F83"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W przypadku zgłoszenia zastrzeżeń, Wykonawca spełni wymagania Zamawiającego w wyznaczonym terminie. </w:t>
      </w:r>
    </w:p>
    <w:p w14:paraId="6076E4DC"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Koszty związane z wystawieniem zabezpieczenia należytego wykonania umowy ponosi Wykonawca. </w:t>
      </w:r>
    </w:p>
    <w:p w14:paraId="07887D70" w14:textId="29BD2E37" w:rsidR="003B34F7" w:rsidRPr="00F5172C" w:rsidRDefault="003B34F7" w:rsidP="00427059">
      <w:pPr>
        <w:pStyle w:val="Akapitzlist"/>
        <w:numPr>
          <w:ilvl w:val="0"/>
          <w:numId w:val="16"/>
        </w:numPr>
        <w:spacing w:line="276" w:lineRule="auto"/>
        <w:ind w:left="426" w:hanging="426"/>
        <w:jc w:val="both"/>
        <w:rPr>
          <w:color w:val="000000"/>
        </w:rPr>
      </w:pPr>
      <w:r w:rsidRPr="00F5172C">
        <w:t xml:space="preserve">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t>
      </w:r>
      <w:r w:rsidR="004E0E33" w:rsidRPr="00F5172C">
        <w:t>W</w:t>
      </w:r>
      <w:r w:rsidRPr="00F5172C">
        <w:t>ykonawców, którzy złożyli ofertę wspólnie.</w:t>
      </w:r>
    </w:p>
    <w:p w14:paraId="22742319" w14:textId="3DF16A0B" w:rsidR="00F85D29" w:rsidRPr="00F5172C" w:rsidRDefault="00F85D29" w:rsidP="00427059">
      <w:pPr>
        <w:pStyle w:val="Akapitzlist"/>
        <w:numPr>
          <w:ilvl w:val="0"/>
          <w:numId w:val="16"/>
        </w:numPr>
        <w:spacing w:line="276" w:lineRule="auto"/>
        <w:ind w:left="426" w:hanging="426"/>
        <w:jc w:val="both"/>
        <w:rPr>
          <w:color w:val="000000"/>
        </w:rPr>
      </w:pPr>
      <w:r w:rsidRPr="00F5172C">
        <w:t xml:space="preserve">W przypadku przesunięcia terminu realizacji przedmiotu zamówienia, odpowiedniemu przedłużeniu ulega także zabezpieczenie należytego wykonania umowy. </w:t>
      </w:r>
    </w:p>
    <w:bookmarkEnd w:id="28"/>
    <w:p w14:paraId="77FDAD7A" w14:textId="77777777" w:rsidR="004400DB" w:rsidRPr="00D541C7" w:rsidRDefault="004400DB" w:rsidP="00231922">
      <w:pPr>
        <w:spacing w:line="276" w:lineRule="auto"/>
        <w:rPr>
          <w:color w:val="000000"/>
        </w:rPr>
      </w:pPr>
    </w:p>
    <w:p w14:paraId="59F50C64" w14:textId="57EDD35B" w:rsidR="004400DB" w:rsidRPr="00D541C7" w:rsidRDefault="00022750" w:rsidP="00231922">
      <w:pPr>
        <w:spacing w:line="276" w:lineRule="auto"/>
        <w:rPr>
          <w:b/>
          <w:bCs/>
          <w:color w:val="000000"/>
        </w:rPr>
      </w:pPr>
      <w:r w:rsidRPr="00D541C7">
        <w:rPr>
          <w:b/>
          <w:bCs/>
          <w:color w:val="000000"/>
        </w:rPr>
        <w:t xml:space="preserve">DZIAŁ VI – POUCZENIE O ŚRODKACH OCHRONY PRAWNEJ </w:t>
      </w:r>
    </w:p>
    <w:p w14:paraId="622EB72B" w14:textId="7D569F41" w:rsidR="003B34F7" w:rsidRPr="00D541C7" w:rsidRDefault="00126B59" w:rsidP="00231922">
      <w:pPr>
        <w:pStyle w:val="Akapitzlist"/>
        <w:numPr>
          <w:ilvl w:val="0"/>
          <w:numId w:val="5"/>
        </w:numPr>
        <w:spacing w:line="276" w:lineRule="auto"/>
        <w:ind w:left="426" w:hanging="426"/>
        <w:jc w:val="both"/>
        <w:rPr>
          <w:color w:val="000000"/>
        </w:rPr>
      </w:pPr>
      <w:r w:rsidRPr="00D541C7">
        <w:t xml:space="preserve">Wykonawcy, a także innemu podmiotowi, jeżeli ma lub miał interes w uzyskaniu zamówienia oraz poniósł lub może ponieść szkodę w wyniku naruszenia przez Zamawiającego przepisów </w:t>
      </w:r>
      <w:proofErr w:type="spellStart"/>
      <w:r w:rsidRPr="00D541C7">
        <w:t>P</w:t>
      </w:r>
      <w:r w:rsidR="003B34F7" w:rsidRPr="00D541C7">
        <w:t>zp</w:t>
      </w:r>
      <w:proofErr w:type="spellEnd"/>
      <w:r w:rsidRPr="00D541C7">
        <w:t xml:space="preserve">, przysługują środki ochrony prawnej określone w dziale IX </w:t>
      </w:r>
      <w:proofErr w:type="spellStart"/>
      <w:r w:rsidRPr="00D541C7">
        <w:t>P</w:t>
      </w:r>
      <w:r w:rsidR="003B34F7" w:rsidRPr="00D541C7">
        <w:t>zp</w:t>
      </w:r>
      <w:proofErr w:type="spellEnd"/>
      <w:r w:rsidR="003B34F7" w:rsidRPr="00D541C7">
        <w:t>,</w:t>
      </w:r>
      <w:r w:rsidRPr="00D541C7">
        <w:t xml:space="preserve"> tj. odwołanie i skarga do sądu</w:t>
      </w:r>
      <w:r w:rsidR="003B34F7" w:rsidRPr="00D541C7">
        <w:t xml:space="preserve"> powszechnego</w:t>
      </w:r>
      <w:r w:rsidRPr="00D541C7">
        <w:t xml:space="preserve">. </w:t>
      </w:r>
    </w:p>
    <w:p w14:paraId="2C069E63" w14:textId="7FF34D90" w:rsidR="003B34F7" w:rsidRPr="00D541C7" w:rsidRDefault="00126B59" w:rsidP="00231922">
      <w:pPr>
        <w:pStyle w:val="Akapitzlist"/>
        <w:numPr>
          <w:ilvl w:val="0"/>
          <w:numId w:val="5"/>
        </w:numPr>
        <w:spacing w:line="276" w:lineRule="auto"/>
        <w:ind w:left="426" w:hanging="426"/>
        <w:jc w:val="both"/>
        <w:rPr>
          <w:color w:val="000000"/>
        </w:rPr>
      </w:pPr>
      <w:r w:rsidRPr="00D541C7">
        <w:t>Postępowanie odwoławcze zostało</w:t>
      </w:r>
      <w:r w:rsidR="003B34F7" w:rsidRPr="00D541C7">
        <w:t xml:space="preserve"> uregulowane</w:t>
      </w:r>
      <w:r w:rsidRPr="00D541C7">
        <w:t xml:space="preserve"> w przepisach art. 506-578 PZP</w:t>
      </w:r>
      <w:r w:rsidR="003B34F7" w:rsidRPr="00D541C7">
        <w:t xml:space="preserve">. </w:t>
      </w:r>
    </w:p>
    <w:p w14:paraId="164D1963" w14:textId="77777777" w:rsidR="003B34F7" w:rsidRPr="00D541C7" w:rsidRDefault="003B34F7" w:rsidP="00231922">
      <w:pPr>
        <w:pStyle w:val="Akapitzlist"/>
        <w:numPr>
          <w:ilvl w:val="0"/>
          <w:numId w:val="5"/>
        </w:numPr>
        <w:spacing w:line="276" w:lineRule="auto"/>
        <w:ind w:left="426" w:hanging="426"/>
        <w:jc w:val="both"/>
        <w:rPr>
          <w:color w:val="000000"/>
        </w:rPr>
      </w:pPr>
      <w:r w:rsidRPr="00D541C7">
        <w:t>P</w:t>
      </w:r>
      <w:r w:rsidR="00126B59" w:rsidRPr="00D541C7">
        <w:t>ostępowanie skargowe</w:t>
      </w:r>
      <w:r w:rsidRPr="00D541C7">
        <w:t xml:space="preserve"> zostało uregulowane</w:t>
      </w:r>
      <w:r w:rsidR="00126B59" w:rsidRPr="00D541C7">
        <w:t xml:space="preserve"> w przepisach art.579-590 PZP.</w:t>
      </w:r>
    </w:p>
    <w:p w14:paraId="01672CAA" w14:textId="77777777" w:rsidR="003B34F7" w:rsidRPr="00D541C7" w:rsidRDefault="00126B59" w:rsidP="00231922">
      <w:pPr>
        <w:pStyle w:val="Akapitzlist"/>
        <w:numPr>
          <w:ilvl w:val="0"/>
          <w:numId w:val="5"/>
        </w:numPr>
        <w:spacing w:line="276" w:lineRule="auto"/>
        <w:ind w:left="426" w:hanging="426"/>
        <w:jc w:val="both"/>
        <w:rPr>
          <w:color w:val="000000"/>
        </w:rPr>
      </w:pPr>
      <w:r w:rsidRPr="00D541C7">
        <w:t>Odwołanie przysługuje na:</w:t>
      </w:r>
    </w:p>
    <w:p w14:paraId="7D18B6AD"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 xml:space="preserve">niezgodną z przepisami </w:t>
      </w:r>
      <w:proofErr w:type="spellStart"/>
      <w:r w:rsidRPr="00D541C7">
        <w:t>P</w:t>
      </w:r>
      <w:r w:rsidR="003B34F7" w:rsidRPr="00D541C7">
        <w:t>zp</w:t>
      </w:r>
      <w:proofErr w:type="spellEnd"/>
      <w:r w:rsidRPr="00D541C7">
        <w:t xml:space="preserve"> czynność Zamawiającego, podjętą w postępowaniu, w tym na projektowane postanowienie umowy</w:t>
      </w:r>
      <w:r w:rsidR="003B34F7" w:rsidRPr="00D541C7">
        <w:t xml:space="preserve">, </w:t>
      </w:r>
    </w:p>
    <w:p w14:paraId="48107B73"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 xml:space="preserve"> zaniechanie czynności w postępowaniu, do której Zamawiający był obowiązany na podstawie </w:t>
      </w:r>
      <w:proofErr w:type="spellStart"/>
      <w:r w:rsidRPr="00D541C7">
        <w:t>P</w:t>
      </w:r>
      <w:r w:rsidR="003B34F7" w:rsidRPr="00D541C7">
        <w:t>zp</w:t>
      </w:r>
      <w:proofErr w:type="spellEnd"/>
      <w:r w:rsidR="003B34F7" w:rsidRPr="00D541C7">
        <w:t>,</w:t>
      </w:r>
    </w:p>
    <w:p w14:paraId="73009B46"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zaniechanie przeprowadzenia postępowania o udzielenie zamówienia, mimo że Zamawiający był do tego obowiązany.</w:t>
      </w:r>
    </w:p>
    <w:p w14:paraId="04C8E585" w14:textId="77777777" w:rsidR="003B34F7" w:rsidRPr="00D541C7" w:rsidRDefault="00126B59" w:rsidP="00231922">
      <w:pPr>
        <w:pStyle w:val="Akapitzlist"/>
        <w:numPr>
          <w:ilvl w:val="0"/>
          <w:numId w:val="5"/>
        </w:numPr>
        <w:spacing w:line="276" w:lineRule="auto"/>
        <w:jc w:val="both"/>
        <w:rPr>
          <w:color w:val="000000"/>
        </w:rPr>
      </w:pPr>
      <w:r w:rsidRPr="00D541C7">
        <w:t xml:space="preserve">Odwołanie wnosi się do Prezesa Krajowej Izby Odwoławczej. Odwołujący przekazuje </w:t>
      </w:r>
      <w:r w:rsidR="003B34F7" w:rsidRPr="00D541C7">
        <w:t>Z</w:t>
      </w:r>
      <w:r w:rsidRPr="00D541C7">
        <w:t>amawiającemu odwołanie wniesione w formie elektronicznej albo postaci elektronicznej albo kopię tego odwołania, jeżeli zostało ono wniesione w formie pisemnej, przed upływem terminu do wniesienia odwołania w taki sposób, aby</w:t>
      </w:r>
      <w:r w:rsidR="003B34F7" w:rsidRPr="00D541C7">
        <w:t xml:space="preserve"> Zamawiający</w:t>
      </w:r>
      <w:r w:rsidRPr="00D541C7">
        <w:t xml:space="preserve"> mógł zapoznać się z jego treścią przed upływem tego terminu. Domniemywa się, że </w:t>
      </w:r>
      <w:r w:rsidR="003B34F7" w:rsidRPr="00D541C7">
        <w:t>Z</w:t>
      </w:r>
      <w:r w:rsidRPr="00D541C7">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1FB0F9D" w14:textId="77777777" w:rsidR="003B34F7" w:rsidRPr="00D541C7" w:rsidRDefault="00126B59" w:rsidP="00231922">
      <w:pPr>
        <w:pStyle w:val="Akapitzlist"/>
        <w:numPr>
          <w:ilvl w:val="0"/>
          <w:numId w:val="5"/>
        </w:numPr>
        <w:spacing w:line="276" w:lineRule="auto"/>
        <w:jc w:val="both"/>
        <w:rPr>
          <w:color w:val="000000"/>
        </w:rPr>
      </w:pPr>
      <w:r w:rsidRPr="00D541C7">
        <w:t xml:space="preserve">Odwołanie wnosi się w terminie: </w:t>
      </w:r>
    </w:p>
    <w:p w14:paraId="2034B0E3" w14:textId="731E4CA9" w:rsidR="003B34F7" w:rsidRPr="00D541C7" w:rsidRDefault="00F41F6B" w:rsidP="00231922">
      <w:pPr>
        <w:pStyle w:val="Akapitzlist"/>
        <w:numPr>
          <w:ilvl w:val="0"/>
          <w:numId w:val="7"/>
        </w:numPr>
        <w:spacing w:line="276" w:lineRule="auto"/>
        <w:ind w:left="284" w:hanging="284"/>
        <w:jc w:val="both"/>
        <w:rPr>
          <w:color w:val="000000"/>
        </w:rPr>
      </w:pPr>
      <w:r w:rsidRPr="00D541C7">
        <w:t>10</w:t>
      </w:r>
      <w:r w:rsidR="00126B59" w:rsidRPr="00D541C7">
        <w:t xml:space="preserve"> dni od dnia przekazania informacji o czynności Zamawiającego stanowiącej podstawę jego wniesienia, jeżeli informacja została przekazana przy użyciu środków komunikacji elektronicznej,</w:t>
      </w:r>
    </w:p>
    <w:p w14:paraId="76CD3A5C" w14:textId="1B730756" w:rsidR="003B34F7" w:rsidRPr="00D541C7" w:rsidRDefault="00126B59" w:rsidP="00231922">
      <w:pPr>
        <w:pStyle w:val="Akapitzlist"/>
        <w:numPr>
          <w:ilvl w:val="0"/>
          <w:numId w:val="7"/>
        </w:numPr>
        <w:spacing w:line="276" w:lineRule="auto"/>
        <w:ind w:left="284" w:hanging="284"/>
        <w:jc w:val="both"/>
        <w:rPr>
          <w:color w:val="000000"/>
        </w:rPr>
      </w:pPr>
      <w:r w:rsidRPr="00D541C7">
        <w:lastRenderedPageBreak/>
        <w:t>1</w:t>
      </w:r>
      <w:r w:rsidR="00F41F6B" w:rsidRPr="00D541C7">
        <w:t>5</w:t>
      </w:r>
      <w:r w:rsidRPr="00D541C7">
        <w:t xml:space="preserve"> dni od dnia przekazania informacji o czynności Zamawiającego stanowiącej podstawę jego wniesienia, jeżeli informacja została przekazana w sposób inny niż określony w lit. </w:t>
      </w:r>
      <w:r w:rsidR="003B34F7" w:rsidRPr="00D541C7">
        <w:t xml:space="preserve">a powyżej. </w:t>
      </w:r>
    </w:p>
    <w:p w14:paraId="5184DCC5" w14:textId="7E9AC259" w:rsidR="00E5629F" w:rsidRPr="00D541C7" w:rsidRDefault="00126B59" w:rsidP="00231922">
      <w:pPr>
        <w:pStyle w:val="Akapitzlist"/>
        <w:numPr>
          <w:ilvl w:val="0"/>
          <w:numId w:val="5"/>
        </w:numPr>
        <w:spacing w:line="276" w:lineRule="auto"/>
        <w:jc w:val="both"/>
        <w:rPr>
          <w:color w:val="000000"/>
        </w:rPr>
      </w:pPr>
      <w:r w:rsidRPr="00D541C7">
        <w:t xml:space="preserve">Odwołanie </w:t>
      </w:r>
      <w:r w:rsidR="00E5629F" w:rsidRPr="00D541C7">
        <w:t xml:space="preserve">wobec treści ogłoszenia wszczynającego postępowanie o udzielenie zamówienia lub wobec treści dokumentów zamówienia wnosi się w terminie </w:t>
      </w:r>
      <w:r w:rsidR="00F41F6B" w:rsidRPr="00D541C7">
        <w:t>10</w:t>
      </w:r>
      <w:r w:rsidR="00E5629F" w:rsidRPr="00D541C7">
        <w:rPr>
          <w:color w:val="333333"/>
          <w:shd w:val="clear" w:color="auto" w:fill="FFFFFF"/>
        </w:rPr>
        <w:t xml:space="preserve"> dni od dnia publikacji ogłoszenia w Dzienniku Urzędowym Unii Europejskiej lub zamieszczenia dokumentów zamówienia na stronie internetowej. </w:t>
      </w:r>
    </w:p>
    <w:p w14:paraId="279AAFA2" w14:textId="020D410A" w:rsidR="007E7901" w:rsidRPr="00D541C7" w:rsidRDefault="00994601" w:rsidP="00231922">
      <w:pPr>
        <w:pStyle w:val="Akapitzlist"/>
        <w:numPr>
          <w:ilvl w:val="0"/>
          <w:numId w:val="5"/>
        </w:numPr>
        <w:spacing w:line="276" w:lineRule="auto"/>
        <w:jc w:val="both"/>
        <w:rPr>
          <w:color w:val="000000"/>
        </w:rPr>
      </w:pPr>
      <w:r w:rsidRPr="00D541C7">
        <w:t>O</w:t>
      </w:r>
      <w:r w:rsidR="00126B59" w:rsidRPr="00D541C7">
        <w:t xml:space="preserve">dwołanie w przypadkach innych niż określone w </w:t>
      </w:r>
      <w:r w:rsidR="007E7901" w:rsidRPr="00D541C7">
        <w:t xml:space="preserve">ust. 6 i 7 powyżej </w:t>
      </w:r>
      <w:r w:rsidR="00126B59" w:rsidRPr="00D541C7">
        <w:t xml:space="preserve">wnosi się w terminie 5 dni od dnia, w którym powzięto lub przy zachowaniu należytej staranności można było powziąć wiadomość o okolicznościach stanowiących podstawę jego wniesienia. </w:t>
      </w:r>
    </w:p>
    <w:p w14:paraId="321611A3" w14:textId="77777777" w:rsidR="007E7901" w:rsidRPr="00D541C7" w:rsidRDefault="00126B59" w:rsidP="00231922">
      <w:pPr>
        <w:pStyle w:val="Akapitzlist"/>
        <w:numPr>
          <w:ilvl w:val="0"/>
          <w:numId w:val="5"/>
        </w:numPr>
        <w:spacing w:line="276" w:lineRule="auto"/>
        <w:jc w:val="both"/>
        <w:rPr>
          <w:color w:val="000000"/>
        </w:rPr>
      </w:pPr>
      <w:r w:rsidRPr="00D541C7">
        <w:t xml:space="preserve">Na orzeczenie Krajowej Izby Odwoławczej oraz postanowienie Prezesa Krajowej Izby Odwoławczej, o którym mowa w art. 519 ust. 1 PZP, stronom oraz uczestnikom postępowania przysługuje skarga do sądu. </w:t>
      </w:r>
    </w:p>
    <w:p w14:paraId="0274F373" w14:textId="71165DFD" w:rsidR="00093CDC" w:rsidRPr="00D541C7" w:rsidRDefault="00126B59" w:rsidP="00231922">
      <w:pPr>
        <w:pStyle w:val="Akapitzlist"/>
        <w:numPr>
          <w:ilvl w:val="0"/>
          <w:numId w:val="5"/>
        </w:numPr>
        <w:spacing w:line="276" w:lineRule="auto"/>
        <w:jc w:val="both"/>
        <w:rPr>
          <w:color w:val="000000"/>
        </w:rPr>
      </w:pPr>
      <w:r w:rsidRPr="00D541C7">
        <w:t xml:space="preserve">Skargę wnosi się do Sądu Okręgowego w Warszawie </w:t>
      </w:r>
      <w:r w:rsidR="007E7901" w:rsidRPr="00D541C7">
        <w:t>Wydział XXIII Gospodarczy Odwoławczy i Zamówień Publicznych,</w:t>
      </w:r>
      <w:r w:rsidRPr="00D541C7">
        <w:t xml:space="preserve">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314F8A93" w14:textId="77777777" w:rsidR="007D3114" w:rsidRPr="00D541C7" w:rsidRDefault="007D3114" w:rsidP="00231922">
      <w:pPr>
        <w:spacing w:line="276" w:lineRule="auto"/>
        <w:jc w:val="both"/>
        <w:rPr>
          <w:b/>
          <w:bCs/>
          <w:color w:val="000000"/>
        </w:rPr>
      </w:pPr>
    </w:p>
    <w:p w14:paraId="13D50BF5" w14:textId="59D22E16" w:rsidR="00093CDC" w:rsidRPr="00D541C7" w:rsidRDefault="00DF0E71" w:rsidP="00231922">
      <w:pPr>
        <w:spacing w:line="276" w:lineRule="auto"/>
        <w:jc w:val="both"/>
        <w:rPr>
          <w:b/>
          <w:bCs/>
          <w:color w:val="000000"/>
        </w:rPr>
      </w:pPr>
      <w:r w:rsidRPr="00D541C7">
        <w:rPr>
          <w:b/>
          <w:bCs/>
          <w:color w:val="000000"/>
        </w:rPr>
        <w:t xml:space="preserve">DZIAŁ VII – </w:t>
      </w:r>
      <w:r w:rsidR="004F395A" w:rsidRPr="00D541C7">
        <w:rPr>
          <w:b/>
          <w:bCs/>
          <w:color w:val="000000"/>
        </w:rPr>
        <w:t xml:space="preserve">KLAUZULA INFORMACYJNA DOTYCZĄCA PRZETWARZANIA DANYCH OSOBOWYCH </w:t>
      </w:r>
      <w:r w:rsidRPr="00D541C7">
        <w:rPr>
          <w:b/>
          <w:bCs/>
          <w:color w:val="000000"/>
        </w:rPr>
        <w:t xml:space="preserve"> </w:t>
      </w:r>
    </w:p>
    <w:p w14:paraId="4FCC0F07" w14:textId="1A0F79B0" w:rsidR="00EC6350" w:rsidRPr="00D541C7" w:rsidRDefault="004F395A" w:rsidP="00427059">
      <w:pPr>
        <w:pStyle w:val="Akapitzlist"/>
        <w:numPr>
          <w:ilvl w:val="0"/>
          <w:numId w:val="15"/>
        </w:numPr>
        <w:spacing w:line="276" w:lineRule="auto"/>
        <w:ind w:left="284" w:hanging="284"/>
        <w:jc w:val="both"/>
      </w:pPr>
      <w:r w:rsidRPr="00D541C7">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w:t>
      </w:r>
      <w:r w:rsidR="00F85D29" w:rsidRPr="00D541C7">
        <w:t xml:space="preserve">(dalej: </w:t>
      </w:r>
      <w:r w:rsidRPr="00D541C7">
        <w:t xml:space="preserve">RODO) Zamawiający informuje, iż administratorem danych osobowych jest </w:t>
      </w:r>
      <w:r w:rsidR="00EC6350" w:rsidRPr="00D541C7">
        <w:t xml:space="preserve">Rządowa Agencja Rezerw Strategicznych z siedzibą w Warszawie (00-844), ul. Grzybowska 45, tel. +48 22 36 09 100, adres e-mail: </w:t>
      </w:r>
      <w:hyperlink r:id="rId18" w:history="1">
        <w:r w:rsidR="00EC6350" w:rsidRPr="00D541C7">
          <w:rPr>
            <w:rStyle w:val="Hipercze"/>
          </w:rPr>
          <w:t>kancelaria@rars.gov.pl</w:t>
        </w:r>
      </w:hyperlink>
      <w:r w:rsidR="00EC6350" w:rsidRPr="00D541C7">
        <w:t xml:space="preserve">. </w:t>
      </w:r>
    </w:p>
    <w:p w14:paraId="3BED4360" w14:textId="67F87FA4" w:rsidR="00EC6350" w:rsidRPr="00D541C7" w:rsidRDefault="00EC6350" w:rsidP="00427059">
      <w:pPr>
        <w:pStyle w:val="Akapitzlist"/>
        <w:numPr>
          <w:ilvl w:val="0"/>
          <w:numId w:val="15"/>
        </w:numPr>
        <w:spacing w:line="276" w:lineRule="auto"/>
        <w:ind w:left="284" w:hanging="284"/>
        <w:jc w:val="both"/>
      </w:pPr>
      <w:r w:rsidRPr="00D541C7">
        <w:t>Administrator danych osobowych wyznaczył</w:t>
      </w:r>
      <w:r w:rsidR="00810E16" w:rsidRPr="00D541C7">
        <w:t xml:space="preserve"> inspektora ochrony danych</w:t>
      </w:r>
      <w:r w:rsidRPr="00D541C7">
        <w:t>, z którym można skontaktować się poprzez pocztę elektroniczną</w:t>
      </w:r>
      <w:r w:rsidR="00810E16" w:rsidRPr="00D541C7">
        <w:t>:</w:t>
      </w:r>
      <w:r w:rsidRPr="00D541C7">
        <w:t xml:space="preserve"> </w:t>
      </w:r>
      <w:hyperlink r:id="rId19" w:history="1">
        <w:r w:rsidR="00427059" w:rsidRPr="00D541C7">
          <w:rPr>
            <w:rStyle w:val="Hipercze"/>
          </w:rPr>
          <w:t>iod@rars.gov.pl</w:t>
        </w:r>
      </w:hyperlink>
      <w:r w:rsidR="00427059" w:rsidRPr="00D541C7">
        <w:t xml:space="preserve"> </w:t>
      </w:r>
      <w:r w:rsidRPr="00D541C7">
        <w:t xml:space="preserve">lub telefonicznie, dzwoniąc pod numer tel.: +48 22 36 09 237. </w:t>
      </w:r>
    </w:p>
    <w:p w14:paraId="14F8C9C6" w14:textId="6835CFB6" w:rsidR="00810E16" w:rsidRPr="00D541C7" w:rsidRDefault="00810E16" w:rsidP="00427059">
      <w:pPr>
        <w:pStyle w:val="Akapitzlist"/>
        <w:numPr>
          <w:ilvl w:val="0"/>
          <w:numId w:val="15"/>
        </w:numPr>
        <w:spacing w:line="276" w:lineRule="auto"/>
        <w:ind w:left="284" w:hanging="284"/>
        <w:jc w:val="both"/>
      </w:pPr>
      <w:r w:rsidRPr="00D541C7">
        <w:t>Dane osobowe przetwarzane będą na podstawie art. 6 ust. 1 lit. c RODO w celu związanym z prowadzeniem postępowania o udzielenie zamówienia publicznego oraz jego rozstrzygnięciem, jak również udokumentowania postępowania o udzielenie zamówienia i jego archiwizacji</w:t>
      </w:r>
      <w:r w:rsidR="002A1614" w:rsidRPr="00D541C7">
        <w:t>, w tym w celu prawidłowego rozliczenia Dofinansowania.</w:t>
      </w:r>
    </w:p>
    <w:p w14:paraId="194892F2" w14:textId="3362DB91" w:rsidR="00810E16" w:rsidRPr="00D541C7" w:rsidRDefault="00810E16" w:rsidP="00427059">
      <w:pPr>
        <w:pStyle w:val="Akapitzlist"/>
        <w:numPr>
          <w:ilvl w:val="0"/>
          <w:numId w:val="15"/>
        </w:numPr>
        <w:spacing w:line="276" w:lineRule="auto"/>
        <w:ind w:left="284" w:hanging="284"/>
        <w:jc w:val="both"/>
      </w:pPr>
      <w:r w:rsidRPr="00D541C7">
        <w:t xml:space="preserve">Odbiorcami danych osobowych są podmioty, którym dokumentacja postępowania zostanie udostępniona w oparciu o przepisy </w:t>
      </w:r>
      <w:proofErr w:type="spellStart"/>
      <w:r w:rsidRPr="00D541C7">
        <w:t>P</w:t>
      </w:r>
      <w:r w:rsidR="00D540E0" w:rsidRPr="00D541C7">
        <w:t>zp</w:t>
      </w:r>
      <w:proofErr w:type="spellEnd"/>
      <w:r w:rsidR="002A1614" w:rsidRPr="00D541C7">
        <w:t xml:space="preserve"> i/lub na podstawie innych bezwzględnie obowiązujących przepisów prawa. </w:t>
      </w:r>
    </w:p>
    <w:p w14:paraId="3295D6E8" w14:textId="7F2EEED0" w:rsidR="003C70FC" w:rsidRPr="00D541C7" w:rsidRDefault="00810E16" w:rsidP="00427059">
      <w:pPr>
        <w:pStyle w:val="Akapitzlist"/>
        <w:numPr>
          <w:ilvl w:val="0"/>
          <w:numId w:val="15"/>
        </w:numPr>
        <w:spacing w:line="276" w:lineRule="auto"/>
        <w:ind w:left="284" w:hanging="284"/>
        <w:jc w:val="both"/>
      </w:pPr>
      <w:r w:rsidRPr="00D541C7">
        <w:t xml:space="preserve">Dane osobowe pozyskane w związku z prowadzeniem postępowania o udzielenie zamówienia publicznego będą przechowywane, zgodnie z art. 78 ust. 1 PZP, przez okres 4 lat od dnia zakończenia postępowania o udzielenie zamówienia publicznego. </w:t>
      </w:r>
    </w:p>
    <w:p w14:paraId="3ADECFDE" w14:textId="77777777" w:rsidR="003C70FC" w:rsidRPr="00D541C7" w:rsidRDefault="00810E16" w:rsidP="00427059">
      <w:pPr>
        <w:pStyle w:val="Akapitzlist"/>
        <w:numPr>
          <w:ilvl w:val="0"/>
          <w:numId w:val="15"/>
        </w:numPr>
        <w:spacing w:line="276" w:lineRule="auto"/>
        <w:ind w:left="284" w:hanging="284"/>
        <w:jc w:val="both"/>
      </w:pPr>
      <w:r w:rsidRPr="00D541C7">
        <w:lastRenderedPageBreak/>
        <w:t xml:space="preserve">Niezależnie od postanowień ust. 5 powyżej, w przypadku zawarcia umowy w sprawie zamówienia publicznego, dane osobowe będą przetwarzane do upływu okresu przedawnienia roszczeń wynikających z umowy w sprawie zamówienia publicznego. </w:t>
      </w:r>
    </w:p>
    <w:p w14:paraId="2C5B40E8" w14:textId="406D4437" w:rsidR="00810E16" w:rsidRPr="00D541C7" w:rsidRDefault="00810E16" w:rsidP="00427059">
      <w:pPr>
        <w:pStyle w:val="Akapitzlist"/>
        <w:numPr>
          <w:ilvl w:val="0"/>
          <w:numId w:val="15"/>
        </w:numPr>
        <w:spacing w:line="276" w:lineRule="auto"/>
        <w:ind w:left="284" w:hanging="284"/>
        <w:jc w:val="both"/>
      </w:pPr>
      <w:r w:rsidRPr="00D541C7">
        <w:t xml:space="preserve">Osoba, której dotyczą pozyskane w związku z prowadzeniem niniejszego postępowania dane osobowe, ma prawo: </w:t>
      </w:r>
    </w:p>
    <w:p w14:paraId="43D5E158" w14:textId="77777777" w:rsidR="00810E16" w:rsidRPr="00D541C7" w:rsidRDefault="00810E16" w:rsidP="00427059">
      <w:pPr>
        <w:pStyle w:val="Akapitzlist"/>
        <w:numPr>
          <w:ilvl w:val="0"/>
          <w:numId w:val="36"/>
        </w:numPr>
        <w:spacing w:line="276" w:lineRule="auto"/>
        <w:ind w:left="284" w:hanging="284"/>
        <w:jc w:val="both"/>
      </w:pPr>
      <w:r w:rsidRPr="00D541C7">
        <w:t xml:space="preserve">dostępu do swoich danych osobowych – zgodnie z art. 15 RODO, przy czym w sytuacji, gdy wykonanie obowiązków, o których mowa w art. 15 ust. 1 – 3 RODO wymagałoby niewspółmiernie dużego wysiłku, Zamawiający może żądać wskazania dodatkowych informacji mających na celu sprecyzowanie żądania, w szczególności podania nazwy, daty lub numeru referencyjnego bieżącego bądź zakończonego postępowania o udzielenie zamówienia publicznego, </w:t>
      </w:r>
    </w:p>
    <w:p w14:paraId="7F32B75E" w14:textId="77777777" w:rsidR="00810E16" w:rsidRPr="00D541C7" w:rsidRDefault="00810E16" w:rsidP="00427059">
      <w:pPr>
        <w:pStyle w:val="Akapitzlist"/>
        <w:numPr>
          <w:ilvl w:val="0"/>
          <w:numId w:val="36"/>
        </w:numPr>
        <w:spacing w:line="276" w:lineRule="auto"/>
        <w:ind w:left="284" w:hanging="284"/>
        <w:jc w:val="both"/>
      </w:pPr>
      <w:r w:rsidRPr="00D541C7">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w:t>
      </w:r>
      <w:proofErr w:type="spellStart"/>
      <w:r w:rsidRPr="00D541C7">
        <w:t>Pzp</w:t>
      </w:r>
      <w:proofErr w:type="spellEnd"/>
      <w:r w:rsidRPr="00D541C7">
        <w:t xml:space="preserve"> oraz nie może naruszać integralności protokołu oraz jego załączników, </w:t>
      </w:r>
    </w:p>
    <w:p w14:paraId="57B19F83" w14:textId="77777777" w:rsidR="00810E16" w:rsidRPr="00D541C7" w:rsidRDefault="00810E16" w:rsidP="00427059">
      <w:pPr>
        <w:pStyle w:val="Akapitzlist"/>
        <w:numPr>
          <w:ilvl w:val="0"/>
          <w:numId w:val="36"/>
        </w:numPr>
        <w:spacing w:line="276" w:lineRule="auto"/>
        <w:ind w:left="284" w:hanging="284"/>
        <w:jc w:val="both"/>
      </w:pPr>
      <w:r w:rsidRPr="00D541C7">
        <w:t xml:space="preserve">do żądania od Zamawiającego,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14:paraId="544142EC" w14:textId="77777777" w:rsidR="00810E16" w:rsidRPr="00D541C7" w:rsidRDefault="00810E16" w:rsidP="00427059">
      <w:pPr>
        <w:pStyle w:val="Akapitzlist"/>
        <w:numPr>
          <w:ilvl w:val="0"/>
          <w:numId w:val="36"/>
        </w:numPr>
        <w:spacing w:line="276" w:lineRule="auto"/>
        <w:ind w:left="284" w:hanging="284"/>
        <w:jc w:val="both"/>
      </w:pPr>
      <w:r w:rsidRPr="00D541C7">
        <w:t xml:space="preserve"> wniesienia skargi do Prezesa Urzędu Ochrony Danych Osobowych w przypadku uznania, że przetwarzanie jej danych osobowych narusza przepisy o ochronie danych osobowych, w tym przepisy RODO.</w:t>
      </w:r>
    </w:p>
    <w:p w14:paraId="1710E17E" w14:textId="27073A61" w:rsidR="003C70FC" w:rsidRPr="00D541C7" w:rsidRDefault="00810E16" w:rsidP="00427059">
      <w:pPr>
        <w:pStyle w:val="Akapitzlist"/>
        <w:numPr>
          <w:ilvl w:val="0"/>
          <w:numId w:val="15"/>
        </w:numPr>
        <w:spacing w:line="276" w:lineRule="auto"/>
        <w:ind w:left="284" w:hanging="284"/>
        <w:jc w:val="both"/>
      </w:pPr>
      <w:r w:rsidRPr="00D541C7">
        <w:t xml:space="preserve">Obowiązek podania danych osobowych jest wymogiem ustawowym określonym w przepisach </w:t>
      </w:r>
      <w:proofErr w:type="spellStart"/>
      <w:r w:rsidRPr="00D541C7">
        <w:t>P</w:t>
      </w:r>
      <w:r w:rsidR="00EC6350" w:rsidRPr="00D541C7">
        <w:t>zp</w:t>
      </w:r>
      <w:proofErr w:type="spellEnd"/>
      <w:r w:rsidRPr="00D541C7">
        <w:t xml:space="preserve">, związanym z udziałem w postępowaniu o udzielenie zamówienia publicznego. Konsekwencje niepodania określonych danych określa </w:t>
      </w:r>
      <w:proofErr w:type="spellStart"/>
      <w:r w:rsidRPr="00D541C7">
        <w:t>P</w:t>
      </w:r>
      <w:r w:rsidR="00EC6350" w:rsidRPr="00D541C7">
        <w:t>zp</w:t>
      </w:r>
      <w:proofErr w:type="spellEnd"/>
      <w:r w:rsidRPr="00D541C7">
        <w:t xml:space="preserve">. </w:t>
      </w:r>
    </w:p>
    <w:p w14:paraId="56C62FEA" w14:textId="6078D85A" w:rsidR="00810E16" w:rsidRPr="00D541C7" w:rsidRDefault="00810E16" w:rsidP="00427059">
      <w:pPr>
        <w:pStyle w:val="Akapitzlist"/>
        <w:numPr>
          <w:ilvl w:val="0"/>
          <w:numId w:val="15"/>
        </w:numPr>
        <w:spacing w:line="276" w:lineRule="auto"/>
        <w:ind w:left="284" w:hanging="284"/>
        <w:jc w:val="both"/>
      </w:pPr>
      <w:r w:rsidRPr="00D541C7">
        <w:t>Osobie, której dane osobowe zostały pozyskane przez Zamawiającego w związku z prowadzeniem postępowania o udzielenie zamówienia publicznego nie przysługuje:</w:t>
      </w:r>
    </w:p>
    <w:p w14:paraId="0C2902A5" w14:textId="77777777" w:rsidR="00810E16" w:rsidRPr="00D541C7" w:rsidRDefault="00810E16" w:rsidP="00427059">
      <w:pPr>
        <w:pStyle w:val="Akapitzlist"/>
        <w:numPr>
          <w:ilvl w:val="0"/>
          <w:numId w:val="37"/>
        </w:numPr>
        <w:spacing w:line="276" w:lineRule="auto"/>
        <w:ind w:left="284" w:hanging="284"/>
        <w:jc w:val="both"/>
      </w:pPr>
      <w:r w:rsidRPr="00D541C7">
        <w:t xml:space="preserve">prawo do usunięcia danych osobowych, </w:t>
      </w:r>
    </w:p>
    <w:p w14:paraId="1C57373B" w14:textId="77777777" w:rsidR="00810E16" w:rsidRPr="00D541C7" w:rsidRDefault="00810E16" w:rsidP="00427059">
      <w:pPr>
        <w:pStyle w:val="Akapitzlist"/>
        <w:numPr>
          <w:ilvl w:val="0"/>
          <w:numId w:val="37"/>
        </w:numPr>
        <w:spacing w:line="276" w:lineRule="auto"/>
        <w:ind w:left="284" w:hanging="284"/>
        <w:jc w:val="both"/>
      </w:pPr>
      <w:r w:rsidRPr="00D541C7">
        <w:t xml:space="preserve">prawo do przenoszenia danych osobowych, o którym mowa w art. 20 RODO, </w:t>
      </w:r>
    </w:p>
    <w:p w14:paraId="58EE8A41" w14:textId="77777777" w:rsidR="00810E16" w:rsidRPr="00D541C7" w:rsidRDefault="00810E16" w:rsidP="00427059">
      <w:pPr>
        <w:pStyle w:val="Akapitzlist"/>
        <w:numPr>
          <w:ilvl w:val="0"/>
          <w:numId w:val="37"/>
        </w:numPr>
        <w:spacing w:line="276" w:lineRule="auto"/>
        <w:ind w:left="284" w:hanging="284"/>
        <w:jc w:val="both"/>
      </w:pPr>
      <w:r w:rsidRPr="00D541C7">
        <w:t xml:space="preserve">określone w art. 21 RODO prawo sprzeciwu wobec przetwarzania danych osobowych, a to z uwagi na fakt, że podstawą prawną przetwarzania danych osobowych jest art. 6 ust. 1 lit. c RODO. </w:t>
      </w:r>
    </w:p>
    <w:p w14:paraId="38EAFB3B" w14:textId="0CBD046D" w:rsidR="004400DB" w:rsidRPr="00D541C7" w:rsidRDefault="00810E16" w:rsidP="00427059">
      <w:pPr>
        <w:pStyle w:val="Akapitzlist"/>
        <w:numPr>
          <w:ilvl w:val="0"/>
          <w:numId w:val="15"/>
        </w:numPr>
        <w:spacing w:line="276" w:lineRule="auto"/>
        <w:ind w:left="426" w:hanging="426"/>
        <w:jc w:val="both"/>
        <w:rPr>
          <w:color w:val="000000"/>
        </w:rPr>
      </w:pPr>
      <w:r w:rsidRPr="00D541C7">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r w:rsidR="00EC6350" w:rsidRPr="00D541C7">
        <w:t>, w tym w związku z rozliczeniem Dofinansowania</w:t>
      </w:r>
      <w:r w:rsidRPr="00D541C7">
        <w:t>.</w:t>
      </w:r>
    </w:p>
    <w:p w14:paraId="67AF0C3C" w14:textId="616ECC45" w:rsidR="00AF4AA8" w:rsidRPr="00D541C7" w:rsidRDefault="00AF4AA8" w:rsidP="00231922">
      <w:pPr>
        <w:spacing w:line="276" w:lineRule="auto"/>
        <w:jc w:val="both"/>
        <w:rPr>
          <w:color w:val="000000"/>
        </w:rPr>
      </w:pPr>
    </w:p>
    <w:p w14:paraId="73A254EB" w14:textId="35A0AFBC" w:rsidR="00AF4AA8" w:rsidRPr="00D541C7" w:rsidRDefault="00AF4AA8" w:rsidP="00231922">
      <w:pPr>
        <w:spacing w:line="276" w:lineRule="auto"/>
        <w:jc w:val="both"/>
        <w:rPr>
          <w:color w:val="000000"/>
        </w:rPr>
      </w:pPr>
    </w:p>
    <w:p w14:paraId="70829C94" w14:textId="6D30EA81" w:rsidR="00AF4AA8" w:rsidRPr="00D541C7" w:rsidRDefault="00AF4AA8" w:rsidP="00231922">
      <w:pPr>
        <w:spacing w:line="276" w:lineRule="auto"/>
        <w:jc w:val="both"/>
        <w:rPr>
          <w:i/>
          <w:iCs/>
          <w:color w:val="000000"/>
        </w:rPr>
      </w:pPr>
      <w:r w:rsidRPr="00D541C7">
        <w:rPr>
          <w:i/>
          <w:iCs/>
          <w:color w:val="000000"/>
        </w:rPr>
        <w:t>Załączniki:</w:t>
      </w:r>
    </w:p>
    <w:p w14:paraId="4E680FC7" w14:textId="52370507" w:rsidR="004A40BE" w:rsidRPr="00D541C7" w:rsidRDefault="004A40BE" w:rsidP="00427059">
      <w:pPr>
        <w:pStyle w:val="Akapitzlist"/>
        <w:numPr>
          <w:ilvl w:val="3"/>
          <w:numId w:val="34"/>
        </w:numPr>
        <w:spacing w:line="276" w:lineRule="auto"/>
        <w:ind w:left="426" w:hanging="426"/>
        <w:jc w:val="both"/>
        <w:rPr>
          <w:i/>
          <w:iCs/>
          <w:color w:val="000000"/>
        </w:rPr>
      </w:pPr>
      <w:r w:rsidRPr="00D541C7">
        <w:rPr>
          <w:i/>
          <w:iCs/>
          <w:color w:val="000000"/>
        </w:rPr>
        <w:t>Załącznik nr 1 – Opis przedmiotu zamówienia</w:t>
      </w:r>
      <w:r w:rsidR="002B3047" w:rsidRPr="00D541C7">
        <w:rPr>
          <w:i/>
          <w:iCs/>
          <w:color w:val="000000"/>
        </w:rPr>
        <w:t>,</w:t>
      </w:r>
    </w:p>
    <w:p w14:paraId="45D07FE5" w14:textId="57D6C35C" w:rsidR="00C063E6" w:rsidRPr="00D541C7" w:rsidRDefault="00C063E6"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1A – Wzór logotypu, </w:t>
      </w:r>
    </w:p>
    <w:p w14:paraId="56747ABB" w14:textId="6603B6CE" w:rsidR="004A40BE" w:rsidRPr="00D541C7" w:rsidRDefault="004A40BE"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2 – Projektowane postanowienia umowne, </w:t>
      </w:r>
    </w:p>
    <w:p w14:paraId="5E9D6632" w14:textId="63CC079A" w:rsidR="00956777"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A40BE" w:rsidRPr="00D541C7">
        <w:rPr>
          <w:i/>
          <w:iCs/>
          <w:color w:val="000000"/>
        </w:rPr>
        <w:t>3</w:t>
      </w:r>
      <w:r w:rsidRPr="00D541C7">
        <w:rPr>
          <w:i/>
          <w:iCs/>
          <w:color w:val="000000"/>
        </w:rPr>
        <w:t xml:space="preserve"> – </w:t>
      </w:r>
      <w:r w:rsidR="00AF4AA8" w:rsidRPr="00D541C7">
        <w:rPr>
          <w:i/>
          <w:iCs/>
          <w:color w:val="000000"/>
        </w:rPr>
        <w:t>Formularz ofertow</w:t>
      </w:r>
      <w:r w:rsidR="00482A13" w:rsidRPr="00D541C7">
        <w:rPr>
          <w:i/>
          <w:iCs/>
          <w:color w:val="000000"/>
        </w:rPr>
        <w:t>y</w:t>
      </w:r>
      <w:r w:rsidR="00AF4AA8" w:rsidRPr="00D541C7">
        <w:rPr>
          <w:i/>
          <w:iCs/>
          <w:color w:val="000000"/>
        </w:rPr>
        <w:t xml:space="preserve">, </w:t>
      </w:r>
    </w:p>
    <w:p w14:paraId="134EA6FA" w14:textId="3C44D34A" w:rsidR="00956777"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A40BE" w:rsidRPr="00D541C7">
        <w:rPr>
          <w:i/>
          <w:iCs/>
          <w:color w:val="000000"/>
        </w:rPr>
        <w:t>4</w:t>
      </w:r>
      <w:r w:rsidRPr="00D541C7">
        <w:rPr>
          <w:i/>
          <w:iCs/>
          <w:color w:val="000000"/>
        </w:rPr>
        <w:t xml:space="preserve"> –</w:t>
      </w:r>
      <w:r w:rsidR="00482A13" w:rsidRPr="00D541C7">
        <w:rPr>
          <w:i/>
          <w:iCs/>
          <w:color w:val="000000"/>
        </w:rPr>
        <w:t xml:space="preserve"> Formularz</w:t>
      </w:r>
      <w:r w:rsidRPr="00D541C7">
        <w:rPr>
          <w:i/>
          <w:iCs/>
          <w:color w:val="000000"/>
        </w:rPr>
        <w:t xml:space="preserve"> </w:t>
      </w:r>
      <w:r w:rsidR="00F41F6B" w:rsidRPr="00D541C7">
        <w:rPr>
          <w:i/>
          <w:iCs/>
          <w:color w:val="000000"/>
        </w:rPr>
        <w:t>JEDZ</w:t>
      </w:r>
      <w:r w:rsidR="00482A13" w:rsidRPr="00D541C7">
        <w:rPr>
          <w:i/>
          <w:iCs/>
          <w:color w:val="000000"/>
        </w:rPr>
        <w:t xml:space="preserve"> wraz z instrukcją wypełnienia JEDZ</w:t>
      </w:r>
      <w:r w:rsidR="00AF4AA8" w:rsidRPr="00D541C7">
        <w:rPr>
          <w:i/>
          <w:iCs/>
          <w:color w:val="000000"/>
        </w:rPr>
        <w:t xml:space="preserve">, </w:t>
      </w:r>
    </w:p>
    <w:p w14:paraId="376A9DF1" w14:textId="242C78EA" w:rsidR="00482A13" w:rsidRPr="00D541C7" w:rsidRDefault="00482A13" w:rsidP="00427059">
      <w:pPr>
        <w:pStyle w:val="Akapitzlist"/>
        <w:numPr>
          <w:ilvl w:val="3"/>
          <w:numId w:val="34"/>
        </w:numPr>
        <w:spacing w:line="276" w:lineRule="auto"/>
        <w:ind w:left="426" w:hanging="426"/>
        <w:jc w:val="both"/>
        <w:rPr>
          <w:i/>
          <w:iCs/>
          <w:color w:val="000000"/>
        </w:rPr>
      </w:pPr>
      <w:r w:rsidRPr="00D541C7">
        <w:rPr>
          <w:i/>
          <w:iCs/>
          <w:color w:val="000000"/>
        </w:rPr>
        <w:t>Załącznik nr 4a – Oświadczenie o niepodleganiu wykluczeniu na podstawie art. 5k Rozporządzenia</w:t>
      </w:r>
      <w:r w:rsidR="00280D05" w:rsidRPr="00D541C7">
        <w:rPr>
          <w:i/>
          <w:iCs/>
          <w:color w:val="000000"/>
        </w:rPr>
        <w:t xml:space="preserve"> </w:t>
      </w:r>
      <w:r w:rsidR="00280D05" w:rsidRPr="00D541C7">
        <w:rPr>
          <w:rStyle w:val="Uwydatnienie"/>
          <w:color w:val="222222"/>
          <w:shd w:val="clear" w:color="auto" w:fill="FFFFFF"/>
        </w:rPr>
        <w:t>Rady (UE) nr 833/2014</w:t>
      </w:r>
      <w:r w:rsidR="003C54EB" w:rsidRPr="00D541C7">
        <w:rPr>
          <w:color w:val="000000"/>
        </w:rPr>
        <w:t>,</w:t>
      </w:r>
      <w:r w:rsidR="003C54EB" w:rsidRPr="00D541C7">
        <w:rPr>
          <w:i/>
          <w:iCs/>
          <w:color w:val="000000"/>
        </w:rPr>
        <w:t xml:space="preserve"> </w:t>
      </w:r>
    </w:p>
    <w:p w14:paraId="03DCD336" w14:textId="7D342D69" w:rsidR="003C54EB" w:rsidRPr="00D541C7" w:rsidRDefault="003C54EB"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5 – Oświadczenie </w:t>
      </w:r>
      <w:r w:rsidR="009077F6" w:rsidRPr="00D541C7">
        <w:rPr>
          <w:i/>
          <w:iCs/>
          <w:color w:val="000000"/>
        </w:rPr>
        <w:t>dot.</w:t>
      </w:r>
      <w:r w:rsidRPr="00D541C7">
        <w:rPr>
          <w:i/>
          <w:iCs/>
          <w:color w:val="000000"/>
        </w:rPr>
        <w:t xml:space="preserve"> przynależności do grupy kapitałowej, </w:t>
      </w:r>
    </w:p>
    <w:p w14:paraId="7BD40D9E" w14:textId="56641446" w:rsidR="009077F6"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3C54EB" w:rsidRPr="00D541C7">
        <w:rPr>
          <w:i/>
          <w:iCs/>
          <w:color w:val="000000"/>
        </w:rPr>
        <w:t>6</w:t>
      </w:r>
      <w:r w:rsidRPr="00D541C7">
        <w:rPr>
          <w:i/>
          <w:iCs/>
          <w:color w:val="000000"/>
        </w:rPr>
        <w:t xml:space="preserve"> – </w:t>
      </w:r>
      <w:r w:rsidR="009077F6" w:rsidRPr="00D541C7">
        <w:rPr>
          <w:i/>
          <w:iCs/>
          <w:color w:val="000000"/>
        </w:rPr>
        <w:t xml:space="preserve">Oświadczenie o aktualności informacji, </w:t>
      </w:r>
    </w:p>
    <w:p w14:paraId="2706DC23" w14:textId="2BA95D41" w:rsidR="00956777" w:rsidRPr="00D541C7" w:rsidRDefault="009077F6"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7 – </w:t>
      </w:r>
      <w:r w:rsidR="00AF4AA8" w:rsidRPr="00D541C7">
        <w:rPr>
          <w:i/>
          <w:iCs/>
          <w:color w:val="000000"/>
        </w:rPr>
        <w:t xml:space="preserve">Oświadczenie o udostępnieniu zasobów, </w:t>
      </w:r>
    </w:p>
    <w:p w14:paraId="24BC3C29" w14:textId="2D0FB8CF" w:rsidR="00956EA5" w:rsidRPr="00D541C7" w:rsidRDefault="00956EA5"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95FD6" w:rsidRPr="00D541C7">
        <w:rPr>
          <w:i/>
          <w:iCs/>
          <w:color w:val="000000"/>
        </w:rPr>
        <w:t>8</w:t>
      </w:r>
      <w:r w:rsidRPr="00D541C7">
        <w:rPr>
          <w:i/>
          <w:iCs/>
          <w:color w:val="000000"/>
        </w:rPr>
        <w:t xml:space="preserve"> – Wykaz </w:t>
      </w:r>
      <w:r w:rsidR="00495FD6" w:rsidRPr="00D541C7">
        <w:rPr>
          <w:i/>
          <w:iCs/>
          <w:color w:val="000000"/>
        </w:rPr>
        <w:t>dostaw.</w:t>
      </w:r>
      <w:r w:rsidRPr="00D541C7">
        <w:rPr>
          <w:i/>
          <w:iCs/>
          <w:color w:val="000000"/>
        </w:rPr>
        <w:t xml:space="preserve"> </w:t>
      </w:r>
    </w:p>
    <w:sectPr w:rsidR="00956EA5" w:rsidRPr="00D541C7" w:rsidSect="004C0E41">
      <w:headerReference w:type="default" r:id="rId20"/>
      <w:pgSz w:w="11906" w:h="16838"/>
      <w:pgMar w:top="195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9602" w14:textId="77777777" w:rsidR="00225EE8" w:rsidRDefault="00225EE8" w:rsidP="000E3263">
      <w:r>
        <w:separator/>
      </w:r>
    </w:p>
  </w:endnote>
  <w:endnote w:type="continuationSeparator" w:id="0">
    <w:p w14:paraId="20D5DE36" w14:textId="77777777" w:rsidR="00225EE8" w:rsidRDefault="00225EE8" w:rsidP="000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altName w:val="﷽﷽﷽﷽﷽﷽丹Ɛ"/>
    <w:panose1 w:val="02020603050405020304"/>
    <w:charset w:val="EE"/>
    <w:family w:val="roman"/>
    <w:pitch w:val="variable"/>
    <w:sig w:usb0="E0002EFF" w:usb1="C000785B" w:usb2="00000009" w:usb3="00000000" w:csb0="000001FF" w:csb1="00000000"/>
  </w:font>
  <w:font w:name="Times New (W1)">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277E" w14:textId="77777777" w:rsidR="00225EE8" w:rsidRDefault="00225EE8" w:rsidP="000E3263">
      <w:r>
        <w:separator/>
      </w:r>
    </w:p>
  </w:footnote>
  <w:footnote w:type="continuationSeparator" w:id="0">
    <w:p w14:paraId="79F2AEAA" w14:textId="77777777" w:rsidR="00225EE8" w:rsidRDefault="00225EE8" w:rsidP="000E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182" w14:textId="0222BA99" w:rsidR="00B5731A" w:rsidRDefault="004C0E41">
    <w:pPr>
      <w:pStyle w:val="Nagwek"/>
    </w:pPr>
    <w:r>
      <w:rPr>
        <w:noProof/>
      </w:rPr>
      <w:drawing>
        <wp:anchor distT="0" distB="0" distL="114300" distR="114300" simplePos="0" relativeHeight="251660288" behindDoc="1" locked="0" layoutInCell="1" allowOverlap="1" wp14:anchorId="3DF49342" wp14:editId="7F0D401C">
          <wp:simplePos x="0" y="0"/>
          <wp:positionH relativeFrom="column">
            <wp:posOffset>2995930</wp:posOffset>
          </wp:positionH>
          <wp:positionV relativeFrom="paragraph">
            <wp:posOffset>7620</wp:posOffset>
          </wp:positionV>
          <wp:extent cx="2728595" cy="572135"/>
          <wp:effectExtent l="0" t="0" r="0" b="0"/>
          <wp:wrapTight wrapText="bothSides">
            <wp:wrapPolygon edited="0">
              <wp:start x="0" y="0"/>
              <wp:lineTo x="0" y="20857"/>
              <wp:lineTo x="21414" y="20857"/>
              <wp:lineTo x="21414" y="0"/>
              <wp:lineTo x="0" y="0"/>
            </wp:wrapPolygon>
          </wp:wrapTight>
          <wp:docPr id="16" name="Obraz 16" descr="Obraz zawierający tekst, Czcionka, Jaskrawoniebieski,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Jaskrawoniebieski,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72135"/>
                  </a:xfrm>
                  <a:prstGeom prst="rect">
                    <a:avLst/>
                  </a:prstGeom>
                  <a:noFill/>
                  <a:ln>
                    <a:noFill/>
                  </a:ln>
                </pic:spPr>
              </pic:pic>
            </a:graphicData>
          </a:graphic>
        </wp:anchor>
      </w:drawing>
    </w:r>
    <w:r w:rsidR="00D8686F">
      <w:rPr>
        <w:noProof/>
      </w:rPr>
      <w:drawing>
        <wp:anchor distT="0" distB="0" distL="114300" distR="114300" simplePos="0" relativeHeight="251658240" behindDoc="0" locked="0" layoutInCell="1" allowOverlap="1" wp14:anchorId="675D6B0F" wp14:editId="05E10375">
          <wp:simplePos x="0" y="0"/>
          <wp:positionH relativeFrom="margin">
            <wp:align>left</wp:align>
          </wp:positionH>
          <wp:positionV relativeFrom="paragraph">
            <wp:posOffset>-67310</wp:posOffset>
          </wp:positionV>
          <wp:extent cx="2065020" cy="752475"/>
          <wp:effectExtent l="0" t="0" r="0" b="9525"/>
          <wp:wrapNone/>
          <wp:docPr id="17" name="Obraz 17"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86F">
      <w:rPr>
        <w:noProof/>
      </w:rPr>
      <mc:AlternateContent>
        <mc:Choice Requires="wps">
          <w:drawing>
            <wp:anchor distT="0" distB="0" distL="114300" distR="114300" simplePos="0" relativeHeight="251656192" behindDoc="0" locked="0" layoutInCell="1" allowOverlap="1" wp14:anchorId="244E4D4A" wp14:editId="6AF7C2AF">
              <wp:simplePos x="0" y="0"/>
              <wp:positionH relativeFrom="margin">
                <wp:align>left</wp:align>
              </wp:positionH>
              <wp:positionV relativeFrom="paragraph">
                <wp:posOffset>789940</wp:posOffset>
              </wp:positionV>
              <wp:extent cx="5810250" cy="0"/>
              <wp:effectExtent l="0" t="0" r="0" b="0"/>
              <wp:wrapNone/>
              <wp:docPr id="1916984436" name="Łącznik prosty 1916984436"/>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AC7DC" id="Łącznik prosty 1916984436"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2pt" to="457.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" strokecolor="#4472c4 [3204]" strokeweight=".5pt">
              <v:stroke joinstyle="miter"/>
              <w10:wrap anchorx="margin"/>
            </v:line>
          </w:pict>
        </mc:Fallback>
      </mc:AlternateContent>
    </w:r>
    <w:r w:rsidR="00D8686F">
      <w:rPr>
        <w:noProof/>
      </w:rPr>
      <w:t xml:space="preserve">                                                          </w:t>
    </w:r>
    <w:r w:rsidR="00D8686F" w:rsidRPr="00365F37">
      <w:rPr>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D489F8C"/>
    <w:name w:val="WW8Num3"/>
    <w:lvl w:ilvl="0">
      <w:start w:val="1"/>
      <w:numFmt w:val="decimal"/>
      <w:lvlText w:val="%1."/>
      <w:lvlJc w:val="left"/>
      <w:pPr>
        <w:tabs>
          <w:tab w:val="num" w:pos="0"/>
        </w:tabs>
        <w:ind w:left="360" w:hanging="360"/>
      </w:pPr>
      <w:rPr>
        <w:rFonts w:ascii="Times New Roman" w:hAnsi="Times New Roman" w:cs="Times New Roman"/>
        <w:b w:val="0"/>
        <w:color w:val="00000A"/>
        <w:sz w:val="24"/>
        <w:szCs w:val="24"/>
      </w:rPr>
    </w:lvl>
    <w:lvl w:ilvl="1">
      <w:start w:val="1"/>
      <w:numFmt w:val="upperLetter"/>
      <w:lvlText w:val="%2."/>
      <w:lvlJc w:val="left"/>
      <w:pPr>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2160"/>
        </w:tabs>
        <w:ind w:left="360" w:hanging="360"/>
      </w:pPr>
    </w:lvl>
    <w:lvl w:ilvl="4">
      <w:start w:val="1"/>
      <w:numFmt w:val="upperLetter"/>
      <w:lvlText w:val="%5."/>
      <w:lvlJc w:val="left"/>
      <w:pPr>
        <w:ind w:left="36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5040"/>
        </w:tabs>
        <w:ind w:left="36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rFonts w:ascii="Times New Roman" w:hAnsi="Times New Roman" w:cs="Times New Roman"/>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E"/>
    <w:multiLevelType w:val="multilevel"/>
    <w:tmpl w:val="3B4C2970"/>
    <w:name w:val="WW8Num14"/>
    <w:lvl w:ilvl="0">
      <w:start w:val="1"/>
      <w:numFmt w:val="decimal"/>
      <w:lvlText w:val="%1."/>
      <w:lvlJc w:val="left"/>
      <w:pPr>
        <w:tabs>
          <w:tab w:val="num" w:pos="0"/>
        </w:tabs>
        <w:ind w:left="360" w:hanging="360"/>
      </w:pPr>
      <w:rPr>
        <w:rFonts w:ascii="Times New Roman" w:hAnsi="Times New Roman" w:cs="Times New Roman"/>
      </w:rPr>
    </w:lvl>
    <w:lvl w:ilvl="1">
      <w:start w:val="1"/>
      <w:numFmt w:val="upperLetter"/>
      <w:lvlText w:val="%2."/>
      <w:lvlJc w:val="left"/>
      <w:pPr>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2880"/>
        </w:tabs>
        <w:ind w:left="36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21"/>
    <w:multiLevelType w:val="singleLevel"/>
    <w:tmpl w:val="00000021"/>
    <w:name w:val="WW8Num34"/>
    <w:lvl w:ilvl="0">
      <w:start w:val="1"/>
      <w:numFmt w:val="bullet"/>
      <w:lvlText w:val=""/>
      <w:lvlJc w:val="left"/>
      <w:pPr>
        <w:tabs>
          <w:tab w:val="num" w:pos="-360"/>
        </w:tabs>
        <w:ind w:left="708" w:hanging="360"/>
      </w:pPr>
      <w:rPr>
        <w:rFonts w:ascii="Symbol" w:hAnsi="Symbol" w:cs="Symbol" w:hint="default"/>
      </w:rPr>
    </w:lvl>
  </w:abstractNum>
  <w:abstractNum w:abstractNumId="6" w15:restartNumberingAfterBreak="0">
    <w:nsid w:val="00000023"/>
    <w:multiLevelType w:val="multilevel"/>
    <w:tmpl w:val="00000023"/>
    <w:name w:val="WW8Num36"/>
    <w:lvl w:ilvl="0">
      <w:start w:val="1"/>
      <w:numFmt w:val="decimal"/>
      <w:lvlText w:val="%1."/>
      <w:lvlJc w:val="left"/>
      <w:pPr>
        <w:tabs>
          <w:tab w:val="num" w:pos="0"/>
        </w:tabs>
        <w:ind w:left="360" w:hanging="360"/>
      </w:pPr>
      <w:rPr>
        <w:rFonts w:ascii="Times New Roman" w:hAnsi="Times New Roman" w:cs="Times New Roman"/>
        <w:color w:val="000000"/>
        <w:sz w:val="24"/>
        <w:szCs w:val="24"/>
      </w:rPr>
    </w:lvl>
    <w:lvl w:ilvl="1">
      <w:start w:val="1"/>
      <w:numFmt w:val="lowerLetter"/>
      <w:lvlText w:val="%2."/>
      <w:lvlJc w:val="left"/>
      <w:pPr>
        <w:tabs>
          <w:tab w:val="num" w:pos="-72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5AA7DDE"/>
    <w:multiLevelType w:val="hybridMultilevel"/>
    <w:tmpl w:val="B0505EBC"/>
    <w:lvl w:ilvl="0" w:tplc="DDF82D6C">
      <w:start w:val="1"/>
      <w:numFmt w:val="lowerLetter"/>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E586B"/>
    <w:multiLevelType w:val="hybridMultilevel"/>
    <w:tmpl w:val="91A02E20"/>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09A8135E"/>
    <w:multiLevelType w:val="hybridMultilevel"/>
    <w:tmpl w:val="8890A5F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86786B"/>
    <w:multiLevelType w:val="hybridMultilevel"/>
    <w:tmpl w:val="6EF29500"/>
    <w:lvl w:ilvl="0" w:tplc="D28E4FC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233AD"/>
    <w:multiLevelType w:val="hybridMultilevel"/>
    <w:tmpl w:val="27FC749A"/>
    <w:lvl w:ilvl="0" w:tplc="A91E62B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871081"/>
    <w:multiLevelType w:val="hybridMultilevel"/>
    <w:tmpl w:val="B75A8BE8"/>
    <w:lvl w:ilvl="0" w:tplc="EFCE6CFA">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BC7EDC"/>
    <w:multiLevelType w:val="multilevel"/>
    <w:tmpl w:val="3536C056"/>
    <w:lvl w:ilvl="0">
      <w:start w:val="11"/>
      <w:numFmt w:val="decimal"/>
      <w:pStyle w:val="Listanumerowana"/>
      <w:lvlText w:val="%1."/>
      <w:lvlJc w:val="left"/>
      <w:pPr>
        <w:ind w:left="360" w:hanging="360"/>
      </w:pPr>
      <w:rPr>
        <w:rFonts w:cs="Times New Roman"/>
        <w:b/>
      </w:rPr>
    </w:lvl>
    <w:lvl w:ilvl="1">
      <w:start w:val="1"/>
      <w:numFmt w:val="decimal"/>
      <w:pStyle w:val="Listanumerowana2"/>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pStyle w:val="Listanumerowana5"/>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11E665F7"/>
    <w:multiLevelType w:val="hybridMultilevel"/>
    <w:tmpl w:val="0F0C841A"/>
    <w:lvl w:ilvl="0" w:tplc="7086377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492CA8"/>
    <w:multiLevelType w:val="hybridMultilevel"/>
    <w:tmpl w:val="CE2ACCCA"/>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13374B96"/>
    <w:multiLevelType w:val="hybridMultilevel"/>
    <w:tmpl w:val="ECAADFB8"/>
    <w:lvl w:ilvl="0" w:tplc="04150019">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AA5499"/>
    <w:multiLevelType w:val="hybridMultilevel"/>
    <w:tmpl w:val="D7903A70"/>
    <w:lvl w:ilvl="0" w:tplc="04150019">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ED292F"/>
    <w:multiLevelType w:val="hybridMultilevel"/>
    <w:tmpl w:val="9A1E0C1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98288B"/>
    <w:multiLevelType w:val="hybridMultilevel"/>
    <w:tmpl w:val="11903BD2"/>
    <w:lvl w:ilvl="0" w:tplc="3D962BF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21946698"/>
    <w:multiLevelType w:val="hybridMultilevel"/>
    <w:tmpl w:val="A406FB62"/>
    <w:lvl w:ilvl="0" w:tplc="AB263F5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293F3D"/>
    <w:multiLevelType w:val="hybridMultilevel"/>
    <w:tmpl w:val="8F5AFCE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09326C"/>
    <w:multiLevelType w:val="multilevel"/>
    <w:tmpl w:val="2BFE176E"/>
    <w:lvl w:ilvl="0">
      <w:start w:val="1"/>
      <w:numFmt w:val="decimal"/>
      <w:lvlText w:val="%1."/>
      <w:lvlJc w:val="left"/>
      <w:pPr>
        <w:ind w:left="360" w:hanging="360"/>
      </w:pPr>
    </w:lvl>
    <w:lvl w:ilvl="1">
      <w:start w:val="1"/>
      <w:numFmt w:val="lowerLetter"/>
      <w:lvlText w:val="%2."/>
      <w:lvlJc w:val="left"/>
      <w:pPr>
        <w:ind w:left="36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D6B1FA8"/>
    <w:multiLevelType w:val="hybridMultilevel"/>
    <w:tmpl w:val="6DE8CA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065D62"/>
    <w:multiLevelType w:val="multilevel"/>
    <w:tmpl w:val="8EF4C7C8"/>
    <w:lvl w:ilvl="0">
      <w:start w:val="1"/>
      <w:numFmt w:val="decimal"/>
      <w:lvlText w:val="%1."/>
      <w:lvlJc w:val="left"/>
      <w:pPr>
        <w:ind w:left="360" w:hanging="360"/>
      </w:pPr>
      <w:rPr>
        <w:b w:val="0"/>
      </w:rPr>
    </w:lvl>
    <w:lvl w:ilvl="1">
      <w:start w:val="1"/>
      <w:numFmt w:val="upperLetter"/>
      <w:lvlText w:val="%2."/>
      <w:lvlJc w:val="left"/>
      <w:pPr>
        <w:ind w:left="360" w:hanging="360"/>
      </w:pPr>
      <w:rPr>
        <w:rFonts w:ascii="Times New Roman" w:hAnsi="Times New Roman"/>
        <w:b w:val="0"/>
        <w:bCs w:val="0"/>
        <w:sz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750314"/>
    <w:multiLevelType w:val="hybridMultilevel"/>
    <w:tmpl w:val="4252BB5A"/>
    <w:lvl w:ilvl="0" w:tplc="7CDEB99C">
      <w:start w:val="1"/>
      <w:numFmt w:val="decimal"/>
      <w:lvlText w:val="%1."/>
      <w:lvlJc w:val="left"/>
      <w:pPr>
        <w:ind w:left="360" w:hanging="360"/>
      </w:pPr>
      <w:rPr>
        <w:b w:val="0"/>
        <w:bCs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AC69932">
      <w:start w:val="1"/>
      <w:numFmt w:val="decimal"/>
      <w:lvlText w:val="%4."/>
      <w:lvlJc w:val="left"/>
      <w:pPr>
        <w:ind w:left="36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2B76401"/>
    <w:multiLevelType w:val="hybridMultilevel"/>
    <w:tmpl w:val="3236986A"/>
    <w:lvl w:ilvl="0" w:tplc="B764F3A0">
      <w:start w:val="1"/>
      <w:numFmt w:val="decimal"/>
      <w:lvlText w:val="%1."/>
      <w:lvlJc w:val="left"/>
      <w:pPr>
        <w:ind w:left="360" w:hanging="360"/>
      </w:pPr>
      <w:rPr>
        <w:rFonts w:ascii="Times New Roman" w:hAnsi="Times New Roman" w:cs="Times New Roman" w:hint="default"/>
        <w:color w:val="auto"/>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EA7620"/>
    <w:multiLevelType w:val="hybridMultilevel"/>
    <w:tmpl w:val="6C72DBBE"/>
    <w:lvl w:ilvl="0" w:tplc="5744584A">
      <w:start w:val="1"/>
      <w:numFmt w:val="upperRoman"/>
      <w:pStyle w:val="Nagwek2"/>
      <w:lvlText w:val="%1."/>
      <w:lvlJc w:val="left"/>
      <w:pPr>
        <w:tabs>
          <w:tab w:val="num" w:pos="1004"/>
        </w:tabs>
        <w:ind w:left="1004" w:hanging="720"/>
      </w:pPr>
      <w:rPr>
        <w:rFonts w:ascii="Liberation Serif" w:hAnsi="Liberation Serif" w:cs="Liberation Serif" w:hint="default"/>
      </w:rPr>
    </w:lvl>
    <w:lvl w:ilvl="1" w:tplc="0415000F">
      <w:start w:val="1"/>
      <w:numFmt w:val="decimal"/>
      <w:lvlText w:val="%2."/>
      <w:lvlJc w:val="left"/>
      <w:pPr>
        <w:tabs>
          <w:tab w:val="num" w:pos="360"/>
        </w:tabs>
        <w:ind w:left="360" w:hanging="360"/>
      </w:pPr>
      <w:rPr>
        <w:b/>
        <w:bCs/>
        <w:i w:val="0"/>
        <w:color w:val="auto"/>
        <w:sz w:val="24"/>
        <w:szCs w:val="24"/>
      </w:rPr>
    </w:lvl>
    <w:lvl w:ilvl="2" w:tplc="E8E05E20">
      <w:start w:val="1"/>
      <w:numFmt w:val="decimal"/>
      <w:lvlText w:val="%3)"/>
      <w:lvlJc w:val="left"/>
      <w:pPr>
        <w:tabs>
          <w:tab w:val="num" w:pos="2340"/>
        </w:tabs>
        <w:ind w:left="2340" w:hanging="360"/>
      </w:pPr>
      <w:rPr>
        <w:rFonts w:hint="default"/>
        <w:b/>
        <w:i w:val="0"/>
        <w:strike w:val="0"/>
        <w:sz w:val="24"/>
        <w:lang w:val="pl-PL"/>
      </w:rPr>
    </w:lvl>
    <w:lvl w:ilvl="3" w:tplc="7A301FB8">
      <w:start w:val="1"/>
      <w:numFmt w:val="decimal"/>
      <w:lvlText w:val="%4."/>
      <w:lvlJc w:val="left"/>
      <w:pPr>
        <w:ind w:left="2880" w:hanging="360"/>
      </w:pPr>
      <w:rPr>
        <w:b/>
        <w:bCs/>
      </w:rPr>
    </w:lvl>
    <w:lvl w:ilvl="4" w:tplc="111A99D8">
      <w:start w:val="2"/>
      <w:numFmt w:val="bullet"/>
      <w:lvlText w:val="-"/>
      <w:lvlJc w:val="left"/>
      <w:pPr>
        <w:tabs>
          <w:tab w:val="num" w:pos="3600"/>
        </w:tabs>
        <w:ind w:left="3600" w:hanging="360"/>
      </w:pPr>
      <w:rPr>
        <w:rFonts w:ascii="Times New Roman" w:eastAsia="Times New Roman" w:hAnsi="Times New Roman" w:cs="Times New Roman" w:hint="default"/>
      </w:rPr>
    </w:lvl>
    <w:lvl w:ilvl="5" w:tplc="A1A236DA">
      <w:start w:val="1"/>
      <w:numFmt w:val="lowerLetter"/>
      <w:lvlText w:val="%6)"/>
      <w:lvlJc w:val="left"/>
      <w:pPr>
        <w:ind w:left="4500" w:hanging="360"/>
      </w:pPr>
      <w:rPr>
        <w:rFonts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3D334A"/>
    <w:multiLevelType w:val="hybridMultilevel"/>
    <w:tmpl w:val="9E665806"/>
    <w:lvl w:ilvl="0" w:tplc="FBD2303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765AF9"/>
    <w:multiLevelType w:val="hybridMultilevel"/>
    <w:tmpl w:val="09D486C8"/>
    <w:lvl w:ilvl="0" w:tplc="8D268F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526157"/>
    <w:multiLevelType w:val="hybridMultilevel"/>
    <w:tmpl w:val="F47AB07E"/>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039DF"/>
    <w:multiLevelType w:val="hybridMultilevel"/>
    <w:tmpl w:val="3E5CB6B0"/>
    <w:lvl w:ilvl="0" w:tplc="F348BA72">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E40807"/>
    <w:multiLevelType w:val="multilevel"/>
    <w:tmpl w:val="83C24416"/>
    <w:lvl w:ilvl="0">
      <w:start w:val="1"/>
      <w:numFmt w:val="decimal"/>
      <w:lvlText w:val="%1."/>
      <w:lvlJc w:val="left"/>
      <w:pPr>
        <w:ind w:left="360" w:hanging="360"/>
      </w:pPr>
      <w:rPr>
        <w:rFonts w:ascii="Times New Roman" w:hAnsi="Times New Roman"/>
        <w:b w:val="0"/>
        <w:bCs/>
        <w:sz w:val="24"/>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36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5E1902"/>
    <w:multiLevelType w:val="hybridMultilevel"/>
    <w:tmpl w:val="B964E904"/>
    <w:lvl w:ilvl="0" w:tplc="F7647A3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4D84F31"/>
    <w:multiLevelType w:val="hybridMultilevel"/>
    <w:tmpl w:val="9E7A400A"/>
    <w:lvl w:ilvl="0" w:tplc="D23824C6">
      <w:start w:val="1"/>
      <w:numFmt w:val="upperRoman"/>
      <w:lvlText w:val="%1."/>
      <w:lvlJc w:val="left"/>
      <w:pPr>
        <w:ind w:left="720" w:hanging="720"/>
      </w:pPr>
      <w:rPr>
        <w:rFonts w:hint="default"/>
      </w:rPr>
    </w:lvl>
    <w:lvl w:ilvl="1" w:tplc="A91E7204">
      <w:start w:val="1"/>
      <w:numFmt w:val="decimal"/>
      <w:lvlText w:val="%2."/>
      <w:lvlJc w:val="left"/>
      <w:pPr>
        <w:ind w:left="360" w:hanging="360"/>
      </w:pPr>
      <w:rPr>
        <w:rFonts w:ascii="Times New Roman" w:eastAsia="Times New Roman" w:hAnsi="Times New Roman" w:cs="Times New Roman"/>
        <w:b w:val="0"/>
        <w:bCs w:val="0"/>
      </w:rPr>
    </w:lvl>
    <w:lvl w:ilvl="2" w:tplc="4C9A18CE">
      <w:start w:val="1"/>
      <w:numFmt w:val="lowerLetter"/>
      <w:lvlText w:val="%3."/>
      <w:lvlJc w:val="left"/>
      <w:pPr>
        <w:ind w:left="36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463EA3"/>
    <w:multiLevelType w:val="hybridMultilevel"/>
    <w:tmpl w:val="86C0D52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F7A3CD8"/>
    <w:multiLevelType w:val="hybridMultilevel"/>
    <w:tmpl w:val="8A3EFEC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0C446BD"/>
    <w:multiLevelType w:val="hybridMultilevel"/>
    <w:tmpl w:val="AF3ADEA0"/>
    <w:lvl w:ilvl="0" w:tplc="5B16C30E">
      <w:start w:val="1"/>
      <w:numFmt w:val="decimal"/>
      <w:lvlText w:val="%1."/>
      <w:lvlJc w:val="left"/>
      <w:pPr>
        <w:ind w:left="1128" w:hanging="1128"/>
      </w:pPr>
      <w:rPr>
        <w:b w:val="0"/>
        <w:bCs w:val="0"/>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2695A41"/>
    <w:multiLevelType w:val="hybridMultilevel"/>
    <w:tmpl w:val="22D81660"/>
    <w:lvl w:ilvl="0" w:tplc="3C749F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2FC495E"/>
    <w:multiLevelType w:val="multilevel"/>
    <w:tmpl w:val="C9927D58"/>
    <w:styleLink w:val="WW8Num4"/>
    <w:lvl w:ilvl="0">
      <w:start w:val="1"/>
      <w:numFmt w:val="upperRoman"/>
      <w:lvlText w:val="%1."/>
      <w:lvlJc w:val="left"/>
      <w:pPr>
        <w:ind w:left="1429" w:hanging="720"/>
      </w:pPr>
      <w:rPr>
        <w:b/>
        <w:strike w:val="0"/>
        <w:dstrike w:val="0"/>
        <w:color w:val="000000"/>
        <w:sz w:val="22"/>
        <w:szCs w:val="22"/>
      </w:rPr>
    </w:lvl>
    <w:lvl w:ilvl="1">
      <w:start w:val="1"/>
      <w:numFmt w:val="decimal"/>
      <w:lvlText w:val="%2."/>
      <w:lvlJc w:val="left"/>
      <w:pPr>
        <w:ind w:left="360" w:hanging="360"/>
      </w:pPr>
      <w:rPr>
        <w:rFonts w:ascii="Times New Roman" w:eastAsia="Times New Roman" w:hAnsi="Times New Roman" w:cs="Times New Roman"/>
        <w:b w:val="0"/>
        <w:bCs/>
        <w:color w:val="000000"/>
        <w:sz w:val="22"/>
        <w:szCs w:val="22"/>
        <w:lang w:eastAsia="pl-PL"/>
      </w:rPr>
    </w:lvl>
    <w:lvl w:ilvl="2">
      <w:start w:val="1"/>
      <w:numFmt w:val="lowerLetter"/>
      <w:lvlText w:val="%3)"/>
      <w:lvlJc w:val="left"/>
      <w:pPr>
        <w:ind w:left="567" w:hanging="141"/>
      </w:pPr>
      <w:rPr>
        <w:rFonts w:ascii="Times New Roman" w:eastAsia="Times New Roman" w:hAnsi="Times New Roman" w:cs="Times New Roman"/>
        <w:b w:val="0"/>
        <w:i w:val="0"/>
        <w:color w:val="000000"/>
      </w:rPr>
    </w:lvl>
    <w:lvl w:ilvl="3">
      <w:start w:val="1"/>
      <w:numFmt w:val="decimal"/>
      <w:lvlText w:val="%4)"/>
      <w:lvlJc w:val="left"/>
      <w:pPr>
        <w:ind w:left="644" w:hanging="360"/>
      </w:pPr>
      <w:rPr>
        <w:rFonts w:ascii="Times New Roman" w:eastAsia="Times New Roman" w:hAnsi="Times New Roman" w:cs="Times New Roman"/>
        <w:b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DF2EE3"/>
    <w:multiLevelType w:val="hybridMultilevel"/>
    <w:tmpl w:val="32DEC6D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9F2631"/>
    <w:multiLevelType w:val="hybridMultilevel"/>
    <w:tmpl w:val="ECE80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F751A5"/>
    <w:multiLevelType w:val="hybridMultilevel"/>
    <w:tmpl w:val="4740F23C"/>
    <w:lvl w:ilvl="0" w:tplc="E37CC7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A77633B"/>
    <w:multiLevelType w:val="hybridMultilevel"/>
    <w:tmpl w:val="2D8CCA62"/>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BF93599"/>
    <w:multiLevelType w:val="hybridMultilevel"/>
    <w:tmpl w:val="865276C2"/>
    <w:lvl w:ilvl="0" w:tplc="68CA82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C422BF"/>
    <w:multiLevelType w:val="hybridMultilevel"/>
    <w:tmpl w:val="D3BC6C96"/>
    <w:lvl w:ilvl="0" w:tplc="1F78A33E">
      <w:start w:val="1"/>
      <w:numFmt w:val="decimal"/>
      <w:lvlText w:val="%1."/>
      <w:lvlJc w:val="left"/>
      <w:pPr>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AF5775"/>
    <w:multiLevelType w:val="hybridMultilevel"/>
    <w:tmpl w:val="BF1049A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776DB9"/>
    <w:multiLevelType w:val="hybridMultilevel"/>
    <w:tmpl w:val="47F0508A"/>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3853507"/>
    <w:multiLevelType w:val="hybridMultilevel"/>
    <w:tmpl w:val="9F8416BC"/>
    <w:lvl w:ilvl="0" w:tplc="9B0466F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F60FF1"/>
    <w:multiLevelType w:val="hybridMultilevel"/>
    <w:tmpl w:val="11903BD2"/>
    <w:lvl w:ilvl="0" w:tplc="3D962BF4">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9D7669"/>
    <w:multiLevelType w:val="hybridMultilevel"/>
    <w:tmpl w:val="0CAA4B4A"/>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271622"/>
    <w:multiLevelType w:val="hybridMultilevel"/>
    <w:tmpl w:val="764A61A0"/>
    <w:lvl w:ilvl="0" w:tplc="7E087E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9BE7930"/>
    <w:multiLevelType w:val="hybridMultilevel"/>
    <w:tmpl w:val="DF7C2D4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BE5700E"/>
    <w:multiLevelType w:val="hybridMultilevel"/>
    <w:tmpl w:val="302C6DE2"/>
    <w:lvl w:ilvl="0" w:tplc="7D2222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773986"/>
    <w:multiLevelType w:val="hybridMultilevel"/>
    <w:tmpl w:val="FADA0E72"/>
    <w:lvl w:ilvl="0" w:tplc="9758A7E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02E6FDF"/>
    <w:multiLevelType w:val="hybridMultilevel"/>
    <w:tmpl w:val="1E7826DA"/>
    <w:lvl w:ilvl="0" w:tplc="53A69E16">
      <w:start w:val="1"/>
      <w:numFmt w:val="decimal"/>
      <w:lvlText w:val="%1."/>
      <w:lvlJc w:val="left"/>
      <w:pPr>
        <w:ind w:left="360" w:hanging="360"/>
      </w:pPr>
      <w:rPr>
        <w:rFonts w:asciiTheme="minorHAnsi" w:hAnsiTheme="minorHAnsi" w:cstheme="minorBidi"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CD245A"/>
    <w:multiLevelType w:val="hybridMultilevel"/>
    <w:tmpl w:val="2B386072"/>
    <w:lvl w:ilvl="0" w:tplc="293666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3502A0"/>
    <w:multiLevelType w:val="hybridMultilevel"/>
    <w:tmpl w:val="4DD2EF8C"/>
    <w:lvl w:ilvl="0" w:tplc="994C7FB8">
      <w:start w:val="1"/>
      <w:numFmt w:val="lowerLetter"/>
      <w:lvlText w:val="%1."/>
      <w:lvlJc w:val="left"/>
      <w:pPr>
        <w:ind w:left="360" w:hanging="360"/>
      </w:pPr>
      <w:rPr>
        <w:rFonts w:asciiTheme="minorHAnsi" w:hAnsiTheme="minorHAnsi" w:cstheme="minorBidi"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BB55A6"/>
    <w:multiLevelType w:val="hybridMultilevel"/>
    <w:tmpl w:val="1272ED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84396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236811">
    <w:abstractNumId w:val="33"/>
  </w:num>
  <w:num w:numId="3" w16cid:durableId="3628551">
    <w:abstractNumId w:val="54"/>
  </w:num>
  <w:num w:numId="4" w16cid:durableId="568804923">
    <w:abstractNumId w:val="53"/>
  </w:num>
  <w:num w:numId="5" w16cid:durableId="687832478">
    <w:abstractNumId w:val="48"/>
  </w:num>
  <w:num w:numId="6" w16cid:durableId="491021412">
    <w:abstractNumId w:val="57"/>
  </w:num>
  <w:num w:numId="7" w16cid:durableId="787702873">
    <w:abstractNumId w:val="7"/>
  </w:num>
  <w:num w:numId="8" w16cid:durableId="542326046">
    <w:abstractNumId w:val="44"/>
  </w:num>
  <w:num w:numId="9" w16cid:durableId="1206987610">
    <w:abstractNumId w:val="29"/>
  </w:num>
  <w:num w:numId="10" w16cid:durableId="474567251">
    <w:abstractNumId w:val="56"/>
  </w:num>
  <w:num w:numId="11" w16cid:durableId="1720981445">
    <w:abstractNumId w:val="51"/>
  </w:num>
  <w:num w:numId="12" w16cid:durableId="1615743125">
    <w:abstractNumId w:val="47"/>
  </w:num>
  <w:num w:numId="13" w16cid:durableId="1347101387">
    <w:abstractNumId w:val="19"/>
  </w:num>
  <w:num w:numId="14" w16cid:durableId="2004619507">
    <w:abstractNumId w:val="14"/>
  </w:num>
  <w:num w:numId="15" w16cid:durableId="888957113">
    <w:abstractNumId w:val="41"/>
  </w:num>
  <w:num w:numId="16" w16cid:durableId="1985696826">
    <w:abstractNumId w:val="26"/>
  </w:num>
  <w:num w:numId="17" w16cid:durableId="1126199599">
    <w:abstractNumId w:val="16"/>
  </w:num>
  <w:num w:numId="18" w16cid:durableId="190532814">
    <w:abstractNumId w:val="45"/>
  </w:num>
  <w:num w:numId="19" w16cid:durableId="1127553735">
    <w:abstractNumId w:val="38"/>
  </w:num>
  <w:num w:numId="20" w16cid:durableId="12786812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11716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23465">
    <w:abstractNumId w:val="30"/>
  </w:num>
  <w:num w:numId="23" w16cid:durableId="1310086793">
    <w:abstractNumId w:val="23"/>
  </w:num>
  <w:num w:numId="24" w16cid:durableId="1519850823">
    <w:abstractNumId w:val="42"/>
  </w:num>
  <w:num w:numId="25" w16cid:durableId="1128010852">
    <w:abstractNumId w:val="10"/>
  </w:num>
  <w:num w:numId="26" w16cid:durableId="1216820991">
    <w:abstractNumId w:val="31"/>
  </w:num>
  <w:num w:numId="27" w16cid:durableId="471337741">
    <w:abstractNumId w:val="8"/>
  </w:num>
  <w:num w:numId="28" w16cid:durableId="1609041563">
    <w:abstractNumId w:val="50"/>
  </w:num>
  <w:num w:numId="29" w16cid:durableId="889613057">
    <w:abstractNumId w:val="55"/>
  </w:num>
  <w:num w:numId="30" w16cid:durableId="1105424437">
    <w:abstractNumId w:val="18"/>
  </w:num>
  <w:num w:numId="31" w16cid:durableId="465246688">
    <w:abstractNumId w:val="39"/>
  </w:num>
  <w:num w:numId="32" w16cid:durableId="224532751">
    <w:abstractNumId w:val="11"/>
  </w:num>
  <w:num w:numId="33" w16cid:durableId="685403727">
    <w:abstractNumId w:val="49"/>
  </w:num>
  <w:num w:numId="34" w16cid:durableId="1378974291">
    <w:abstractNumId w:val="20"/>
  </w:num>
  <w:num w:numId="35" w16cid:durableId="696540877">
    <w:abstractNumId w:val="43"/>
  </w:num>
  <w:num w:numId="36" w16cid:durableId="13790897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8445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9925521">
    <w:abstractNumId w:val="17"/>
  </w:num>
  <w:num w:numId="39" w16cid:durableId="1177423035">
    <w:abstractNumId w:val="9"/>
  </w:num>
  <w:num w:numId="40" w16cid:durableId="2044476414">
    <w:abstractNumId w:val="27"/>
  </w:num>
  <w:num w:numId="41" w16cid:durableId="1097602816">
    <w:abstractNumId w:val="32"/>
  </w:num>
  <w:num w:numId="42" w16cid:durableId="1129056104">
    <w:abstractNumId w:val="24"/>
  </w:num>
  <w:num w:numId="43" w16cid:durableId="394739516">
    <w:abstractNumId w:val="22"/>
  </w:num>
  <w:num w:numId="44" w16cid:durableId="672613006">
    <w:abstractNumId w:val="52"/>
  </w:num>
  <w:num w:numId="45" w16cid:durableId="527645002">
    <w:abstractNumId w:val="0"/>
  </w:num>
  <w:num w:numId="46" w16cid:durableId="1439375444">
    <w:abstractNumId w:val="1"/>
  </w:num>
  <w:num w:numId="47" w16cid:durableId="963074740">
    <w:abstractNumId w:val="2"/>
  </w:num>
  <w:num w:numId="48" w16cid:durableId="384136485">
    <w:abstractNumId w:val="3"/>
  </w:num>
  <w:num w:numId="49" w16cid:durableId="760377001">
    <w:abstractNumId w:val="36"/>
  </w:num>
  <w:num w:numId="50" w16cid:durableId="1319109908">
    <w:abstractNumId w:val="34"/>
  </w:num>
  <w:num w:numId="51" w16cid:durableId="1445926264">
    <w:abstractNumId w:val="12"/>
  </w:num>
  <w:num w:numId="52" w16cid:durableId="2044163664">
    <w:abstractNumId w:val="58"/>
  </w:num>
  <w:num w:numId="53" w16cid:durableId="510147897">
    <w:abstractNumId w:val="46"/>
  </w:num>
  <w:num w:numId="54" w16cid:durableId="1924339827">
    <w:abstractNumId w:val="21"/>
  </w:num>
  <w:num w:numId="55" w16cid:durableId="1104574190">
    <w:abstractNumId w:val="35"/>
  </w:num>
  <w:num w:numId="56" w16cid:durableId="628245535">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2E"/>
    <w:rsid w:val="0000041E"/>
    <w:rsid w:val="0000149D"/>
    <w:rsid w:val="00002D25"/>
    <w:rsid w:val="00003BAE"/>
    <w:rsid w:val="000043BB"/>
    <w:rsid w:val="00004D2F"/>
    <w:rsid w:val="00007484"/>
    <w:rsid w:val="0000798C"/>
    <w:rsid w:val="00010AD8"/>
    <w:rsid w:val="0001192F"/>
    <w:rsid w:val="00012EFC"/>
    <w:rsid w:val="0001440C"/>
    <w:rsid w:val="00015DB0"/>
    <w:rsid w:val="000168F2"/>
    <w:rsid w:val="00017E87"/>
    <w:rsid w:val="00022750"/>
    <w:rsid w:val="000239EE"/>
    <w:rsid w:val="00025309"/>
    <w:rsid w:val="00026A8F"/>
    <w:rsid w:val="0003179D"/>
    <w:rsid w:val="00031886"/>
    <w:rsid w:val="00035899"/>
    <w:rsid w:val="00035B28"/>
    <w:rsid w:val="00036EAD"/>
    <w:rsid w:val="00043F22"/>
    <w:rsid w:val="000453F5"/>
    <w:rsid w:val="00045CCC"/>
    <w:rsid w:val="0004685D"/>
    <w:rsid w:val="00046C8A"/>
    <w:rsid w:val="0005087F"/>
    <w:rsid w:val="000548E8"/>
    <w:rsid w:val="00057C6B"/>
    <w:rsid w:val="00067CD6"/>
    <w:rsid w:val="00075858"/>
    <w:rsid w:val="0008333A"/>
    <w:rsid w:val="00087F2E"/>
    <w:rsid w:val="00091917"/>
    <w:rsid w:val="00093062"/>
    <w:rsid w:val="00093CDC"/>
    <w:rsid w:val="00096EEF"/>
    <w:rsid w:val="000977D9"/>
    <w:rsid w:val="000A3518"/>
    <w:rsid w:val="000A389B"/>
    <w:rsid w:val="000A39AA"/>
    <w:rsid w:val="000A659E"/>
    <w:rsid w:val="000A6922"/>
    <w:rsid w:val="000B0911"/>
    <w:rsid w:val="000B0913"/>
    <w:rsid w:val="000B6473"/>
    <w:rsid w:val="000C0025"/>
    <w:rsid w:val="000C287C"/>
    <w:rsid w:val="000C3D4D"/>
    <w:rsid w:val="000D2568"/>
    <w:rsid w:val="000D68F1"/>
    <w:rsid w:val="000E1389"/>
    <w:rsid w:val="000E3263"/>
    <w:rsid w:val="000E4D50"/>
    <w:rsid w:val="000E5372"/>
    <w:rsid w:val="000F0C20"/>
    <w:rsid w:val="000F4EDF"/>
    <w:rsid w:val="0010099F"/>
    <w:rsid w:val="00101890"/>
    <w:rsid w:val="00102D3F"/>
    <w:rsid w:val="00112D4A"/>
    <w:rsid w:val="0011503C"/>
    <w:rsid w:val="00115F42"/>
    <w:rsid w:val="00117889"/>
    <w:rsid w:val="001217C5"/>
    <w:rsid w:val="001226E5"/>
    <w:rsid w:val="001234BF"/>
    <w:rsid w:val="00126B59"/>
    <w:rsid w:val="00127A94"/>
    <w:rsid w:val="001305E1"/>
    <w:rsid w:val="00133C8D"/>
    <w:rsid w:val="00133FCF"/>
    <w:rsid w:val="001351D6"/>
    <w:rsid w:val="001351EB"/>
    <w:rsid w:val="0013531F"/>
    <w:rsid w:val="001372BE"/>
    <w:rsid w:val="001379B7"/>
    <w:rsid w:val="00140CD4"/>
    <w:rsid w:val="001413BC"/>
    <w:rsid w:val="00141A47"/>
    <w:rsid w:val="00141FE4"/>
    <w:rsid w:val="001421C2"/>
    <w:rsid w:val="00145138"/>
    <w:rsid w:val="001535A1"/>
    <w:rsid w:val="0016627E"/>
    <w:rsid w:val="0017085C"/>
    <w:rsid w:val="00170F31"/>
    <w:rsid w:val="001737A5"/>
    <w:rsid w:val="001738F8"/>
    <w:rsid w:val="00174168"/>
    <w:rsid w:val="00175466"/>
    <w:rsid w:val="001800F2"/>
    <w:rsid w:val="0018041C"/>
    <w:rsid w:val="00182B1B"/>
    <w:rsid w:val="00187B4C"/>
    <w:rsid w:val="00190EF0"/>
    <w:rsid w:val="0019260F"/>
    <w:rsid w:val="001929F5"/>
    <w:rsid w:val="00193DAC"/>
    <w:rsid w:val="001970D1"/>
    <w:rsid w:val="00197E96"/>
    <w:rsid w:val="001A1B79"/>
    <w:rsid w:val="001A5DC7"/>
    <w:rsid w:val="001B2513"/>
    <w:rsid w:val="001B2DB6"/>
    <w:rsid w:val="001B3EBE"/>
    <w:rsid w:val="001B4911"/>
    <w:rsid w:val="001B5926"/>
    <w:rsid w:val="001C1FF8"/>
    <w:rsid w:val="001C29D8"/>
    <w:rsid w:val="001C2CFA"/>
    <w:rsid w:val="001D5EA4"/>
    <w:rsid w:val="001E026A"/>
    <w:rsid w:val="001E5F7A"/>
    <w:rsid w:val="001F31F5"/>
    <w:rsid w:val="00203A0C"/>
    <w:rsid w:val="002117DC"/>
    <w:rsid w:val="00212309"/>
    <w:rsid w:val="00214DBD"/>
    <w:rsid w:val="0021676B"/>
    <w:rsid w:val="00220784"/>
    <w:rsid w:val="00222FC4"/>
    <w:rsid w:val="00223E98"/>
    <w:rsid w:val="002257DD"/>
    <w:rsid w:val="0022598D"/>
    <w:rsid w:val="00225EE8"/>
    <w:rsid w:val="00231922"/>
    <w:rsid w:val="00234DAA"/>
    <w:rsid w:val="00236BDA"/>
    <w:rsid w:val="002412ED"/>
    <w:rsid w:val="00241A91"/>
    <w:rsid w:val="00241A9F"/>
    <w:rsid w:val="00242ECE"/>
    <w:rsid w:val="00245492"/>
    <w:rsid w:val="00246226"/>
    <w:rsid w:val="00246A65"/>
    <w:rsid w:val="00247771"/>
    <w:rsid w:val="00247DC1"/>
    <w:rsid w:val="0025074F"/>
    <w:rsid w:val="00250BE4"/>
    <w:rsid w:val="00260BA0"/>
    <w:rsid w:val="0026259F"/>
    <w:rsid w:val="00265FD2"/>
    <w:rsid w:val="0026615D"/>
    <w:rsid w:val="0027144A"/>
    <w:rsid w:val="002714EB"/>
    <w:rsid w:val="00275101"/>
    <w:rsid w:val="00275B99"/>
    <w:rsid w:val="00275FEF"/>
    <w:rsid w:val="00276AAE"/>
    <w:rsid w:val="00280D05"/>
    <w:rsid w:val="00283E7F"/>
    <w:rsid w:val="00291FD0"/>
    <w:rsid w:val="002931AA"/>
    <w:rsid w:val="002935F0"/>
    <w:rsid w:val="0029387B"/>
    <w:rsid w:val="002949F1"/>
    <w:rsid w:val="00295E80"/>
    <w:rsid w:val="00296957"/>
    <w:rsid w:val="002A0FF2"/>
    <w:rsid w:val="002A1614"/>
    <w:rsid w:val="002A31C3"/>
    <w:rsid w:val="002A40FA"/>
    <w:rsid w:val="002A5009"/>
    <w:rsid w:val="002A527F"/>
    <w:rsid w:val="002A58F7"/>
    <w:rsid w:val="002A7FAE"/>
    <w:rsid w:val="002B3047"/>
    <w:rsid w:val="002B3C1C"/>
    <w:rsid w:val="002B7A0C"/>
    <w:rsid w:val="002B7C20"/>
    <w:rsid w:val="002C0BC0"/>
    <w:rsid w:val="002C131A"/>
    <w:rsid w:val="002C6802"/>
    <w:rsid w:val="002D4337"/>
    <w:rsid w:val="002D483E"/>
    <w:rsid w:val="002D74DF"/>
    <w:rsid w:val="002E050B"/>
    <w:rsid w:val="002E168B"/>
    <w:rsid w:val="002E2294"/>
    <w:rsid w:val="002E598D"/>
    <w:rsid w:val="002F0096"/>
    <w:rsid w:val="002F0399"/>
    <w:rsid w:val="002F2590"/>
    <w:rsid w:val="002F5DA9"/>
    <w:rsid w:val="003011F1"/>
    <w:rsid w:val="00302F7B"/>
    <w:rsid w:val="003032AE"/>
    <w:rsid w:val="0030448F"/>
    <w:rsid w:val="003063F5"/>
    <w:rsid w:val="00310345"/>
    <w:rsid w:val="003125B3"/>
    <w:rsid w:val="00317042"/>
    <w:rsid w:val="00322CF0"/>
    <w:rsid w:val="003262EA"/>
    <w:rsid w:val="00326A84"/>
    <w:rsid w:val="00327BCB"/>
    <w:rsid w:val="00332184"/>
    <w:rsid w:val="00334052"/>
    <w:rsid w:val="003348E3"/>
    <w:rsid w:val="00334AD0"/>
    <w:rsid w:val="00336A1B"/>
    <w:rsid w:val="00340375"/>
    <w:rsid w:val="003410E3"/>
    <w:rsid w:val="00343A35"/>
    <w:rsid w:val="00345452"/>
    <w:rsid w:val="00346E79"/>
    <w:rsid w:val="0035204B"/>
    <w:rsid w:val="00353B4C"/>
    <w:rsid w:val="00355488"/>
    <w:rsid w:val="00357CD2"/>
    <w:rsid w:val="00363D44"/>
    <w:rsid w:val="00365363"/>
    <w:rsid w:val="00367D0F"/>
    <w:rsid w:val="003739FB"/>
    <w:rsid w:val="00374E74"/>
    <w:rsid w:val="00377B2F"/>
    <w:rsid w:val="003829DD"/>
    <w:rsid w:val="003829EC"/>
    <w:rsid w:val="00382BE2"/>
    <w:rsid w:val="0038691E"/>
    <w:rsid w:val="00390A5B"/>
    <w:rsid w:val="00390F2A"/>
    <w:rsid w:val="00391FDC"/>
    <w:rsid w:val="003927A8"/>
    <w:rsid w:val="00393EC5"/>
    <w:rsid w:val="003A6A94"/>
    <w:rsid w:val="003B310A"/>
    <w:rsid w:val="003B3485"/>
    <w:rsid w:val="003B34F7"/>
    <w:rsid w:val="003B3B66"/>
    <w:rsid w:val="003B458F"/>
    <w:rsid w:val="003B5F25"/>
    <w:rsid w:val="003B6FBD"/>
    <w:rsid w:val="003C31C1"/>
    <w:rsid w:val="003C3681"/>
    <w:rsid w:val="003C4A5A"/>
    <w:rsid w:val="003C4A76"/>
    <w:rsid w:val="003C54EB"/>
    <w:rsid w:val="003C6167"/>
    <w:rsid w:val="003C70FC"/>
    <w:rsid w:val="003D3B93"/>
    <w:rsid w:val="003D46B3"/>
    <w:rsid w:val="003D7A8A"/>
    <w:rsid w:val="003E3FAF"/>
    <w:rsid w:val="003E75A9"/>
    <w:rsid w:val="003F2661"/>
    <w:rsid w:val="003F2D3F"/>
    <w:rsid w:val="003F53E9"/>
    <w:rsid w:val="004009F0"/>
    <w:rsid w:val="00403671"/>
    <w:rsid w:val="00403822"/>
    <w:rsid w:val="00405338"/>
    <w:rsid w:val="004059C3"/>
    <w:rsid w:val="00406591"/>
    <w:rsid w:val="00406BDE"/>
    <w:rsid w:val="00410C68"/>
    <w:rsid w:val="004114CB"/>
    <w:rsid w:val="0041614C"/>
    <w:rsid w:val="00416169"/>
    <w:rsid w:val="004161C4"/>
    <w:rsid w:val="004175C8"/>
    <w:rsid w:val="00425223"/>
    <w:rsid w:val="0042537D"/>
    <w:rsid w:val="00425A8F"/>
    <w:rsid w:val="00426E2E"/>
    <w:rsid w:val="00427059"/>
    <w:rsid w:val="00430901"/>
    <w:rsid w:val="00431557"/>
    <w:rsid w:val="004400DB"/>
    <w:rsid w:val="004448A0"/>
    <w:rsid w:val="0044555F"/>
    <w:rsid w:val="004527C2"/>
    <w:rsid w:val="004537E4"/>
    <w:rsid w:val="0045484E"/>
    <w:rsid w:val="00455E4A"/>
    <w:rsid w:val="00455F00"/>
    <w:rsid w:val="0046009E"/>
    <w:rsid w:val="004755AC"/>
    <w:rsid w:val="004764CA"/>
    <w:rsid w:val="004816C1"/>
    <w:rsid w:val="004828AB"/>
    <w:rsid w:val="00482A13"/>
    <w:rsid w:val="00483F89"/>
    <w:rsid w:val="00484DD0"/>
    <w:rsid w:val="00487CB4"/>
    <w:rsid w:val="0049325F"/>
    <w:rsid w:val="00493C67"/>
    <w:rsid w:val="00494573"/>
    <w:rsid w:val="00495FD6"/>
    <w:rsid w:val="00497CA2"/>
    <w:rsid w:val="004A40BE"/>
    <w:rsid w:val="004A42F0"/>
    <w:rsid w:val="004A4ACA"/>
    <w:rsid w:val="004A6BE2"/>
    <w:rsid w:val="004A7AE4"/>
    <w:rsid w:val="004B00AA"/>
    <w:rsid w:val="004B5D84"/>
    <w:rsid w:val="004C0A3D"/>
    <w:rsid w:val="004C0E41"/>
    <w:rsid w:val="004C1B7F"/>
    <w:rsid w:val="004C2212"/>
    <w:rsid w:val="004D5BF6"/>
    <w:rsid w:val="004D699A"/>
    <w:rsid w:val="004E0E33"/>
    <w:rsid w:val="004E12FD"/>
    <w:rsid w:val="004E1B76"/>
    <w:rsid w:val="004E3967"/>
    <w:rsid w:val="004E493B"/>
    <w:rsid w:val="004E58B8"/>
    <w:rsid w:val="004E6F41"/>
    <w:rsid w:val="004E7259"/>
    <w:rsid w:val="004F2F41"/>
    <w:rsid w:val="004F395A"/>
    <w:rsid w:val="004F4C6D"/>
    <w:rsid w:val="004F7AE4"/>
    <w:rsid w:val="0050002C"/>
    <w:rsid w:val="0050013B"/>
    <w:rsid w:val="00501477"/>
    <w:rsid w:val="005018AF"/>
    <w:rsid w:val="00502B50"/>
    <w:rsid w:val="00503242"/>
    <w:rsid w:val="00504E0B"/>
    <w:rsid w:val="005053DB"/>
    <w:rsid w:val="005070CD"/>
    <w:rsid w:val="00513A61"/>
    <w:rsid w:val="0051528F"/>
    <w:rsid w:val="00516081"/>
    <w:rsid w:val="00516E61"/>
    <w:rsid w:val="00525C5E"/>
    <w:rsid w:val="00525FD3"/>
    <w:rsid w:val="0052718E"/>
    <w:rsid w:val="00530028"/>
    <w:rsid w:val="00530750"/>
    <w:rsid w:val="005356B5"/>
    <w:rsid w:val="00550720"/>
    <w:rsid w:val="00550963"/>
    <w:rsid w:val="00551C33"/>
    <w:rsid w:val="0055446F"/>
    <w:rsid w:val="005545DC"/>
    <w:rsid w:val="00554938"/>
    <w:rsid w:val="00564C3A"/>
    <w:rsid w:val="005663C0"/>
    <w:rsid w:val="0057207F"/>
    <w:rsid w:val="005739DE"/>
    <w:rsid w:val="00575B26"/>
    <w:rsid w:val="005761EC"/>
    <w:rsid w:val="0057788C"/>
    <w:rsid w:val="00580A65"/>
    <w:rsid w:val="00580F27"/>
    <w:rsid w:val="00583805"/>
    <w:rsid w:val="005857BC"/>
    <w:rsid w:val="00587F07"/>
    <w:rsid w:val="005926CC"/>
    <w:rsid w:val="00592F86"/>
    <w:rsid w:val="00593759"/>
    <w:rsid w:val="00595128"/>
    <w:rsid w:val="005952C6"/>
    <w:rsid w:val="00596364"/>
    <w:rsid w:val="0059642C"/>
    <w:rsid w:val="005978F8"/>
    <w:rsid w:val="005A007D"/>
    <w:rsid w:val="005A27E1"/>
    <w:rsid w:val="005A3624"/>
    <w:rsid w:val="005A4072"/>
    <w:rsid w:val="005A5923"/>
    <w:rsid w:val="005A5B89"/>
    <w:rsid w:val="005A74EA"/>
    <w:rsid w:val="005A7E47"/>
    <w:rsid w:val="005B1DBB"/>
    <w:rsid w:val="005B5991"/>
    <w:rsid w:val="005B70E9"/>
    <w:rsid w:val="005C2429"/>
    <w:rsid w:val="005C3139"/>
    <w:rsid w:val="005C67E5"/>
    <w:rsid w:val="005C694F"/>
    <w:rsid w:val="005D0E3D"/>
    <w:rsid w:val="005D1585"/>
    <w:rsid w:val="005D18DF"/>
    <w:rsid w:val="005D239E"/>
    <w:rsid w:val="005D3764"/>
    <w:rsid w:val="005D6B35"/>
    <w:rsid w:val="005E1130"/>
    <w:rsid w:val="005E1B36"/>
    <w:rsid w:val="005E2BE6"/>
    <w:rsid w:val="005E3B36"/>
    <w:rsid w:val="005E4EC1"/>
    <w:rsid w:val="005E54D7"/>
    <w:rsid w:val="005E58B6"/>
    <w:rsid w:val="005E5A7E"/>
    <w:rsid w:val="005E5E8C"/>
    <w:rsid w:val="005E6AD3"/>
    <w:rsid w:val="005E7C3F"/>
    <w:rsid w:val="005F1DDD"/>
    <w:rsid w:val="005F2277"/>
    <w:rsid w:val="005F33F1"/>
    <w:rsid w:val="005F5BAD"/>
    <w:rsid w:val="00600179"/>
    <w:rsid w:val="0060412B"/>
    <w:rsid w:val="00604DC4"/>
    <w:rsid w:val="00605184"/>
    <w:rsid w:val="00606890"/>
    <w:rsid w:val="00611EE1"/>
    <w:rsid w:val="00612CAD"/>
    <w:rsid w:val="00614A45"/>
    <w:rsid w:val="00615894"/>
    <w:rsid w:val="00616FA4"/>
    <w:rsid w:val="00617692"/>
    <w:rsid w:val="00620A64"/>
    <w:rsid w:val="00620C71"/>
    <w:rsid w:val="00626544"/>
    <w:rsid w:val="0062794D"/>
    <w:rsid w:val="00627F3A"/>
    <w:rsid w:val="0063056E"/>
    <w:rsid w:val="0063084F"/>
    <w:rsid w:val="00637D50"/>
    <w:rsid w:val="00637EB2"/>
    <w:rsid w:val="0064383D"/>
    <w:rsid w:val="0065301F"/>
    <w:rsid w:val="006532B6"/>
    <w:rsid w:val="00654074"/>
    <w:rsid w:val="006552EF"/>
    <w:rsid w:val="00656075"/>
    <w:rsid w:val="006625A0"/>
    <w:rsid w:val="00666477"/>
    <w:rsid w:val="0067655B"/>
    <w:rsid w:val="00677484"/>
    <w:rsid w:val="00677669"/>
    <w:rsid w:val="00680556"/>
    <w:rsid w:val="0068111A"/>
    <w:rsid w:val="006834D0"/>
    <w:rsid w:val="006841B2"/>
    <w:rsid w:val="0068491D"/>
    <w:rsid w:val="00684EE1"/>
    <w:rsid w:val="00685F0C"/>
    <w:rsid w:val="006873A3"/>
    <w:rsid w:val="00691745"/>
    <w:rsid w:val="006A08E2"/>
    <w:rsid w:val="006B302D"/>
    <w:rsid w:val="006B3B6D"/>
    <w:rsid w:val="006B3B74"/>
    <w:rsid w:val="006B725F"/>
    <w:rsid w:val="006B79E1"/>
    <w:rsid w:val="006B7C31"/>
    <w:rsid w:val="006C300C"/>
    <w:rsid w:val="006C3E34"/>
    <w:rsid w:val="006C3EBB"/>
    <w:rsid w:val="006C442A"/>
    <w:rsid w:val="006C6DB6"/>
    <w:rsid w:val="006D4D7A"/>
    <w:rsid w:val="006D4D95"/>
    <w:rsid w:val="006E2630"/>
    <w:rsid w:val="006E3744"/>
    <w:rsid w:val="006E6B61"/>
    <w:rsid w:val="006F0EBB"/>
    <w:rsid w:val="006F28A6"/>
    <w:rsid w:val="006F3BF8"/>
    <w:rsid w:val="006F67B7"/>
    <w:rsid w:val="00700923"/>
    <w:rsid w:val="00702E59"/>
    <w:rsid w:val="007069AB"/>
    <w:rsid w:val="00707E98"/>
    <w:rsid w:val="007101B4"/>
    <w:rsid w:val="00711E8B"/>
    <w:rsid w:val="00714381"/>
    <w:rsid w:val="00714B19"/>
    <w:rsid w:val="007177C7"/>
    <w:rsid w:val="00720092"/>
    <w:rsid w:val="00720EA9"/>
    <w:rsid w:val="00720EE9"/>
    <w:rsid w:val="007225F7"/>
    <w:rsid w:val="00724B88"/>
    <w:rsid w:val="007252EF"/>
    <w:rsid w:val="00725369"/>
    <w:rsid w:val="00730ACF"/>
    <w:rsid w:val="00731C2D"/>
    <w:rsid w:val="007357AE"/>
    <w:rsid w:val="00736BD7"/>
    <w:rsid w:val="00741453"/>
    <w:rsid w:val="00743497"/>
    <w:rsid w:val="00746BB3"/>
    <w:rsid w:val="00747A0C"/>
    <w:rsid w:val="00750EF5"/>
    <w:rsid w:val="007525E3"/>
    <w:rsid w:val="007540EA"/>
    <w:rsid w:val="00756B6D"/>
    <w:rsid w:val="00757BC1"/>
    <w:rsid w:val="00760D0F"/>
    <w:rsid w:val="00774507"/>
    <w:rsid w:val="00777C2B"/>
    <w:rsid w:val="00780E71"/>
    <w:rsid w:val="0078269C"/>
    <w:rsid w:val="00783548"/>
    <w:rsid w:val="007836B0"/>
    <w:rsid w:val="00785583"/>
    <w:rsid w:val="00787EB2"/>
    <w:rsid w:val="00790BA7"/>
    <w:rsid w:val="007A042C"/>
    <w:rsid w:val="007A19A5"/>
    <w:rsid w:val="007A6DDF"/>
    <w:rsid w:val="007B083B"/>
    <w:rsid w:val="007B1F91"/>
    <w:rsid w:val="007C0EC3"/>
    <w:rsid w:val="007C1CE8"/>
    <w:rsid w:val="007C6A21"/>
    <w:rsid w:val="007D0195"/>
    <w:rsid w:val="007D22B3"/>
    <w:rsid w:val="007D3114"/>
    <w:rsid w:val="007D785E"/>
    <w:rsid w:val="007E4291"/>
    <w:rsid w:val="007E47FC"/>
    <w:rsid w:val="007E7901"/>
    <w:rsid w:val="007E7A43"/>
    <w:rsid w:val="007F0C40"/>
    <w:rsid w:val="007F2398"/>
    <w:rsid w:val="007F50C4"/>
    <w:rsid w:val="0080455D"/>
    <w:rsid w:val="00804A73"/>
    <w:rsid w:val="00810E16"/>
    <w:rsid w:val="00812263"/>
    <w:rsid w:val="00812CB9"/>
    <w:rsid w:val="008141AD"/>
    <w:rsid w:val="008152F3"/>
    <w:rsid w:val="0081566B"/>
    <w:rsid w:val="0081604F"/>
    <w:rsid w:val="00824420"/>
    <w:rsid w:val="00825D00"/>
    <w:rsid w:val="00826CD4"/>
    <w:rsid w:val="00827A3D"/>
    <w:rsid w:val="00835A14"/>
    <w:rsid w:val="008405D7"/>
    <w:rsid w:val="00843944"/>
    <w:rsid w:val="008503E3"/>
    <w:rsid w:val="00850603"/>
    <w:rsid w:val="00852DF3"/>
    <w:rsid w:val="008608D9"/>
    <w:rsid w:val="0086096D"/>
    <w:rsid w:val="00860D87"/>
    <w:rsid w:val="008673D4"/>
    <w:rsid w:val="00867CA0"/>
    <w:rsid w:val="0087051C"/>
    <w:rsid w:val="00872E4A"/>
    <w:rsid w:val="008736E5"/>
    <w:rsid w:val="008748EF"/>
    <w:rsid w:val="008813B3"/>
    <w:rsid w:val="00883B71"/>
    <w:rsid w:val="00883CD4"/>
    <w:rsid w:val="008854FF"/>
    <w:rsid w:val="008917F4"/>
    <w:rsid w:val="00891EFF"/>
    <w:rsid w:val="00894B38"/>
    <w:rsid w:val="0089638D"/>
    <w:rsid w:val="00896E5D"/>
    <w:rsid w:val="008A08E2"/>
    <w:rsid w:val="008A279D"/>
    <w:rsid w:val="008A7C28"/>
    <w:rsid w:val="008C4AAF"/>
    <w:rsid w:val="008C4E5B"/>
    <w:rsid w:val="008C57E9"/>
    <w:rsid w:val="008C593D"/>
    <w:rsid w:val="008D15D2"/>
    <w:rsid w:val="008D33A5"/>
    <w:rsid w:val="008D3ABB"/>
    <w:rsid w:val="008D7AD2"/>
    <w:rsid w:val="008E27DA"/>
    <w:rsid w:val="008E511E"/>
    <w:rsid w:val="008F08BC"/>
    <w:rsid w:val="008F1641"/>
    <w:rsid w:val="008F2AA9"/>
    <w:rsid w:val="008F2AC5"/>
    <w:rsid w:val="008F4C2F"/>
    <w:rsid w:val="008F69C0"/>
    <w:rsid w:val="008F76AC"/>
    <w:rsid w:val="008F76D8"/>
    <w:rsid w:val="00900868"/>
    <w:rsid w:val="00900B13"/>
    <w:rsid w:val="00901134"/>
    <w:rsid w:val="00901D5B"/>
    <w:rsid w:val="00902448"/>
    <w:rsid w:val="00903785"/>
    <w:rsid w:val="009041B9"/>
    <w:rsid w:val="00904891"/>
    <w:rsid w:val="0090730A"/>
    <w:rsid w:val="009077F6"/>
    <w:rsid w:val="00907C6B"/>
    <w:rsid w:val="00907CD5"/>
    <w:rsid w:val="00910279"/>
    <w:rsid w:val="00910F63"/>
    <w:rsid w:val="00912B4B"/>
    <w:rsid w:val="00913AC9"/>
    <w:rsid w:val="00914C68"/>
    <w:rsid w:val="00914F17"/>
    <w:rsid w:val="00917212"/>
    <w:rsid w:val="00920000"/>
    <w:rsid w:val="00920B71"/>
    <w:rsid w:val="00920F78"/>
    <w:rsid w:val="009235CB"/>
    <w:rsid w:val="00923FAB"/>
    <w:rsid w:val="009300B7"/>
    <w:rsid w:val="00931A62"/>
    <w:rsid w:val="00934451"/>
    <w:rsid w:val="00936549"/>
    <w:rsid w:val="00937329"/>
    <w:rsid w:val="0093750A"/>
    <w:rsid w:val="00937EA4"/>
    <w:rsid w:val="009403B6"/>
    <w:rsid w:val="009405A0"/>
    <w:rsid w:val="009418DA"/>
    <w:rsid w:val="009459BA"/>
    <w:rsid w:val="00950740"/>
    <w:rsid w:val="00954FBF"/>
    <w:rsid w:val="00956777"/>
    <w:rsid w:val="00956AFF"/>
    <w:rsid w:val="00956C0A"/>
    <w:rsid w:val="00956EA5"/>
    <w:rsid w:val="009620CB"/>
    <w:rsid w:val="0096374D"/>
    <w:rsid w:val="00964F72"/>
    <w:rsid w:val="00967634"/>
    <w:rsid w:val="00973180"/>
    <w:rsid w:val="00976110"/>
    <w:rsid w:val="0097736D"/>
    <w:rsid w:val="00977430"/>
    <w:rsid w:val="00983407"/>
    <w:rsid w:val="00983AAA"/>
    <w:rsid w:val="00985A7C"/>
    <w:rsid w:val="00986397"/>
    <w:rsid w:val="00987393"/>
    <w:rsid w:val="00994601"/>
    <w:rsid w:val="00995821"/>
    <w:rsid w:val="00997A99"/>
    <w:rsid w:val="009A1CF6"/>
    <w:rsid w:val="009A6585"/>
    <w:rsid w:val="009B019A"/>
    <w:rsid w:val="009B0685"/>
    <w:rsid w:val="009B06B0"/>
    <w:rsid w:val="009B0BC6"/>
    <w:rsid w:val="009B3816"/>
    <w:rsid w:val="009B4FCF"/>
    <w:rsid w:val="009B56FE"/>
    <w:rsid w:val="009C4C74"/>
    <w:rsid w:val="009C7A2B"/>
    <w:rsid w:val="009D0D1E"/>
    <w:rsid w:val="009D481B"/>
    <w:rsid w:val="009D4AB3"/>
    <w:rsid w:val="009D677F"/>
    <w:rsid w:val="009E593A"/>
    <w:rsid w:val="009E6F76"/>
    <w:rsid w:val="009F05F1"/>
    <w:rsid w:val="009F37FD"/>
    <w:rsid w:val="009F3E2E"/>
    <w:rsid w:val="009F6245"/>
    <w:rsid w:val="009F69A9"/>
    <w:rsid w:val="009F72FD"/>
    <w:rsid w:val="00A034C9"/>
    <w:rsid w:val="00A03838"/>
    <w:rsid w:val="00A05E4F"/>
    <w:rsid w:val="00A105F5"/>
    <w:rsid w:val="00A22D1B"/>
    <w:rsid w:val="00A23A63"/>
    <w:rsid w:val="00A24DB6"/>
    <w:rsid w:val="00A254DE"/>
    <w:rsid w:val="00A31A2F"/>
    <w:rsid w:val="00A34726"/>
    <w:rsid w:val="00A3726F"/>
    <w:rsid w:val="00A3786A"/>
    <w:rsid w:val="00A40BDC"/>
    <w:rsid w:val="00A4122B"/>
    <w:rsid w:val="00A42FE3"/>
    <w:rsid w:val="00A44529"/>
    <w:rsid w:val="00A5464C"/>
    <w:rsid w:val="00A6090C"/>
    <w:rsid w:val="00A60AC4"/>
    <w:rsid w:val="00A61A77"/>
    <w:rsid w:val="00A623B1"/>
    <w:rsid w:val="00A6373B"/>
    <w:rsid w:val="00A637AF"/>
    <w:rsid w:val="00A639F7"/>
    <w:rsid w:val="00A64834"/>
    <w:rsid w:val="00A649AA"/>
    <w:rsid w:val="00A70CE8"/>
    <w:rsid w:val="00A71728"/>
    <w:rsid w:val="00A71969"/>
    <w:rsid w:val="00A7671E"/>
    <w:rsid w:val="00A77482"/>
    <w:rsid w:val="00A80123"/>
    <w:rsid w:val="00A8648F"/>
    <w:rsid w:val="00A90A8A"/>
    <w:rsid w:val="00A93773"/>
    <w:rsid w:val="00A93FA7"/>
    <w:rsid w:val="00A94322"/>
    <w:rsid w:val="00A97116"/>
    <w:rsid w:val="00A97892"/>
    <w:rsid w:val="00AA18DB"/>
    <w:rsid w:val="00AA446B"/>
    <w:rsid w:val="00AA51E8"/>
    <w:rsid w:val="00AA57EB"/>
    <w:rsid w:val="00AA621C"/>
    <w:rsid w:val="00AA700A"/>
    <w:rsid w:val="00AA7B98"/>
    <w:rsid w:val="00AA7F18"/>
    <w:rsid w:val="00AB04EB"/>
    <w:rsid w:val="00AB0FAB"/>
    <w:rsid w:val="00AB15E7"/>
    <w:rsid w:val="00AB2F61"/>
    <w:rsid w:val="00AB55A4"/>
    <w:rsid w:val="00AB7299"/>
    <w:rsid w:val="00AB7DF6"/>
    <w:rsid w:val="00AC1120"/>
    <w:rsid w:val="00AC209A"/>
    <w:rsid w:val="00AC2E62"/>
    <w:rsid w:val="00AC4E9A"/>
    <w:rsid w:val="00AD0A2F"/>
    <w:rsid w:val="00AD1B38"/>
    <w:rsid w:val="00AD37B9"/>
    <w:rsid w:val="00AD53FA"/>
    <w:rsid w:val="00AD57F5"/>
    <w:rsid w:val="00AD6ED5"/>
    <w:rsid w:val="00AE3C67"/>
    <w:rsid w:val="00AE7861"/>
    <w:rsid w:val="00AF2492"/>
    <w:rsid w:val="00AF24D4"/>
    <w:rsid w:val="00AF294E"/>
    <w:rsid w:val="00AF43BA"/>
    <w:rsid w:val="00AF4AA8"/>
    <w:rsid w:val="00AF55EB"/>
    <w:rsid w:val="00AF5FE8"/>
    <w:rsid w:val="00AF7A59"/>
    <w:rsid w:val="00AF7B91"/>
    <w:rsid w:val="00B03595"/>
    <w:rsid w:val="00B04136"/>
    <w:rsid w:val="00B1210D"/>
    <w:rsid w:val="00B1250D"/>
    <w:rsid w:val="00B132F8"/>
    <w:rsid w:val="00B1626B"/>
    <w:rsid w:val="00B20793"/>
    <w:rsid w:val="00B21153"/>
    <w:rsid w:val="00B30AA5"/>
    <w:rsid w:val="00B31D83"/>
    <w:rsid w:val="00B359C6"/>
    <w:rsid w:val="00B3643F"/>
    <w:rsid w:val="00B3711F"/>
    <w:rsid w:val="00B37223"/>
    <w:rsid w:val="00B37C3F"/>
    <w:rsid w:val="00B4192E"/>
    <w:rsid w:val="00B41C18"/>
    <w:rsid w:val="00B44CD8"/>
    <w:rsid w:val="00B45536"/>
    <w:rsid w:val="00B45A14"/>
    <w:rsid w:val="00B51EFD"/>
    <w:rsid w:val="00B52471"/>
    <w:rsid w:val="00B5731A"/>
    <w:rsid w:val="00B61A80"/>
    <w:rsid w:val="00B61D8A"/>
    <w:rsid w:val="00B62073"/>
    <w:rsid w:val="00B64B89"/>
    <w:rsid w:val="00B67A7C"/>
    <w:rsid w:val="00B703BE"/>
    <w:rsid w:val="00B712E9"/>
    <w:rsid w:val="00B73C7B"/>
    <w:rsid w:val="00B80F87"/>
    <w:rsid w:val="00B812EC"/>
    <w:rsid w:val="00B81F40"/>
    <w:rsid w:val="00B826F5"/>
    <w:rsid w:val="00B82A3B"/>
    <w:rsid w:val="00B82F8C"/>
    <w:rsid w:val="00B85410"/>
    <w:rsid w:val="00B86C71"/>
    <w:rsid w:val="00B939B3"/>
    <w:rsid w:val="00B93EA4"/>
    <w:rsid w:val="00B9507F"/>
    <w:rsid w:val="00B95748"/>
    <w:rsid w:val="00B969B0"/>
    <w:rsid w:val="00BB3166"/>
    <w:rsid w:val="00BB3B48"/>
    <w:rsid w:val="00BB6B19"/>
    <w:rsid w:val="00BB730F"/>
    <w:rsid w:val="00BC3225"/>
    <w:rsid w:val="00BC41A0"/>
    <w:rsid w:val="00BC4B68"/>
    <w:rsid w:val="00BC6D26"/>
    <w:rsid w:val="00BD33C0"/>
    <w:rsid w:val="00BD4A7D"/>
    <w:rsid w:val="00BD65DB"/>
    <w:rsid w:val="00BE1F08"/>
    <w:rsid w:val="00BE29C6"/>
    <w:rsid w:val="00BF01D4"/>
    <w:rsid w:val="00BF022E"/>
    <w:rsid w:val="00BF0873"/>
    <w:rsid w:val="00BF28D4"/>
    <w:rsid w:val="00BF590F"/>
    <w:rsid w:val="00C02793"/>
    <w:rsid w:val="00C05B6E"/>
    <w:rsid w:val="00C063E6"/>
    <w:rsid w:val="00C065D1"/>
    <w:rsid w:val="00C127D2"/>
    <w:rsid w:val="00C156EE"/>
    <w:rsid w:val="00C221FC"/>
    <w:rsid w:val="00C26EF9"/>
    <w:rsid w:val="00C278CB"/>
    <w:rsid w:val="00C27A8E"/>
    <w:rsid w:val="00C3252A"/>
    <w:rsid w:val="00C3400A"/>
    <w:rsid w:val="00C341FB"/>
    <w:rsid w:val="00C34C6A"/>
    <w:rsid w:val="00C361A7"/>
    <w:rsid w:val="00C37AC2"/>
    <w:rsid w:val="00C40623"/>
    <w:rsid w:val="00C420AC"/>
    <w:rsid w:val="00C43C52"/>
    <w:rsid w:val="00C466A5"/>
    <w:rsid w:val="00C504A5"/>
    <w:rsid w:val="00C50549"/>
    <w:rsid w:val="00C50993"/>
    <w:rsid w:val="00C50D04"/>
    <w:rsid w:val="00C50D95"/>
    <w:rsid w:val="00C51459"/>
    <w:rsid w:val="00C51774"/>
    <w:rsid w:val="00C5234E"/>
    <w:rsid w:val="00C53DBD"/>
    <w:rsid w:val="00C56FCC"/>
    <w:rsid w:val="00C57873"/>
    <w:rsid w:val="00C579BA"/>
    <w:rsid w:val="00C60B3A"/>
    <w:rsid w:val="00C610BF"/>
    <w:rsid w:val="00C631EE"/>
    <w:rsid w:val="00C65258"/>
    <w:rsid w:val="00C66CC0"/>
    <w:rsid w:val="00C675F1"/>
    <w:rsid w:val="00C71183"/>
    <w:rsid w:val="00C72049"/>
    <w:rsid w:val="00C72903"/>
    <w:rsid w:val="00C732FA"/>
    <w:rsid w:val="00C80318"/>
    <w:rsid w:val="00C80A70"/>
    <w:rsid w:val="00C810B9"/>
    <w:rsid w:val="00C81112"/>
    <w:rsid w:val="00C815AC"/>
    <w:rsid w:val="00C8188E"/>
    <w:rsid w:val="00C81F42"/>
    <w:rsid w:val="00C82A7E"/>
    <w:rsid w:val="00C84E27"/>
    <w:rsid w:val="00C86582"/>
    <w:rsid w:val="00C9121D"/>
    <w:rsid w:val="00C9158A"/>
    <w:rsid w:val="00C91988"/>
    <w:rsid w:val="00C94E1E"/>
    <w:rsid w:val="00C96D88"/>
    <w:rsid w:val="00CA2D43"/>
    <w:rsid w:val="00CA3B08"/>
    <w:rsid w:val="00CA42B2"/>
    <w:rsid w:val="00CA59D8"/>
    <w:rsid w:val="00CA65F7"/>
    <w:rsid w:val="00CA7F29"/>
    <w:rsid w:val="00CB1724"/>
    <w:rsid w:val="00CB1F9F"/>
    <w:rsid w:val="00CB330B"/>
    <w:rsid w:val="00CB45B5"/>
    <w:rsid w:val="00CB4E8D"/>
    <w:rsid w:val="00CB4EAA"/>
    <w:rsid w:val="00CB5C6C"/>
    <w:rsid w:val="00CC05CD"/>
    <w:rsid w:val="00CC063B"/>
    <w:rsid w:val="00CC4D97"/>
    <w:rsid w:val="00CC76E3"/>
    <w:rsid w:val="00CD039A"/>
    <w:rsid w:val="00CD1211"/>
    <w:rsid w:val="00CD12F5"/>
    <w:rsid w:val="00CD16E8"/>
    <w:rsid w:val="00CD1E39"/>
    <w:rsid w:val="00CD209B"/>
    <w:rsid w:val="00CD20D7"/>
    <w:rsid w:val="00CD27C2"/>
    <w:rsid w:val="00CD35FF"/>
    <w:rsid w:val="00CD5663"/>
    <w:rsid w:val="00CD5AE0"/>
    <w:rsid w:val="00CE009D"/>
    <w:rsid w:val="00CE13A3"/>
    <w:rsid w:val="00CE1879"/>
    <w:rsid w:val="00CE18F5"/>
    <w:rsid w:val="00CE44EA"/>
    <w:rsid w:val="00CE7D24"/>
    <w:rsid w:val="00CF31CB"/>
    <w:rsid w:val="00CF5991"/>
    <w:rsid w:val="00CF7306"/>
    <w:rsid w:val="00CF739D"/>
    <w:rsid w:val="00CF7AD3"/>
    <w:rsid w:val="00D01075"/>
    <w:rsid w:val="00D01374"/>
    <w:rsid w:val="00D02B89"/>
    <w:rsid w:val="00D04808"/>
    <w:rsid w:val="00D076EE"/>
    <w:rsid w:val="00D13FCB"/>
    <w:rsid w:val="00D16FCA"/>
    <w:rsid w:val="00D224C5"/>
    <w:rsid w:val="00D24E34"/>
    <w:rsid w:val="00D30396"/>
    <w:rsid w:val="00D3131B"/>
    <w:rsid w:val="00D3537C"/>
    <w:rsid w:val="00D35DAD"/>
    <w:rsid w:val="00D426B6"/>
    <w:rsid w:val="00D42EBC"/>
    <w:rsid w:val="00D4356D"/>
    <w:rsid w:val="00D44A81"/>
    <w:rsid w:val="00D452F9"/>
    <w:rsid w:val="00D46255"/>
    <w:rsid w:val="00D46BFB"/>
    <w:rsid w:val="00D513B3"/>
    <w:rsid w:val="00D51785"/>
    <w:rsid w:val="00D540E0"/>
    <w:rsid w:val="00D541C7"/>
    <w:rsid w:val="00D6227D"/>
    <w:rsid w:val="00D63522"/>
    <w:rsid w:val="00D63C0D"/>
    <w:rsid w:val="00D656EA"/>
    <w:rsid w:val="00D72B0C"/>
    <w:rsid w:val="00D72C6A"/>
    <w:rsid w:val="00D76B9A"/>
    <w:rsid w:val="00D80422"/>
    <w:rsid w:val="00D82DD9"/>
    <w:rsid w:val="00D8545D"/>
    <w:rsid w:val="00D85D9C"/>
    <w:rsid w:val="00D8686F"/>
    <w:rsid w:val="00D877E9"/>
    <w:rsid w:val="00D92677"/>
    <w:rsid w:val="00DA4F32"/>
    <w:rsid w:val="00DB20BB"/>
    <w:rsid w:val="00DB33BA"/>
    <w:rsid w:val="00DB4F90"/>
    <w:rsid w:val="00DB6085"/>
    <w:rsid w:val="00DB77D1"/>
    <w:rsid w:val="00DC03B7"/>
    <w:rsid w:val="00DC1CAD"/>
    <w:rsid w:val="00DC4500"/>
    <w:rsid w:val="00DC48CD"/>
    <w:rsid w:val="00DC4E35"/>
    <w:rsid w:val="00DC54B7"/>
    <w:rsid w:val="00DD063D"/>
    <w:rsid w:val="00DD0A29"/>
    <w:rsid w:val="00DD31D4"/>
    <w:rsid w:val="00DD4A62"/>
    <w:rsid w:val="00DD515E"/>
    <w:rsid w:val="00DD5247"/>
    <w:rsid w:val="00DE0E31"/>
    <w:rsid w:val="00DE2CA0"/>
    <w:rsid w:val="00DE365E"/>
    <w:rsid w:val="00DE3F0F"/>
    <w:rsid w:val="00DE6404"/>
    <w:rsid w:val="00DE70D3"/>
    <w:rsid w:val="00DE73AD"/>
    <w:rsid w:val="00DE7AAA"/>
    <w:rsid w:val="00DF0E71"/>
    <w:rsid w:val="00DF20B8"/>
    <w:rsid w:val="00DF3905"/>
    <w:rsid w:val="00DF4FA2"/>
    <w:rsid w:val="00DF5823"/>
    <w:rsid w:val="00DF62B2"/>
    <w:rsid w:val="00E01019"/>
    <w:rsid w:val="00E063AA"/>
    <w:rsid w:val="00E0714E"/>
    <w:rsid w:val="00E1054B"/>
    <w:rsid w:val="00E110AD"/>
    <w:rsid w:val="00E11AA3"/>
    <w:rsid w:val="00E12246"/>
    <w:rsid w:val="00E13F52"/>
    <w:rsid w:val="00E14F44"/>
    <w:rsid w:val="00E154BD"/>
    <w:rsid w:val="00E15EC1"/>
    <w:rsid w:val="00E162F8"/>
    <w:rsid w:val="00E164CF"/>
    <w:rsid w:val="00E16996"/>
    <w:rsid w:val="00E173B0"/>
    <w:rsid w:val="00E2308B"/>
    <w:rsid w:val="00E2319E"/>
    <w:rsid w:val="00E30CCF"/>
    <w:rsid w:val="00E33259"/>
    <w:rsid w:val="00E359C6"/>
    <w:rsid w:val="00E40260"/>
    <w:rsid w:val="00E41739"/>
    <w:rsid w:val="00E42CDD"/>
    <w:rsid w:val="00E44510"/>
    <w:rsid w:val="00E449A7"/>
    <w:rsid w:val="00E44C8D"/>
    <w:rsid w:val="00E4683D"/>
    <w:rsid w:val="00E4703E"/>
    <w:rsid w:val="00E5418E"/>
    <w:rsid w:val="00E5449C"/>
    <w:rsid w:val="00E5629F"/>
    <w:rsid w:val="00E62842"/>
    <w:rsid w:val="00E631B5"/>
    <w:rsid w:val="00E66494"/>
    <w:rsid w:val="00E66F96"/>
    <w:rsid w:val="00E75CB0"/>
    <w:rsid w:val="00E77368"/>
    <w:rsid w:val="00E77411"/>
    <w:rsid w:val="00E8701D"/>
    <w:rsid w:val="00E87151"/>
    <w:rsid w:val="00E8779D"/>
    <w:rsid w:val="00E93196"/>
    <w:rsid w:val="00E96C5C"/>
    <w:rsid w:val="00EA5F66"/>
    <w:rsid w:val="00EA6C1B"/>
    <w:rsid w:val="00EB34A3"/>
    <w:rsid w:val="00EB6396"/>
    <w:rsid w:val="00EB6DF9"/>
    <w:rsid w:val="00EC196E"/>
    <w:rsid w:val="00EC26E2"/>
    <w:rsid w:val="00EC476C"/>
    <w:rsid w:val="00EC6350"/>
    <w:rsid w:val="00ED0202"/>
    <w:rsid w:val="00ED069E"/>
    <w:rsid w:val="00ED0984"/>
    <w:rsid w:val="00ED0C89"/>
    <w:rsid w:val="00ED2E8E"/>
    <w:rsid w:val="00ED53FF"/>
    <w:rsid w:val="00ED54A9"/>
    <w:rsid w:val="00ED7DCA"/>
    <w:rsid w:val="00EE03F8"/>
    <w:rsid w:val="00EE1656"/>
    <w:rsid w:val="00EE2D97"/>
    <w:rsid w:val="00EE3507"/>
    <w:rsid w:val="00EE4158"/>
    <w:rsid w:val="00EE4A2D"/>
    <w:rsid w:val="00EE4E54"/>
    <w:rsid w:val="00EE5B20"/>
    <w:rsid w:val="00EE63E6"/>
    <w:rsid w:val="00EE6455"/>
    <w:rsid w:val="00EE6D39"/>
    <w:rsid w:val="00EE788E"/>
    <w:rsid w:val="00EF03E7"/>
    <w:rsid w:val="00EF04F5"/>
    <w:rsid w:val="00EF2808"/>
    <w:rsid w:val="00F010B1"/>
    <w:rsid w:val="00F02583"/>
    <w:rsid w:val="00F106E4"/>
    <w:rsid w:val="00F119E6"/>
    <w:rsid w:val="00F11CFC"/>
    <w:rsid w:val="00F1384E"/>
    <w:rsid w:val="00F144C1"/>
    <w:rsid w:val="00F14700"/>
    <w:rsid w:val="00F14B7F"/>
    <w:rsid w:val="00F1537E"/>
    <w:rsid w:val="00F16892"/>
    <w:rsid w:val="00F25918"/>
    <w:rsid w:val="00F278F6"/>
    <w:rsid w:val="00F302BC"/>
    <w:rsid w:val="00F323C1"/>
    <w:rsid w:val="00F329E3"/>
    <w:rsid w:val="00F3345B"/>
    <w:rsid w:val="00F347E2"/>
    <w:rsid w:val="00F34D45"/>
    <w:rsid w:val="00F41F6B"/>
    <w:rsid w:val="00F42F19"/>
    <w:rsid w:val="00F43A4F"/>
    <w:rsid w:val="00F44084"/>
    <w:rsid w:val="00F44AB8"/>
    <w:rsid w:val="00F46087"/>
    <w:rsid w:val="00F461F6"/>
    <w:rsid w:val="00F5172C"/>
    <w:rsid w:val="00F54615"/>
    <w:rsid w:val="00F61135"/>
    <w:rsid w:val="00F63FA7"/>
    <w:rsid w:val="00F6539E"/>
    <w:rsid w:val="00F65454"/>
    <w:rsid w:val="00F70642"/>
    <w:rsid w:val="00F7143E"/>
    <w:rsid w:val="00F74654"/>
    <w:rsid w:val="00F76736"/>
    <w:rsid w:val="00F80CA9"/>
    <w:rsid w:val="00F823A8"/>
    <w:rsid w:val="00F82442"/>
    <w:rsid w:val="00F82B12"/>
    <w:rsid w:val="00F83AC3"/>
    <w:rsid w:val="00F83D1E"/>
    <w:rsid w:val="00F85882"/>
    <w:rsid w:val="00F85D29"/>
    <w:rsid w:val="00F86977"/>
    <w:rsid w:val="00F87112"/>
    <w:rsid w:val="00F87117"/>
    <w:rsid w:val="00F87995"/>
    <w:rsid w:val="00F91A45"/>
    <w:rsid w:val="00F93910"/>
    <w:rsid w:val="00F97356"/>
    <w:rsid w:val="00F97D27"/>
    <w:rsid w:val="00F97EFD"/>
    <w:rsid w:val="00FA0833"/>
    <w:rsid w:val="00FA19EA"/>
    <w:rsid w:val="00FA58C4"/>
    <w:rsid w:val="00FA5F9D"/>
    <w:rsid w:val="00FA78FB"/>
    <w:rsid w:val="00FB0F15"/>
    <w:rsid w:val="00FB56AC"/>
    <w:rsid w:val="00FB6AE4"/>
    <w:rsid w:val="00FC2352"/>
    <w:rsid w:val="00FC2488"/>
    <w:rsid w:val="00FC2838"/>
    <w:rsid w:val="00FC7EC7"/>
    <w:rsid w:val="00FD09BA"/>
    <w:rsid w:val="00FD1407"/>
    <w:rsid w:val="00FD24D6"/>
    <w:rsid w:val="00FD45FD"/>
    <w:rsid w:val="00FD4E47"/>
    <w:rsid w:val="00FD54E8"/>
    <w:rsid w:val="00FD5B63"/>
    <w:rsid w:val="00FD5D79"/>
    <w:rsid w:val="00FD7C4F"/>
    <w:rsid w:val="00FE184C"/>
    <w:rsid w:val="00FE221A"/>
    <w:rsid w:val="00FE61AF"/>
    <w:rsid w:val="00FF06A0"/>
    <w:rsid w:val="00FF0B78"/>
    <w:rsid w:val="00FF4EB9"/>
    <w:rsid w:val="00FF7137"/>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4B55"/>
  <w15:chartTrackingRefBased/>
  <w15:docId w15:val="{A0016BFE-4892-4241-8253-515B0D6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A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653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A31C3"/>
    <w:pPr>
      <w:keepNext/>
      <w:numPr>
        <w:numId w:val="40"/>
      </w:numPr>
      <w:outlineLvl w:val="1"/>
    </w:pPr>
    <w:rPr>
      <w:rFonts w:ascii="Garamond" w:hAnsi="Garamond"/>
      <w:b/>
      <w:bCs/>
      <w:lang w:val="x-none" w:eastAsia="x-none"/>
    </w:rPr>
  </w:style>
  <w:style w:type="paragraph" w:styleId="Nagwek3">
    <w:name w:val="heading 3"/>
    <w:basedOn w:val="Normalny"/>
    <w:next w:val="Normalny"/>
    <w:link w:val="Nagwek3Znak"/>
    <w:uiPriority w:val="9"/>
    <w:unhideWhenUsed/>
    <w:qFormat/>
    <w:rsid w:val="00AD0A2F"/>
    <w:pPr>
      <w:keepNext/>
      <w:keepLines/>
      <w:spacing w:before="40"/>
      <w:outlineLvl w:val="2"/>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semiHidden/>
    <w:unhideWhenUsed/>
    <w:qFormat/>
    <w:rsid w:val="004400DB"/>
    <w:pPr>
      <w:keepNext/>
      <w:jc w:val="center"/>
      <w:outlineLvl w:val="5"/>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4400DB"/>
    <w:rPr>
      <w:rFonts w:ascii="Times New Roman" w:eastAsia="Times New Roman" w:hAnsi="Times New Roman" w:cs="Times New Roman"/>
      <w:b/>
      <w:bCs/>
      <w:color w:val="000000"/>
      <w:szCs w:val="24"/>
      <w:lang w:eastAsia="pl-PL"/>
    </w:rPr>
  </w:style>
  <w:style w:type="character" w:styleId="Hipercze">
    <w:name w:val="Hyperlink"/>
    <w:basedOn w:val="Domylnaczcionkaakapitu"/>
    <w:uiPriority w:val="99"/>
    <w:unhideWhenUsed/>
    <w:rsid w:val="004400DB"/>
    <w:rPr>
      <w:color w:val="0000FF"/>
      <w:u w:val="single"/>
    </w:rPr>
  </w:style>
  <w:style w:type="table" w:styleId="Tabela-Siatka">
    <w:name w:val="Table Grid"/>
    <w:basedOn w:val="Standardowy"/>
    <w:uiPriority w:val="39"/>
    <w:rsid w:val="008C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4E5B"/>
    <w:rPr>
      <w:sz w:val="16"/>
      <w:szCs w:val="16"/>
    </w:rPr>
  </w:style>
  <w:style w:type="paragraph" w:styleId="Tekstkomentarza">
    <w:name w:val="annotation text"/>
    <w:basedOn w:val="Normalny"/>
    <w:link w:val="TekstkomentarzaZnak"/>
    <w:uiPriority w:val="99"/>
    <w:unhideWhenUsed/>
    <w:rsid w:val="008C4E5B"/>
    <w:rPr>
      <w:sz w:val="20"/>
      <w:szCs w:val="20"/>
    </w:rPr>
  </w:style>
  <w:style w:type="character" w:customStyle="1" w:styleId="TekstkomentarzaZnak">
    <w:name w:val="Tekst komentarza Znak"/>
    <w:basedOn w:val="Domylnaczcionkaakapitu"/>
    <w:link w:val="Tekstkomentarza"/>
    <w:uiPriority w:val="99"/>
    <w:rsid w:val="008C4E5B"/>
    <w:rPr>
      <w:sz w:val="20"/>
      <w:szCs w:val="20"/>
    </w:rPr>
  </w:style>
  <w:style w:type="paragraph" w:styleId="Tematkomentarza">
    <w:name w:val="annotation subject"/>
    <w:basedOn w:val="Tekstkomentarza"/>
    <w:next w:val="Tekstkomentarza"/>
    <w:link w:val="TematkomentarzaZnak"/>
    <w:uiPriority w:val="99"/>
    <w:semiHidden/>
    <w:unhideWhenUsed/>
    <w:rsid w:val="008C4E5B"/>
    <w:rPr>
      <w:b/>
      <w:bCs/>
    </w:rPr>
  </w:style>
  <w:style w:type="character" w:customStyle="1" w:styleId="TematkomentarzaZnak">
    <w:name w:val="Temat komentarza Znak"/>
    <w:basedOn w:val="TekstkomentarzaZnak"/>
    <w:link w:val="Tematkomentarza"/>
    <w:uiPriority w:val="99"/>
    <w:semiHidden/>
    <w:rsid w:val="008C4E5B"/>
    <w:rPr>
      <w:b/>
      <w:bCs/>
      <w:sz w:val="20"/>
      <w:szCs w:val="20"/>
    </w:rPr>
  </w:style>
  <w:style w:type="paragraph" w:styleId="Tekstprzypisudolnego">
    <w:name w:val="footnote text"/>
    <w:basedOn w:val="Normalny"/>
    <w:link w:val="TekstprzypisudolnegoZnak"/>
    <w:uiPriority w:val="99"/>
    <w:semiHidden/>
    <w:unhideWhenUsed/>
    <w:rsid w:val="000E3263"/>
    <w:rPr>
      <w:sz w:val="20"/>
      <w:szCs w:val="20"/>
    </w:rPr>
  </w:style>
  <w:style w:type="character" w:customStyle="1" w:styleId="TekstprzypisudolnegoZnak">
    <w:name w:val="Tekst przypisu dolnego Znak"/>
    <w:basedOn w:val="Domylnaczcionkaakapitu"/>
    <w:link w:val="Tekstprzypisudolnego"/>
    <w:uiPriority w:val="99"/>
    <w:semiHidden/>
    <w:rsid w:val="000E3263"/>
    <w:rPr>
      <w:sz w:val="20"/>
      <w:szCs w:val="20"/>
    </w:rPr>
  </w:style>
  <w:style w:type="character" w:styleId="Odwoanieprzypisudolnego">
    <w:name w:val="footnote reference"/>
    <w:basedOn w:val="Domylnaczcionkaakapitu"/>
    <w:uiPriority w:val="99"/>
    <w:semiHidden/>
    <w:unhideWhenUsed/>
    <w:rsid w:val="000E3263"/>
    <w:rPr>
      <w:vertAlign w:val="superscript"/>
    </w:rPr>
  </w:style>
  <w:style w:type="paragraph" w:styleId="Akapitzlist">
    <w:name w:val="List Paragraph"/>
    <w:aliases w:val="normalny tekst,L1,Numerowanie,List Paragraph,Akapit z listą5,Akapit z listą BS,lp1,Preambuła,sw tekst,Colorful Shading - Accent 31,Light List - Accent 51,Bulleted list,Bullet List,FooterText,numbered,List Paragraph1,Paragraphe de liste1"/>
    <w:basedOn w:val="Normalny"/>
    <w:link w:val="AkapitzlistZnak"/>
    <w:uiPriority w:val="34"/>
    <w:qFormat/>
    <w:rsid w:val="00A22D1B"/>
    <w:pPr>
      <w:ind w:left="720"/>
      <w:contextualSpacing/>
    </w:pPr>
  </w:style>
  <w:style w:type="character" w:styleId="Nierozpoznanawzmianka">
    <w:name w:val="Unresolved Mention"/>
    <w:basedOn w:val="Domylnaczcionkaakapitu"/>
    <w:uiPriority w:val="99"/>
    <w:semiHidden/>
    <w:unhideWhenUsed/>
    <w:rsid w:val="00587F07"/>
    <w:rPr>
      <w:color w:val="605E5C"/>
      <w:shd w:val="clear" w:color="auto" w:fill="E1DFDD"/>
    </w:rPr>
  </w:style>
  <w:style w:type="paragraph" w:styleId="NormalnyWeb">
    <w:name w:val="Normal (Web)"/>
    <w:basedOn w:val="Normalny"/>
    <w:uiPriority w:val="99"/>
    <w:semiHidden/>
    <w:unhideWhenUsed/>
    <w:rsid w:val="00F80CA9"/>
    <w:pPr>
      <w:spacing w:before="100" w:beforeAutospacing="1" w:after="100" w:afterAutospacing="1"/>
    </w:pPr>
  </w:style>
  <w:style w:type="paragraph" w:customStyle="1" w:styleId="parinner">
    <w:name w:val="parinner"/>
    <w:basedOn w:val="Normalny"/>
    <w:rsid w:val="00487CB4"/>
    <w:pPr>
      <w:spacing w:before="100" w:beforeAutospacing="1" w:after="100" w:afterAutospacing="1"/>
    </w:pPr>
  </w:style>
  <w:style w:type="character" w:customStyle="1" w:styleId="articletitle">
    <w:name w:val="articletitle"/>
    <w:basedOn w:val="Domylnaczcionkaakapitu"/>
    <w:rsid w:val="008C57E9"/>
  </w:style>
  <w:style w:type="paragraph" w:customStyle="1" w:styleId="Default">
    <w:name w:val="Default"/>
    <w:qFormat/>
    <w:rsid w:val="007540E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ormalny tekst Znak,L1 Znak,Numerowanie Znak,List Paragraph Znak,Akapit z listą5 Znak,Akapit z listą BS Znak,lp1 Znak,Preambuła Znak,sw tekst Znak,Colorful Shading - Accent 31 Znak,Light List - Accent 51 Znak,Bulleted list Znak"/>
    <w:link w:val="Akapitzlist"/>
    <w:uiPriority w:val="34"/>
    <w:qFormat/>
    <w:locked/>
    <w:rsid w:val="0011503C"/>
  </w:style>
  <w:style w:type="character" w:customStyle="1" w:styleId="Nagwek1Znak">
    <w:name w:val="Nagłówek 1 Znak"/>
    <w:basedOn w:val="Domylnaczcionkaakapitu"/>
    <w:link w:val="Nagwek1"/>
    <w:uiPriority w:val="9"/>
    <w:rsid w:val="00F6539E"/>
    <w:rPr>
      <w:rFonts w:asciiTheme="majorHAnsi" w:eastAsiaTheme="majorEastAsia" w:hAnsiTheme="majorHAnsi" w:cstheme="majorBidi"/>
      <w:color w:val="2F5496" w:themeColor="accent1" w:themeShade="BF"/>
      <w:sz w:val="32"/>
      <w:szCs w:val="32"/>
    </w:rPr>
  </w:style>
  <w:style w:type="paragraph" w:styleId="Listanumerowana">
    <w:name w:val="List Number"/>
    <w:basedOn w:val="Normalny"/>
    <w:semiHidden/>
    <w:unhideWhenUsed/>
    <w:rsid w:val="005663C0"/>
    <w:pPr>
      <w:widowControl w:val="0"/>
      <w:numPr>
        <w:numId w:val="21"/>
      </w:numPr>
      <w:tabs>
        <w:tab w:val="num" w:pos="425"/>
      </w:tabs>
      <w:autoSpaceDE w:val="0"/>
      <w:autoSpaceDN w:val="0"/>
      <w:adjustRightInd w:val="0"/>
      <w:spacing w:before="120" w:after="60" w:line="288" w:lineRule="auto"/>
      <w:ind w:left="425" w:hanging="425"/>
    </w:pPr>
    <w:rPr>
      <w:rFonts w:ascii="Times" w:hAnsi="Times"/>
      <w:b/>
    </w:rPr>
  </w:style>
  <w:style w:type="paragraph" w:styleId="Listanumerowana2">
    <w:name w:val="List Number 2"/>
    <w:basedOn w:val="Normalny"/>
    <w:semiHidden/>
    <w:unhideWhenUsed/>
    <w:rsid w:val="005663C0"/>
    <w:pPr>
      <w:numPr>
        <w:ilvl w:val="1"/>
        <w:numId w:val="21"/>
      </w:numPr>
      <w:autoSpaceDE w:val="0"/>
      <w:autoSpaceDN w:val="0"/>
      <w:adjustRightInd w:val="0"/>
      <w:spacing w:line="288" w:lineRule="auto"/>
      <w:ind w:left="992" w:hanging="567"/>
      <w:jc w:val="both"/>
    </w:pPr>
    <w:rPr>
      <w:rFonts w:ascii="Times" w:hAnsi="Times"/>
    </w:rPr>
  </w:style>
  <w:style w:type="paragraph" w:styleId="Listanumerowana5">
    <w:name w:val="List Number 5"/>
    <w:basedOn w:val="Normalny"/>
    <w:semiHidden/>
    <w:unhideWhenUsed/>
    <w:rsid w:val="005663C0"/>
    <w:pPr>
      <w:numPr>
        <w:ilvl w:val="4"/>
        <w:numId w:val="21"/>
      </w:numPr>
      <w:tabs>
        <w:tab w:val="num" w:pos="2520"/>
      </w:tabs>
      <w:spacing w:line="288" w:lineRule="auto"/>
      <w:ind w:left="3544" w:hanging="992"/>
      <w:jc w:val="both"/>
    </w:pPr>
    <w:rPr>
      <w:rFonts w:ascii="Times" w:hAnsi="Times"/>
      <w:bCs/>
    </w:rPr>
  </w:style>
  <w:style w:type="character" w:customStyle="1" w:styleId="footnote">
    <w:name w:val="footnote"/>
    <w:basedOn w:val="Domylnaczcionkaakapitu"/>
    <w:rsid w:val="000D2568"/>
  </w:style>
  <w:style w:type="paragraph" w:customStyle="1" w:styleId="Standard">
    <w:name w:val="Standard"/>
    <w:qFormat/>
    <w:rsid w:val="0000748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pkt">
    <w:name w:val="pkt"/>
    <w:basedOn w:val="Standard"/>
    <w:rsid w:val="00007484"/>
    <w:pPr>
      <w:suppressAutoHyphens w:val="0"/>
      <w:spacing w:before="60" w:after="60"/>
      <w:ind w:left="851" w:hanging="295"/>
      <w:jc w:val="both"/>
    </w:pPr>
    <w:rPr>
      <w:sz w:val="24"/>
      <w:szCs w:val="24"/>
    </w:rPr>
  </w:style>
  <w:style w:type="character" w:customStyle="1" w:styleId="Internetlink">
    <w:name w:val="Internet link"/>
    <w:rsid w:val="00007484"/>
    <w:rPr>
      <w:color w:val="0000FF"/>
      <w:u w:val="single"/>
    </w:rPr>
  </w:style>
  <w:style w:type="numbering" w:customStyle="1" w:styleId="WW8Num4">
    <w:name w:val="WW8Num4"/>
    <w:basedOn w:val="Bezlisty"/>
    <w:rsid w:val="00007484"/>
    <w:pPr>
      <w:numPr>
        <w:numId w:val="31"/>
      </w:numPr>
    </w:pPr>
  </w:style>
  <w:style w:type="paragraph" w:customStyle="1" w:styleId="Tekstpodstawowy31">
    <w:name w:val="Tekst podstawowy 31"/>
    <w:basedOn w:val="Normalny"/>
    <w:rsid w:val="00F74654"/>
    <w:pPr>
      <w:suppressAutoHyphens/>
      <w:spacing w:after="120"/>
    </w:pPr>
    <w:rPr>
      <w:rFonts w:ascii="Times New (W1)" w:hAnsi="Times New (W1)" w:cs="Times New (W1)"/>
      <w:sz w:val="16"/>
      <w:szCs w:val="16"/>
      <w:lang w:val="x-none" w:eastAsia="zh-CN"/>
    </w:rPr>
  </w:style>
  <w:style w:type="character" w:styleId="Uwydatnienie">
    <w:name w:val="Emphasis"/>
    <w:basedOn w:val="Domylnaczcionkaakapitu"/>
    <w:uiPriority w:val="20"/>
    <w:qFormat/>
    <w:rsid w:val="00493C67"/>
    <w:rPr>
      <w:i/>
      <w:iCs/>
    </w:rPr>
  </w:style>
  <w:style w:type="character" w:customStyle="1" w:styleId="Tekstpodstawowywcity2Znak">
    <w:name w:val="Tekst podstawowy wcięty 2 Znak"/>
    <w:link w:val="Tekstpodstawowywcity2"/>
    <w:uiPriority w:val="99"/>
    <w:semiHidden/>
    <w:qFormat/>
    <w:locked/>
    <w:rsid w:val="00F85882"/>
    <w:rPr>
      <w:rFonts w:cs="Times New Roman"/>
    </w:rPr>
  </w:style>
  <w:style w:type="paragraph" w:styleId="Tekstpodstawowywcity2">
    <w:name w:val="Body Text Indent 2"/>
    <w:basedOn w:val="Normalny"/>
    <w:link w:val="Tekstpodstawowywcity2Znak"/>
    <w:uiPriority w:val="99"/>
    <w:semiHidden/>
    <w:qFormat/>
    <w:rsid w:val="00F85882"/>
    <w:pPr>
      <w:spacing w:after="120" w:line="480" w:lineRule="auto"/>
      <w:ind w:left="283"/>
    </w:pPr>
  </w:style>
  <w:style w:type="character" w:customStyle="1" w:styleId="Tekstpodstawowywcity2Znak1">
    <w:name w:val="Tekst podstawowy wcięty 2 Znak1"/>
    <w:basedOn w:val="Domylnaczcionkaakapitu"/>
    <w:uiPriority w:val="99"/>
    <w:semiHidden/>
    <w:rsid w:val="00F85882"/>
  </w:style>
  <w:style w:type="paragraph" w:styleId="Tekstprzypisukocowego">
    <w:name w:val="endnote text"/>
    <w:basedOn w:val="Normalny"/>
    <w:link w:val="TekstprzypisukocowegoZnak"/>
    <w:uiPriority w:val="99"/>
    <w:semiHidden/>
    <w:unhideWhenUsed/>
    <w:rsid w:val="005D3764"/>
    <w:rPr>
      <w:sz w:val="20"/>
      <w:szCs w:val="20"/>
    </w:rPr>
  </w:style>
  <w:style w:type="character" w:customStyle="1" w:styleId="TekstprzypisukocowegoZnak">
    <w:name w:val="Tekst przypisu końcowego Znak"/>
    <w:basedOn w:val="Domylnaczcionkaakapitu"/>
    <w:link w:val="Tekstprzypisukocowego"/>
    <w:uiPriority w:val="99"/>
    <w:semiHidden/>
    <w:rsid w:val="005D3764"/>
    <w:rPr>
      <w:sz w:val="20"/>
      <w:szCs w:val="20"/>
    </w:rPr>
  </w:style>
  <w:style w:type="character" w:styleId="Odwoanieprzypisukocowego">
    <w:name w:val="endnote reference"/>
    <w:basedOn w:val="Domylnaczcionkaakapitu"/>
    <w:uiPriority w:val="99"/>
    <w:semiHidden/>
    <w:unhideWhenUsed/>
    <w:rsid w:val="005D3764"/>
    <w:rPr>
      <w:vertAlign w:val="superscript"/>
    </w:rPr>
  </w:style>
  <w:style w:type="character" w:customStyle="1" w:styleId="Nagwek2Znak">
    <w:name w:val="Nagłówek 2 Znak"/>
    <w:basedOn w:val="Domylnaczcionkaakapitu"/>
    <w:link w:val="Nagwek2"/>
    <w:rsid w:val="002A31C3"/>
    <w:rPr>
      <w:rFonts w:ascii="Garamond" w:eastAsia="Times New Roman" w:hAnsi="Garamond" w:cs="Times New Roman"/>
      <w:b/>
      <w:bCs/>
      <w:sz w:val="24"/>
      <w:szCs w:val="24"/>
      <w:lang w:val="x-none" w:eastAsia="x-none"/>
    </w:rPr>
  </w:style>
  <w:style w:type="character" w:customStyle="1" w:styleId="markedcontent">
    <w:name w:val="markedcontent"/>
    <w:basedOn w:val="Domylnaczcionkaakapitu"/>
    <w:rsid w:val="002A31C3"/>
  </w:style>
  <w:style w:type="character" w:customStyle="1" w:styleId="TytuZnak">
    <w:name w:val="Tytuł Znak"/>
    <w:basedOn w:val="Domylnaczcionkaakapitu"/>
    <w:link w:val="Tytu"/>
    <w:uiPriority w:val="99"/>
    <w:qFormat/>
    <w:rsid w:val="00920B71"/>
    <w:rPr>
      <w:rFonts w:ascii="Arial" w:eastAsia="Times New Roman" w:hAnsi="Arial" w:cs="Times New Roman"/>
      <w:b/>
      <w:sz w:val="40"/>
      <w:szCs w:val="20"/>
    </w:rPr>
  </w:style>
  <w:style w:type="paragraph" w:styleId="Tytu">
    <w:name w:val="Title"/>
    <w:basedOn w:val="Normalny"/>
    <w:link w:val="TytuZnak"/>
    <w:uiPriority w:val="99"/>
    <w:qFormat/>
    <w:rsid w:val="00920B71"/>
    <w:pPr>
      <w:spacing w:before="170" w:after="170" w:line="276" w:lineRule="auto"/>
      <w:ind w:left="360" w:hanging="360"/>
      <w:outlineLvl w:val="0"/>
    </w:pPr>
    <w:rPr>
      <w:rFonts w:ascii="Arial" w:hAnsi="Arial"/>
      <w:b/>
      <w:sz w:val="40"/>
      <w:szCs w:val="20"/>
    </w:rPr>
  </w:style>
  <w:style w:type="character" w:customStyle="1" w:styleId="TytuZnak1">
    <w:name w:val="Tytuł Znak1"/>
    <w:basedOn w:val="Domylnaczcionkaakapitu"/>
    <w:uiPriority w:val="10"/>
    <w:rsid w:val="00920B71"/>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D8686F"/>
    <w:pPr>
      <w:tabs>
        <w:tab w:val="center" w:pos="4536"/>
        <w:tab w:val="right" w:pos="9072"/>
      </w:tabs>
    </w:pPr>
  </w:style>
  <w:style w:type="character" w:customStyle="1" w:styleId="NagwekZnak">
    <w:name w:val="Nagłówek Znak"/>
    <w:basedOn w:val="Domylnaczcionkaakapitu"/>
    <w:link w:val="Nagwek"/>
    <w:uiPriority w:val="99"/>
    <w:rsid w:val="00D8686F"/>
    <w:rPr>
      <w:rFonts w:ascii="Calibri" w:eastAsia="Calibri" w:hAnsi="Calibri" w:cs="Times New Roman"/>
    </w:rPr>
  </w:style>
  <w:style w:type="paragraph" w:styleId="Stopka">
    <w:name w:val="footer"/>
    <w:basedOn w:val="Normalny"/>
    <w:link w:val="StopkaZnak"/>
    <w:uiPriority w:val="99"/>
    <w:unhideWhenUsed/>
    <w:rsid w:val="00D8686F"/>
    <w:pPr>
      <w:tabs>
        <w:tab w:val="center" w:pos="4536"/>
        <w:tab w:val="right" w:pos="9072"/>
      </w:tabs>
    </w:pPr>
  </w:style>
  <w:style w:type="character" w:customStyle="1" w:styleId="StopkaZnak">
    <w:name w:val="Stopka Znak"/>
    <w:basedOn w:val="Domylnaczcionkaakapitu"/>
    <w:link w:val="Stopka"/>
    <w:uiPriority w:val="99"/>
    <w:rsid w:val="00D8686F"/>
    <w:rPr>
      <w:rFonts w:ascii="Calibri" w:eastAsia="Calibri" w:hAnsi="Calibri" w:cs="Times New Roman"/>
    </w:rPr>
  </w:style>
  <w:style w:type="paragraph" w:customStyle="1" w:styleId="mainpub">
    <w:name w:val="mainpub"/>
    <w:basedOn w:val="Normalny"/>
    <w:rsid w:val="00A93FA7"/>
    <w:pPr>
      <w:spacing w:before="100" w:beforeAutospacing="1" w:after="100" w:afterAutospacing="1"/>
    </w:pPr>
  </w:style>
  <w:style w:type="character" w:customStyle="1" w:styleId="Nagwek3Znak">
    <w:name w:val="Nagłówek 3 Znak"/>
    <w:basedOn w:val="Domylnaczcionkaakapitu"/>
    <w:link w:val="Nagwek3"/>
    <w:uiPriority w:val="9"/>
    <w:rsid w:val="00AD0A2F"/>
    <w:rPr>
      <w:rFonts w:asciiTheme="majorHAnsi" w:eastAsiaTheme="majorEastAsia" w:hAnsiTheme="majorHAnsi" w:cstheme="majorBidi"/>
      <w:color w:val="1F3763" w:themeColor="accent1" w:themeShade="7F"/>
      <w:sz w:val="24"/>
      <w:szCs w:val="24"/>
      <w:lang w:eastAsia="pl-PL"/>
    </w:rPr>
  </w:style>
  <w:style w:type="paragraph" w:styleId="Poprawka">
    <w:name w:val="Revision"/>
    <w:hidden/>
    <w:uiPriority w:val="99"/>
    <w:semiHidden/>
    <w:rsid w:val="00EB34A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749">
      <w:bodyDiv w:val="1"/>
      <w:marLeft w:val="0"/>
      <w:marRight w:val="0"/>
      <w:marTop w:val="0"/>
      <w:marBottom w:val="0"/>
      <w:divBdr>
        <w:top w:val="none" w:sz="0" w:space="0" w:color="auto"/>
        <w:left w:val="none" w:sz="0" w:space="0" w:color="auto"/>
        <w:bottom w:val="none" w:sz="0" w:space="0" w:color="auto"/>
        <w:right w:val="none" w:sz="0" w:space="0" w:color="auto"/>
      </w:divBdr>
    </w:div>
    <w:div w:id="84572455">
      <w:bodyDiv w:val="1"/>
      <w:marLeft w:val="0"/>
      <w:marRight w:val="0"/>
      <w:marTop w:val="0"/>
      <w:marBottom w:val="0"/>
      <w:divBdr>
        <w:top w:val="none" w:sz="0" w:space="0" w:color="auto"/>
        <w:left w:val="none" w:sz="0" w:space="0" w:color="auto"/>
        <w:bottom w:val="none" w:sz="0" w:space="0" w:color="auto"/>
        <w:right w:val="none" w:sz="0" w:space="0" w:color="auto"/>
      </w:divBdr>
    </w:div>
    <w:div w:id="87890202">
      <w:bodyDiv w:val="1"/>
      <w:marLeft w:val="0"/>
      <w:marRight w:val="0"/>
      <w:marTop w:val="0"/>
      <w:marBottom w:val="0"/>
      <w:divBdr>
        <w:top w:val="none" w:sz="0" w:space="0" w:color="auto"/>
        <w:left w:val="none" w:sz="0" w:space="0" w:color="auto"/>
        <w:bottom w:val="none" w:sz="0" w:space="0" w:color="auto"/>
        <w:right w:val="none" w:sz="0" w:space="0" w:color="auto"/>
      </w:divBdr>
    </w:div>
    <w:div w:id="107894028">
      <w:bodyDiv w:val="1"/>
      <w:marLeft w:val="0"/>
      <w:marRight w:val="0"/>
      <w:marTop w:val="0"/>
      <w:marBottom w:val="0"/>
      <w:divBdr>
        <w:top w:val="none" w:sz="0" w:space="0" w:color="auto"/>
        <w:left w:val="none" w:sz="0" w:space="0" w:color="auto"/>
        <w:bottom w:val="none" w:sz="0" w:space="0" w:color="auto"/>
        <w:right w:val="none" w:sz="0" w:space="0" w:color="auto"/>
      </w:divBdr>
    </w:div>
    <w:div w:id="190146510">
      <w:bodyDiv w:val="1"/>
      <w:marLeft w:val="0"/>
      <w:marRight w:val="0"/>
      <w:marTop w:val="0"/>
      <w:marBottom w:val="0"/>
      <w:divBdr>
        <w:top w:val="none" w:sz="0" w:space="0" w:color="auto"/>
        <w:left w:val="none" w:sz="0" w:space="0" w:color="auto"/>
        <w:bottom w:val="none" w:sz="0" w:space="0" w:color="auto"/>
        <w:right w:val="none" w:sz="0" w:space="0" w:color="auto"/>
      </w:divBdr>
    </w:div>
    <w:div w:id="213275402">
      <w:bodyDiv w:val="1"/>
      <w:marLeft w:val="0"/>
      <w:marRight w:val="0"/>
      <w:marTop w:val="0"/>
      <w:marBottom w:val="0"/>
      <w:divBdr>
        <w:top w:val="none" w:sz="0" w:space="0" w:color="auto"/>
        <w:left w:val="none" w:sz="0" w:space="0" w:color="auto"/>
        <w:bottom w:val="none" w:sz="0" w:space="0" w:color="auto"/>
        <w:right w:val="none" w:sz="0" w:space="0" w:color="auto"/>
      </w:divBdr>
      <w:divsChild>
        <w:div w:id="740130631">
          <w:marLeft w:val="0"/>
          <w:marRight w:val="0"/>
          <w:marTop w:val="0"/>
          <w:marBottom w:val="0"/>
          <w:divBdr>
            <w:top w:val="none" w:sz="0" w:space="0" w:color="auto"/>
            <w:left w:val="none" w:sz="0" w:space="0" w:color="auto"/>
            <w:bottom w:val="none" w:sz="0" w:space="0" w:color="auto"/>
            <w:right w:val="none" w:sz="0" w:space="0" w:color="auto"/>
          </w:divBdr>
          <w:divsChild>
            <w:div w:id="109860688">
              <w:marLeft w:val="0"/>
              <w:marRight w:val="0"/>
              <w:marTop w:val="105"/>
              <w:marBottom w:val="0"/>
              <w:divBdr>
                <w:top w:val="none" w:sz="0" w:space="0" w:color="auto"/>
                <w:left w:val="none" w:sz="0" w:space="0" w:color="auto"/>
                <w:bottom w:val="none" w:sz="0" w:space="0" w:color="auto"/>
                <w:right w:val="none" w:sz="0" w:space="0" w:color="auto"/>
              </w:divBdr>
            </w:div>
          </w:divsChild>
        </w:div>
        <w:div w:id="875704486">
          <w:marLeft w:val="0"/>
          <w:marRight w:val="0"/>
          <w:marTop w:val="0"/>
          <w:marBottom w:val="0"/>
          <w:divBdr>
            <w:top w:val="none" w:sz="0" w:space="0" w:color="auto"/>
            <w:left w:val="none" w:sz="0" w:space="0" w:color="auto"/>
            <w:bottom w:val="none" w:sz="0" w:space="0" w:color="auto"/>
            <w:right w:val="none" w:sz="0" w:space="0" w:color="auto"/>
          </w:divBdr>
          <w:divsChild>
            <w:div w:id="1651446123">
              <w:marLeft w:val="0"/>
              <w:marRight w:val="0"/>
              <w:marTop w:val="105"/>
              <w:marBottom w:val="0"/>
              <w:divBdr>
                <w:top w:val="none" w:sz="0" w:space="0" w:color="auto"/>
                <w:left w:val="none" w:sz="0" w:space="0" w:color="auto"/>
                <w:bottom w:val="none" w:sz="0" w:space="0" w:color="auto"/>
                <w:right w:val="none" w:sz="0" w:space="0" w:color="auto"/>
              </w:divBdr>
            </w:div>
          </w:divsChild>
        </w:div>
        <w:div w:id="213660734">
          <w:marLeft w:val="0"/>
          <w:marRight w:val="0"/>
          <w:marTop w:val="0"/>
          <w:marBottom w:val="0"/>
          <w:divBdr>
            <w:top w:val="none" w:sz="0" w:space="0" w:color="auto"/>
            <w:left w:val="none" w:sz="0" w:space="0" w:color="auto"/>
            <w:bottom w:val="none" w:sz="0" w:space="0" w:color="auto"/>
            <w:right w:val="none" w:sz="0" w:space="0" w:color="auto"/>
          </w:divBdr>
          <w:divsChild>
            <w:div w:id="1732461776">
              <w:marLeft w:val="0"/>
              <w:marRight w:val="0"/>
              <w:marTop w:val="105"/>
              <w:marBottom w:val="0"/>
              <w:divBdr>
                <w:top w:val="none" w:sz="0" w:space="0" w:color="auto"/>
                <w:left w:val="none" w:sz="0" w:space="0" w:color="auto"/>
                <w:bottom w:val="none" w:sz="0" w:space="0" w:color="auto"/>
                <w:right w:val="none" w:sz="0" w:space="0" w:color="auto"/>
              </w:divBdr>
            </w:div>
          </w:divsChild>
        </w:div>
        <w:div w:id="1266503633">
          <w:marLeft w:val="0"/>
          <w:marRight w:val="0"/>
          <w:marTop w:val="0"/>
          <w:marBottom w:val="0"/>
          <w:divBdr>
            <w:top w:val="none" w:sz="0" w:space="0" w:color="auto"/>
            <w:left w:val="none" w:sz="0" w:space="0" w:color="auto"/>
            <w:bottom w:val="none" w:sz="0" w:space="0" w:color="auto"/>
            <w:right w:val="none" w:sz="0" w:space="0" w:color="auto"/>
          </w:divBdr>
          <w:divsChild>
            <w:div w:id="1289355363">
              <w:marLeft w:val="0"/>
              <w:marRight w:val="0"/>
              <w:marTop w:val="105"/>
              <w:marBottom w:val="0"/>
              <w:divBdr>
                <w:top w:val="none" w:sz="0" w:space="0" w:color="auto"/>
                <w:left w:val="none" w:sz="0" w:space="0" w:color="auto"/>
                <w:bottom w:val="none" w:sz="0" w:space="0" w:color="auto"/>
                <w:right w:val="none" w:sz="0" w:space="0" w:color="auto"/>
              </w:divBdr>
            </w:div>
          </w:divsChild>
        </w:div>
        <w:div w:id="1204093619">
          <w:marLeft w:val="0"/>
          <w:marRight w:val="0"/>
          <w:marTop w:val="0"/>
          <w:marBottom w:val="0"/>
          <w:divBdr>
            <w:top w:val="none" w:sz="0" w:space="0" w:color="auto"/>
            <w:left w:val="none" w:sz="0" w:space="0" w:color="auto"/>
            <w:bottom w:val="none" w:sz="0" w:space="0" w:color="auto"/>
            <w:right w:val="none" w:sz="0" w:space="0" w:color="auto"/>
          </w:divBdr>
          <w:divsChild>
            <w:div w:id="697000388">
              <w:marLeft w:val="0"/>
              <w:marRight w:val="0"/>
              <w:marTop w:val="105"/>
              <w:marBottom w:val="0"/>
              <w:divBdr>
                <w:top w:val="none" w:sz="0" w:space="0" w:color="auto"/>
                <w:left w:val="none" w:sz="0" w:space="0" w:color="auto"/>
                <w:bottom w:val="none" w:sz="0" w:space="0" w:color="auto"/>
                <w:right w:val="none" w:sz="0" w:space="0" w:color="auto"/>
              </w:divBdr>
            </w:div>
          </w:divsChild>
        </w:div>
        <w:div w:id="1166631553">
          <w:marLeft w:val="0"/>
          <w:marRight w:val="0"/>
          <w:marTop w:val="0"/>
          <w:marBottom w:val="0"/>
          <w:divBdr>
            <w:top w:val="none" w:sz="0" w:space="0" w:color="auto"/>
            <w:left w:val="none" w:sz="0" w:space="0" w:color="auto"/>
            <w:bottom w:val="none" w:sz="0" w:space="0" w:color="auto"/>
            <w:right w:val="none" w:sz="0" w:space="0" w:color="auto"/>
          </w:divBdr>
          <w:divsChild>
            <w:div w:id="1519141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1434106">
      <w:bodyDiv w:val="1"/>
      <w:marLeft w:val="0"/>
      <w:marRight w:val="0"/>
      <w:marTop w:val="0"/>
      <w:marBottom w:val="0"/>
      <w:divBdr>
        <w:top w:val="none" w:sz="0" w:space="0" w:color="auto"/>
        <w:left w:val="none" w:sz="0" w:space="0" w:color="auto"/>
        <w:bottom w:val="none" w:sz="0" w:space="0" w:color="auto"/>
        <w:right w:val="none" w:sz="0" w:space="0" w:color="auto"/>
      </w:divBdr>
    </w:div>
    <w:div w:id="267084577">
      <w:bodyDiv w:val="1"/>
      <w:marLeft w:val="0"/>
      <w:marRight w:val="0"/>
      <w:marTop w:val="0"/>
      <w:marBottom w:val="0"/>
      <w:divBdr>
        <w:top w:val="none" w:sz="0" w:space="0" w:color="auto"/>
        <w:left w:val="none" w:sz="0" w:space="0" w:color="auto"/>
        <w:bottom w:val="none" w:sz="0" w:space="0" w:color="auto"/>
        <w:right w:val="none" w:sz="0" w:space="0" w:color="auto"/>
      </w:divBdr>
    </w:div>
    <w:div w:id="335350372">
      <w:bodyDiv w:val="1"/>
      <w:marLeft w:val="0"/>
      <w:marRight w:val="0"/>
      <w:marTop w:val="0"/>
      <w:marBottom w:val="0"/>
      <w:divBdr>
        <w:top w:val="none" w:sz="0" w:space="0" w:color="auto"/>
        <w:left w:val="none" w:sz="0" w:space="0" w:color="auto"/>
        <w:bottom w:val="none" w:sz="0" w:space="0" w:color="auto"/>
        <w:right w:val="none" w:sz="0" w:space="0" w:color="auto"/>
      </w:divBdr>
    </w:div>
    <w:div w:id="337461082">
      <w:bodyDiv w:val="1"/>
      <w:marLeft w:val="0"/>
      <w:marRight w:val="0"/>
      <w:marTop w:val="0"/>
      <w:marBottom w:val="0"/>
      <w:divBdr>
        <w:top w:val="none" w:sz="0" w:space="0" w:color="auto"/>
        <w:left w:val="none" w:sz="0" w:space="0" w:color="auto"/>
        <w:bottom w:val="none" w:sz="0" w:space="0" w:color="auto"/>
        <w:right w:val="none" w:sz="0" w:space="0" w:color="auto"/>
      </w:divBdr>
    </w:div>
    <w:div w:id="358358658">
      <w:bodyDiv w:val="1"/>
      <w:marLeft w:val="0"/>
      <w:marRight w:val="0"/>
      <w:marTop w:val="0"/>
      <w:marBottom w:val="0"/>
      <w:divBdr>
        <w:top w:val="none" w:sz="0" w:space="0" w:color="auto"/>
        <w:left w:val="none" w:sz="0" w:space="0" w:color="auto"/>
        <w:bottom w:val="none" w:sz="0" w:space="0" w:color="auto"/>
        <w:right w:val="none" w:sz="0" w:space="0" w:color="auto"/>
      </w:divBdr>
    </w:div>
    <w:div w:id="382950315">
      <w:bodyDiv w:val="1"/>
      <w:marLeft w:val="0"/>
      <w:marRight w:val="0"/>
      <w:marTop w:val="0"/>
      <w:marBottom w:val="0"/>
      <w:divBdr>
        <w:top w:val="none" w:sz="0" w:space="0" w:color="auto"/>
        <w:left w:val="none" w:sz="0" w:space="0" w:color="auto"/>
        <w:bottom w:val="none" w:sz="0" w:space="0" w:color="auto"/>
        <w:right w:val="none" w:sz="0" w:space="0" w:color="auto"/>
      </w:divBdr>
      <w:divsChild>
        <w:div w:id="157964025">
          <w:marLeft w:val="0"/>
          <w:marRight w:val="0"/>
          <w:marTop w:val="150"/>
          <w:marBottom w:val="168"/>
          <w:divBdr>
            <w:top w:val="none" w:sz="0" w:space="0" w:color="auto"/>
            <w:left w:val="none" w:sz="0" w:space="0" w:color="auto"/>
            <w:bottom w:val="none" w:sz="0" w:space="0" w:color="auto"/>
            <w:right w:val="none" w:sz="0" w:space="0" w:color="auto"/>
          </w:divBdr>
        </w:div>
        <w:div w:id="1891108972">
          <w:marLeft w:val="0"/>
          <w:marRight w:val="0"/>
          <w:marTop w:val="0"/>
          <w:marBottom w:val="0"/>
          <w:divBdr>
            <w:top w:val="none" w:sz="0" w:space="0" w:color="auto"/>
            <w:left w:val="none" w:sz="0" w:space="0" w:color="auto"/>
            <w:bottom w:val="none" w:sz="0" w:space="0" w:color="auto"/>
            <w:right w:val="none" w:sz="0" w:space="0" w:color="auto"/>
          </w:divBdr>
          <w:divsChild>
            <w:div w:id="1026367867">
              <w:marLeft w:val="330"/>
              <w:marRight w:val="0"/>
              <w:marTop w:val="0"/>
              <w:marBottom w:val="240"/>
              <w:divBdr>
                <w:top w:val="none" w:sz="0" w:space="0" w:color="auto"/>
                <w:left w:val="none" w:sz="0" w:space="0" w:color="auto"/>
                <w:bottom w:val="none" w:sz="0" w:space="0" w:color="auto"/>
                <w:right w:val="none" w:sz="0" w:space="0" w:color="auto"/>
              </w:divBdr>
              <w:divsChild>
                <w:div w:id="1525897948">
                  <w:marLeft w:val="0"/>
                  <w:marRight w:val="0"/>
                  <w:marTop w:val="0"/>
                  <w:marBottom w:val="0"/>
                  <w:divBdr>
                    <w:top w:val="none" w:sz="0" w:space="0" w:color="auto"/>
                    <w:left w:val="none" w:sz="0" w:space="0" w:color="auto"/>
                    <w:bottom w:val="none" w:sz="0" w:space="0" w:color="auto"/>
                    <w:right w:val="none" w:sz="0" w:space="0" w:color="auto"/>
                  </w:divBdr>
                  <w:divsChild>
                    <w:div w:id="6736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94245">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35518415">
      <w:bodyDiv w:val="1"/>
      <w:marLeft w:val="0"/>
      <w:marRight w:val="0"/>
      <w:marTop w:val="0"/>
      <w:marBottom w:val="0"/>
      <w:divBdr>
        <w:top w:val="none" w:sz="0" w:space="0" w:color="auto"/>
        <w:left w:val="none" w:sz="0" w:space="0" w:color="auto"/>
        <w:bottom w:val="none" w:sz="0" w:space="0" w:color="auto"/>
        <w:right w:val="none" w:sz="0" w:space="0" w:color="auto"/>
      </w:divBdr>
    </w:div>
    <w:div w:id="437990836">
      <w:bodyDiv w:val="1"/>
      <w:marLeft w:val="0"/>
      <w:marRight w:val="0"/>
      <w:marTop w:val="0"/>
      <w:marBottom w:val="0"/>
      <w:divBdr>
        <w:top w:val="none" w:sz="0" w:space="0" w:color="auto"/>
        <w:left w:val="none" w:sz="0" w:space="0" w:color="auto"/>
        <w:bottom w:val="none" w:sz="0" w:space="0" w:color="auto"/>
        <w:right w:val="none" w:sz="0" w:space="0" w:color="auto"/>
      </w:divBdr>
      <w:divsChild>
        <w:div w:id="99185144">
          <w:marLeft w:val="0"/>
          <w:marRight w:val="0"/>
          <w:marTop w:val="0"/>
          <w:marBottom w:val="0"/>
          <w:divBdr>
            <w:top w:val="none" w:sz="0" w:space="0" w:color="auto"/>
            <w:left w:val="none" w:sz="0" w:space="0" w:color="auto"/>
            <w:bottom w:val="none" w:sz="0" w:space="0" w:color="auto"/>
            <w:right w:val="none" w:sz="0" w:space="0" w:color="auto"/>
          </w:divBdr>
        </w:div>
        <w:div w:id="1898011401">
          <w:marLeft w:val="0"/>
          <w:marRight w:val="0"/>
          <w:marTop w:val="0"/>
          <w:marBottom w:val="0"/>
          <w:divBdr>
            <w:top w:val="none" w:sz="0" w:space="0" w:color="auto"/>
            <w:left w:val="none" w:sz="0" w:space="0" w:color="auto"/>
            <w:bottom w:val="none" w:sz="0" w:space="0" w:color="auto"/>
            <w:right w:val="none" w:sz="0" w:space="0" w:color="auto"/>
          </w:divBdr>
        </w:div>
      </w:divsChild>
    </w:div>
    <w:div w:id="456681292">
      <w:bodyDiv w:val="1"/>
      <w:marLeft w:val="0"/>
      <w:marRight w:val="0"/>
      <w:marTop w:val="0"/>
      <w:marBottom w:val="0"/>
      <w:divBdr>
        <w:top w:val="none" w:sz="0" w:space="0" w:color="auto"/>
        <w:left w:val="none" w:sz="0" w:space="0" w:color="auto"/>
        <w:bottom w:val="none" w:sz="0" w:space="0" w:color="auto"/>
        <w:right w:val="none" w:sz="0" w:space="0" w:color="auto"/>
      </w:divBdr>
      <w:divsChild>
        <w:div w:id="235012852">
          <w:marLeft w:val="0"/>
          <w:marRight w:val="0"/>
          <w:marTop w:val="0"/>
          <w:marBottom w:val="0"/>
          <w:divBdr>
            <w:top w:val="none" w:sz="0" w:space="0" w:color="auto"/>
            <w:left w:val="none" w:sz="0" w:space="0" w:color="auto"/>
            <w:bottom w:val="none" w:sz="0" w:space="0" w:color="auto"/>
            <w:right w:val="none" w:sz="0" w:space="0" w:color="auto"/>
          </w:divBdr>
        </w:div>
        <w:div w:id="1089616924">
          <w:marLeft w:val="0"/>
          <w:marRight w:val="0"/>
          <w:marTop w:val="0"/>
          <w:marBottom w:val="0"/>
          <w:divBdr>
            <w:top w:val="none" w:sz="0" w:space="0" w:color="auto"/>
            <w:left w:val="none" w:sz="0" w:space="0" w:color="auto"/>
            <w:bottom w:val="none" w:sz="0" w:space="0" w:color="auto"/>
            <w:right w:val="none" w:sz="0" w:space="0" w:color="auto"/>
          </w:divBdr>
        </w:div>
      </w:divsChild>
    </w:div>
    <w:div w:id="510073698">
      <w:bodyDiv w:val="1"/>
      <w:marLeft w:val="0"/>
      <w:marRight w:val="0"/>
      <w:marTop w:val="0"/>
      <w:marBottom w:val="0"/>
      <w:divBdr>
        <w:top w:val="none" w:sz="0" w:space="0" w:color="auto"/>
        <w:left w:val="none" w:sz="0" w:space="0" w:color="auto"/>
        <w:bottom w:val="none" w:sz="0" w:space="0" w:color="auto"/>
        <w:right w:val="none" w:sz="0" w:space="0" w:color="auto"/>
      </w:divBdr>
    </w:div>
    <w:div w:id="577448902">
      <w:bodyDiv w:val="1"/>
      <w:marLeft w:val="0"/>
      <w:marRight w:val="0"/>
      <w:marTop w:val="0"/>
      <w:marBottom w:val="0"/>
      <w:divBdr>
        <w:top w:val="none" w:sz="0" w:space="0" w:color="auto"/>
        <w:left w:val="none" w:sz="0" w:space="0" w:color="auto"/>
        <w:bottom w:val="none" w:sz="0" w:space="0" w:color="auto"/>
        <w:right w:val="none" w:sz="0" w:space="0" w:color="auto"/>
      </w:divBdr>
      <w:divsChild>
        <w:div w:id="284578435">
          <w:marLeft w:val="0"/>
          <w:marRight w:val="0"/>
          <w:marTop w:val="0"/>
          <w:marBottom w:val="0"/>
          <w:divBdr>
            <w:top w:val="none" w:sz="0" w:space="0" w:color="auto"/>
            <w:left w:val="none" w:sz="0" w:space="0" w:color="auto"/>
            <w:bottom w:val="none" w:sz="0" w:space="0" w:color="auto"/>
            <w:right w:val="none" w:sz="0" w:space="0" w:color="auto"/>
          </w:divBdr>
          <w:divsChild>
            <w:div w:id="1446921935">
              <w:marLeft w:val="0"/>
              <w:marRight w:val="0"/>
              <w:marTop w:val="105"/>
              <w:marBottom w:val="0"/>
              <w:divBdr>
                <w:top w:val="none" w:sz="0" w:space="0" w:color="auto"/>
                <w:left w:val="none" w:sz="0" w:space="0" w:color="auto"/>
                <w:bottom w:val="none" w:sz="0" w:space="0" w:color="auto"/>
                <w:right w:val="none" w:sz="0" w:space="0" w:color="auto"/>
              </w:divBdr>
            </w:div>
          </w:divsChild>
        </w:div>
        <w:div w:id="1935046471">
          <w:marLeft w:val="0"/>
          <w:marRight w:val="0"/>
          <w:marTop w:val="0"/>
          <w:marBottom w:val="0"/>
          <w:divBdr>
            <w:top w:val="none" w:sz="0" w:space="0" w:color="auto"/>
            <w:left w:val="none" w:sz="0" w:space="0" w:color="auto"/>
            <w:bottom w:val="none" w:sz="0" w:space="0" w:color="auto"/>
            <w:right w:val="none" w:sz="0" w:space="0" w:color="auto"/>
          </w:divBdr>
          <w:divsChild>
            <w:div w:id="235627228">
              <w:marLeft w:val="0"/>
              <w:marRight w:val="0"/>
              <w:marTop w:val="105"/>
              <w:marBottom w:val="0"/>
              <w:divBdr>
                <w:top w:val="none" w:sz="0" w:space="0" w:color="auto"/>
                <w:left w:val="none" w:sz="0" w:space="0" w:color="auto"/>
                <w:bottom w:val="none" w:sz="0" w:space="0" w:color="auto"/>
                <w:right w:val="none" w:sz="0" w:space="0" w:color="auto"/>
              </w:divBdr>
            </w:div>
            <w:div w:id="854616683">
              <w:marLeft w:val="0"/>
              <w:marRight w:val="0"/>
              <w:marTop w:val="0"/>
              <w:marBottom w:val="0"/>
              <w:divBdr>
                <w:top w:val="none" w:sz="0" w:space="0" w:color="auto"/>
                <w:left w:val="none" w:sz="0" w:space="0" w:color="auto"/>
                <w:bottom w:val="none" w:sz="0" w:space="0" w:color="auto"/>
                <w:right w:val="none" w:sz="0" w:space="0" w:color="auto"/>
              </w:divBdr>
              <w:divsChild>
                <w:div w:id="719286334">
                  <w:marLeft w:val="255"/>
                  <w:marRight w:val="0"/>
                  <w:marTop w:val="0"/>
                  <w:marBottom w:val="0"/>
                  <w:divBdr>
                    <w:top w:val="none" w:sz="0" w:space="0" w:color="auto"/>
                    <w:left w:val="none" w:sz="0" w:space="0" w:color="auto"/>
                    <w:bottom w:val="none" w:sz="0" w:space="0" w:color="auto"/>
                    <w:right w:val="none" w:sz="0" w:space="0" w:color="auto"/>
                  </w:divBdr>
                </w:div>
              </w:divsChild>
            </w:div>
            <w:div w:id="961496467">
              <w:marLeft w:val="0"/>
              <w:marRight w:val="0"/>
              <w:marTop w:val="0"/>
              <w:marBottom w:val="0"/>
              <w:divBdr>
                <w:top w:val="none" w:sz="0" w:space="0" w:color="auto"/>
                <w:left w:val="none" w:sz="0" w:space="0" w:color="auto"/>
                <w:bottom w:val="none" w:sz="0" w:space="0" w:color="auto"/>
                <w:right w:val="none" w:sz="0" w:space="0" w:color="auto"/>
              </w:divBdr>
              <w:divsChild>
                <w:div w:id="863984511">
                  <w:marLeft w:val="255"/>
                  <w:marRight w:val="0"/>
                  <w:marTop w:val="0"/>
                  <w:marBottom w:val="0"/>
                  <w:divBdr>
                    <w:top w:val="none" w:sz="0" w:space="0" w:color="auto"/>
                    <w:left w:val="none" w:sz="0" w:space="0" w:color="auto"/>
                    <w:bottom w:val="none" w:sz="0" w:space="0" w:color="auto"/>
                    <w:right w:val="none" w:sz="0" w:space="0" w:color="auto"/>
                  </w:divBdr>
                </w:div>
              </w:divsChild>
            </w:div>
            <w:div w:id="889465782">
              <w:marLeft w:val="0"/>
              <w:marRight w:val="0"/>
              <w:marTop w:val="0"/>
              <w:marBottom w:val="0"/>
              <w:divBdr>
                <w:top w:val="none" w:sz="0" w:space="0" w:color="auto"/>
                <w:left w:val="none" w:sz="0" w:space="0" w:color="auto"/>
                <w:bottom w:val="none" w:sz="0" w:space="0" w:color="auto"/>
                <w:right w:val="none" w:sz="0" w:space="0" w:color="auto"/>
              </w:divBdr>
              <w:divsChild>
                <w:div w:id="339354564">
                  <w:marLeft w:val="255"/>
                  <w:marRight w:val="0"/>
                  <w:marTop w:val="0"/>
                  <w:marBottom w:val="0"/>
                  <w:divBdr>
                    <w:top w:val="none" w:sz="0" w:space="0" w:color="auto"/>
                    <w:left w:val="none" w:sz="0" w:space="0" w:color="auto"/>
                    <w:bottom w:val="none" w:sz="0" w:space="0" w:color="auto"/>
                    <w:right w:val="none" w:sz="0" w:space="0" w:color="auto"/>
                  </w:divBdr>
                  <w:divsChild>
                    <w:div w:id="935019993">
                      <w:marLeft w:val="300"/>
                      <w:marRight w:val="0"/>
                      <w:marTop w:val="0"/>
                      <w:marBottom w:val="0"/>
                      <w:divBdr>
                        <w:top w:val="none" w:sz="0" w:space="0" w:color="auto"/>
                        <w:left w:val="none" w:sz="0" w:space="0" w:color="auto"/>
                        <w:bottom w:val="none" w:sz="0" w:space="0" w:color="auto"/>
                        <w:right w:val="none" w:sz="0" w:space="0" w:color="auto"/>
                      </w:divBdr>
                    </w:div>
                    <w:div w:id="749037194">
                      <w:marLeft w:val="300"/>
                      <w:marRight w:val="0"/>
                      <w:marTop w:val="0"/>
                      <w:marBottom w:val="0"/>
                      <w:divBdr>
                        <w:top w:val="none" w:sz="0" w:space="0" w:color="auto"/>
                        <w:left w:val="none" w:sz="0" w:space="0" w:color="auto"/>
                        <w:bottom w:val="none" w:sz="0" w:space="0" w:color="auto"/>
                        <w:right w:val="none" w:sz="0" w:space="0" w:color="auto"/>
                      </w:divBdr>
                    </w:div>
                    <w:div w:id="1606384703">
                      <w:marLeft w:val="300"/>
                      <w:marRight w:val="0"/>
                      <w:marTop w:val="0"/>
                      <w:marBottom w:val="0"/>
                      <w:divBdr>
                        <w:top w:val="none" w:sz="0" w:space="0" w:color="auto"/>
                        <w:left w:val="none" w:sz="0" w:space="0" w:color="auto"/>
                        <w:bottom w:val="none" w:sz="0" w:space="0" w:color="auto"/>
                        <w:right w:val="none" w:sz="0" w:space="0" w:color="auto"/>
                      </w:divBdr>
                    </w:div>
                    <w:div w:id="421074616">
                      <w:marLeft w:val="300"/>
                      <w:marRight w:val="0"/>
                      <w:marTop w:val="0"/>
                      <w:marBottom w:val="0"/>
                      <w:divBdr>
                        <w:top w:val="none" w:sz="0" w:space="0" w:color="auto"/>
                        <w:left w:val="none" w:sz="0" w:space="0" w:color="auto"/>
                        <w:bottom w:val="none" w:sz="0" w:space="0" w:color="auto"/>
                        <w:right w:val="none" w:sz="0" w:space="0" w:color="auto"/>
                      </w:divBdr>
                    </w:div>
                    <w:div w:id="470172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562">
          <w:marLeft w:val="0"/>
          <w:marRight w:val="0"/>
          <w:marTop w:val="0"/>
          <w:marBottom w:val="0"/>
          <w:divBdr>
            <w:top w:val="none" w:sz="0" w:space="0" w:color="auto"/>
            <w:left w:val="none" w:sz="0" w:space="0" w:color="auto"/>
            <w:bottom w:val="none" w:sz="0" w:space="0" w:color="auto"/>
            <w:right w:val="none" w:sz="0" w:space="0" w:color="auto"/>
          </w:divBdr>
          <w:divsChild>
            <w:div w:id="3045042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08584111">
      <w:bodyDiv w:val="1"/>
      <w:marLeft w:val="0"/>
      <w:marRight w:val="0"/>
      <w:marTop w:val="0"/>
      <w:marBottom w:val="0"/>
      <w:divBdr>
        <w:top w:val="none" w:sz="0" w:space="0" w:color="auto"/>
        <w:left w:val="none" w:sz="0" w:space="0" w:color="auto"/>
        <w:bottom w:val="none" w:sz="0" w:space="0" w:color="auto"/>
        <w:right w:val="none" w:sz="0" w:space="0" w:color="auto"/>
      </w:divBdr>
    </w:div>
    <w:div w:id="634800770">
      <w:bodyDiv w:val="1"/>
      <w:marLeft w:val="0"/>
      <w:marRight w:val="0"/>
      <w:marTop w:val="0"/>
      <w:marBottom w:val="0"/>
      <w:divBdr>
        <w:top w:val="none" w:sz="0" w:space="0" w:color="auto"/>
        <w:left w:val="none" w:sz="0" w:space="0" w:color="auto"/>
        <w:bottom w:val="none" w:sz="0" w:space="0" w:color="auto"/>
        <w:right w:val="none" w:sz="0" w:space="0" w:color="auto"/>
      </w:divBdr>
      <w:divsChild>
        <w:div w:id="1730808167">
          <w:marLeft w:val="0"/>
          <w:marRight w:val="0"/>
          <w:marTop w:val="0"/>
          <w:marBottom w:val="0"/>
          <w:divBdr>
            <w:top w:val="none" w:sz="0" w:space="0" w:color="auto"/>
            <w:left w:val="none" w:sz="0" w:space="0" w:color="auto"/>
            <w:bottom w:val="none" w:sz="0" w:space="0" w:color="auto"/>
            <w:right w:val="none" w:sz="0" w:space="0" w:color="auto"/>
          </w:divBdr>
          <w:divsChild>
            <w:div w:id="1744797130">
              <w:marLeft w:val="255"/>
              <w:marRight w:val="0"/>
              <w:marTop w:val="0"/>
              <w:marBottom w:val="0"/>
              <w:divBdr>
                <w:top w:val="none" w:sz="0" w:space="0" w:color="auto"/>
                <w:left w:val="none" w:sz="0" w:space="0" w:color="auto"/>
                <w:bottom w:val="none" w:sz="0" w:space="0" w:color="auto"/>
                <w:right w:val="none" w:sz="0" w:space="0" w:color="auto"/>
              </w:divBdr>
            </w:div>
          </w:divsChild>
        </w:div>
        <w:div w:id="1372613735">
          <w:marLeft w:val="0"/>
          <w:marRight w:val="0"/>
          <w:marTop w:val="0"/>
          <w:marBottom w:val="0"/>
          <w:divBdr>
            <w:top w:val="none" w:sz="0" w:space="0" w:color="auto"/>
            <w:left w:val="none" w:sz="0" w:space="0" w:color="auto"/>
            <w:bottom w:val="none" w:sz="0" w:space="0" w:color="auto"/>
            <w:right w:val="none" w:sz="0" w:space="0" w:color="auto"/>
          </w:divBdr>
          <w:divsChild>
            <w:div w:id="875774502">
              <w:marLeft w:val="255"/>
              <w:marRight w:val="0"/>
              <w:marTop w:val="0"/>
              <w:marBottom w:val="0"/>
              <w:divBdr>
                <w:top w:val="none" w:sz="0" w:space="0" w:color="auto"/>
                <w:left w:val="none" w:sz="0" w:space="0" w:color="auto"/>
                <w:bottom w:val="none" w:sz="0" w:space="0" w:color="auto"/>
                <w:right w:val="none" w:sz="0" w:space="0" w:color="auto"/>
              </w:divBdr>
            </w:div>
          </w:divsChild>
        </w:div>
        <w:div w:id="643704861">
          <w:marLeft w:val="0"/>
          <w:marRight w:val="0"/>
          <w:marTop w:val="0"/>
          <w:marBottom w:val="0"/>
          <w:divBdr>
            <w:top w:val="none" w:sz="0" w:space="0" w:color="auto"/>
            <w:left w:val="none" w:sz="0" w:space="0" w:color="auto"/>
            <w:bottom w:val="none" w:sz="0" w:space="0" w:color="auto"/>
            <w:right w:val="none" w:sz="0" w:space="0" w:color="auto"/>
          </w:divBdr>
          <w:divsChild>
            <w:div w:id="1353384004">
              <w:marLeft w:val="255"/>
              <w:marRight w:val="0"/>
              <w:marTop w:val="0"/>
              <w:marBottom w:val="0"/>
              <w:divBdr>
                <w:top w:val="none" w:sz="0" w:space="0" w:color="auto"/>
                <w:left w:val="none" w:sz="0" w:space="0" w:color="auto"/>
                <w:bottom w:val="none" w:sz="0" w:space="0" w:color="auto"/>
                <w:right w:val="none" w:sz="0" w:space="0" w:color="auto"/>
              </w:divBdr>
            </w:div>
          </w:divsChild>
        </w:div>
        <w:div w:id="1286303615">
          <w:marLeft w:val="0"/>
          <w:marRight w:val="0"/>
          <w:marTop w:val="0"/>
          <w:marBottom w:val="0"/>
          <w:divBdr>
            <w:top w:val="none" w:sz="0" w:space="0" w:color="auto"/>
            <w:left w:val="none" w:sz="0" w:space="0" w:color="auto"/>
            <w:bottom w:val="none" w:sz="0" w:space="0" w:color="auto"/>
            <w:right w:val="none" w:sz="0" w:space="0" w:color="auto"/>
          </w:divBdr>
          <w:divsChild>
            <w:div w:id="1686201797">
              <w:marLeft w:val="255"/>
              <w:marRight w:val="0"/>
              <w:marTop w:val="0"/>
              <w:marBottom w:val="0"/>
              <w:divBdr>
                <w:top w:val="none" w:sz="0" w:space="0" w:color="auto"/>
                <w:left w:val="none" w:sz="0" w:space="0" w:color="auto"/>
                <w:bottom w:val="none" w:sz="0" w:space="0" w:color="auto"/>
                <w:right w:val="none" w:sz="0" w:space="0" w:color="auto"/>
              </w:divBdr>
            </w:div>
          </w:divsChild>
        </w:div>
        <w:div w:id="1412194256">
          <w:marLeft w:val="0"/>
          <w:marRight w:val="0"/>
          <w:marTop w:val="0"/>
          <w:marBottom w:val="0"/>
          <w:divBdr>
            <w:top w:val="none" w:sz="0" w:space="0" w:color="auto"/>
            <w:left w:val="none" w:sz="0" w:space="0" w:color="auto"/>
            <w:bottom w:val="none" w:sz="0" w:space="0" w:color="auto"/>
            <w:right w:val="none" w:sz="0" w:space="0" w:color="auto"/>
          </w:divBdr>
          <w:divsChild>
            <w:div w:id="1969628021">
              <w:marLeft w:val="255"/>
              <w:marRight w:val="0"/>
              <w:marTop w:val="0"/>
              <w:marBottom w:val="0"/>
              <w:divBdr>
                <w:top w:val="none" w:sz="0" w:space="0" w:color="auto"/>
                <w:left w:val="none" w:sz="0" w:space="0" w:color="auto"/>
                <w:bottom w:val="none" w:sz="0" w:space="0" w:color="auto"/>
                <w:right w:val="none" w:sz="0" w:space="0" w:color="auto"/>
              </w:divBdr>
            </w:div>
          </w:divsChild>
        </w:div>
        <w:div w:id="728500606">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0577847">
      <w:bodyDiv w:val="1"/>
      <w:marLeft w:val="0"/>
      <w:marRight w:val="0"/>
      <w:marTop w:val="0"/>
      <w:marBottom w:val="0"/>
      <w:divBdr>
        <w:top w:val="none" w:sz="0" w:space="0" w:color="auto"/>
        <w:left w:val="none" w:sz="0" w:space="0" w:color="auto"/>
        <w:bottom w:val="none" w:sz="0" w:space="0" w:color="auto"/>
        <w:right w:val="none" w:sz="0" w:space="0" w:color="auto"/>
      </w:divBdr>
    </w:div>
    <w:div w:id="710570519">
      <w:bodyDiv w:val="1"/>
      <w:marLeft w:val="0"/>
      <w:marRight w:val="0"/>
      <w:marTop w:val="0"/>
      <w:marBottom w:val="0"/>
      <w:divBdr>
        <w:top w:val="none" w:sz="0" w:space="0" w:color="auto"/>
        <w:left w:val="none" w:sz="0" w:space="0" w:color="auto"/>
        <w:bottom w:val="none" w:sz="0" w:space="0" w:color="auto"/>
        <w:right w:val="none" w:sz="0" w:space="0" w:color="auto"/>
      </w:divBdr>
      <w:divsChild>
        <w:div w:id="658848084">
          <w:marLeft w:val="0"/>
          <w:marRight w:val="0"/>
          <w:marTop w:val="150"/>
          <w:marBottom w:val="168"/>
          <w:divBdr>
            <w:top w:val="none" w:sz="0" w:space="0" w:color="auto"/>
            <w:left w:val="none" w:sz="0" w:space="0" w:color="auto"/>
            <w:bottom w:val="none" w:sz="0" w:space="0" w:color="auto"/>
            <w:right w:val="none" w:sz="0" w:space="0" w:color="auto"/>
          </w:divBdr>
        </w:div>
        <w:div w:id="160587310">
          <w:marLeft w:val="0"/>
          <w:marRight w:val="0"/>
          <w:marTop w:val="0"/>
          <w:marBottom w:val="0"/>
          <w:divBdr>
            <w:top w:val="none" w:sz="0" w:space="0" w:color="auto"/>
            <w:left w:val="none" w:sz="0" w:space="0" w:color="auto"/>
            <w:bottom w:val="none" w:sz="0" w:space="0" w:color="auto"/>
            <w:right w:val="none" w:sz="0" w:space="0" w:color="auto"/>
          </w:divBdr>
          <w:divsChild>
            <w:div w:id="1475412952">
              <w:marLeft w:val="255"/>
              <w:marRight w:val="0"/>
              <w:marTop w:val="0"/>
              <w:marBottom w:val="0"/>
              <w:divBdr>
                <w:top w:val="none" w:sz="0" w:space="0" w:color="auto"/>
                <w:left w:val="none" w:sz="0" w:space="0" w:color="auto"/>
                <w:bottom w:val="none" w:sz="0" w:space="0" w:color="auto"/>
                <w:right w:val="none" w:sz="0" w:space="0" w:color="auto"/>
              </w:divBdr>
            </w:div>
          </w:divsChild>
        </w:div>
        <w:div w:id="865942740">
          <w:marLeft w:val="0"/>
          <w:marRight w:val="0"/>
          <w:marTop w:val="0"/>
          <w:marBottom w:val="0"/>
          <w:divBdr>
            <w:top w:val="none" w:sz="0" w:space="0" w:color="auto"/>
            <w:left w:val="none" w:sz="0" w:space="0" w:color="auto"/>
            <w:bottom w:val="none" w:sz="0" w:space="0" w:color="auto"/>
            <w:right w:val="none" w:sz="0" w:space="0" w:color="auto"/>
          </w:divBdr>
          <w:divsChild>
            <w:div w:id="5368205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1294666">
      <w:bodyDiv w:val="1"/>
      <w:marLeft w:val="0"/>
      <w:marRight w:val="0"/>
      <w:marTop w:val="0"/>
      <w:marBottom w:val="0"/>
      <w:divBdr>
        <w:top w:val="none" w:sz="0" w:space="0" w:color="auto"/>
        <w:left w:val="none" w:sz="0" w:space="0" w:color="auto"/>
        <w:bottom w:val="none" w:sz="0" w:space="0" w:color="auto"/>
        <w:right w:val="none" w:sz="0" w:space="0" w:color="auto"/>
      </w:divBdr>
    </w:div>
    <w:div w:id="770709596">
      <w:bodyDiv w:val="1"/>
      <w:marLeft w:val="0"/>
      <w:marRight w:val="0"/>
      <w:marTop w:val="0"/>
      <w:marBottom w:val="0"/>
      <w:divBdr>
        <w:top w:val="none" w:sz="0" w:space="0" w:color="auto"/>
        <w:left w:val="none" w:sz="0" w:space="0" w:color="auto"/>
        <w:bottom w:val="none" w:sz="0" w:space="0" w:color="auto"/>
        <w:right w:val="none" w:sz="0" w:space="0" w:color="auto"/>
      </w:divBdr>
    </w:div>
    <w:div w:id="787354446">
      <w:bodyDiv w:val="1"/>
      <w:marLeft w:val="0"/>
      <w:marRight w:val="0"/>
      <w:marTop w:val="0"/>
      <w:marBottom w:val="0"/>
      <w:divBdr>
        <w:top w:val="none" w:sz="0" w:space="0" w:color="auto"/>
        <w:left w:val="none" w:sz="0" w:space="0" w:color="auto"/>
        <w:bottom w:val="none" w:sz="0" w:space="0" w:color="auto"/>
        <w:right w:val="none" w:sz="0" w:space="0" w:color="auto"/>
      </w:divBdr>
      <w:divsChild>
        <w:div w:id="1669408521">
          <w:marLeft w:val="0"/>
          <w:marRight w:val="0"/>
          <w:marTop w:val="0"/>
          <w:marBottom w:val="0"/>
          <w:divBdr>
            <w:top w:val="none" w:sz="0" w:space="0" w:color="auto"/>
            <w:left w:val="none" w:sz="0" w:space="0" w:color="auto"/>
            <w:bottom w:val="none" w:sz="0" w:space="0" w:color="auto"/>
            <w:right w:val="none" w:sz="0" w:space="0" w:color="auto"/>
          </w:divBdr>
          <w:divsChild>
            <w:div w:id="1569878407">
              <w:marLeft w:val="255"/>
              <w:marRight w:val="0"/>
              <w:marTop w:val="0"/>
              <w:marBottom w:val="0"/>
              <w:divBdr>
                <w:top w:val="none" w:sz="0" w:space="0" w:color="auto"/>
                <w:left w:val="none" w:sz="0" w:space="0" w:color="auto"/>
                <w:bottom w:val="none" w:sz="0" w:space="0" w:color="auto"/>
                <w:right w:val="none" w:sz="0" w:space="0" w:color="auto"/>
              </w:divBdr>
            </w:div>
          </w:divsChild>
        </w:div>
        <w:div w:id="2074617433">
          <w:marLeft w:val="0"/>
          <w:marRight w:val="0"/>
          <w:marTop w:val="0"/>
          <w:marBottom w:val="0"/>
          <w:divBdr>
            <w:top w:val="none" w:sz="0" w:space="0" w:color="auto"/>
            <w:left w:val="none" w:sz="0" w:space="0" w:color="auto"/>
            <w:bottom w:val="none" w:sz="0" w:space="0" w:color="auto"/>
            <w:right w:val="none" w:sz="0" w:space="0" w:color="auto"/>
          </w:divBdr>
          <w:divsChild>
            <w:div w:id="605309086">
              <w:marLeft w:val="255"/>
              <w:marRight w:val="0"/>
              <w:marTop w:val="0"/>
              <w:marBottom w:val="0"/>
              <w:divBdr>
                <w:top w:val="none" w:sz="0" w:space="0" w:color="auto"/>
                <w:left w:val="none" w:sz="0" w:space="0" w:color="auto"/>
                <w:bottom w:val="none" w:sz="0" w:space="0" w:color="auto"/>
                <w:right w:val="none" w:sz="0" w:space="0" w:color="auto"/>
              </w:divBdr>
            </w:div>
          </w:divsChild>
        </w:div>
        <w:div w:id="1195924675">
          <w:marLeft w:val="0"/>
          <w:marRight w:val="0"/>
          <w:marTop w:val="0"/>
          <w:marBottom w:val="0"/>
          <w:divBdr>
            <w:top w:val="none" w:sz="0" w:space="0" w:color="auto"/>
            <w:left w:val="none" w:sz="0" w:space="0" w:color="auto"/>
            <w:bottom w:val="none" w:sz="0" w:space="0" w:color="auto"/>
            <w:right w:val="none" w:sz="0" w:space="0" w:color="auto"/>
          </w:divBdr>
          <w:divsChild>
            <w:div w:id="729232469">
              <w:marLeft w:val="255"/>
              <w:marRight w:val="0"/>
              <w:marTop w:val="0"/>
              <w:marBottom w:val="0"/>
              <w:divBdr>
                <w:top w:val="none" w:sz="0" w:space="0" w:color="auto"/>
                <w:left w:val="none" w:sz="0" w:space="0" w:color="auto"/>
                <w:bottom w:val="none" w:sz="0" w:space="0" w:color="auto"/>
                <w:right w:val="none" w:sz="0" w:space="0" w:color="auto"/>
              </w:divBdr>
            </w:div>
          </w:divsChild>
        </w:div>
        <w:div w:id="1278220084">
          <w:marLeft w:val="0"/>
          <w:marRight w:val="0"/>
          <w:marTop w:val="0"/>
          <w:marBottom w:val="0"/>
          <w:divBdr>
            <w:top w:val="none" w:sz="0" w:space="0" w:color="auto"/>
            <w:left w:val="none" w:sz="0" w:space="0" w:color="auto"/>
            <w:bottom w:val="none" w:sz="0" w:space="0" w:color="auto"/>
            <w:right w:val="none" w:sz="0" w:space="0" w:color="auto"/>
          </w:divBdr>
          <w:divsChild>
            <w:div w:id="114650540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88012947">
      <w:bodyDiv w:val="1"/>
      <w:marLeft w:val="0"/>
      <w:marRight w:val="0"/>
      <w:marTop w:val="0"/>
      <w:marBottom w:val="0"/>
      <w:divBdr>
        <w:top w:val="none" w:sz="0" w:space="0" w:color="auto"/>
        <w:left w:val="none" w:sz="0" w:space="0" w:color="auto"/>
        <w:bottom w:val="none" w:sz="0" w:space="0" w:color="auto"/>
        <w:right w:val="none" w:sz="0" w:space="0" w:color="auto"/>
      </w:divBdr>
      <w:divsChild>
        <w:div w:id="712657233">
          <w:marLeft w:val="0"/>
          <w:marRight w:val="0"/>
          <w:marTop w:val="0"/>
          <w:marBottom w:val="0"/>
          <w:divBdr>
            <w:top w:val="none" w:sz="0" w:space="0" w:color="auto"/>
            <w:left w:val="none" w:sz="0" w:space="0" w:color="auto"/>
            <w:bottom w:val="none" w:sz="0" w:space="0" w:color="auto"/>
            <w:right w:val="none" w:sz="0" w:space="0" w:color="auto"/>
          </w:divBdr>
        </w:div>
        <w:div w:id="894894848">
          <w:marLeft w:val="0"/>
          <w:marRight w:val="0"/>
          <w:marTop w:val="0"/>
          <w:marBottom w:val="0"/>
          <w:divBdr>
            <w:top w:val="none" w:sz="0" w:space="0" w:color="auto"/>
            <w:left w:val="none" w:sz="0" w:space="0" w:color="auto"/>
            <w:bottom w:val="none" w:sz="0" w:space="0" w:color="auto"/>
            <w:right w:val="none" w:sz="0" w:space="0" w:color="auto"/>
          </w:divBdr>
        </w:div>
      </w:divsChild>
    </w:div>
    <w:div w:id="813257808">
      <w:bodyDiv w:val="1"/>
      <w:marLeft w:val="0"/>
      <w:marRight w:val="0"/>
      <w:marTop w:val="0"/>
      <w:marBottom w:val="0"/>
      <w:divBdr>
        <w:top w:val="none" w:sz="0" w:space="0" w:color="auto"/>
        <w:left w:val="none" w:sz="0" w:space="0" w:color="auto"/>
        <w:bottom w:val="none" w:sz="0" w:space="0" w:color="auto"/>
        <w:right w:val="none" w:sz="0" w:space="0" w:color="auto"/>
      </w:divBdr>
    </w:div>
    <w:div w:id="816990910">
      <w:bodyDiv w:val="1"/>
      <w:marLeft w:val="0"/>
      <w:marRight w:val="0"/>
      <w:marTop w:val="0"/>
      <w:marBottom w:val="0"/>
      <w:divBdr>
        <w:top w:val="none" w:sz="0" w:space="0" w:color="auto"/>
        <w:left w:val="none" w:sz="0" w:space="0" w:color="auto"/>
        <w:bottom w:val="none" w:sz="0" w:space="0" w:color="auto"/>
        <w:right w:val="none" w:sz="0" w:space="0" w:color="auto"/>
      </w:divBdr>
    </w:div>
    <w:div w:id="835848835">
      <w:bodyDiv w:val="1"/>
      <w:marLeft w:val="0"/>
      <w:marRight w:val="0"/>
      <w:marTop w:val="0"/>
      <w:marBottom w:val="0"/>
      <w:divBdr>
        <w:top w:val="none" w:sz="0" w:space="0" w:color="auto"/>
        <w:left w:val="none" w:sz="0" w:space="0" w:color="auto"/>
        <w:bottom w:val="none" w:sz="0" w:space="0" w:color="auto"/>
        <w:right w:val="none" w:sz="0" w:space="0" w:color="auto"/>
      </w:divBdr>
      <w:divsChild>
        <w:div w:id="1496677535">
          <w:marLeft w:val="0"/>
          <w:marRight w:val="0"/>
          <w:marTop w:val="0"/>
          <w:marBottom w:val="0"/>
          <w:divBdr>
            <w:top w:val="none" w:sz="0" w:space="0" w:color="auto"/>
            <w:left w:val="none" w:sz="0" w:space="0" w:color="auto"/>
            <w:bottom w:val="none" w:sz="0" w:space="0" w:color="auto"/>
            <w:right w:val="none" w:sz="0" w:space="0" w:color="auto"/>
          </w:divBdr>
          <w:divsChild>
            <w:div w:id="253906832">
              <w:marLeft w:val="0"/>
              <w:marRight w:val="0"/>
              <w:marTop w:val="105"/>
              <w:marBottom w:val="0"/>
              <w:divBdr>
                <w:top w:val="none" w:sz="0" w:space="0" w:color="auto"/>
                <w:left w:val="none" w:sz="0" w:space="0" w:color="auto"/>
                <w:bottom w:val="none" w:sz="0" w:space="0" w:color="auto"/>
                <w:right w:val="none" w:sz="0" w:space="0" w:color="auto"/>
              </w:divBdr>
            </w:div>
          </w:divsChild>
        </w:div>
        <w:div w:id="1963997326">
          <w:marLeft w:val="0"/>
          <w:marRight w:val="0"/>
          <w:marTop w:val="0"/>
          <w:marBottom w:val="0"/>
          <w:divBdr>
            <w:top w:val="none" w:sz="0" w:space="0" w:color="auto"/>
            <w:left w:val="none" w:sz="0" w:space="0" w:color="auto"/>
            <w:bottom w:val="none" w:sz="0" w:space="0" w:color="auto"/>
            <w:right w:val="none" w:sz="0" w:space="0" w:color="auto"/>
          </w:divBdr>
          <w:divsChild>
            <w:div w:id="686220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9857779">
      <w:bodyDiv w:val="1"/>
      <w:marLeft w:val="0"/>
      <w:marRight w:val="0"/>
      <w:marTop w:val="0"/>
      <w:marBottom w:val="0"/>
      <w:divBdr>
        <w:top w:val="none" w:sz="0" w:space="0" w:color="auto"/>
        <w:left w:val="none" w:sz="0" w:space="0" w:color="auto"/>
        <w:bottom w:val="none" w:sz="0" w:space="0" w:color="auto"/>
        <w:right w:val="none" w:sz="0" w:space="0" w:color="auto"/>
      </w:divBdr>
    </w:div>
    <w:div w:id="842627002">
      <w:bodyDiv w:val="1"/>
      <w:marLeft w:val="0"/>
      <w:marRight w:val="0"/>
      <w:marTop w:val="0"/>
      <w:marBottom w:val="0"/>
      <w:divBdr>
        <w:top w:val="none" w:sz="0" w:space="0" w:color="auto"/>
        <w:left w:val="none" w:sz="0" w:space="0" w:color="auto"/>
        <w:bottom w:val="none" w:sz="0" w:space="0" w:color="auto"/>
        <w:right w:val="none" w:sz="0" w:space="0" w:color="auto"/>
      </w:divBdr>
    </w:div>
    <w:div w:id="898587806">
      <w:bodyDiv w:val="1"/>
      <w:marLeft w:val="0"/>
      <w:marRight w:val="0"/>
      <w:marTop w:val="0"/>
      <w:marBottom w:val="0"/>
      <w:divBdr>
        <w:top w:val="none" w:sz="0" w:space="0" w:color="auto"/>
        <w:left w:val="none" w:sz="0" w:space="0" w:color="auto"/>
        <w:bottom w:val="none" w:sz="0" w:space="0" w:color="auto"/>
        <w:right w:val="none" w:sz="0" w:space="0" w:color="auto"/>
      </w:divBdr>
    </w:div>
    <w:div w:id="915046192">
      <w:bodyDiv w:val="1"/>
      <w:marLeft w:val="0"/>
      <w:marRight w:val="0"/>
      <w:marTop w:val="0"/>
      <w:marBottom w:val="0"/>
      <w:divBdr>
        <w:top w:val="none" w:sz="0" w:space="0" w:color="auto"/>
        <w:left w:val="none" w:sz="0" w:space="0" w:color="auto"/>
        <w:bottom w:val="none" w:sz="0" w:space="0" w:color="auto"/>
        <w:right w:val="none" w:sz="0" w:space="0" w:color="auto"/>
      </w:divBdr>
    </w:div>
    <w:div w:id="967129556">
      <w:bodyDiv w:val="1"/>
      <w:marLeft w:val="0"/>
      <w:marRight w:val="0"/>
      <w:marTop w:val="0"/>
      <w:marBottom w:val="0"/>
      <w:divBdr>
        <w:top w:val="none" w:sz="0" w:space="0" w:color="auto"/>
        <w:left w:val="none" w:sz="0" w:space="0" w:color="auto"/>
        <w:bottom w:val="none" w:sz="0" w:space="0" w:color="auto"/>
        <w:right w:val="none" w:sz="0" w:space="0" w:color="auto"/>
      </w:divBdr>
    </w:div>
    <w:div w:id="1007748717">
      <w:bodyDiv w:val="1"/>
      <w:marLeft w:val="0"/>
      <w:marRight w:val="0"/>
      <w:marTop w:val="0"/>
      <w:marBottom w:val="0"/>
      <w:divBdr>
        <w:top w:val="none" w:sz="0" w:space="0" w:color="auto"/>
        <w:left w:val="none" w:sz="0" w:space="0" w:color="auto"/>
        <w:bottom w:val="none" w:sz="0" w:space="0" w:color="auto"/>
        <w:right w:val="none" w:sz="0" w:space="0" w:color="auto"/>
      </w:divBdr>
      <w:divsChild>
        <w:div w:id="1308514309">
          <w:marLeft w:val="300"/>
          <w:marRight w:val="0"/>
          <w:marTop w:val="0"/>
          <w:marBottom w:val="0"/>
          <w:divBdr>
            <w:top w:val="none" w:sz="0" w:space="0" w:color="auto"/>
            <w:left w:val="none" w:sz="0" w:space="0" w:color="auto"/>
            <w:bottom w:val="none" w:sz="0" w:space="0" w:color="auto"/>
            <w:right w:val="none" w:sz="0" w:space="0" w:color="auto"/>
          </w:divBdr>
        </w:div>
        <w:div w:id="1402021949">
          <w:marLeft w:val="300"/>
          <w:marRight w:val="0"/>
          <w:marTop w:val="0"/>
          <w:marBottom w:val="0"/>
          <w:divBdr>
            <w:top w:val="none" w:sz="0" w:space="0" w:color="auto"/>
            <w:left w:val="none" w:sz="0" w:space="0" w:color="auto"/>
            <w:bottom w:val="none" w:sz="0" w:space="0" w:color="auto"/>
            <w:right w:val="none" w:sz="0" w:space="0" w:color="auto"/>
          </w:divBdr>
        </w:div>
        <w:div w:id="1324704421">
          <w:marLeft w:val="300"/>
          <w:marRight w:val="0"/>
          <w:marTop w:val="0"/>
          <w:marBottom w:val="0"/>
          <w:divBdr>
            <w:top w:val="none" w:sz="0" w:space="0" w:color="auto"/>
            <w:left w:val="none" w:sz="0" w:space="0" w:color="auto"/>
            <w:bottom w:val="none" w:sz="0" w:space="0" w:color="auto"/>
            <w:right w:val="none" w:sz="0" w:space="0" w:color="auto"/>
          </w:divBdr>
        </w:div>
        <w:div w:id="86730920">
          <w:marLeft w:val="300"/>
          <w:marRight w:val="0"/>
          <w:marTop w:val="0"/>
          <w:marBottom w:val="0"/>
          <w:divBdr>
            <w:top w:val="none" w:sz="0" w:space="0" w:color="auto"/>
            <w:left w:val="none" w:sz="0" w:space="0" w:color="auto"/>
            <w:bottom w:val="none" w:sz="0" w:space="0" w:color="auto"/>
            <w:right w:val="none" w:sz="0" w:space="0" w:color="auto"/>
          </w:divBdr>
        </w:div>
        <w:div w:id="683747147">
          <w:marLeft w:val="300"/>
          <w:marRight w:val="0"/>
          <w:marTop w:val="0"/>
          <w:marBottom w:val="0"/>
          <w:divBdr>
            <w:top w:val="none" w:sz="0" w:space="0" w:color="auto"/>
            <w:left w:val="none" w:sz="0" w:space="0" w:color="auto"/>
            <w:bottom w:val="none" w:sz="0" w:space="0" w:color="auto"/>
            <w:right w:val="none" w:sz="0" w:space="0" w:color="auto"/>
          </w:divBdr>
        </w:div>
        <w:div w:id="2132478771">
          <w:marLeft w:val="300"/>
          <w:marRight w:val="0"/>
          <w:marTop w:val="0"/>
          <w:marBottom w:val="0"/>
          <w:divBdr>
            <w:top w:val="none" w:sz="0" w:space="0" w:color="auto"/>
            <w:left w:val="none" w:sz="0" w:space="0" w:color="auto"/>
            <w:bottom w:val="none" w:sz="0" w:space="0" w:color="auto"/>
            <w:right w:val="none" w:sz="0" w:space="0" w:color="auto"/>
          </w:divBdr>
        </w:div>
        <w:div w:id="513300909">
          <w:marLeft w:val="300"/>
          <w:marRight w:val="0"/>
          <w:marTop w:val="0"/>
          <w:marBottom w:val="0"/>
          <w:divBdr>
            <w:top w:val="none" w:sz="0" w:space="0" w:color="auto"/>
            <w:left w:val="none" w:sz="0" w:space="0" w:color="auto"/>
            <w:bottom w:val="none" w:sz="0" w:space="0" w:color="auto"/>
            <w:right w:val="none" w:sz="0" w:space="0" w:color="auto"/>
          </w:divBdr>
        </w:div>
        <w:div w:id="1738287291">
          <w:marLeft w:val="300"/>
          <w:marRight w:val="0"/>
          <w:marTop w:val="0"/>
          <w:marBottom w:val="0"/>
          <w:divBdr>
            <w:top w:val="none" w:sz="0" w:space="0" w:color="auto"/>
            <w:left w:val="none" w:sz="0" w:space="0" w:color="auto"/>
            <w:bottom w:val="none" w:sz="0" w:space="0" w:color="auto"/>
            <w:right w:val="none" w:sz="0" w:space="0" w:color="auto"/>
          </w:divBdr>
        </w:div>
        <w:div w:id="503516069">
          <w:marLeft w:val="300"/>
          <w:marRight w:val="0"/>
          <w:marTop w:val="0"/>
          <w:marBottom w:val="0"/>
          <w:divBdr>
            <w:top w:val="none" w:sz="0" w:space="0" w:color="auto"/>
            <w:left w:val="none" w:sz="0" w:space="0" w:color="auto"/>
            <w:bottom w:val="none" w:sz="0" w:space="0" w:color="auto"/>
            <w:right w:val="none" w:sz="0" w:space="0" w:color="auto"/>
          </w:divBdr>
        </w:div>
      </w:divsChild>
    </w:div>
    <w:div w:id="1066487870">
      <w:bodyDiv w:val="1"/>
      <w:marLeft w:val="0"/>
      <w:marRight w:val="0"/>
      <w:marTop w:val="0"/>
      <w:marBottom w:val="0"/>
      <w:divBdr>
        <w:top w:val="none" w:sz="0" w:space="0" w:color="auto"/>
        <w:left w:val="none" w:sz="0" w:space="0" w:color="auto"/>
        <w:bottom w:val="none" w:sz="0" w:space="0" w:color="auto"/>
        <w:right w:val="none" w:sz="0" w:space="0" w:color="auto"/>
      </w:divBdr>
    </w:div>
    <w:div w:id="1154107779">
      <w:bodyDiv w:val="1"/>
      <w:marLeft w:val="0"/>
      <w:marRight w:val="0"/>
      <w:marTop w:val="0"/>
      <w:marBottom w:val="0"/>
      <w:divBdr>
        <w:top w:val="none" w:sz="0" w:space="0" w:color="auto"/>
        <w:left w:val="none" w:sz="0" w:space="0" w:color="auto"/>
        <w:bottom w:val="none" w:sz="0" w:space="0" w:color="auto"/>
        <w:right w:val="none" w:sz="0" w:space="0" w:color="auto"/>
      </w:divBdr>
      <w:divsChild>
        <w:div w:id="515383622">
          <w:marLeft w:val="0"/>
          <w:marRight w:val="0"/>
          <w:marTop w:val="0"/>
          <w:marBottom w:val="0"/>
          <w:divBdr>
            <w:top w:val="none" w:sz="0" w:space="0" w:color="auto"/>
            <w:left w:val="none" w:sz="0" w:space="0" w:color="auto"/>
            <w:bottom w:val="none" w:sz="0" w:space="0" w:color="auto"/>
            <w:right w:val="none" w:sz="0" w:space="0" w:color="auto"/>
          </w:divBdr>
          <w:divsChild>
            <w:div w:id="1261376497">
              <w:marLeft w:val="0"/>
              <w:marRight w:val="0"/>
              <w:marTop w:val="105"/>
              <w:marBottom w:val="0"/>
              <w:divBdr>
                <w:top w:val="none" w:sz="0" w:space="0" w:color="auto"/>
                <w:left w:val="none" w:sz="0" w:space="0" w:color="auto"/>
                <w:bottom w:val="none" w:sz="0" w:space="0" w:color="auto"/>
                <w:right w:val="none" w:sz="0" w:space="0" w:color="auto"/>
              </w:divBdr>
            </w:div>
          </w:divsChild>
        </w:div>
        <w:div w:id="1345009349">
          <w:marLeft w:val="0"/>
          <w:marRight w:val="0"/>
          <w:marTop w:val="0"/>
          <w:marBottom w:val="0"/>
          <w:divBdr>
            <w:top w:val="none" w:sz="0" w:space="0" w:color="auto"/>
            <w:left w:val="none" w:sz="0" w:space="0" w:color="auto"/>
            <w:bottom w:val="none" w:sz="0" w:space="0" w:color="auto"/>
            <w:right w:val="none" w:sz="0" w:space="0" w:color="auto"/>
          </w:divBdr>
          <w:divsChild>
            <w:div w:id="13461263">
              <w:marLeft w:val="0"/>
              <w:marRight w:val="0"/>
              <w:marTop w:val="105"/>
              <w:marBottom w:val="0"/>
              <w:divBdr>
                <w:top w:val="none" w:sz="0" w:space="0" w:color="auto"/>
                <w:left w:val="none" w:sz="0" w:space="0" w:color="auto"/>
                <w:bottom w:val="none" w:sz="0" w:space="0" w:color="auto"/>
                <w:right w:val="none" w:sz="0" w:space="0" w:color="auto"/>
              </w:divBdr>
            </w:div>
          </w:divsChild>
        </w:div>
        <w:div w:id="70465198">
          <w:marLeft w:val="0"/>
          <w:marRight w:val="0"/>
          <w:marTop w:val="0"/>
          <w:marBottom w:val="0"/>
          <w:divBdr>
            <w:top w:val="none" w:sz="0" w:space="0" w:color="auto"/>
            <w:left w:val="none" w:sz="0" w:space="0" w:color="auto"/>
            <w:bottom w:val="none" w:sz="0" w:space="0" w:color="auto"/>
            <w:right w:val="none" w:sz="0" w:space="0" w:color="auto"/>
          </w:divBdr>
          <w:divsChild>
            <w:div w:id="835146968">
              <w:marLeft w:val="0"/>
              <w:marRight w:val="0"/>
              <w:marTop w:val="105"/>
              <w:marBottom w:val="0"/>
              <w:divBdr>
                <w:top w:val="none" w:sz="0" w:space="0" w:color="auto"/>
                <w:left w:val="none" w:sz="0" w:space="0" w:color="auto"/>
                <w:bottom w:val="none" w:sz="0" w:space="0" w:color="auto"/>
                <w:right w:val="none" w:sz="0" w:space="0" w:color="auto"/>
              </w:divBdr>
            </w:div>
            <w:div w:id="513962723">
              <w:marLeft w:val="0"/>
              <w:marRight w:val="0"/>
              <w:marTop w:val="0"/>
              <w:marBottom w:val="0"/>
              <w:divBdr>
                <w:top w:val="none" w:sz="0" w:space="0" w:color="auto"/>
                <w:left w:val="none" w:sz="0" w:space="0" w:color="auto"/>
                <w:bottom w:val="none" w:sz="0" w:space="0" w:color="auto"/>
                <w:right w:val="none" w:sz="0" w:space="0" w:color="auto"/>
              </w:divBdr>
              <w:divsChild>
                <w:div w:id="1956016794">
                  <w:marLeft w:val="255"/>
                  <w:marRight w:val="0"/>
                  <w:marTop w:val="0"/>
                  <w:marBottom w:val="0"/>
                  <w:divBdr>
                    <w:top w:val="none" w:sz="0" w:space="0" w:color="auto"/>
                    <w:left w:val="none" w:sz="0" w:space="0" w:color="auto"/>
                    <w:bottom w:val="none" w:sz="0" w:space="0" w:color="auto"/>
                    <w:right w:val="none" w:sz="0" w:space="0" w:color="auto"/>
                  </w:divBdr>
                </w:div>
              </w:divsChild>
            </w:div>
            <w:div w:id="2102216683">
              <w:marLeft w:val="0"/>
              <w:marRight w:val="0"/>
              <w:marTop w:val="0"/>
              <w:marBottom w:val="0"/>
              <w:divBdr>
                <w:top w:val="none" w:sz="0" w:space="0" w:color="auto"/>
                <w:left w:val="none" w:sz="0" w:space="0" w:color="auto"/>
                <w:bottom w:val="none" w:sz="0" w:space="0" w:color="auto"/>
                <w:right w:val="none" w:sz="0" w:space="0" w:color="auto"/>
              </w:divBdr>
              <w:divsChild>
                <w:div w:id="525141492">
                  <w:marLeft w:val="255"/>
                  <w:marRight w:val="0"/>
                  <w:marTop w:val="0"/>
                  <w:marBottom w:val="0"/>
                  <w:divBdr>
                    <w:top w:val="none" w:sz="0" w:space="0" w:color="auto"/>
                    <w:left w:val="none" w:sz="0" w:space="0" w:color="auto"/>
                    <w:bottom w:val="none" w:sz="0" w:space="0" w:color="auto"/>
                    <w:right w:val="none" w:sz="0" w:space="0" w:color="auto"/>
                  </w:divBdr>
                </w:div>
              </w:divsChild>
            </w:div>
            <w:div w:id="143397315">
              <w:marLeft w:val="0"/>
              <w:marRight w:val="0"/>
              <w:marTop w:val="0"/>
              <w:marBottom w:val="0"/>
              <w:divBdr>
                <w:top w:val="none" w:sz="0" w:space="0" w:color="auto"/>
                <w:left w:val="none" w:sz="0" w:space="0" w:color="auto"/>
                <w:bottom w:val="none" w:sz="0" w:space="0" w:color="auto"/>
                <w:right w:val="none" w:sz="0" w:space="0" w:color="auto"/>
              </w:divBdr>
              <w:divsChild>
                <w:div w:id="414984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244">
      <w:bodyDiv w:val="1"/>
      <w:marLeft w:val="0"/>
      <w:marRight w:val="0"/>
      <w:marTop w:val="0"/>
      <w:marBottom w:val="0"/>
      <w:divBdr>
        <w:top w:val="none" w:sz="0" w:space="0" w:color="auto"/>
        <w:left w:val="none" w:sz="0" w:space="0" w:color="auto"/>
        <w:bottom w:val="none" w:sz="0" w:space="0" w:color="auto"/>
        <w:right w:val="none" w:sz="0" w:space="0" w:color="auto"/>
      </w:divBdr>
    </w:div>
    <w:div w:id="1156653835">
      <w:bodyDiv w:val="1"/>
      <w:marLeft w:val="0"/>
      <w:marRight w:val="0"/>
      <w:marTop w:val="0"/>
      <w:marBottom w:val="0"/>
      <w:divBdr>
        <w:top w:val="none" w:sz="0" w:space="0" w:color="auto"/>
        <w:left w:val="none" w:sz="0" w:space="0" w:color="auto"/>
        <w:bottom w:val="none" w:sz="0" w:space="0" w:color="auto"/>
        <w:right w:val="none" w:sz="0" w:space="0" w:color="auto"/>
      </w:divBdr>
    </w:div>
    <w:div w:id="1168524827">
      <w:bodyDiv w:val="1"/>
      <w:marLeft w:val="0"/>
      <w:marRight w:val="0"/>
      <w:marTop w:val="0"/>
      <w:marBottom w:val="0"/>
      <w:divBdr>
        <w:top w:val="none" w:sz="0" w:space="0" w:color="auto"/>
        <w:left w:val="none" w:sz="0" w:space="0" w:color="auto"/>
        <w:bottom w:val="none" w:sz="0" w:space="0" w:color="auto"/>
        <w:right w:val="none" w:sz="0" w:space="0" w:color="auto"/>
      </w:divBdr>
    </w:div>
    <w:div w:id="1173108833">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5899571">
      <w:bodyDiv w:val="1"/>
      <w:marLeft w:val="0"/>
      <w:marRight w:val="0"/>
      <w:marTop w:val="0"/>
      <w:marBottom w:val="0"/>
      <w:divBdr>
        <w:top w:val="none" w:sz="0" w:space="0" w:color="auto"/>
        <w:left w:val="none" w:sz="0" w:space="0" w:color="auto"/>
        <w:bottom w:val="none" w:sz="0" w:space="0" w:color="auto"/>
        <w:right w:val="none" w:sz="0" w:space="0" w:color="auto"/>
      </w:divBdr>
    </w:div>
    <w:div w:id="1188907956">
      <w:bodyDiv w:val="1"/>
      <w:marLeft w:val="0"/>
      <w:marRight w:val="0"/>
      <w:marTop w:val="0"/>
      <w:marBottom w:val="0"/>
      <w:divBdr>
        <w:top w:val="none" w:sz="0" w:space="0" w:color="auto"/>
        <w:left w:val="none" w:sz="0" w:space="0" w:color="auto"/>
        <w:bottom w:val="none" w:sz="0" w:space="0" w:color="auto"/>
        <w:right w:val="none" w:sz="0" w:space="0" w:color="auto"/>
      </w:divBdr>
    </w:div>
    <w:div w:id="1200363843">
      <w:bodyDiv w:val="1"/>
      <w:marLeft w:val="0"/>
      <w:marRight w:val="0"/>
      <w:marTop w:val="0"/>
      <w:marBottom w:val="0"/>
      <w:divBdr>
        <w:top w:val="none" w:sz="0" w:space="0" w:color="auto"/>
        <w:left w:val="none" w:sz="0" w:space="0" w:color="auto"/>
        <w:bottom w:val="none" w:sz="0" w:space="0" w:color="auto"/>
        <w:right w:val="none" w:sz="0" w:space="0" w:color="auto"/>
      </w:divBdr>
      <w:divsChild>
        <w:div w:id="974872404">
          <w:marLeft w:val="0"/>
          <w:marRight w:val="0"/>
          <w:marTop w:val="0"/>
          <w:marBottom w:val="0"/>
          <w:divBdr>
            <w:top w:val="none" w:sz="0" w:space="0" w:color="auto"/>
            <w:left w:val="none" w:sz="0" w:space="0" w:color="auto"/>
            <w:bottom w:val="none" w:sz="0" w:space="0" w:color="auto"/>
            <w:right w:val="none" w:sz="0" w:space="0" w:color="auto"/>
          </w:divBdr>
          <w:divsChild>
            <w:div w:id="73162367">
              <w:marLeft w:val="0"/>
              <w:marRight w:val="0"/>
              <w:marTop w:val="0"/>
              <w:marBottom w:val="0"/>
              <w:divBdr>
                <w:top w:val="none" w:sz="0" w:space="0" w:color="auto"/>
                <w:left w:val="none" w:sz="0" w:space="0" w:color="auto"/>
                <w:bottom w:val="none" w:sz="0" w:space="0" w:color="auto"/>
                <w:right w:val="none" w:sz="0" w:space="0" w:color="auto"/>
              </w:divBdr>
            </w:div>
            <w:div w:id="1085223374">
              <w:marLeft w:val="0"/>
              <w:marRight w:val="0"/>
              <w:marTop w:val="0"/>
              <w:marBottom w:val="0"/>
              <w:divBdr>
                <w:top w:val="none" w:sz="0" w:space="0" w:color="auto"/>
                <w:left w:val="none" w:sz="0" w:space="0" w:color="auto"/>
                <w:bottom w:val="none" w:sz="0" w:space="0" w:color="auto"/>
                <w:right w:val="none" w:sz="0" w:space="0" w:color="auto"/>
              </w:divBdr>
            </w:div>
          </w:divsChild>
        </w:div>
        <w:div w:id="683868272">
          <w:marLeft w:val="0"/>
          <w:marRight w:val="0"/>
          <w:marTop w:val="0"/>
          <w:marBottom w:val="0"/>
          <w:divBdr>
            <w:top w:val="none" w:sz="0" w:space="0" w:color="auto"/>
            <w:left w:val="none" w:sz="0" w:space="0" w:color="auto"/>
            <w:bottom w:val="none" w:sz="0" w:space="0" w:color="auto"/>
            <w:right w:val="none" w:sz="0" w:space="0" w:color="auto"/>
          </w:divBdr>
          <w:divsChild>
            <w:div w:id="858619901">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225263212">
      <w:bodyDiv w:val="1"/>
      <w:marLeft w:val="0"/>
      <w:marRight w:val="0"/>
      <w:marTop w:val="0"/>
      <w:marBottom w:val="0"/>
      <w:divBdr>
        <w:top w:val="none" w:sz="0" w:space="0" w:color="auto"/>
        <w:left w:val="none" w:sz="0" w:space="0" w:color="auto"/>
        <w:bottom w:val="none" w:sz="0" w:space="0" w:color="auto"/>
        <w:right w:val="none" w:sz="0" w:space="0" w:color="auto"/>
      </w:divBdr>
      <w:divsChild>
        <w:div w:id="145710054">
          <w:marLeft w:val="0"/>
          <w:marRight w:val="0"/>
          <w:marTop w:val="0"/>
          <w:marBottom w:val="0"/>
          <w:divBdr>
            <w:top w:val="none" w:sz="0" w:space="0" w:color="auto"/>
            <w:left w:val="none" w:sz="0" w:space="0" w:color="auto"/>
            <w:bottom w:val="none" w:sz="0" w:space="0" w:color="auto"/>
            <w:right w:val="none" w:sz="0" w:space="0" w:color="auto"/>
          </w:divBdr>
        </w:div>
        <w:div w:id="738476494">
          <w:marLeft w:val="0"/>
          <w:marRight w:val="0"/>
          <w:marTop w:val="0"/>
          <w:marBottom w:val="0"/>
          <w:divBdr>
            <w:top w:val="none" w:sz="0" w:space="0" w:color="auto"/>
            <w:left w:val="none" w:sz="0" w:space="0" w:color="auto"/>
            <w:bottom w:val="none" w:sz="0" w:space="0" w:color="auto"/>
            <w:right w:val="none" w:sz="0" w:space="0" w:color="auto"/>
          </w:divBdr>
        </w:div>
        <w:div w:id="259727050">
          <w:marLeft w:val="0"/>
          <w:marRight w:val="0"/>
          <w:marTop w:val="0"/>
          <w:marBottom w:val="0"/>
          <w:divBdr>
            <w:top w:val="none" w:sz="0" w:space="0" w:color="auto"/>
            <w:left w:val="none" w:sz="0" w:space="0" w:color="auto"/>
            <w:bottom w:val="none" w:sz="0" w:space="0" w:color="auto"/>
            <w:right w:val="none" w:sz="0" w:space="0" w:color="auto"/>
          </w:divBdr>
        </w:div>
      </w:divsChild>
    </w:div>
    <w:div w:id="124029066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32">
          <w:marLeft w:val="0"/>
          <w:marRight w:val="0"/>
          <w:marTop w:val="0"/>
          <w:marBottom w:val="0"/>
          <w:divBdr>
            <w:top w:val="none" w:sz="0" w:space="0" w:color="auto"/>
            <w:left w:val="none" w:sz="0" w:space="0" w:color="auto"/>
            <w:bottom w:val="none" w:sz="0" w:space="0" w:color="auto"/>
            <w:right w:val="none" w:sz="0" w:space="0" w:color="auto"/>
          </w:divBdr>
          <w:divsChild>
            <w:div w:id="996424061">
              <w:marLeft w:val="0"/>
              <w:marRight w:val="0"/>
              <w:marTop w:val="0"/>
              <w:marBottom w:val="0"/>
              <w:divBdr>
                <w:top w:val="none" w:sz="0" w:space="0" w:color="auto"/>
                <w:left w:val="none" w:sz="0" w:space="0" w:color="auto"/>
                <w:bottom w:val="none" w:sz="0" w:space="0" w:color="auto"/>
                <w:right w:val="none" w:sz="0" w:space="0" w:color="auto"/>
              </w:divBdr>
              <w:divsChild>
                <w:div w:id="428896592">
                  <w:marLeft w:val="0"/>
                  <w:marRight w:val="0"/>
                  <w:marTop w:val="105"/>
                  <w:marBottom w:val="0"/>
                  <w:divBdr>
                    <w:top w:val="none" w:sz="0" w:space="0" w:color="auto"/>
                    <w:left w:val="none" w:sz="0" w:space="0" w:color="auto"/>
                    <w:bottom w:val="none" w:sz="0" w:space="0" w:color="auto"/>
                    <w:right w:val="none" w:sz="0" w:space="0" w:color="auto"/>
                  </w:divBdr>
                </w:div>
              </w:divsChild>
            </w:div>
            <w:div w:id="775291354">
              <w:marLeft w:val="0"/>
              <w:marRight w:val="0"/>
              <w:marTop w:val="0"/>
              <w:marBottom w:val="0"/>
              <w:divBdr>
                <w:top w:val="none" w:sz="0" w:space="0" w:color="auto"/>
                <w:left w:val="none" w:sz="0" w:space="0" w:color="auto"/>
                <w:bottom w:val="none" w:sz="0" w:space="0" w:color="auto"/>
                <w:right w:val="none" w:sz="0" w:space="0" w:color="auto"/>
              </w:divBdr>
              <w:divsChild>
                <w:div w:id="409233079">
                  <w:marLeft w:val="0"/>
                  <w:marRight w:val="0"/>
                  <w:marTop w:val="105"/>
                  <w:marBottom w:val="0"/>
                  <w:divBdr>
                    <w:top w:val="none" w:sz="0" w:space="0" w:color="auto"/>
                    <w:left w:val="none" w:sz="0" w:space="0" w:color="auto"/>
                    <w:bottom w:val="none" w:sz="0" w:space="0" w:color="auto"/>
                    <w:right w:val="none" w:sz="0" w:space="0" w:color="auto"/>
                  </w:divBdr>
                </w:div>
              </w:divsChild>
            </w:div>
            <w:div w:id="815686557">
              <w:marLeft w:val="0"/>
              <w:marRight w:val="0"/>
              <w:marTop w:val="0"/>
              <w:marBottom w:val="0"/>
              <w:divBdr>
                <w:top w:val="none" w:sz="0" w:space="0" w:color="auto"/>
                <w:left w:val="none" w:sz="0" w:space="0" w:color="auto"/>
                <w:bottom w:val="none" w:sz="0" w:space="0" w:color="auto"/>
                <w:right w:val="none" w:sz="0" w:space="0" w:color="auto"/>
              </w:divBdr>
              <w:divsChild>
                <w:div w:id="280116319">
                  <w:marLeft w:val="0"/>
                  <w:marRight w:val="0"/>
                  <w:marTop w:val="105"/>
                  <w:marBottom w:val="0"/>
                  <w:divBdr>
                    <w:top w:val="none" w:sz="0" w:space="0" w:color="auto"/>
                    <w:left w:val="none" w:sz="0" w:space="0" w:color="auto"/>
                    <w:bottom w:val="none" w:sz="0" w:space="0" w:color="auto"/>
                    <w:right w:val="none" w:sz="0" w:space="0" w:color="auto"/>
                  </w:divBdr>
                </w:div>
              </w:divsChild>
            </w:div>
            <w:div w:id="849610515">
              <w:marLeft w:val="0"/>
              <w:marRight w:val="0"/>
              <w:marTop w:val="0"/>
              <w:marBottom w:val="0"/>
              <w:divBdr>
                <w:top w:val="none" w:sz="0" w:space="0" w:color="auto"/>
                <w:left w:val="none" w:sz="0" w:space="0" w:color="auto"/>
                <w:bottom w:val="none" w:sz="0" w:space="0" w:color="auto"/>
                <w:right w:val="none" w:sz="0" w:space="0" w:color="auto"/>
              </w:divBdr>
              <w:divsChild>
                <w:div w:id="674698046">
                  <w:marLeft w:val="0"/>
                  <w:marRight w:val="0"/>
                  <w:marTop w:val="105"/>
                  <w:marBottom w:val="0"/>
                  <w:divBdr>
                    <w:top w:val="none" w:sz="0" w:space="0" w:color="auto"/>
                    <w:left w:val="none" w:sz="0" w:space="0" w:color="auto"/>
                    <w:bottom w:val="none" w:sz="0" w:space="0" w:color="auto"/>
                    <w:right w:val="none" w:sz="0" w:space="0" w:color="auto"/>
                  </w:divBdr>
                </w:div>
              </w:divsChild>
            </w:div>
            <w:div w:id="1428846862">
              <w:marLeft w:val="0"/>
              <w:marRight w:val="0"/>
              <w:marTop w:val="0"/>
              <w:marBottom w:val="0"/>
              <w:divBdr>
                <w:top w:val="none" w:sz="0" w:space="0" w:color="auto"/>
                <w:left w:val="none" w:sz="0" w:space="0" w:color="auto"/>
                <w:bottom w:val="none" w:sz="0" w:space="0" w:color="auto"/>
                <w:right w:val="none" w:sz="0" w:space="0" w:color="auto"/>
              </w:divBdr>
              <w:divsChild>
                <w:div w:id="2069456392">
                  <w:marLeft w:val="0"/>
                  <w:marRight w:val="0"/>
                  <w:marTop w:val="105"/>
                  <w:marBottom w:val="0"/>
                  <w:divBdr>
                    <w:top w:val="none" w:sz="0" w:space="0" w:color="auto"/>
                    <w:left w:val="none" w:sz="0" w:space="0" w:color="auto"/>
                    <w:bottom w:val="none" w:sz="0" w:space="0" w:color="auto"/>
                    <w:right w:val="none" w:sz="0" w:space="0" w:color="auto"/>
                  </w:divBdr>
                </w:div>
              </w:divsChild>
            </w:div>
            <w:div w:id="1983389793">
              <w:marLeft w:val="0"/>
              <w:marRight w:val="0"/>
              <w:marTop w:val="0"/>
              <w:marBottom w:val="0"/>
              <w:divBdr>
                <w:top w:val="none" w:sz="0" w:space="0" w:color="auto"/>
                <w:left w:val="none" w:sz="0" w:space="0" w:color="auto"/>
                <w:bottom w:val="none" w:sz="0" w:space="0" w:color="auto"/>
                <w:right w:val="none" w:sz="0" w:space="0" w:color="auto"/>
              </w:divBdr>
              <w:divsChild>
                <w:div w:id="12567891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745318">
          <w:marLeft w:val="0"/>
          <w:marRight w:val="0"/>
          <w:marTop w:val="0"/>
          <w:marBottom w:val="0"/>
          <w:divBdr>
            <w:top w:val="none" w:sz="0" w:space="0" w:color="auto"/>
            <w:left w:val="none" w:sz="0" w:space="0" w:color="auto"/>
            <w:bottom w:val="none" w:sz="0" w:space="0" w:color="auto"/>
            <w:right w:val="none" w:sz="0" w:space="0" w:color="auto"/>
          </w:divBdr>
          <w:divsChild>
            <w:div w:id="1181815923">
              <w:marLeft w:val="0"/>
              <w:marRight w:val="0"/>
              <w:marTop w:val="150"/>
              <w:marBottom w:val="168"/>
              <w:divBdr>
                <w:top w:val="none" w:sz="0" w:space="0" w:color="auto"/>
                <w:left w:val="none" w:sz="0" w:space="0" w:color="auto"/>
                <w:bottom w:val="none" w:sz="0" w:space="0" w:color="auto"/>
                <w:right w:val="none" w:sz="0" w:space="0" w:color="auto"/>
              </w:divBdr>
            </w:div>
            <w:div w:id="1190685087">
              <w:marLeft w:val="0"/>
              <w:marRight w:val="0"/>
              <w:marTop w:val="0"/>
              <w:marBottom w:val="0"/>
              <w:divBdr>
                <w:top w:val="none" w:sz="0" w:space="0" w:color="auto"/>
                <w:left w:val="none" w:sz="0" w:space="0" w:color="auto"/>
                <w:bottom w:val="none" w:sz="0" w:space="0" w:color="auto"/>
                <w:right w:val="none" w:sz="0" w:space="0" w:color="auto"/>
              </w:divBdr>
              <w:divsChild>
                <w:div w:id="519201257">
                  <w:marLeft w:val="0"/>
                  <w:marRight w:val="0"/>
                  <w:marTop w:val="105"/>
                  <w:marBottom w:val="0"/>
                  <w:divBdr>
                    <w:top w:val="none" w:sz="0" w:space="0" w:color="auto"/>
                    <w:left w:val="none" w:sz="0" w:space="0" w:color="auto"/>
                    <w:bottom w:val="none" w:sz="0" w:space="0" w:color="auto"/>
                    <w:right w:val="none" w:sz="0" w:space="0" w:color="auto"/>
                  </w:divBdr>
                </w:div>
              </w:divsChild>
            </w:div>
            <w:div w:id="1689527472">
              <w:marLeft w:val="0"/>
              <w:marRight w:val="0"/>
              <w:marTop w:val="0"/>
              <w:marBottom w:val="0"/>
              <w:divBdr>
                <w:top w:val="none" w:sz="0" w:space="0" w:color="auto"/>
                <w:left w:val="none" w:sz="0" w:space="0" w:color="auto"/>
                <w:bottom w:val="none" w:sz="0" w:space="0" w:color="auto"/>
                <w:right w:val="none" w:sz="0" w:space="0" w:color="auto"/>
              </w:divBdr>
              <w:divsChild>
                <w:div w:id="765466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54784038">
      <w:bodyDiv w:val="1"/>
      <w:marLeft w:val="0"/>
      <w:marRight w:val="0"/>
      <w:marTop w:val="0"/>
      <w:marBottom w:val="0"/>
      <w:divBdr>
        <w:top w:val="none" w:sz="0" w:space="0" w:color="auto"/>
        <w:left w:val="none" w:sz="0" w:space="0" w:color="auto"/>
        <w:bottom w:val="none" w:sz="0" w:space="0" w:color="auto"/>
        <w:right w:val="none" w:sz="0" w:space="0" w:color="auto"/>
      </w:divBdr>
    </w:div>
    <w:div w:id="1265531473">
      <w:bodyDiv w:val="1"/>
      <w:marLeft w:val="0"/>
      <w:marRight w:val="0"/>
      <w:marTop w:val="0"/>
      <w:marBottom w:val="0"/>
      <w:divBdr>
        <w:top w:val="none" w:sz="0" w:space="0" w:color="auto"/>
        <w:left w:val="none" w:sz="0" w:space="0" w:color="auto"/>
        <w:bottom w:val="none" w:sz="0" w:space="0" w:color="auto"/>
        <w:right w:val="none" w:sz="0" w:space="0" w:color="auto"/>
      </w:divBdr>
      <w:divsChild>
        <w:div w:id="842822272">
          <w:marLeft w:val="0"/>
          <w:marRight w:val="0"/>
          <w:marTop w:val="150"/>
          <w:marBottom w:val="168"/>
          <w:divBdr>
            <w:top w:val="none" w:sz="0" w:space="0" w:color="auto"/>
            <w:left w:val="none" w:sz="0" w:space="0" w:color="auto"/>
            <w:bottom w:val="none" w:sz="0" w:space="0" w:color="auto"/>
            <w:right w:val="none" w:sz="0" w:space="0" w:color="auto"/>
          </w:divBdr>
        </w:div>
        <w:div w:id="1924099885">
          <w:marLeft w:val="0"/>
          <w:marRight w:val="0"/>
          <w:marTop w:val="0"/>
          <w:marBottom w:val="0"/>
          <w:divBdr>
            <w:top w:val="none" w:sz="0" w:space="0" w:color="auto"/>
            <w:left w:val="none" w:sz="0" w:space="0" w:color="auto"/>
            <w:bottom w:val="none" w:sz="0" w:space="0" w:color="auto"/>
            <w:right w:val="none" w:sz="0" w:space="0" w:color="auto"/>
          </w:divBdr>
          <w:divsChild>
            <w:div w:id="1318264333">
              <w:marLeft w:val="0"/>
              <w:marRight w:val="0"/>
              <w:marTop w:val="105"/>
              <w:marBottom w:val="0"/>
              <w:divBdr>
                <w:top w:val="none" w:sz="0" w:space="0" w:color="auto"/>
                <w:left w:val="none" w:sz="0" w:space="0" w:color="auto"/>
                <w:bottom w:val="none" w:sz="0" w:space="0" w:color="auto"/>
                <w:right w:val="none" w:sz="0" w:space="0" w:color="auto"/>
              </w:divBdr>
            </w:div>
            <w:div w:id="1759979426">
              <w:marLeft w:val="0"/>
              <w:marRight w:val="0"/>
              <w:marTop w:val="0"/>
              <w:marBottom w:val="0"/>
              <w:divBdr>
                <w:top w:val="none" w:sz="0" w:space="0" w:color="auto"/>
                <w:left w:val="none" w:sz="0" w:space="0" w:color="auto"/>
                <w:bottom w:val="none" w:sz="0" w:space="0" w:color="auto"/>
                <w:right w:val="none" w:sz="0" w:space="0" w:color="auto"/>
              </w:divBdr>
              <w:divsChild>
                <w:div w:id="201394619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2145">
      <w:bodyDiv w:val="1"/>
      <w:marLeft w:val="0"/>
      <w:marRight w:val="0"/>
      <w:marTop w:val="0"/>
      <w:marBottom w:val="0"/>
      <w:divBdr>
        <w:top w:val="none" w:sz="0" w:space="0" w:color="auto"/>
        <w:left w:val="none" w:sz="0" w:space="0" w:color="auto"/>
        <w:bottom w:val="none" w:sz="0" w:space="0" w:color="auto"/>
        <w:right w:val="none" w:sz="0" w:space="0" w:color="auto"/>
      </w:divBdr>
      <w:divsChild>
        <w:div w:id="668555070">
          <w:marLeft w:val="300"/>
          <w:marRight w:val="0"/>
          <w:marTop w:val="0"/>
          <w:marBottom w:val="0"/>
          <w:divBdr>
            <w:top w:val="none" w:sz="0" w:space="0" w:color="auto"/>
            <w:left w:val="none" w:sz="0" w:space="0" w:color="auto"/>
            <w:bottom w:val="none" w:sz="0" w:space="0" w:color="auto"/>
            <w:right w:val="none" w:sz="0" w:space="0" w:color="auto"/>
          </w:divBdr>
        </w:div>
        <w:div w:id="2044402381">
          <w:marLeft w:val="300"/>
          <w:marRight w:val="0"/>
          <w:marTop w:val="0"/>
          <w:marBottom w:val="0"/>
          <w:divBdr>
            <w:top w:val="none" w:sz="0" w:space="0" w:color="auto"/>
            <w:left w:val="none" w:sz="0" w:space="0" w:color="auto"/>
            <w:bottom w:val="none" w:sz="0" w:space="0" w:color="auto"/>
            <w:right w:val="none" w:sz="0" w:space="0" w:color="auto"/>
          </w:divBdr>
        </w:div>
        <w:div w:id="845747791">
          <w:marLeft w:val="300"/>
          <w:marRight w:val="0"/>
          <w:marTop w:val="0"/>
          <w:marBottom w:val="0"/>
          <w:divBdr>
            <w:top w:val="none" w:sz="0" w:space="0" w:color="auto"/>
            <w:left w:val="none" w:sz="0" w:space="0" w:color="auto"/>
            <w:bottom w:val="none" w:sz="0" w:space="0" w:color="auto"/>
            <w:right w:val="none" w:sz="0" w:space="0" w:color="auto"/>
          </w:divBdr>
        </w:div>
        <w:div w:id="1526023183">
          <w:marLeft w:val="300"/>
          <w:marRight w:val="0"/>
          <w:marTop w:val="0"/>
          <w:marBottom w:val="0"/>
          <w:divBdr>
            <w:top w:val="none" w:sz="0" w:space="0" w:color="auto"/>
            <w:left w:val="none" w:sz="0" w:space="0" w:color="auto"/>
            <w:bottom w:val="none" w:sz="0" w:space="0" w:color="auto"/>
            <w:right w:val="none" w:sz="0" w:space="0" w:color="auto"/>
          </w:divBdr>
        </w:div>
        <w:div w:id="536964009">
          <w:marLeft w:val="300"/>
          <w:marRight w:val="0"/>
          <w:marTop w:val="0"/>
          <w:marBottom w:val="0"/>
          <w:divBdr>
            <w:top w:val="none" w:sz="0" w:space="0" w:color="auto"/>
            <w:left w:val="none" w:sz="0" w:space="0" w:color="auto"/>
            <w:bottom w:val="none" w:sz="0" w:space="0" w:color="auto"/>
            <w:right w:val="none" w:sz="0" w:space="0" w:color="auto"/>
          </w:divBdr>
        </w:div>
      </w:divsChild>
    </w:div>
    <w:div w:id="1360933521">
      <w:bodyDiv w:val="1"/>
      <w:marLeft w:val="0"/>
      <w:marRight w:val="0"/>
      <w:marTop w:val="0"/>
      <w:marBottom w:val="0"/>
      <w:divBdr>
        <w:top w:val="none" w:sz="0" w:space="0" w:color="auto"/>
        <w:left w:val="none" w:sz="0" w:space="0" w:color="auto"/>
        <w:bottom w:val="none" w:sz="0" w:space="0" w:color="auto"/>
        <w:right w:val="none" w:sz="0" w:space="0" w:color="auto"/>
      </w:divBdr>
    </w:div>
    <w:div w:id="1384673910">
      <w:bodyDiv w:val="1"/>
      <w:marLeft w:val="0"/>
      <w:marRight w:val="0"/>
      <w:marTop w:val="0"/>
      <w:marBottom w:val="0"/>
      <w:divBdr>
        <w:top w:val="none" w:sz="0" w:space="0" w:color="auto"/>
        <w:left w:val="none" w:sz="0" w:space="0" w:color="auto"/>
        <w:bottom w:val="none" w:sz="0" w:space="0" w:color="auto"/>
        <w:right w:val="none" w:sz="0" w:space="0" w:color="auto"/>
      </w:divBdr>
    </w:div>
    <w:div w:id="1451045629">
      <w:bodyDiv w:val="1"/>
      <w:marLeft w:val="0"/>
      <w:marRight w:val="0"/>
      <w:marTop w:val="0"/>
      <w:marBottom w:val="0"/>
      <w:divBdr>
        <w:top w:val="none" w:sz="0" w:space="0" w:color="auto"/>
        <w:left w:val="none" w:sz="0" w:space="0" w:color="auto"/>
        <w:bottom w:val="none" w:sz="0" w:space="0" w:color="auto"/>
        <w:right w:val="none" w:sz="0" w:space="0" w:color="auto"/>
      </w:divBdr>
    </w:div>
    <w:div w:id="1472404445">
      <w:bodyDiv w:val="1"/>
      <w:marLeft w:val="0"/>
      <w:marRight w:val="0"/>
      <w:marTop w:val="0"/>
      <w:marBottom w:val="0"/>
      <w:divBdr>
        <w:top w:val="none" w:sz="0" w:space="0" w:color="auto"/>
        <w:left w:val="none" w:sz="0" w:space="0" w:color="auto"/>
        <w:bottom w:val="none" w:sz="0" w:space="0" w:color="auto"/>
        <w:right w:val="none" w:sz="0" w:space="0" w:color="auto"/>
      </w:divBdr>
      <w:divsChild>
        <w:div w:id="1408308245">
          <w:marLeft w:val="0"/>
          <w:marRight w:val="0"/>
          <w:marTop w:val="0"/>
          <w:marBottom w:val="0"/>
          <w:divBdr>
            <w:top w:val="none" w:sz="0" w:space="0" w:color="auto"/>
            <w:left w:val="none" w:sz="0" w:space="0" w:color="auto"/>
            <w:bottom w:val="none" w:sz="0" w:space="0" w:color="auto"/>
            <w:right w:val="none" w:sz="0" w:space="0" w:color="auto"/>
          </w:divBdr>
          <w:divsChild>
            <w:div w:id="1534028980">
              <w:marLeft w:val="255"/>
              <w:marRight w:val="0"/>
              <w:marTop w:val="0"/>
              <w:marBottom w:val="0"/>
              <w:divBdr>
                <w:top w:val="none" w:sz="0" w:space="0" w:color="auto"/>
                <w:left w:val="none" w:sz="0" w:space="0" w:color="auto"/>
                <w:bottom w:val="none" w:sz="0" w:space="0" w:color="auto"/>
                <w:right w:val="none" w:sz="0" w:space="0" w:color="auto"/>
              </w:divBdr>
            </w:div>
          </w:divsChild>
        </w:div>
        <w:div w:id="1833910015">
          <w:marLeft w:val="0"/>
          <w:marRight w:val="0"/>
          <w:marTop w:val="0"/>
          <w:marBottom w:val="0"/>
          <w:divBdr>
            <w:top w:val="none" w:sz="0" w:space="0" w:color="auto"/>
            <w:left w:val="none" w:sz="0" w:space="0" w:color="auto"/>
            <w:bottom w:val="none" w:sz="0" w:space="0" w:color="auto"/>
            <w:right w:val="none" w:sz="0" w:space="0" w:color="auto"/>
          </w:divBdr>
          <w:divsChild>
            <w:div w:id="19910146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88787722">
      <w:bodyDiv w:val="1"/>
      <w:marLeft w:val="0"/>
      <w:marRight w:val="0"/>
      <w:marTop w:val="0"/>
      <w:marBottom w:val="0"/>
      <w:divBdr>
        <w:top w:val="none" w:sz="0" w:space="0" w:color="auto"/>
        <w:left w:val="none" w:sz="0" w:space="0" w:color="auto"/>
        <w:bottom w:val="none" w:sz="0" w:space="0" w:color="auto"/>
        <w:right w:val="none" w:sz="0" w:space="0" w:color="auto"/>
      </w:divBdr>
    </w:div>
    <w:div w:id="1501115766">
      <w:bodyDiv w:val="1"/>
      <w:marLeft w:val="0"/>
      <w:marRight w:val="0"/>
      <w:marTop w:val="0"/>
      <w:marBottom w:val="0"/>
      <w:divBdr>
        <w:top w:val="none" w:sz="0" w:space="0" w:color="auto"/>
        <w:left w:val="none" w:sz="0" w:space="0" w:color="auto"/>
        <w:bottom w:val="none" w:sz="0" w:space="0" w:color="auto"/>
        <w:right w:val="none" w:sz="0" w:space="0" w:color="auto"/>
      </w:divBdr>
    </w:div>
    <w:div w:id="1505781690">
      <w:bodyDiv w:val="1"/>
      <w:marLeft w:val="0"/>
      <w:marRight w:val="0"/>
      <w:marTop w:val="0"/>
      <w:marBottom w:val="0"/>
      <w:divBdr>
        <w:top w:val="none" w:sz="0" w:space="0" w:color="auto"/>
        <w:left w:val="none" w:sz="0" w:space="0" w:color="auto"/>
        <w:bottom w:val="none" w:sz="0" w:space="0" w:color="auto"/>
        <w:right w:val="none" w:sz="0" w:space="0" w:color="auto"/>
      </w:divBdr>
      <w:divsChild>
        <w:div w:id="1495952193">
          <w:marLeft w:val="0"/>
          <w:marRight w:val="0"/>
          <w:marTop w:val="0"/>
          <w:marBottom w:val="0"/>
          <w:divBdr>
            <w:top w:val="none" w:sz="0" w:space="0" w:color="auto"/>
            <w:left w:val="none" w:sz="0" w:space="0" w:color="auto"/>
            <w:bottom w:val="none" w:sz="0" w:space="0" w:color="auto"/>
            <w:right w:val="none" w:sz="0" w:space="0" w:color="auto"/>
          </w:divBdr>
        </w:div>
        <w:div w:id="1030298752">
          <w:marLeft w:val="0"/>
          <w:marRight w:val="0"/>
          <w:marTop w:val="0"/>
          <w:marBottom w:val="0"/>
          <w:divBdr>
            <w:top w:val="none" w:sz="0" w:space="0" w:color="auto"/>
            <w:left w:val="none" w:sz="0" w:space="0" w:color="auto"/>
            <w:bottom w:val="none" w:sz="0" w:space="0" w:color="auto"/>
            <w:right w:val="none" w:sz="0" w:space="0" w:color="auto"/>
          </w:divBdr>
        </w:div>
      </w:divsChild>
    </w:div>
    <w:div w:id="1550144213">
      <w:bodyDiv w:val="1"/>
      <w:marLeft w:val="0"/>
      <w:marRight w:val="0"/>
      <w:marTop w:val="0"/>
      <w:marBottom w:val="0"/>
      <w:divBdr>
        <w:top w:val="none" w:sz="0" w:space="0" w:color="auto"/>
        <w:left w:val="none" w:sz="0" w:space="0" w:color="auto"/>
        <w:bottom w:val="none" w:sz="0" w:space="0" w:color="auto"/>
        <w:right w:val="none" w:sz="0" w:space="0" w:color="auto"/>
      </w:divBdr>
    </w:div>
    <w:div w:id="1569224398">
      <w:bodyDiv w:val="1"/>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sChild>
            <w:div w:id="1524400041">
              <w:marLeft w:val="0"/>
              <w:marRight w:val="0"/>
              <w:marTop w:val="105"/>
              <w:marBottom w:val="0"/>
              <w:divBdr>
                <w:top w:val="none" w:sz="0" w:space="0" w:color="auto"/>
                <w:left w:val="none" w:sz="0" w:space="0" w:color="auto"/>
                <w:bottom w:val="none" w:sz="0" w:space="0" w:color="auto"/>
                <w:right w:val="none" w:sz="0" w:space="0" w:color="auto"/>
              </w:divBdr>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105"/>
              <w:marBottom w:val="0"/>
              <w:divBdr>
                <w:top w:val="none" w:sz="0" w:space="0" w:color="auto"/>
                <w:left w:val="none" w:sz="0" w:space="0" w:color="auto"/>
                <w:bottom w:val="none" w:sz="0" w:space="0" w:color="auto"/>
                <w:right w:val="none" w:sz="0" w:space="0" w:color="auto"/>
              </w:divBdr>
            </w:div>
          </w:divsChild>
        </w:div>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71228513">
      <w:bodyDiv w:val="1"/>
      <w:marLeft w:val="0"/>
      <w:marRight w:val="0"/>
      <w:marTop w:val="0"/>
      <w:marBottom w:val="0"/>
      <w:divBdr>
        <w:top w:val="none" w:sz="0" w:space="0" w:color="auto"/>
        <w:left w:val="none" w:sz="0" w:space="0" w:color="auto"/>
        <w:bottom w:val="none" w:sz="0" w:space="0" w:color="auto"/>
        <w:right w:val="none" w:sz="0" w:space="0" w:color="auto"/>
      </w:divBdr>
    </w:div>
    <w:div w:id="1604649623">
      <w:bodyDiv w:val="1"/>
      <w:marLeft w:val="0"/>
      <w:marRight w:val="0"/>
      <w:marTop w:val="0"/>
      <w:marBottom w:val="0"/>
      <w:divBdr>
        <w:top w:val="none" w:sz="0" w:space="0" w:color="auto"/>
        <w:left w:val="none" w:sz="0" w:space="0" w:color="auto"/>
        <w:bottom w:val="none" w:sz="0" w:space="0" w:color="auto"/>
        <w:right w:val="none" w:sz="0" w:space="0" w:color="auto"/>
      </w:divBdr>
      <w:divsChild>
        <w:div w:id="539172978">
          <w:marLeft w:val="0"/>
          <w:marRight w:val="0"/>
          <w:marTop w:val="0"/>
          <w:marBottom w:val="0"/>
          <w:divBdr>
            <w:top w:val="none" w:sz="0" w:space="0" w:color="auto"/>
            <w:left w:val="none" w:sz="0" w:space="0" w:color="auto"/>
            <w:bottom w:val="none" w:sz="0" w:space="0" w:color="auto"/>
            <w:right w:val="none" w:sz="0" w:space="0" w:color="auto"/>
          </w:divBdr>
          <w:divsChild>
            <w:div w:id="2033920831">
              <w:marLeft w:val="0"/>
              <w:marRight w:val="0"/>
              <w:marTop w:val="105"/>
              <w:marBottom w:val="0"/>
              <w:divBdr>
                <w:top w:val="none" w:sz="0" w:space="0" w:color="auto"/>
                <w:left w:val="none" w:sz="0" w:space="0" w:color="auto"/>
                <w:bottom w:val="none" w:sz="0" w:space="0" w:color="auto"/>
                <w:right w:val="none" w:sz="0" w:space="0" w:color="auto"/>
              </w:divBdr>
            </w:div>
          </w:divsChild>
        </w:div>
        <w:div w:id="668481616">
          <w:marLeft w:val="0"/>
          <w:marRight w:val="0"/>
          <w:marTop w:val="0"/>
          <w:marBottom w:val="0"/>
          <w:divBdr>
            <w:top w:val="none" w:sz="0" w:space="0" w:color="auto"/>
            <w:left w:val="none" w:sz="0" w:space="0" w:color="auto"/>
            <w:bottom w:val="none" w:sz="0" w:space="0" w:color="auto"/>
            <w:right w:val="none" w:sz="0" w:space="0" w:color="auto"/>
          </w:divBdr>
          <w:divsChild>
            <w:div w:id="10280198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04846216">
      <w:bodyDiv w:val="1"/>
      <w:marLeft w:val="0"/>
      <w:marRight w:val="0"/>
      <w:marTop w:val="0"/>
      <w:marBottom w:val="0"/>
      <w:divBdr>
        <w:top w:val="none" w:sz="0" w:space="0" w:color="auto"/>
        <w:left w:val="none" w:sz="0" w:space="0" w:color="auto"/>
        <w:bottom w:val="none" w:sz="0" w:space="0" w:color="auto"/>
        <w:right w:val="none" w:sz="0" w:space="0" w:color="auto"/>
      </w:divBdr>
    </w:div>
    <w:div w:id="1623531016">
      <w:bodyDiv w:val="1"/>
      <w:marLeft w:val="0"/>
      <w:marRight w:val="0"/>
      <w:marTop w:val="0"/>
      <w:marBottom w:val="0"/>
      <w:divBdr>
        <w:top w:val="none" w:sz="0" w:space="0" w:color="auto"/>
        <w:left w:val="none" w:sz="0" w:space="0" w:color="auto"/>
        <w:bottom w:val="none" w:sz="0" w:space="0" w:color="auto"/>
        <w:right w:val="none" w:sz="0" w:space="0" w:color="auto"/>
      </w:divBdr>
    </w:div>
    <w:div w:id="1647779975">
      <w:bodyDiv w:val="1"/>
      <w:marLeft w:val="0"/>
      <w:marRight w:val="0"/>
      <w:marTop w:val="0"/>
      <w:marBottom w:val="0"/>
      <w:divBdr>
        <w:top w:val="none" w:sz="0" w:space="0" w:color="auto"/>
        <w:left w:val="none" w:sz="0" w:space="0" w:color="auto"/>
        <w:bottom w:val="none" w:sz="0" w:space="0" w:color="auto"/>
        <w:right w:val="none" w:sz="0" w:space="0" w:color="auto"/>
      </w:divBdr>
    </w:div>
    <w:div w:id="1680228609">
      <w:bodyDiv w:val="1"/>
      <w:marLeft w:val="0"/>
      <w:marRight w:val="0"/>
      <w:marTop w:val="0"/>
      <w:marBottom w:val="0"/>
      <w:divBdr>
        <w:top w:val="none" w:sz="0" w:space="0" w:color="auto"/>
        <w:left w:val="none" w:sz="0" w:space="0" w:color="auto"/>
        <w:bottom w:val="none" w:sz="0" w:space="0" w:color="auto"/>
        <w:right w:val="none" w:sz="0" w:space="0" w:color="auto"/>
      </w:divBdr>
    </w:div>
    <w:div w:id="1751778382">
      <w:bodyDiv w:val="1"/>
      <w:marLeft w:val="0"/>
      <w:marRight w:val="0"/>
      <w:marTop w:val="0"/>
      <w:marBottom w:val="0"/>
      <w:divBdr>
        <w:top w:val="none" w:sz="0" w:space="0" w:color="auto"/>
        <w:left w:val="none" w:sz="0" w:space="0" w:color="auto"/>
        <w:bottom w:val="none" w:sz="0" w:space="0" w:color="auto"/>
        <w:right w:val="none" w:sz="0" w:space="0" w:color="auto"/>
      </w:divBdr>
    </w:div>
    <w:div w:id="1782871457">
      <w:bodyDiv w:val="1"/>
      <w:marLeft w:val="0"/>
      <w:marRight w:val="0"/>
      <w:marTop w:val="0"/>
      <w:marBottom w:val="0"/>
      <w:divBdr>
        <w:top w:val="none" w:sz="0" w:space="0" w:color="auto"/>
        <w:left w:val="none" w:sz="0" w:space="0" w:color="auto"/>
        <w:bottom w:val="none" w:sz="0" w:space="0" w:color="auto"/>
        <w:right w:val="none" w:sz="0" w:space="0" w:color="auto"/>
      </w:divBdr>
      <w:divsChild>
        <w:div w:id="1766073457">
          <w:marLeft w:val="300"/>
          <w:marRight w:val="0"/>
          <w:marTop w:val="0"/>
          <w:marBottom w:val="0"/>
          <w:divBdr>
            <w:top w:val="none" w:sz="0" w:space="0" w:color="auto"/>
            <w:left w:val="none" w:sz="0" w:space="0" w:color="auto"/>
            <w:bottom w:val="none" w:sz="0" w:space="0" w:color="auto"/>
            <w:right w:val="none" w:sz="0" w:space="0" w:color="auto"/>
          </w:divBdr>
        </w:div>
        <w:div w:id="576522332">
          <w:marLeft w:val="300"/>
          <w:marRight w:val="0"/>
          <w:marTop w:val="0"/>
          <w:marBottom w:val="0"/>
          <w:divBdr>
            <w:top w:val="none" w:sz="0" w:space="0" w:color="auto"/>
            <w:left w:val="none" w:sz="0" w:space="0" w:color="auto"/>
            <w:bottom w:val="none" w:sz="0" w:space="0" w:color="auto"/>
            <w:right w:val="none" w:sz="0" w:space="0" w:color="auto"/>
          </w:divBdr>
        </w:div>
        <w:div w:id="1253201034">
          <w:marLeft w:val="300"/>
          <w:marRight w:val="0"/>
          <w:marTop w:val="0"/>
          <w:marBottom w:val="0"/>
          <w:divBdr>
            <w:top w:val="none" w:sz="0" w:space="0" w:color="auto"/>
            <w:left w:val="none" w:sz="0" w:space="0" w:color="auto"/>
            <w:bottom w:val="none" w:sz="0" w:space="0" w:color="auto"/>
            <w:right w:val="none" w:sz="0" w:space="0" w:color="auto"/>
          </w:divBdr>
        </w:div>
        <w:div w:id="1143042875">
          <w:marLeft w:val="300"/>
          <w:marRight w:val="0"/>
          <w:marTop w:val="0"/>
          <w:marBottom w:val="0"/>
          <w:divBdr>
            <w:top w:val="none" w:sz="0" w:space="0" w:color="auto"/>
            <w:left w:val="none" w:sz="0" w:space="0" w:color="auto"/>
            <w:bottom w:val="none" w:sz="0" w:space="0" w:color="auto"/>
            <w:right w:val="none" w:sz="0" w:space="0" w:color="auto"/>
          </w:divBdr>
        </w:div>
        <w:div w:id="1422486511">
          <w:marLeft w:val="300"/>
          <w:marRight w:val="0"/>
          <w:marTop w:val="0"/>
          <w:marBottom w:val="0"/>
          <w:divBdr>
            <w:top w:val="none" w:sz="0" w:space="0" w:color="auto"/>
            <w:left w:val="none" w:sz="0" w:space="0" w:color="auto"/>
            <w:bottom w:val="none" w:sz="0" w:space="0" w:color="auto"/>
            <w:right w:val="none" w:sz="0" w:space="0" w:color="auto"/>
          </w:divBdr>
        </w:div>
      </w:divsChild>
    </w:div>
    <w:div w:id="1828667391">
      <w:bodyDiv w:val="1"/>
      <w:marLeft w:val="0"/>
      <w:marRight w:val="0"/>
      <w:marTop w:val="0"/>
      <w:marBottom w:val="0"/>
      <w:divBdr>
        <w:top w:val="none" w:sz="0" w:space="0" w:color="auto"/>
        <w:left w:val="none" w:sz="0" w:space="0" w:color="auto"/>
        <w:bottom w:val="none" w:sz="0" w:space="0" w:color="auto"/>
        <w:right w:val="none" w:sz="0" w:space="0" w:color="auto"/>
      </w:divBdr>
    </w:div>
    <w:div w:id="1833981112">
      <w:bodyDiv w:val="1"/>
      <w:marLeft w:val="0"/>
      <w:marRight w:val="0"/>
      <w:marTop w:val="0"/>
      <w:marBottom w:val="0"/>
      <w:divBdr>
        <w:top w:val="none" w:sz="0" w:space="0" w:color="auto"/>
        <w:left w:val="none" w:sz="0" w:space="0" w:color="auto"/>
        <w:bottom w:val="none" w:sz="0" w:space="0" w:color="auto"/>
        <w:right w:val="none" w:sz="0" w:space="0" w:color="auto"/>
      </w:divBdr>
    </w:div>
    <w:div w:id="1851723061">
      <w:bodyDiv w:val="1"/>
      <w:marLeft w:val="0"/>
      <w:marRight w:val="0"/>
      <w:marTop w:val="0"/>
      <w:marBottom w:val="0"/>
      <w:divBdr>
        <w:top w:val="none" w:sz="0" w:space="0" w:color="auto"/>
        <w:left w:val="none" w:sz="0" w:space="0" w:color="auto"/>
        <w:bottom w:val="none" w:sz="0" w:space="0" w:color="auto"/>
        <w:right w:val="none" w:sz="0" w:space="0" w:color="auto"/>
      </w:divBdr>
      <w:divsChild>
        <w:div w:id="1865317412">
          <w:marLeft w:val="0"/>
          <w:marRight w:val="0"/>
          <w:marTop w:val="0"/>
          <w:marBottom w:val="0"/>
          <w:divBdr>
            <w:top w:val="none" w:sz="0" w:space="0" w:color="auto"/>
            <w:left w:val="none" w:sz="0" w:space="0" w:color="auto"/>
            <w:bottom w:val="none" w:sz="0" w:space="0" w:color="auto"/>
            <w:right w:val="none" w:sz="0" w:space="0" w:color="auto"/>
          </w:divBdr>
        </w:div>
        <w:div w:id="529605400">
          <w:marLeft w:val="0"/>
          <w:marRight w:val="0"/>
          <w:marTop w:val="0"/>
          <w:marBottom w:val="0"/>
          <w:divBdr>
            <w:top w:val="none" w:sz="0" w:space="0" w:color="auto"/>
            <w:left w:val="none" w:sz="0" w:space="0" w:color="auto"/>
            <w:bottom w:val="none" w:sz="0" w:space="0" w:color="auto"/>
            <w:right w:val="none" w:sz="0" w:space="0" w:color="auto"/>
          </w:divBdr>
        </w:div>
      </w:divsChild>
    </w:div>
    <w:div w:id="1873228816">
      <w:bodyDiv w:val="1"/>
      <w:marLeft w:val="0"/>
      <w:marRight w:val="0"/>
      <w:marTop w:val="0"/>
      <w:marBottom w:val="0"/>
      <w:divBdr>
        <w:top w:val="none" w:sz="0" w:space="0" w:color="auto"/>
        <w:left w:val="none" w:sz="0" w:space="0" w:color="auto"/>
        <w:bottom w:val="none" w:sz="0" w:space="0" w:color="auto"/>
        <w:right w:val="none" w:sz="0" w:space="0" w:color="auto"/>
      </w:divBdr>
    </w:div>
    <w:div w:id="1876579888">
      <w:bodyDiv w:val="1"/>
      <w:marLeft w:val="0"/>
      <w:marRight w:val="0"/>
      <w:marTop w:val="0"/>
      <w:marBottom w:val="0"/>
      <w:divBdr>
        <w:top w:val="none" w:sz="0" w:space="0" w:color="auto"/>
        <w:left w:val="none" w:sz="0" w:space="0" w:color="auto"/>
        <w:bottom w:val="none" w:sz="0" w:space="0" w:color="auto"/>
        <w:right w:val="none" w:sz="0" w:space="0" w:color="auto"/>
      </w:divBdr>
    </w:div>
    <w:div w:id="1960331203">
      <w:bodyDiv w:val="1"/>
      <w:marLeft w:val="0"/>
      <w:marRight w:val="0"/>
      <w:marTop w:val="0"/>
      <w:marBottom w:val="0"/>
      <w:divBdr>
        <w:top w:val="none" w:sz="0" w:space="0" w:color="auto"/>
        <w:left w:val="none" w:sz="0" w:space="0" w:color="auto"/>
        <w:bottom w:val="none" w:sz="0" w:space="0" w:color="auto"/>
        <w:right w:val="none" w:sz="0" w:space="0" w:color="auto"/>
      </w:divBdr>
      <w:divsChild>
        <w:div w:id="1275746417">
          <w:marLeft w:val="0"/>
          <w:marRight w:val="0"/>
          <w:marTop w:val="150"/>
          <w:marBottom w:val="168"/>
          <w:divBdr>
            <w:top w:val="none" w:sz="0" w:space="0" w:color="auto"/>
            <w:left w:val="none" w:sz="0" w:space="0" w:color="auto"/>
            <w:bottom w:val="none" w:sz="0" w:space="0" w:color="auto"/>
            <w:right w:val="none" w:sz="0" w:space="0" w:color="auto"/>
          </w:divBdr>
        </w:div>
        <w:div w:id="533882675">
          <w:marLeft w:val="0"/>
          <w:marRight w:val="0"/>
          <w:marTop w:val="0"/>
          <w:marBottom w:val="0"/>
          <w:divBdr>
            <w:top w:val="none" w:sz="0" w:space="0" w:color="auto"/>
            <w:left w:val="none" w:sz="0" w:space="0" w:color="auto"/>
            <w:bottom w:val="none" w:sz="0" w:space="0" w:color="auto"/>
            <w:right w:val="none" w:sz="0" w:space="0" w:color="auto"/>
          </w:divBdr>
          <w:divsChild>
            <w:div w:id="2062171331">
              <w:marLeft w:val="255"/>
              <w:marRight w:val="0"/>
              <w:marTop w:val="0"/>
              <w:marBottom w:val="0"/>
              <w:divBdr>
                <w:top w:val="none" w:sz="0" w:space="0" w:color="auto"/>
                <w:left w:val="none" w:sz="0" w:space="0" w:color="auto"/>
                <w:bottom w:val="none" w:sz="0" w:space="0" w:color="auto"/>
                <w:right w:val="none" w:sz="0" w:space="0" w:color="auto"/>
              </w:divBdr>
            </w:div>
          </w:divsChild>
        </w:div>
        <w:div w:id="1692339054">
          <w:marLeft w:val="0"/>
          <w:marRight w:val="0"/>
          <w:marTop w:val="0"/>
          <w:marBottom w:val="0"/>
          <w:divBdr>
            <w:top w:val="none" w:sz="0" w:space="0" w:color="auto"/>
            <w:left w:val="none" w:sz="0" w:space="0" w:color="auto"/>
            <w:bottom w:val="none" w:sz="0" w:space="0" w:color="auto"/>
            <w:right w:val="none" w:sz="0" w:space="0" w:color="auto"/>
          </w:divBdr>
          <w:divsChild>
            <w:div w:id="6642858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63462006">
      <w:bodyDiv w:val="1"/>
      <w:marLeft w:val="0"/>
      <w:marRight w:val="0"/>
      <w:marTop w:val="0"/>
      <w:marBottom w:val="0"/>
      <w:divBdr>
        <w:top w:val="none" w:sz="0" w:space="0" w:color="auto"/>
        <w:left w:val="none" w:sz="0" w:space="0" w:color="auto"/>
        <w:bottom w:val="none" w:sz="0" w:space="0" w:color="auto"/>
        <w:right w:val="none" w:sz="0" w:space="0" w:color="auto"/>
      </w:divBdr>
    </w:div>
    <w:div w:id="2004502731">
      <w:bodyDiv w:val="1"/>
      <w:marLeft w:val="0"/>
      <w:marRight w:val="0"/>
      <w:marTop w:val="0"/>
      <w:marBottom w:val="0"/>
      <w:divBdr>
        <w:top w:val="none" w:sz="0" w:space="0" w:color="auto"/>
        <w:left w:val="none" w:sz="0" w:space="0" w:color="auto"/>
        <w:bottom w:val="none" w:sz="0" w:space="0" w:color="auto"/>
        <w:right w:val="none" w:sz="0" w:space="0" w:color="auto"/>
      </w:divBdr>
      <w:divsChild>
        <w:div w:id="517931327">
          <w:marLeft w:val="0"/>
          <w:marRight w:val="0"/>
          <w:marTop w:val="0"/>
          <w:marBottom w:val="0"/>
          <w:divBdr>
            <w:top w:val="none" w:sz="0" w:space="0" w:color="auto"/>
            <w:left w:val="none" w:sz="0" w:space="0" w:color="auto"/>
            <w:bottom w:val="none" w:sz="0" w:space="0" w:color="auto"/>
            <w:right w:val="none" w:sz="0" w:space="0" w:color="auto"/>
          </w:divBdr>
        </w:div>
        <w:div w:id="1757634781">
          <w:marLeft w:val="0"/>
          <w:marRight w:val="0"/>
          <w:marTop w:val="0"/>
          <w:marBottom w:val="0"/>
          <w:divBdr>
            <w:top w:val="none" w:sz="0" w:space="0" w:color="auto"/>
            <w:left w:val="none" w:sz="0" w:space="0" w:color="auto"/>
            <w:bottom w:val="none" w:sz="0" w:space="0" w:color="auto"/>
            <w:right w:val="none" w:sz="0" w:space="0" w:color="auto"/>
          </w:divBdr>
        </w:div>
        <w:div w:id="460151073">
          <w:marLeft w:val="0"/>
          <w:marRight w:val="0"/>
          <w:marTop w:val="0"/>
          <w:marBottom w:val="0"/>
          <w:divBdr>
            <w:top w:val="none" w:sz="0" w:space="0" w:color="auto"/>
            <w:left w:val="none" w:sz="0" w:space="0" w:color="auto"/>
            <w:bottom w:val="none" w:sz="0" w:space="0" w:color="auto"/>
            <w:right w:val="none" w:sz="0" w:space="0" w:color="auto"/>
          </w:divBdr>
        </w:div>
      </w:divsChild>
    </w:div>
    <w:div w:id="2061516702">
      <w:bodyDiv w:val="1"/>
      <w:marLeft w:val="0"/>
      <w:marRight w:val="0"/>
      <w:marTop w:val="0"/>
      <w:marBottom w:val="0"/>
      <w:divBdr>
        <w:top w:val="none" w:sz="0" w:space="0" w:color="auto"/>
        <w:left w:val="none" w:sz="0" w:space="0" w:color="auto"/>
        <w:bottom w:val="none" w:sz="0" w:space="0" w:color="auto"/>
        <w:right w:val="none" w:sz="0" w:space="0" w:color="auto"/>
      </w:divBdr>
    </w:div>
    <w:div w:id="2083062477">
      <w:bodyDiv w:val="1"/>
      <w:marLeft w:val="0"/>
      <w:marRight w:val="0"/>
      <w:marTop w:val="0"/>
      <w:marBottom w:val="0"/>
      <w:divBdr>
        <w:top w:val="none" w:sz="0" w:space="0" w:color="auto"/>
        <w:left w:val="none" w:sz="0" w:space="0" w:color="auto"/>
        <w:bottom w:val="none" w:sz="0" w:space="0" w:color="auto"/>
        <w:right w:val="none" w:sz="0" w:space="0" w:color="auto"/>
      </w:divBdr>
      <w:divsChild>
        <w:div w:id="45498550">
          <w:marLeft w:val="0"/>
          <w:marRight w:val="0"/>
          <w:marTop w:val="0"/>
          <w:marBottom w:val="0"/>
          <w:divBdr>
            <w:top w:val="none" w:sz="0" w:space="0" w:color="auto"/>
            <w:left w:val="none" w:sz="0" w:space="0" w:color="auto"/>
            <w:bottom w:val="none" w:sz="0" w:space="0" w:color="auto"/>
            <w:right w:val="none" w:sz="0" w:space="0" w:color="auto"/>
          </w:divBdr>
          <w:divsChild>
            <w:div w:id="320817207">
              <w:marLeft w:val="255"/>
              <w:marRight w:val="0"/>
              <w:marTop w:val="0"/>
              <w:marBottom w:val="0"/>
              <w:divBdr>
                <w:top w:val="none" w:sz="0" w:space="0" w:color="auto"/>
                <w:left w:val="none" w:sz="0" w:space="0" w:color="auto"/>
                <w:bottom w:val="none" w:sz="0" w:space="0" w:color="auto"/>
                <w:right w:val="none" w:sz="0" w:space="0" w:color="auto"/>
              </w:divBdr>
            </w:div>
          </w:divsChild>
        </w:div>
        <w:div w:id="577449169">
          <w:marLeft w:val="0"/>
          <w:marRight w:val="0"/>
          <w:marTop w:val="0"/>
          <w:marBottom w:val="0"/>
          <w:divBdr>
            <w:top w:val="none" w:sz="0" w:space="0" w:color="auto"/>
            <w:left w:val="none" w:sz="0" w:space="0" w:color="auto"/>
            <w:bottom w:val="none" w:sz="0" w:space="0" w:color="auto"/>
            <w:right w:val="none" w:sz="0" w:space="0" w:color="auto"/>
          </w:divBdr>
          <w:divsChild>
            <w:div w:id="797722590">
              <w:marLeft w:val="255"/>
              <w:marRight w:val="0"/>
              <w:marTop w:val="0"/>
              <w:marBottom w:val="0"/>
              <w:divBdr>
                <w:top w:val="none" w:sz="0" w:space="0" w:color="auto"/>
                <w:left w:val="none" w:sz="0" w:space="0" w:color="auto"/>
                <w:bottom w:val="none" w:sz="0" w:space="0" w:color="auto"/>
                <w:right w:val="none" w:sz="0" w:space="0" w:color="auto"/>
              </w:divBdr>
              <w:divsChild>
                <w:div w:id="473330578">
                  <w:marLeft w:val="300"/>
                  <w:marRight w:val="0"/>
                  <w:marTop w:val="0"/>
                  <w:marBottom w:val="0"/>
                  <w:divBdr>
                    <w:top w:val="none" w:sz="0" w:space="0" w:color="auto"/>
                    <w:left w:val="none" w:sz="0" w:space="0" w:color="auto"/>
                    <w:bottom w:val="none" w:sz="0" w:space="0" w:color="auto"/>
                    <w:right w:val="none" w:sz="0" w:space="0" w:color="auto"/>
                  </w:divBdr>
                </w:div>
                <w:div w:id="1077551571">
                  <w:marLeft w:val="300"/>
                  <w:marRight w:val="0"/>
                  <w:marTop w:val="0"/>
                  <w:marBottom w:val="0"/>
                  <w:divBdr>
                    <w:top w:val="none" w:sz="0" w:space="0" w:color="auto"/>
                    <w:left w:val="none" w:sz="0" w:space="0" w:color="auto"/>
                    <w:bottom w:val="none" w:sz="0" w:space="0" w:color="auto"/>
                    <w:right w:val="none" w:sz="0" w:space="0" w:color="auto"/>
                  </w:divBdr>
                </w:div>
                <w:div w:id="6225426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1927562">
          <w:marLeft w:val="0"/>
          <w:marRight w:val="0"/>
          <w:marTop w:val="0"/>
          <w:marBottom w:val="0"/>
          <w:divBdr>
            <w:top w:val="none" w:sz="0" w:space="0" w:color="auto"/>
            <w:left w:val="none" w:sz="0" w:space="0" w:color="auto"/>
            <w:bottom w:val="none" w:sz="0" w:space="0" w:color="auto"/>
            <w:right w:val="none" w:sz="0" w:space="0" w:color="auto"/>
          </w:divBdr>
          <w:divsChild>
            <w:div w:id="1753507541">
              <w:marLeft w:val="255"/>
              <w:marRight w:val="0"/>
              <w:marTop w:val="0"/>
              <w:marBottom w:val="0"/>
              <w:divBdr>
                <w:top w:val="none" w:sz="0" w:space="0" w:color="auto"/>
                <w:left w:val="none" w:sz="0" w:space="0" w:color="auto"/>
                <w:bottom w:val="none" w:sz="0" w:space="0" w:color="auto"/>
                <w:right w:val="none" w:sz="0" w:space="0" w:color="auto"/>
              </w:divBdr>
            </w:div>
          </w:divsChild>
        </w:div>
        <w:div w:id="1296374736">
          <w:marLeft w:val="0"/>
          <w:marRight w:val="0"/>
          <w:marTop w:val="0"/>
          <w:marBottom w:val="0"/>
          <w:divBdr>
            <w:top w:val="none" w:sz="0" w:space="0" w:color="auto"/>
            <w:left w:val="none" w:sz="0" w:space="0" w:color="auto"/>
            <w:bottom w:val="none" w:sz="0" w:space="0" w:color="auto"/>
            <w:right w:val="none" w:sz="0" w:space="0" w:color="auto"/>
          </w:divBdr>
          <w:divsChild>
            <w:div w:id="1409232528">
              <w:marLeft w:val="255"/>
              <w:marRight w:val="0"/>
              <w:marTop w:val="0"/>
              <w:marBottom w:val="0"/>
              <w:divBdr>
                <w:top w:val="none" w:sz="0" w:space="0" w:color="auto"/>
                <w:left w:val="none" w:sz="0" w:space="0" w:color="auto"/>
                <w:bottom w:val="none" w:sz="0" w:space="0" w:color="auto"/>
                <w:right w:val="none" w:sz="0" w:space="0" w:color="auto"/>
              </w:divBdr>
            </w:div>
          </w:divsChild>
        </w:div>
        <w:div w:id="32582662">
          <w:marLeft w:val="0"/>
          <w:marRight w:val="0"/>
          <w:marTop w:val="0"/>
          <w:marBottom w:val="0"/>
          <w:divBdr>
            <w:top w:val="none" w:sz="0" w:space="0" w:color="auto"/>
            <w:left w:val="none" w:sz="0" w:space="0" w:color="auto"/>
            <w:bottom w:val="none" w:sz="0" w:space="0" w:color="auto"/>
            <w:right w:val="none" w:sz="0" w:space="0" w:color="auto"/>
          </w:divBdr>
          <w:divsChild>
            <w:div w:id="31926488">
              <w:marLeft w:val="255"/>
              <w:marRight w:val="0"/>
              <w:marTop w:val="0"/>
              <w:marBottom w:val="0"/>
              <w:divBdr>
                <w:top w:val="none" w:sz="0" w:space="0" w:color="auto"/>
                <w:left w:val="none" w:sz="0" w:space="0" w:color="auto"/>
                <w:bottom w:val="none" w:sz="0" w:space="0" w:color="auto"/>
                <w:right w:val="none" w:sz="0" w:space="0" w:color="auto"/>
              </w:divBdr>
            </w:div>
          </w:divsChild>
        </w:div>
        <w:div w:id="1501459506">
          <w:marLeft w:val="0"/>
          <w:marRight w:val="0"/>
          <w:marTop w:val="0"/>
          <w:marBottom w:val="0"/>
          <w:divBdr>
            <w:top w:val="none" w:sz="0" w:space="0" w:color="auto"/>
            <w:left w:val="none" w:sz="0" w:space="0" w:color="auto"/>
            <w:bottom w:val="none" w:sz="0" w:space="0" w:color="auto"/>
            <w:right w:val="none" w:sz="0" w:space="0" w:color="auto"/>
          </w:divBdr>
          <w:divsChild>
            <w:div w:id="2043944707">
              <w:marLeft w:val="255"/>
              <w:marRight w:val="0"/>
              <w:marTop w:val="0"/>
              <w:marBottom w:val="0"/>
              <w:divBdr>
                <w:top w:val="none" w:sz="0" w:space="0" w:color="auto"/>
                <w:left w:val="none" w:sz="0" w:space="0" w:color="auto"/>
                <w:bottom w:val="none" w:sz="0" w:space="0" w:color="auto"/>
                <w:right w:val="none" w:sz="0" w:space="0" w:color="auto"/>
              </w:divBdr>
            </w:div>
          </w:divsChild>
        </w:div>
        <w:div w:id="1045252009">
          <w:marLeft w:val="0"/>
          <w:marRight w:val="0"/>
          <w:marTop w:val="0"/>
          <w:marBottom w:val="0"/>
          <w:divBdr>
            <w:top w:val="none" w:sz="0" w:space="0" w:color="auto"/>
            <w:left w:val="none" w:sz="0" w:space="0" w:color="auto"/>
            <w:bottom w:val="none" w:sz="0" w:space="0" w:color="auto"/>
            <w:right w:val="none" w:sz="0" w:space="0" w:color="auto"/>
          </w:divBdr>
          <w:divsChild>
            <w:div w:id="1116100706">
              <w:marLeft w:val="255"/>
              <w:marRight w:val="0"/>
              <w:marTop w:val="0"/>
              <w:marBottom w:val="0"/>
              <w:divBdr>
                <w:top w:val="none" w:sz="0" w:space="0" w:color="auto"/>
                <w:left w:val="none" w:sz="0" w:space="0" w:color="auto"/>
                <w:bottom w:val="none" w:sz="0" w:space="0" w:color="auto"/>
                <w:right w:val="none" w:sz="0" w:space="0" w:color="auto"/>
              </w:divBdr>
            </w:div>
          </w:divsChild>
        </w:div>
        <w:div w:id="1394935659">
          <w:marLeft w:val="0"/>
          <w:marRight w:val="0"/>
          <w:marTop w:val="0"/>
          <w:marBottom w:val="0"/>
          <w:divBdr>
            <w:top w:val="none" w:sz="0" w:space="0" w:color="auto"/>
            <w:left w:val="none" w:sz="0" w:space="0" w:color="auto"/>
            <w:bottom w:val="none" w:sz="0" w:space="0" w:color="auto"/>
            <w:right w:val="none" w:sz="0" w:space="0" w:color="auto"/>
          </w:divBdr>
          <w:divsChild>
            <w:div w:id="1097753412">
              <w:marLeft w:val="255"/>
              <w:marRight w:val="0"/>
              <w:marTop w:val="0"/>
              <w:marBottom w:val="0"/>
              <w:divBdr>
                <w:top w:val="none" w:sz="0" w:space="0" w:color="auto"/>
                <w:left w:val="none" w:sz="0" w:space="0" w:color="auto"/>
                <w:bottom w:val="none" w:sz="0" w:space="0" w:color="auto"/>
                <w:right w:val="none" w:sz="0" w:space="0" w:color="auto"/>
              </w:divBdr>
            </w:div>
          </w:divsChild>
        </w:div>
        <w:div w:id="997270244">
          <w:marLeft w:val="0"/>
          <w:marRight w:val="0"/>
          <w:marTop w:val="0"/>
          <w:marBottom w:val="0"/>
          <w:divBdr>
            <w:top w:val="none" w:sz="0" w:space="0" w:color="auto"/>
            <w:left w:val="none" w:sz="0" w:space="0" w:color="auto"/>
            <w:bottom w:val="none" w:sz="0" w:space="0" w:color="auto"/>
            <w:right w:val="none" w:sz="0" w:space="0" w:color="auto"/>
          </w:divBdr>
          <w:divsChild>
            <w:div w:id="372388278">
              <w:marLeft w:val="255"/>
              <w:marRight w:val="0"/>
              <w:marTop w:val="0"/>
              <w:marBottom w:val="0"/>
              <w:divBdr>
                <w:top w:val="none" w:sz="0" w:space="0" w:color="auto"/>
                <w:left w:val="none" w:sz="0" w:space="0" w:color="auto"/>
                <w:bottom w:val="none" w:sz="0" w:space="0" w:color="auto"/>
                <w:right w:val="none" w:sz="0" w:space="0" w:color="auto"/>
              </w:divBdr>
            </w:div>
          </w:divsChild>
        </w:div>
        <w:div w:id="1726709712">
          <w:marLeft w:val="0"/>
          <w:marRight w:val="0"/>
          <w:marTop w:val="0"/>
          <w:marBottom w:val="0"/>
          <w:divBdr>
            <w:top w:val="none" w:sz="0" w:space="0" w:color="auto"/>
            <w:left w:val="none" w:sz="0" w:space="0" w:color="auto"/>
            <w:bottom w:val="none" w:sz="0" w:space="0" w:color="auto"/>
            <w:right w:val="none" w:sz="0" w:space="0" w:color="auto"/>
          </w:divBdr>
          <w:divsChild>
            <w:div w:id="4870133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3915472">
      <w:bodyDiv w:val="1"/>
      <w:marLeft w:val="0"/>
      <w:marRight w:val="0"/>
      <w:marTop w:val="0"/>
      <w:marBottom w:val="0"/>
      <w:divBdr>
        <w:top w:val="none" w:sz="0" w:space="0" w:color="auto"/>
        <w:left w:val="none" w:sz="0" w:space="0" w:color="auto"/>
        <w:bottom w:val="none" w:sz="0" w:space="0" w:color="auto"/>
        <w:right w:val="none" w:sz="0" w:space="0" w:color="auto"/>
      </w:divBdr>
    </w:div>
    <w:div w:id="2129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rars.gov.pl" TargetMode="External"/><Relationship Id="rId13" Type="http://schemas.openxmlformats.org/officeDocument/2006/relationships/hyperlink" Target="mailto:zp@rars.gov.pl" TargetMode="External"/><Relationship Id="rId18" Type="http://schemas.openxmlformats.org/officeDocument/2006/relationships/hyperlink" Target="mailto:kancelaria@rars.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ars" TargetMode="External"/><Relationship Id="rId17" Type="http://schemas.openxmlformats.org/officeDocument/2006/relationships/hyperlink" Target="mailto:zp@rars.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rs"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pn/rars" TargetMode="External"/><Relationship Id="rId19" Type="http://schemas.openxmlformats.org/officeDocument/2006/relationships/hyperlink" Target="mailto:iod@rars.gov.pl" TargetMode="External"/><Relationship Id="rId4" Type="http://schemas.openxmlformats.org/officeDocument/2006/relationships/settings" Target="settings.xml"/><Relationship Id="rId9" Type="http://schemas.openxmlformats.org/officeDocument/2006/relationships/hyperlink" Target="mailto:zp@rars.gov.pl"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8197-00CC-491A-A7D7-22225782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11001</Words>
  <Characters>66009</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Stec</dc:creator>
  <cp:keywords/>
  <dc:description/>
  <cp:lastModifiedBy>wojciech  kuć</cp:lastModifiedBy>
  <cp:revision>3</cp:revision>
  <cp:lastPrinted>2022-03-11T09:07:00Z</cp:lastPrinted>
  <dcterms:created xsi:type="dcterms:W3CDTF">2023-11-21T10:41:00Z</dcterms:created>
  <dcterms:modified xsi:type="dcterms:W3CDTF">2023-11-21T10:46:00Z</dcterms:modified>
</cp:coreProperties>
</file>