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75" w:rsidRDefault="00152375" w:rsidP="001B3D7E">
      <w:pPr>
        <w:jc w:val="center"/>
        <w:rPr>
          <w:sz w:val="24"/>
          <w:szCs w:val="24"/>
        </w:rPr>
      </w:pPr>
    </w:p>
    <w:p w:rsidR="00152375" w:rsidRPr="00152375" w:rsidRDefault="00152375" w:rsidP="00152375">
      <w:pPr>
        <w:pStyle w:val="Tekstpodstawowy"/>
        <w:spacing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152375">
        <w:rPr>
          <w:rFonts w:ascii="Times New Roman" w:hAnsi="Times New Roman" w:cs="Times New Roman"/>
          <w:sz w:val="24"/>
        </w:rPr>
        <w:t>Sosnowiec, dnia 04.12.2023 r.</w:t>
      </w:r>
    </w:p>
    <w:p w:rsidR="00152375" w:rsidRPr="00152375" w:rsidRDefault="00152375" w:rsidP="00152375">
      <w:pPr>
        <w:pStyle w:val="Tekstpodstawowy"/>
        <w:spacing w:line="240" w:lineRule="auto"/>
        <w:ind w:firstLine="708"/>
        <w:rPr>
          <w:rFonts w:ascii="Times New Roman" w:hAnsi="Times New Roman" w:cs="Times New Roman"/>
          <w:sz w:val="24"/>
        </w:rPr>
      </w:pPr>
    </w:p>
    <w:p w:rsidR="00152375" w:rsidRPr="00152375" w:rsidRDefault="00152375" w:rsidP="00152375">
      <w:pPr>
        <w:pStyle w:val="Tekstpodstawowy"/>
        <w:spacing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152375">
        <w:rPr>
          <w:rFonts w:ascii="Times New Roman" w:hAnsi="Times New Roman" w:cs="Times New Roman"/>
          <w:sz w:val="24"/>
        </w:rPr>
        <w:t>Wykonawcy pobierający SWZ</w:t>
      </w:r>
    </w:p>
    <w:p w:rsidR="00152375" w:rsidRPr="00152375" w:rsidRDefault="00152375" w:rsidP="00152375">
      <w:pPr>
        <w:rPr>
          <w:rFonts w:ascii="Times New Roman" w:eastAsia="Calibri" w:hAnsi="Times New Roman" w:cs="Times New Roman"/>
          <w:sz w:val="24"/>
          <w:szCs w:val="24"/>
        </w:rPr>
      </w:pPr>
    </w:p>
    <w:p w:rsidR="00152375" w:rsidRPr="00152375" w:rsidRDefault="00152375" w:rsidP="00152375">
      <w:pPr>
        <w:rPr>
          <w:rFonts w:ascii="Times New Roman" w:eastAsia="Calibri" w:hAnsi="Times New Roman" w:cs="Times New Roman"/>
          <w:sz w:val="24"/>
          <w:szCs w:val="24"/>
        </w:rPr>
      </w:pPr>
      <w:r w:rsidRPr="00152375">
        <w:rPr>
          <w:rFonts w:ascii="Times New Roman" w:eastAsia="Calibri" w:hAnsi="Times New Roman" w:cs="Times New Roman"/>
          <w:sz w:val="24"/>
          <w:szCs w:val="24"/>
        </w:rPr>
        <w:t>PKM/ZS/ZZ/            /2023</w:t>
      </w:r>
    </w:p>
    <w:p w:rsidR="00152375" w:rsidRPr="00821270" w:rsidRDefault="00152375" w:rsidP="00152375">
      <w:pPr>
        <w:rPr>
          <w:rFonts w:ascii="Calibri" w:eastAsia="Calibri" w:hAnsi="Calibri" w:cs="Times New Roman"/>
        </w:rPr>
      </w:pPr>
    </w:p>
    <w:p w:rsidR="00152375" w:rsidRPr="00821270" w:rsidRDefault="00152375" w:rsidP="00152375">
      <w:pPr>
        <w:pStyle w:val="Tretekstu"/>
        <w:spacing w:after="0"/>
        <w:ind w:left="709" w:hanging="709"/>
        <w:jc w:val="both"/>
        <w:rPr>
          <w:sz w:val="24"/>
          <w:szCs w:val="24"/>
        </w:rPr>
      </w:pPr>
      <w:r w:rsidRPr="00821270">
        <w:rPr>
          <w:sz w:val="24"/>
          <w:szCs w:val="24"/>
        </w:rPr>
        <w:t>dotyczy: postępowania przetargowego pod nazwą:</w:t>
      </w:r>
      <w:r w:rsidRPr="005051E1">
        <w:t xml:space="preserve"> </w:t>
      </w:r>
      <w:r w:rsidRPr="005051E1">
        <w:rPr>
          <w:sz w:val="24"/>
          <w:szCs w:val="24"/>
        </w:rPr>
        <w:t>„dostawy f</w:t>
      </w:r>
      <w:r w:rsidRPr="0011544E">
        <w:rPr>
          <w:sz w:val="24"/>
        </w:rPr>
        <w:t xml:space="preserve">abrycznie nowych autobusów  </w:t>
      </w:r>
      <w:r>
        <w:rPr>
          <w:sz w:val="24"/>
        </w:rPr>
        <w:t xml:space="preserve">dwunastometrowych i osiemnastometrowych </w:t>
      </w:r>
      <w:r w:rsidRPr="0011544E">
        <w:rPr>
          <w:sz w:val="24"/>
        </w:rPr>
        <w:t>o napędzie di</w:t>
      </w:r>
      <w:r>
        <w:rPr>
          <w:sz w:val="24"/>
        </w:rPr>
        <w:t>esla spełniających  nomę euro 6”,</w:t>
      </w:r>
      <w:r w:rsidRPr="00821270">
        <w:rPr>
          <w:sz w:val="24"/>
          <w:szCs w:val="24"/>
        </w:rPr>
        <w:t xml:space="preserve"> nr sprawy: U/PN/202</w:t>
      </w:r>
      <w:r>
        <w:rPr>
          <w:sz w:val="24"/>
          <w:szCs w:val="24"/>
        </w:rPr>
        <w:t>3/09</w:t>
      </w:r>
      <w:r w:rsidRPr="00821270">
        <w:rPr>
          <w:sz w:val="24"/>
          <w:szCs w:val="24"/>
        </w:rPr>
        <w:t>/</w:t>
      </w:r>
      <w:r>
        <w:rPr>
          <w:sz w:val="24"/>
          <w:szCs w:val="24"/>
        </w:rPr>
        <w:t>3</w:t>
      </w:r>
    </w:p>
    <w:p w:rsidR="00152375" w:rsidRDefault="00152375" w:rsidP="00152375">
      <w:pPr>
        <w:rPr>
          <w:rFonts w:ascii="Calibri" w:eastAsia="Calibri" w:hAnsi="Calibri" w:cs="Times New Roman"/>
        </w:rPr>
      </w:pPr>
    </w:p>
    <w:p w:rsidR="00152375" w:rsidRDefault="00152375" w:rsidP="00152375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 w:rsidRPr="00821270">
        <w:rPr>
          <w:rFonts w:ascii="Times New Roman" w:hAnsi="Times New Roman" w:cs="Times New Roman"/>
          <w:sz w:val="24"/>
        </w:rPr>
        <w:t xml:space="preserve">Do Zamawiającego </w:t>
      </w:r>
      <w:r>
        <w:rPr>
          <w:rFonts w:ascii="Times New Roman" w:hAnsi="Times New Roman" w:cs="Times New Roman"/>
          <w:sz w:val="24"/>
        </w:rPr>
        <w:t>wpłynęły</w:t>
      </w:r>
      <w:r w:rsidRPr="005A2984">
        <w:rPr>
          <w:rFonts w:ascii="Times New Roman" w:hAnsi="Times New Roman" w:cs="Times New Roman"/>
          <w:sz w:val="24"/>
        </w:rPr>
        <w:t xml:space="preserve"> prośb</w:t>
      </w:r>
      <w:r>
        <w:rPr>
          <w:rFonts w:ascii="Times New Roman" w:hAnsi="Times New Roman" w:cs="Times New Roman"/>
          <w:sz w:val="24"/>
        </w:rPr>
        <w:t>y</w:t>
      </w:r>
      <w:r w:rsidRPr="005A2984">
        <w:rPr>
          <w:rFonts w:ascii="Times New Roman" w:hAnsi="Times New Roman" w:cs="Times New Roman"/>
          <w:sz w:val="24"/>
        </w:rPr>
        <w:t xml:space="preserve"> o wyjaśnienie tr</w:t>
      </w:r>
      <w:r w:rsidRPr="00821270">
        <w:rPr>
          <w:rFonts w:ascii="Times New Roman" w:hAnsi="Times New Roman" w:cs="Times New Roman"/>
          <w:sz w:val="24"/>
        </w:rPr>
        <w:t>eści Specyfikacji Warunków Zamówienia w brzmieniu</w:t>
      </w:r>
      <w:r>
        <w:rPr>
          <w:rFonts w:ascii="Times New Roman" w:hAnsi="Times New Roman" w:cs="Times New Roman"/>
          <w:sz w:val="24"/>
        </w:rPr>
        <w:t xml:space="preserve"> podanym poniżej</w:t>
      </w:r>
      <w:r w:rsidRPr="00821270">
        <w:rPr>
          <w:rFonts w:ascii="Times New Roman" w:hAnsi="Times New Roman" w:cs="Times New Roman"/>
          <w:sz w:val="24"/>
        </w:rPr>
        <w:t>:</w:t>
      </w:r>
    </w:p>
    <w:p w:rsidR="00152375" w:rsidRDefault="00152375" w:rsidP="00152375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</w:p>
    <w:p w:rsidR="00152375" w:rsidRPr="00847E6E" w:rsidRDefault="00CE643C" w:rsidP="00847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część I</w:t>
      </w:r>
    </w:p>
    <w:p w:rsidR="001B3D7E" w:rsidRPr="00152375" w:rsidRDefault="00847E6E" w:rsidP="0015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F03C98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1B3D7E" w:rsidRPr="00152375">
        <w:rPr>
          <w:rFonts w:ascii="Times New Roman" w:hAnsi="Times New Roman" w:cs="Times New Roman"/>
          <w:b/>
          <w:sz w:val="24"/>
          <w:szCs w:val="24"/>
        </w:rPr>
        <w:t xml:space="preserve">SZCZEGÓŁOWE WYMAGANIA dla autobusów dwunastometrowych </w:t>
      </w:r>
    </w:p>
    <w:p w:rsidR="00E93FE0" w:rsidRPr="00152375" w:rsidRDefault="00E93FE0" w:rsidP="0015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W związku z prowadzonym postępowaniem zwracamy się następującymi pytaniami.:</w:t>
      </w:r>
    </w:p>
    <w:p w:rsidR="00E93FE0" w:rsidRPr="00152375" w:rsidRDefault="00E93FE0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 xml:space="preserve">Czy Zamawiający dopuści do udziału w postępowaniu </w:t>
      </w:r>
      <w:r w:rsidR="001B3D7E" w:rsidRPr="00152375">
        <w:rPr>
          <w:rFonts w:ascii="Times New Roman" w:hAnsi="Times New Roman" w:cs="Times New Roman"/>
          <w:sz w:val="24"/>
          <w:szCs w:val="24"/>
        </w:rPr>
        <w:t>autobusy</w:t>
      </w:r>
      <w:r w:rsidR="00583E83"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="00C8669C" w:rsidRPr="00152375">
        <w:rPr>
          <w:rFonts w:ascii="Times New Roman" w:hAnsi="Times New Roman" w:cs="Times New Roman"/>
          <w:sz w:val="24"/>
          <w:szCs w:val="24"/>
        </w:rPr>
        <w:t xml:space="preserve">w których silnik nie jest wyposażony w </w:t>
      </w:r>
      <w:r w:rsidR="00180582" w:rsidRPr="00152375">
        <w:rPr>
          <w:rFonts w:ascii="Times New Roman" w:hAnsi="Times New Roman" w:cs="Times New Roman"/>
          <w:sz w:val="24"/>
          <w:szCs w:val="24"/>
        </w:rPr>
        <w:t>podgrzewan</w:t>
      </w:r>
      <w:r w:rsidR="00C8669C" w:rsidRPr="00152375">
        <w:rPr>
          <w:rFonts w:ascii="Times New Roman" w:hAnsi="Times New Roman" w:cs="Times New Roman"/>
          <w:sz w:val="24"/>
          <w:szCs w:val="24"/>
        </w:rPr>
        <w:t>y</w:t>
      </w:r>
      <w:r w:rsidR="00180582" w:rsidRPr="0015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582" w:rsidRPr="00152375">
        <w:rPr>
          <w:rFonts w:ascii="Times New Roman" w:hAnsi="Times New Roman" w:cs="Times New Roman"/>
          <w:sz w:val="24"/>
          <w:szCs w:val="24"/>
        </w:rPr>
        <w:t>seperator</w:t>
      </w:r>
      <w:proofErr w:type="spellEnd"/>
      <w:r w:rsidR="00C8669C"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="00180582" w:rsidRPr="00152375">
        <w:rPr>
          <w:rFonts w:ascii="Times New Roman" w:hAnsi="Times New Roman" w:cs="Times New Roman"/>
          <w:sz w:val="24"/>
          <w:szCs w:val="24"/>
        </w:rPr>
        <w:t>wody tylko</w:t>
      </w:r>
      <w:r w:rsidR="008C58AF"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="00BA6260" w:rsidRPr="00152375">
        <w:rPr>
          <w:rFonts w:ascii="Times New Roman" w:hAnsi="Times New Roman" w:cs="Times New Roman"/>
          <w:sz w:val="24"/>
          <w:szCs w:val="24"/>
        </w:rPr>
        <w:t>pod</w:t>
      </w:r>
      <w:r w:rsidR="008C58AF" w:rsidRPr="00152375">
        <w:rPr>
          <w:rFonts w:ascii="Times New Roman" w:hAnsi="Times New Roman" w:cs="Times New Roman"/>
          <w:sz w:val="24"/>
          <w:szCs w:val="24"/>
        </w:rPr>
        <w:t>grzewany</w:t>
      </w:r>
      <w:r w:rsidR="00180582" w:rsidRPr="00152375">
        <w:rPr>
          <w:rFonts w:ascii="Times New Roman" w:hAnsi="Times New Roman" w:cs="Times New Roman"/>
          <w:sz w:val="24"/>
          <w:szCs w:val="24"/>
        </w:rPr>
        <w:t xml:space="preserve"> osuszac</w:t>
      </w:r>
      <w:r w:rsidR="007A76B9" w:rsidRPr="00152375">
        <w:rPr>
          <w:rFonts w:ascii="Times New Roman" w:hAnsi="Times New Roman" w:cs="Times New Roman"/>
          <w:sz w:val="24"/>
          <w:szCs w:val="24"/>
        </w:rPr>
        <w:t>z</w:t>
      </w:r>
      <w:r w:rsidR="00180582" w:rsidRPr="00152375">
        <w:rPr>
          <w:rFonts w:ascii="Times New Roman" w:hAnsi="Times New Roman" w:cs="Times New Roman"/>
          <w:sz w:val="24"/>
          <w:szCs w:val="24"/>
        </w:rPr>
        <w:t>?</w:t>
      </w:r>
    </w:p>
    <w:p w:rsidR="003663BA" w:rsidRPr="00152375" w:rsidRDefault="00C8669C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Czy Zamawiający dopuści do udziału w postępowaniu autobusy w których silnik nie jest wyposażony</w:t>
      </w:r>
      <w:r w:rsidR="00A522FC" w:rsidRPr="00152375">
        <w:rPr>
          <w:rFonts w:ascii="Times New Roman" w:hAnsi="Times New Roman" w:cs="Times New Roman"/>
          <w:sz w:val="24"/>
          <w:szCs w:val="24"/>
        </w:rPr>
        <w:t xml:space="preserve"> w automatyczny, elektronicznie sterowany dozownik oleju silnikowego z czujnikiem przechyłu oraz z zapisem pracy w pamięci elektronicznej?</w:t>
      </w:r>
    </w:p>
    <w:p w:rsidR="003663BA" w:rsidRPr="00152375" w:rsidRDefault="00B263B7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Czy Zamawiający dopuści do udziału w postępowaniu autobusy w których</w:t>
      </w:r>
      <w:r w:rsidR="0065637F" w:rsidRPr="00152375">
        <w:rPr>
          <w:rFonts w:ascii="Times New Roman" w:hAnsi="Times New Roman" w:cs="Times New Roman"/>
          <w:sz w:val="24"/>
          <w:szCs w:val="24"/>
        </w:rPr>
        <w:t xml:space="preserve"> układ chłodzenia jest </w:t>
      </w:r>
      <w:r w:rsidR="00B12688" w:rsidRPr="00152375">
        <w:rPr>
          <w:rFonts w:ascii="Times New Roman" w:hAnsi="Times New Roman" w:cs="Times New Roman"/>
          <w:sz w:val="24"/>
          <w:szCs w:val="24"/>
        </w:rPr>
        <w:t xml:space="preserve">wypełniony płynem </w:t>
      </w:r>
      <w:proofErr w:type="spellStart"/>
      <w:r w:rsidR="00B12688" w:rsidRPr="00152375">
        <w:rPr>
          <w:rFonts w:ascii="Times New Roman" w:hAnsi="Times New Roman" w:cs="Times New Roman"/>
          <w:sz w:val="24"/>
          <w:szCs w:val="24"/>
        </w:rPr>
        <w:t>niskokrzepnącym</w:t>
      </w:r>
      <w:proofErr w:type="spellEnd"/>
      <w:r w:rsidR="00B12688" w:rsidRPr="00152375">
        <w:rPr>
          <w:rFonts w:ascii="Times New Roman" w:hAnsi="Times New Roman" w:cs="Times New Roman"/>
          <w:sz w:val="24"/>
          <w:szCs w:val="24"/>
        </w:rPr>
        <w:t xml:space="preserve"> o temperaturze krystalizacji minimum - 36°C</w:t>
      </w:r>
      <w:r w:rsidR="003663BA" w:rsidRPr="00152375">
        <w:rPr>
          <w:rFonts w:ascii="Times New Roman" w:hAnsi="Times New Roman" w:cs="Times New Roman"/>
          <w:sz w:val="24"/>
          <w:szCs w:val="24"/>
        </w:rPr>
        <w:t>?</w:t>
      </w:r>
    </w:p>
    <w:p w:rsidR="00CA709B" w:rsidRPr="00152375" w:rsidRDefault="00983C00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 xml:space="preserve">Czy Zamawiający dopuści do udziału w postępowaniu autobusy w których poręcze </w:t>
      </w:r>
      <w:r w:rsidR="002E56CA" w:rsidRPr="00152375">
        <w:rPr>
          <w:rFonts w:ascii="Times New Roman" w:hAnsi="Times New Roman" w:cs="Times New Roman"/>
          <w:sz w:val="24"/>
          <w:szCs w:val="24"/>
        </w:rPr>
        <w:t xml:space="preserve">i uchwyty </w:t>
      </w:r>
      <w:r w:rsidRPr="00152375">
        <w:rPr>
          <w:rFonts w:ascii="Times New Roman" w:hAnsi="Times New Roman" w:cs="Times New Roman"/>
          <w:sz w:val="24"/>
          <w:szCs w:val="24"/>
        </w:rPr>
        <w:t>będą ze stali</w:t>
      </w:r>
      <w:r w:rsidR="00137FF7" w:rsidRPr="00152375">
        <w:rPr>
          <w:rFonts w:ascii="Times New Roman" w:hAnsi="Times New Roman" w:cs="Times New Roman"/>
          <w:sz w:val="24"/>
          <w:szCs w:val="24"/>
        </w:rPr>
        <w:t xml:space="preserve"> konstrukcyjnej i pomalowane proszkowo w wymaganym kolorze?</w:t>
      </w:r>
    </w:p>
    <w:p w:rsidR="00D10DFB" w:rsidRPr="00152375" w:rsidRDefault="00C90B9B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 xml:space="preserve">Czy Zamawiający dopuści do udziału w postępowaniu autobusy </w:t>
      </w:r>
      <w:r w:rsidR="00DA5BD6" w:rsidRPr="00152375">
        <w:rPr>
          <w:rFonts w:ascii="Times New Roman" w:hAnsi="Times New Roman" w:cs="Times New Roman"/>
          <w:sz w:val="24"/>
          <w:szCs w:val="24"/>
        </w:rPr>
        <w:t xml:space="preserve">w których </w:t>
      </w:r>
      <w:r w:rsidR="001974FA" w:rsidRPr="00152375">
        <w:rPr>
          <w:rFonts w:ascii="Times New Roman" w:hAnsi="Times New Roman" w:cs="Times New Roman"/>
          <w:sz w:val="24"/>
          <w:szCs w:val="24"/>
        </w:rPr>
        <w:t>skrzyni</w:t>
      </w:r>
      <w:r w:rsidR="00191EC4" w:rsidRPr="00152375">
        <w:rPr>
          <w:rFonts w:ascii="Times New Roman" w:hAnsi="Times New Roman" w:cs="Times New Roman"/>
          <w:sz w:val="24"/>
          <w:szCs w:val="24"/>
        </w:rPr>
        <w:t>e</w:t>
      </w:r>
      <w:r w:rsidR="00DA5BD6" w:rsidRPr="00152375">
        <w:rPr>
          <w:rFonts w:ascii="Times New Roman" w:hAnsi="Times New Roman" w:cs="Times New Roman"/>
          <w:sz w:val="24"/>
          <w:szCs w:val="24"/>
        </w:rPr>
        <w:t xml:space="preserve"> biegów </w:t>
      </w:r>
      <w:r w:rsidR="00EC4C80" w:rsidRPr="00152375">
        <w:rPr>
          <w:rFonts w:ascii="Times New Roman" w:hAnsi="Times New Roman" w:cs="Times New Roman"/>
          <w:sz w:val="24"/>
          <w:szCs w:val="24"/>
        </w:rPr>
        <w:t xml:space="preserve"> nie</w:t>
      </w:r>
      <w:r w:rsidR="00191EC4" w:rsidRPr="00152375">
        <w:rPr>
          <w:rFonts w:ascii="Times New Roman" w:hAnsi="Times New Roman" w:cs="Times New Roman"/>
          <w:sz w:val="24"/>
          <w:szCs w:val="24"/>
        </w:rPr>
        <w:t xml:space="preserve"> są </w:t>
      </w:r>
      <w:r w:rsidR="00AD0A06" w:rsidRPr="00152375">
        <w:rPr>
          <w:rFonts w:ascii="Times New Roman" w:hAnsi="Times New Roman" w:cs="Times New Roman"/>
          <w:sz w:val="24"/>
          <w:szCs w:val="24"/>
        </w:rPr>
        <w:t>wyposażone w system wczesnego ostrzegania przed uszkodzeniem (system ten musi umożliwiać Zamawiającemu wykrycie na wczesnym etapie maksymalnego zużycia skrzyni biegów, w szczególności poinformowanie kierowcy autobusu o konieczności przerwania pracy skrzyni biegów przed jej faktycznym uszkodzeniem)</w:t>
      </w:r>
      <w:r w:rsidR="00DA5BD6" w:rsidRPr="00152375">
        <w:rPr>
          <w:rFonts w:ascii="Times New Roman" w:hAnsi="Times New Roman" w:cs="Times New Roman"/>
          <w:sz w:val="24"/>
          <w:szCs w:val="24"/>
        </w:rPr>
        <w:t>? W</w:t>
      </w:r>
      <w:r w:rsidR="00AD0A06" w:rsidRPr="00152375">
        <w:rPr>
          <w:rFonts w:ascii="Times New Roman" w:hAnsi="Times New Roman" w:cs="Times New Roman"/>
          <w:sz w:val="24"/>
          <w:szCs w:val="24"/>
        </w:rPr>
        <w:t xml:space="preserve"> razie ewentualnych </w:t>
      </w:r>
      <w:r w:rsidR="00DA5BD6" w:rsidRPr="00152375">
        <w:rPr>
          <w:rFonts w:ascii="Times New Roman" w:hAnsi="Times New Roman" w:cs="Times New Roman"/>
          <w:sz w:val="24"/>
          <w:szCs w:val="24"/>
        </w:rPr>
        <w:t>uszkodzeń</w:t>
      </w:r>
      <w:r w:rsidR="00AD0A06" w:rsidRPr="00152375">
        <w:rPr>
          <w:rFonts w:ascii="Times New Roman" w:hAnsi="Times New Roman" w:cs="Times New Roman"/>
          <w:sz w:val="24"/>
          <w:szCs w:val="24"/>
        </w:rPr>
        <w:t xml:space="preserve"> skrzyni </w:t>
      </w:r>
      <w:r w:rsidRPr="00152375">
        <w:rPr>
          <w:rFonts w:ascii="Times New Roman" w:hAnsi="Times New Roman" w:cs="Times New Roman"/>
          <w:sz w:val="24"/>
          <w:szCs w:val="24"/>
        </w:rPr>
        <w:t>na desce rozdzielczej</w:t>
      </w:r>
      <w:r w:rsidR="00EC4C80"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="00B47F50" w:rsidRPr="00152375">
        <w:rPr>
          <w:rFonts w:ascii="Times New Roman" w:hAnsi="Times New Roman" w:cs="Times New Roman"/>
          <w:sz w:val="24"/>
          <w:szCs w:val="24"/>
        </w:rPr>
        <w:t>pojawia się komunikat</w:t>
      </w:r>
      <w:r w:rsidR="00DA5BD6" w:rsidRPr="00152375">
        <w:rPr>
          <w:rFonts w:ascii="Times New Roman" w:hAnsi="Times New Roman" w:cs="Times New Roman"/>
          <w:sz w:val="24"/>
          <w:szCs w:val="24"/>
        </w:rPr>
        <w:t>.</w:t>
      </w:r>
    </w:p>
    <w:p w:rsidR="00851928" w:rsidRPr="00152375" w:rsidRDefault="00851928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Czy Zamawiający dopuści do udziału w postępowaniu autobusy w których</w:t>
      </w:r>
      <w:r w:rsidR="00660275"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="001F2896" w:rsidRPr="00152375">
        <w:rPr>
          <w:rFonts w:ascii="Times New Roman" w:hAnsi="Times New Roman" w:cs="Times New Roman"/>
          <w:sz w:val="24"/>
          <w:szCs w:val="24"/>
        </w:rPr>
        <w:t>chłodnica</w:t>
      </w:r>
      <w:r w:rsidR="00660275"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="001F2896" w:rsidRPr="00152375">
        <w:rPr>
          <w:rFonts w:ascii="Times New Roman" w:hAnsi="Times New Roman" w:cs="Times New Roman"/>
          <w:sz w:val="24"/>
          <w:szCs w:val="24"/>
        </w:rPr>
        <w:t>l</w:t>
      </w:r>
      <w:r w:rsidR="00660275" w:rsidRPr="00152375">
        <w:rPr>
          <w:rFonts w:ascii="Times New Roman" w:hAnsi="Times New Roman" w:cs="Times New Roman"/>
          <w:sz w:val="24"/>
          <w:szCs w:val="24"/>
        </w:rPr>
        <w:t xml:space="preserve">ub </w:t>
      </w:r>
      <w:r w:rsidR="001F2896" w:rsidRPr="00152375">
        <w:rPr>
          <w:rFonts w:ascii="Times New Roman" w:hAnsi="Times New Roman" w:cs="Times New Roman"/>
          <w:sz w:val="24"/>
          <w:szCs w:val="24"/>
        </w:rPr>
        <w:t>zespól</w:t>
      </w:r>
      <w:r w:rsidR="00660275"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="001F2896" w:rsidRPr="00152375">
        <w:rPr>
          <w:rFonts w:ascii="Times New Roman" w:hAnsi="Times New Roman" w:cs="Times New Roman"/>
          <w:sz w:val="24"/>
          <w:szCs w:val="24"/>
        </w:rPr>
        <w:t>chłodnic</w:t>
      </w:r>
      <w:r w:rsidR="00660275" w:rsidRPr="00152375">
        <w:rPr>
          <w:rFonts w:ascii="Times New Roman" w:hAnsi="Times New Roman" w:cs="Times New Roman"/>
          <w:sz w:val="24"/>
          <w:szCs w:val="24"/>
        </w:rPr>
        <w:t xml:space="preserve"> nie jest </w:t>
      </w:r>
      <w:r w:rsidR="007F021F" w:rsidRPr="00152375">
        <w:rPr>
          <w:rFonts w:ascii="Times New Roman" w:hAnsi="Times New Roman" w:cs="Times New Roman"/>
          <w:sz w:val="24"/>
          <w:szCs w:val="24"/>
        </w:rPr>
        <w:t>wyposażany</w:t>
      </w:r>
      <w:r w:rsidR="00660275" w:rsidRPr="00152375">
        <w:rPr>
          <w:rFonts w:ascii="Times New Roman" w:hAnsi="Times New Roman" w:cs="Times New Roman"/>
          <w:sz w:val="24"/>
          <w:szCs w:val="24"/>
        </w:rPr>
        <w:t xml:space="preserve"> w </w:t>
      </w:r>
      <w:r w:rsidR="007F021F" w:rsidRPr="00152375">
        <w:rPr>
          <w:rFonts w:ascii="Times New Roman" w:hAnsi="Times New Roman" w:cs="Times New Roman"/>
          <w:sz w:val="24"/>
          <w:szCs w:val="24"/>
        </w:rPr>
        <w:t>dodatkowy</w:t>
      </w:r>
      <w:r w:rsidR="00660275" w:rsidRPr="00152375">
        <w:rPr>
          <w:rFonts w:ascii="Times New Roman" w:hAnsi="Times New Roman" w:cs="Times New Roman"/>
          <w:sz w:val="24"/>
          <w:szCs w:val="24"/>
        </w:rPr>
        <w:t xml:space="preserve"> filtr </w:t>
      </w:r>
      <w:r w:rsidR="007F021F" w:rsidRPr="00152375">
        <w:rPr>
          <w:rFonts w:ascii="Times New Roman" w:hAnsi="Times New Roman" w:cs="Times New Roman"/>
          <w:sz w:val="24"/>
          <w:szCs w:val="24"/>
        </w:rPr>
        <w:t>siatkowy</w:t>
      </w:r>
      <w:r w:rsidR="00660275" w:rsidRPr="00152375">
        <w:rPr>
          <w:rFonts w:ascii="Times New Roman" w:hAnsi="Times New Roman" w:cs="Times New Roman"/>
          <w:sz w:val="24"/>
          <w:szCs w:val="24"/>
        </w:rPr>
        <w:t xml:space="preserve"> i </w:t>
      </w:r>
      <w:r w:rsidR="002936D4" w:rsidRPr="00152375">
        <w:rPr>
          <w:rFonts w:ascii="Times New Roman" w:hAnsi="Times New Roman" w:cs="Times New Roman"/>
          <w:sz w:val="24"/>
          <w:szCs w:val="24"/>
        </w:rPr>
        <w:t xml:space="preserve">otwierana pokrywa </w:t>
      </w:r>
      <w:r w:rsidR="008F3AB1" w:rsidRPr="00152375">
        <w:rPr>
          <w:rFonts w:ascii="Times New Roman" w:hAnsi="Times New Roman" w:cs="Times New Roman"/>
          <w:sz w:val="24"/>
          <w:szCs w:val="24"/>
        </w:rPr>
        <w:t>obsługowa</w:t>
      </w:r>
      <w:r w:rsidR="002936D4" w:rsidRPr="00152375">
        <w:rPr>
          <w:rFonts w:ascii="Times New Roman" w:hAnsi="Times New Roman" w:cs="Times New Roman"/>
          <w:sz w:val="24"/>
          <w:szCs w:val="24"/>
        </w:rPr>
        <w:t xml:space="preserve"> chłodnicy jest </w:t>
      </w:r>
      <w:r w:rsidR="008F3AB1" w:rsidRPr="00152375">
        <w:rPr>
          <w:rFonts w:ascii="Times New Roman" w:hAnsi="Times New Roman" w:cs="Times New Roman"/>
          <w:sz w:val="24"/>
          <w:szCs w:val="24"/>
        </w:rPr>
        <w:t>wyposażona</w:t>
      </w:r>
      <w:r w:rsidR="002936D4" w:rsidRPr="00152375">
        <w:rPr>
          <w:rFonts w:ascii="Times New Roman" w:hAnsi="Times New Roman" w:cs="Times New Roman"/>
          <w:sz w:val="24"/>
          <w:szCs w:val="24"/>
        </w:rPr>
        <w:t xml:space="preserve"> w </w:t>
      </w:r>
      <w:r w:rsidR="005C36DB" w:rsidRPr="00152375">
        <w:rPr>
          <w:rFonts w:ascii="Times New Roman" w:hAnsi="Times New Roman" w:cs="Times New Roman"/>
          <w:sz w:val="24"/>
          <w:szCs w:val="24"/>
        </w:rPr>
        <w:t xml:space="preserve">osłonę </w:t>
      </w:r>
      <w:r w:rsidR="00564AC6"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="005C36DB" w:rsidRPr="00152375">
        <w:rPr>
          <w:rFonts w:ascii="Times New Roman" w:hAnsi="Times New Roman" w:cs="Times New Roman"/>
          <w:sz w:val="24"/>
          <w:szCs w:val="24"/>
        </w:rPr>
        <w:t xml:space="preserve">siatkową, </w:t>
      </w:r>
      <w:r w:rsidR="00564AC6" w:rsidRPr="00152375">
        <w:rPr>
          <w:rFonts w:ascii="Times New Roman" w:hAnsi="Times New Roman" w:cs="Times New Roman"/>
          <w:sz w:val="24"/>
          <w:szCs w:val="24"/>
        </w:rPr>
        <w:t>a nie filtr siatkowy?</w:t>
      </w:r>
    </w:p>
    <w:p w:rsidR="0099398C" w:rsidRDefault="00D5004D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  <w:sectPr w:rsidR="0099398C" w:rsidSect="0099398C">
          <w:pgSz w:w="11906" w:h="16838"/>
          <w:pgMar w:top="2211" w:right="907" w:bottom="851" w:left="2608" w:header="709" w:footer="709" w:gutter="0"/>
          <w:cols w:space="708"/>
          <w:docGrid w:linePitch="360"/>
        </w:sectPr>
      </w:pPr>
      <w:r w:rsidRPr="00152375">
        <w:rPr>
          <w:rFonts w:ascii="Times New Roman" w:hAnsi="Times New Roman" w:cs="Times New Roman"/>
          <w:sz w:val="24"/>
          <w:szCs w:val="24"/>
        </w:rPr>
        <w:t>Czy Zamawiający dopuści do udziału w postępowaniu autobusy w których</w:t>
      </w:r>
      <w:r w:rsidR="00B40C5D" w:rsidRPr="00152375">
        <w:rPr>
          <w:rFonts w:ascii="Times New Roman" w:hAnsi="Times New Roman" w:cs="Times New Roman"/>
          <w:sz w:val="24"/>
          <w:szCs w:val="24"/>
        </w:rPr>
        <w:t xml:space="preserve"> zamiast grzejników konwektorowych</w:t>
      </w:r>
      <w:r w:rsidR="009D4801" w:rsidRPr="00152375">
        <w:rPr>
          <w:rFonts w:ascii="Times New Roman" w:hAnsi="Times New Roman" w:cs="Times New Roman"/>
          <w:sz w:val="24"/>
          <w:szCs w:val="24"/>
        </w:rPr>
        <w:t xml:space="preserve"> w k</w:t>
      </w:r>
      <w:r w:rsidR="007619EB" w:rsidRPr="00152375">
        <w:rPr>
          <w:rFonts w:ascii="Times New Roman" w:hAnsi="Times New Roman" w:cs="Times New Roman"/>
          <w:sz w:val="24"/>
          <w:szCs w:val="24"/>
        </w:rPr>
        <w:t>tórych</w:t>
      </w:r>
      <w:r w:rsidR="00B40C5D" w:rsidRPr="00152375">
        <w:rPr>
          <w:rFonts w:ascii="Times New Roman" w:hAnsi="Times New Roman" w:cs="Times New Roman"/>
          <w:sz w:val="24"/>
          <w:szCs w:val="24"/>
        </w:rPr>
        <w:t xml:space="preserve"> zamontowane będą </w:t>
      </w:r>
    </w:p>
    <w:p w:rsidR="00D5004D" w:rsidRPr="00152375" w:rsidRDefault="00B40C5D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lastRenderedPageBreak/>
        <w:t xml:space="preserve">nagrzewnice </w:t>
      </w:r>
      <w:r w:rsidR="00472D68" w:rsidRPr="00152375">
        <w:rPr>
          <w:rFonts w:ascii="Times New Roman" w:hAnsi="Times New Roman" w:cs="Times New Roman"/>
          <w:sz w:val="24"/>
          <w:szCs w:val="24"/>
        </w:rPr>
        <w:t>z n</w:t>
      </w:r>
      <w:r w:rsidR="009D4801" w:rsidRPr="00152375">
        <w:rPr>
          <w:rFonts w:ascii="Times New Roman" w:hAnsi="Times New Roman" w:cs="Times New Roman"/>
          <w:sz w:val="24"/>
          <w:szCs w:val="24"/>
        </w:rPr>
        <w:t>ad</w:t>
      </w:r>
      <w:r w:rsidR="00472D68" w:rsidRPr="00152375">
        <w:rPr>
          <w:rFonts w:ascii="Times New Roman" w:hAnsi="Times New Roman" w:cs="Times New Roman"/>
          <w:sz w:val="24"/>
          <w:szCs w:val="24"/>
        </w:rPr>
        <w:t xml:space="preserve">muchami i </w:t>
      </w:r>
      <w:r w:rsidR="001F2896" w:rsidRPr="00152375">
        <w:rPr>
          <w:rFonts w:ascii="Times New Roman" w:hAnsi="Times New Roman" w:cs="Times New Roman"/>
          <w:sz w:val="24"/>
          <w:szCs w:val="24"/>
        </w:rPr>
        <w:t>dodatkowo cen</w:t>
      </w:r>
      <w:r w:rsidR="00472D68" w:rsidRPr="00152375">
        <w:rPr>
          <w:rFonts w:ascii="Times New Roman" w:hAnsi="Times New Roman" w:cs="Times New Roman"/>
          <w:sz w:val="24"/>
          <w:szCs w:val="24"/>
        </w:rPr>
        <w:t>tralą grzewczą zamontowana na dachu</w:t>
      </w:r>
      <w:r w:rsidR="001F2896" w:rsidRPr="00152375">
        <w:rPr>
          <w:rFonts w:ascii="Times New Roman" w:hAnsi="Times New Roman" w:cs="Times New Roman"/>
          <w:sz w:val="24"/>
          <w:szCs w:val="24"/>
        </w:rPr>
        <w:t xml:space="preserve"> o mocy 39 </w:t>
      </w:r>
      <w:proofErr w:type="spellStart"/>
      <w:r w:rsidR="001F2896" w:rsidRPr="00152375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="001F2896" w:rsidRPr="00152375">
        <w:rPr>
          <w:rFonts w:ascii="Times New Roman" w:hAnsi="Times New Roman" w:cs="Times New Roman"/>
          <w:sz w:val="24"/>
          <w:szCs w:val="24"/>
        </w:rPr>
        <w:t>?</w:t>
      </w:r>
    </w:p>
    <w:p w:rsidR="001F2896" w:rsidRPr="00152375" w:rsidRDefault="00CD5524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Czy Zamawiający dopuści do udziału w postępowaniu autobusy w których</w:t>
      </w:r>
      <w:r w:rsidR="00057A1D" w:rsidRPr="00152375">
        <w:rPr>
          <w:rFonts w:ascii="Times New Roman" w:hAnsi="Times New Roman" w:cs="Times New Roman"/>
          <w:sz w:val="24"/>
          <w:szCs w:val="24"/>
        </w:rPr>
        <w:t xml:space="preserve"> górne części szyb bocznych będą uchylne a nie przesuwne?</w:t>
      </w:r>
    </w:p>
    <w:p w:rsidR="00F33395" w:rsidRPr="00152375" w:rsidRDefault="00F33395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Czy Zamawiający dopuści do udziału w postępowaniu autobusy w których</w:t>
      </w:r>
      <w:r w:rsidR="00636DFA"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Pr="00152375">
        <w:rPr>
          <w:rFonts w:ascii="Times New Roman" w:hAnsi="Times New Roman" w:cs="Times New Roman"/>
          <w:sz w:val="24"/>
          <w:szCs w:val="24"/>
        </w:rPr>
        <w:t xml:space="preserve">w układzie pneumatycznym zainstalowane szybkozłącze umożliwiające podłączenie zewnętrznego źródła sprężonego powietrza do układu pneumatycznego hamulców osi II w celu odblokowania siłowników membranowo </w:t>
      </w:r>
      <w:r w:rsidR="00C94C4E" w:rsidRPr="00152375">
        <w:rPr>
          <w:rFonts w:ascii="Times New Roman" w:hAnsi="Times New Roman" w:cs="Times New Roman"/>
          <w:sz w:val="24"/>
          <w:szCs w:val="24"/>
        </w:rPr>
        <w:t>–</w:t>
      </w:r>
      <w:r w:rsidRPr="00152375">
        <w:rPr>
          <w:rFonts w:ascii="Times New Roman" w:hAnsi="Times New Roman" w:cs="Times New Roman"/>
          <w:sz w:val="24"/>
          <w:szCs w:val="24"/>
        </w:rPr>
        <w:t xml:space="preserve"> sprężynowych</w:t>
      </w:r>
      <w:r w:rsidR="00C94C4E" w:rsidRPr="00152375">
        <w:rPr>
          <w:rFonts w:ascii="Times New Roman" w:hAnsi="Times New Roman" w:cs="Times New Roman"/>
          <w:sz w:val="24"/>
          <w:szCs w:val="24"/>
        </w:rPr>
        <w:t xml:space="preserve"> u</w:t>
      </w:r>
      <w:r w:rsidRPr="00152375">
        <w:rPr>
          <w:rFonts w:ascii="Times New Roman" w:hAnsi="Times New Roman" w:cs="Times New Roman"/>
          <w:sz w:val="24"/>
          <w:szCs w:val="24"/>
        </w:rPr>
        <w:t>miejscowi</w:t>
      </w:r>
      <w:r w:rsidR="00636DFA" w:rsidRPr="00152375">
        <w:rPr>
          <w:rFonts w:ascii="Times New Roman" w:hAnsi="Times New Roman" w:cs="Times New Roman"/>
          <w:sz w:val="24"/>
          <w:szCs w:val="24"/>
        </w:rPr>
        <w:t xml:space="preserve">one </w:t>
      </w:r>
      <w:r w:rsidRPr="00152375">
        <w:rPr>
          <w:rFonts w:ascii="Times New Roman" w:hAnsi="Times New Roman" w:cs="Times New Roman"/>
          <w:sz w:val="24"/>
          <w:szCs w:val="24"/>
        </w:rPr>
        <w:t xml:space="preserve"> szybkozłącz</w:t>
      </w:r>
      <w:r w:rsidR="00636DFA" w:rsidRPr="00152375">
        <w:rPr>
          <w:rFonts w:ascii="Times New Roman" w:hAnsi="Times New Roman" w:cs="Times New Roman"/>
          <w:sz w:val="24"/>
          <w:szCs w:val="24"/>
        </w:rPr>
        <w:t>e jest na ze</w:t>
      </w:r>
      <w:r w:rsidRPr="00152375">
        <w:rPr>
          <w:rFonts w:ascii="Times New Roman" w:hAnsi="Times New Roman" w:cs="Times New Roman"/>
          <w:sz w:val="24"/>
          <w:szCs w:val="24"/>
        </w:rPr>
        <w:t>wnątrz pojazdu</w:t>
      </w:r>
      <w:r w:rsidR="00DC4423" w:rsidRPr="00152375">
        <w:rPr>
          <w:rFonts w:ascii="Times New Roman" w:hAnsi="Times New Roman" w:cs="Times New Roman"/>
          <w:sz w:val="24"/>
          <w:szCs w:val="24"/>
        </w:rPr>
        <w:t xml:space="preserve"> po prawej stronie</w:t>
      </w:r>
      <w:r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="00636DFA" w:rsidRPr="00152375">
        <w:rPr>
          <w:rFonts w:ascii="Times New Roman" w:hAnsi="Times New Roman" w:cs="Times New Roman"/>
          <w:sz w:val="24"/>
          <w:szCs w:val="24"/>
        </w:rPr>
        <w:t>przy tylnej osi?</w:t>
      </w:r>
    </w:p>
    <w:p w:rsidR="006B2D2C" w:rsidRPr="00152375" w:rsidRDefault="0057400A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152375">
        <w:rPr>
          <w:rFonts w:ascii="Times New Roman" w:hAnsi="Times New Roman" w:cs="Times New Roman"/>
          <w:sz w:val="24"/>
          <w:szCs w:val="24"/>
        </w:rPr>
        <w:t>Czy Zamawiający dopuści do udziału w postępowaniu autobusy w któryc</w:t>
      </w:r>
      <w:r w:rsidR="00106E7D" w:rsidRPr="00152375">
        <w:rPr>
          <w:rFonts w:ascii="Times New Roman" w:hAnsi="Times New Roman" w:cs="Times New Roman"/>
          <w:sz w:val="24"/>
          <w:szCs w:val="24"/>
        </w:rPr>
        <w:t>h</w:t>
      </w:r>
      <w:r w:rsidR="002D0096"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="00153162" w:rsidRPr="00152375">
        <w:rPr>
          <w:rFonts w:ascii="Times New Roman" w:hAnsi="Times New Roman" w:cs="Times New Roman"/>
          <w:sz w:val="24"/>
          <w:szCs w:val="24"/>
        </w:rPr>
        <w:t xml:space="preserve">w układzie pneumatycznym </w:t>
      </w:r>
      <w:r w:rsidR="00832F65" w:rsidRPr="00152375">
        <w:rPr>
          <w:rFonts w:ascii="Times New Roman" w:hAnsi="Times New Roman" w:cs="Times New Roman"/>
          <w:sz w:val="24"/>
          <w:szCs w:val="24"/>
        </w:rPr>
        <w:t>przyłącze umożliwiające podłączenie sprężonego powietrza (za pomocą szybkozłącza) ze źródła zewnętrznego</w:t>
      </w:r>
      <w:r w:rsidR="00490BA7" w:rsidRPr="00152375">
        <w:rPr>
          <w:rFonts w:ascii="Times New Roman" w:hAnsi="Times New Roman" w:cs="Times New Roman"/>
          <w:sz w:val="24"/>
          <w:szCs w:val="24"/>
        </w:rPr>
        <w:t xml:space="preserve"> jest jedno i</w:t>
      </w:r>
      <w:r w:rsidR="00832F65" w:rsidRPr="00152375">
        <w:rPr>
          <w:rFonts w:ascii="Times New Roman" w:hAnsi="Times New Roman" w:cs="Times New Roman"/>
          <w:sz w:val="24"/>
          <w:szCs w:val="24"/>
        </w:rPr>
        <w:t xml:space="preserve"> umieszczone z tyłu </w:t>
      </w:r>
      <w:r w:rsidR="009A24E4" w:rsidRPr="00152375">
        <w:rPr>
          <w:rFonts w:ascii="Times New Roman" w:hAnsi="Times New Roman" w:cs="Times New Roman"/>
          <w:sz w:val="24"/>
          <w:szCs w:val="24"/>
        </w:rPr>
        <w:t xml:space="preserve">autobusu </w:t>
      </w:r>
      <w:r w:rsidR="00A0747F" w:rsidRPr="00152375">
        <w:rPr>
          <w:rFonts w:ascii="Times New Roman" w:hAnsi="Times New Roman" w:cs="Times New Roman"/>
          <w:sz w:val="24"/>
          <w:szCs w:val="24"/>
        </w:rPr>
        <w:t>bez</w:t>
      </w:r>
      <w:r w:rsidR="007536B9" w:rsidRPr="00152375">
        <w:rPr>
          <w:rFonts w:ascii="Times New Roman" w:hAnsi="Times New Roman" w:cs="Times New Roman"/>
          <w:sz w:val="24"/>
          <w:szCs w:val="24"/>
        </w:rPr>
        <w:t xml:space="preserve"> funkcj</w:t>
      </w:r>
      <w:r w:rsidR="00CB5C60" w:rsidRPr="00152375">
        <w:rPr>
          <w:rFonts w:ascii="Times New Roman" w:hAnsi="Times New Roman" w:cs="Times New Roman"/>
          <w:sz w:val="24"/>
          <w:szCs w:val="24"/>
        </w:rPr>
        <w:t>i uniemożliwiającej uruchomienie silnika autobusu lub uniemożliwiające ruszenie autobusu z miejsca?</w:t>
      </w:r>
    </w:p>
    <w:p w:rsidR="007D0628" w:rsidRPr="00152375" w:rsidRDefault="007D0628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Czy Zamawiający dopuści do udziału w postępowaniu autobusy  w któ</w:t>
      </w:r>
      <w:r w:rsidR="00E16FCB" w:rsidRPr="00152375">
        <w:rPr>
          <w:rFonts w:ascii="Times New Roman" w:hAnsi="Times New Roman" w:cs="Times New Roman"/>
          <w:sz w:val="24"/>
          <w:szCs w:val="24"/>
        </w:rPr>
        <w:t>r</w:t>
      </w:r>
      <w:r w:rsidRPr="00152375">
        <w:rPr>
          <w:rFonts w:ascii="Times New Roman" w:hAnsi="Times New Roman" w:cs="Times New Roman"/>
          <w:sz w:val="24"/>
          <w:szCs w:val="24"/>
        </w:rPr>
        <w:t>y</w:t>
      </w:r>
      <w:r w:rsidR="00E16FCB" w:rsidRPr="00152375">
        <w:rPr>
          <w:rFonts w:ascii="Times New Roman" w:hAnsi="Times New Roman" w:cs="Times New Roman"/>
          <w:sz w:val="24"/>
          <w:szCs w:val="24"/>
        </w:rPr>
        <w:t>ch</w:t>
      </w:r>
      <w:r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="00F92B14" w:rsidRPr="00152375">
        <w:rPr>
          <w:rFonts w:ascii="Times New Roman" w:hAnsi="Times New Roman" w:cs="Times New Roman"/>
          <w:sz w:val="24"/>
          <w:szCs w:val="24"/>
        </w:rPr>
        <w:t xml:space="preserve">wyłącznik hamulca przystankowego </w:t>
      </w:r>
      <w:r w:rsidR="00904158" w:rsidRPr="00152375">
        <w:rPr>
          <w:rFonts w:ascii="Times New Roman" w:hAnsi="Times New Roman" w:cs="Times New Roman"/>
          <w:sz w:val="24"/>
          <w:szCs w:val="24"/>
        </w:rPr>
        <w:t xml:space="preserve">działa </w:t>
      </w:r>
      <w:r w:rsidR="00F92B14" w:rsidRPr="00152375">
        <w:rPr>
          <w:rFonts w:ascii="Times New Roman" w:hAnsi="Times New Roman" w:cs="Times New Roman"/>
          <w:sz w:val="24"/>
          <w:szCs w:val="24"/>
        </w:rPr>
        <w:t xml:space="preserve">za pomocą funkcji </w:t>
      </w:r>
      <w:r w:rsidR="00E16FCB" w:rsidRPr="00152375">
        <w:rPr>
          <w:rFonts w:ascii="Times New Roman" w:hAnsi="Times New Roman" w:cs="Times New Roman"/>
          <w:sz w:val="24"/>
          <w:szCs w:val="24"/>
        </w:rPr>
        <w:t>licznika</w:t>
      </w:r>
      <w:r w:rsidR="006B2D2C" w:rsidRPr="00152375">
        <w:rPr>
          <w:rFonts w:ascii="Times New Roman" w:hAnsi="Times New Roman" w:cs="Times New Roman"/>
          <w:sz w:val="24"/>
          <w:szCs w:val="24"/>
        </w:rPr>
        <w:t>, a</w:t>
      </w:r>
      <w:r w:rsidR="00E16FCB"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="006B2D2C" w:rsidRPr="00152375">
        <w:rPr>
          <w:rFonts w:ascii="Times New Roman" w:hAnsi="Times New Roman" w:cs="Times New Roman"/>
          <w:sz w:val="24"/>
          <w:szCs w:val="24"/>
        </w:rPr>
        <w:t>nie jako osobny przycisk zabezpieczony klapką</w:t>
      </w:r>
      <w:r w:rsidR="00BB37F8" w:rsidRPr="00152375">
        <w:rPr>
          <w:rFonts w:ascii="Times New Roman" w:hAnsi="Times New Roman" w:cs="Times New Roman"/>
          <w:sz w:val="24"/>
          <w:szCs w:val="24"/>
        </w:rPr>
        <w:t xml:space="preserve"> przed przypadkowym użyciem</w:t>
      </w:r>
      <w:r w:rsidR="006B2D2C" w:rsidRPr="00152375">
        <w:rPr>
          <w:rFonts w:ascii="Times New Roman" w:hAnsi="Times New Roman" w:cs="Times New Roman"/>
          <w:sz w:val="24"/>
          <w:szCs w:val="24"/>
        </w:rPr>
        <w:t>?</w:t>
      </w:r>
    </w:p>
    <w:p w:rsidR="00963D18" w:rsidRPr="00152375" w:rsidRDefault="00963D18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 xml:space="preserve">Czy Zamawiający dopuści do udziału w postępowaniu autobusy  </w:t>
      </w:r>
      <w:r w:rsidR="007E7DC8" w:rsidRPr="00152375">
        <w:rPr>
          <w:rFonts w:ascii="Times New Roman" w:hAnsi="Times New Roman" w:cs="Times New Roman"/>
          <w:sz w:val="24"/>
          <w:szCs w:val="24"/>
        </w:rPr>
        <w:t xml:space="preserve">z układem kierowniczym </w:t>
      </w:r>
      <w:r w:rsidR="009F57C6" w:rsidRPr="00152375">
        <w:rPr>
          <w:rFonts w:ascii="Times New Roman" w:hAnsi="Times New Roman" w:cs="Times New Roman"/>
          <w:sz w:val="24"/>
          <w:szCs w:val="24"/>
        </w:rPr>
        <w:t xml:space="preserve">ze wspomaganiem hydraulicznym </w:t>
      </w:r>
      <w:r w:rsidR="007E7DC8" w:rsidRPr="00152375">
        <w:rPr>
          <w:rFonts w:ascii="Times New Roman" w:hAnsi="Times New Roman" w:cs="Times New Roman"/>
          <w:sz w:val="24"/>
          <w:szCs w:val="24"/>
        </w:rPr>
        <w:t xml:space="preserve">bez </w:t>
      </w:r>
      <w:r w:rsidR="00904158" w:rsidRPr="00152375">
        <w:rPr>
          <w:rFonts w:ascii="Times New Roman" w:hAnsi="Times New Roman" w:cs="Times New Roman"/>
          <w:sz w:val="24"/>
          <w:szCs w:val="24"/>
        </w:rPr>
        <w:t>przyłącza</w:t>
      </w:r>
      <w:r w:rsidR="007E7DC8" w:rsidRPr="00152375">
        <w:rPr>
          <w:rFonts w:ascii="Times New Roman" w:hAnsi="Times New Roman" w:cs="Times New Roman"/>
          <w:sz w:val="24"/>
          <w:szCs w:val="24"/>
        </w:rPr>
        <w:t xml:space="preserve"> diagnostycznego?</w:t>
      </w:r>
    </w:p>
    <w:p w:rsidR="007B3494" w:rsidRPr="00152375" w:rsidRDefault="007B3494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 xml:space="preserve">Czy Zamawiający dopuści do udziału w postępowaniu autobusy  w których </w:t>
      </w:r>
      <w:r w:rsidR="00B90508" w:rsidRPr="00152375">
        <w:rPr>
          <w:rFonts w:ascii="Times New Roman" w:hAnsi="Times New Roman" w:cs="Times New Roman"/>
          <w:sz w:val="24"/>
          <w:szCs w:val="24"/>
        </w:rPr>
        <w:t xml:space="preserve">nie ma </w:t>
      </w:r>
      <w:r w:rsidR="000A09AD" w:rsidRPr="00152375">
        <w:rPr>
          <w:rFonts w:ascii="Times New Roman" w:hAnsi="Times New Roman" w:cs="Times New Roman"/>
          <w:sz w:val="24"/>
          <w:szCs w:val="24"/>
        </w:rPr>
        <w:t>funkcj</w:t>
      </w:r>
      <w:r w:rsidR="00B90508" w:rsidRPr="00152375">
        <w:rPr>
          <w:rFonts w:ascii="Times New Roman" w:hAnsi="Times New Roman" w:cs="Times New Roman"/>
          <w:sz w:val="24"/>
          <w:szCs w:val="24"/>
        </w:rPr>
        <w:t>i</w:t>
      </w:r>
      <w:r w:rsidR="000A09AD" w:rsidRPr="00152375">
        <w:rPr>
          <w:rFonts w:ascii="Times New Roman" w:hAnsi="Times New Roman" w:cs="Times New Roman"/>
          <w:sz w:val="24"/>
          <w:szCs w:val="24"/>
        </w:rPr>
        <w:t xml:space="preserve"> blokady </w:t>
      </w:r>
      <w:r w:rsidRPr="00152375">
        <w:rPr>
          <w:rFonts w:ascii="Times New Roman" w:hAnsi="Times New Roman" w:cs="Times New Roman"/>
          <w:sz w:val="24"/>
          <w:szCs w:val="24"/>
        </w:rPr>
        <w:t>kolumn</w:t>
      </w:r>
      <w:r w:rsidR="000A09AD" w:rsidRPr="00152375">
        <w:rPr>
          <w:rFonts w:ascii="Times New Roman" w:hAnsi="Times New Roman" w:cs="Times New Roman"/>
          <w:sz w:val="24"/>
          <w:szCs w:val="24"/>
        </w:rPr>
        <w:t>y</w:t>
      </w:r>
      <w:r w:rsidRPr="00152375">
        <w:rPr>
          <w:rFonts w:ascii="Times New Roman" w:hAnsi="Times New Roman" w:cs="Times New Roman"/>
          <w:sz w:val="24"/>
          <w:szCs w:val="24"/>
        </w:rPr>
        <w:t xml:space="preserve"> kierown</w:t>
      </w:r>
      <w:r w:rsidR="000A09AD" w:rsidRPr="00152375">
        <w:rPr>
          <w:rFonts w:ascii="Times New Roman" w:hAnsi="Times New Roman" w:cs="Times New Roman"/>
          <w:sz w:val="24"/>
          <w:szCs w:val="24"/>
        </w:rPr>
        <w:t>icy?</w:t>
      </w:r>
    </w:p>
    <w:p w:rsidR="007253A4" w:rsidRPr="00152375" w:rsidRDefault="007253A4" w:rsidP="001523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Czy Zamawiający dopuści do udziału w postępowaniu autobusy  w których wszystkie pokrywy obsługowe (klapy) wyposażone w odpowiednie zamknięcia uniemożliwiające samoczynne ich otwarcie podczas jazdy  autobusu, (oraz zabezpieczone przed opadaniem po otwarciu)  ale  tylko</w:t>
      </w:r>
      <w:r w:rsidR="00EE1812"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Pr="00152375">
        <w:rPr>
          <w:rFonts w:ascii="Times New Roman" w:hAnsi="Times New Roman" w:cs="Times New Roman"/>
          <w:sz w:val="24"/>
          <w:szCs w:val="24"/>
        </w:rPr>
        <w:t>klapy</w:t>
      </w:r>
      <w:r w:rsidR="00EE1812" w:rsidRPr="00152375">
        <w:rPr>
          <w:rFonts w:ascii="Times New Roman" w:hAnsi="Times New Roman" w:cs="Times New Roman"/>
          <w:sz w:val="24"/>
          <w:szCs w:val="24"/>
        </w:rPr>
        <w:t xml:space="preserve"> silnika </w:t>
      </w:r>
      <w:r w:rsidRPr="00152375">
        <w:rPr>
          <w:rFonts w:ascii="Times New Roman" w:hAnsi="Times New Roman" w:cs="Times New Roman"/>
          <w:sz w:val="24"/>
          <w:szCs w:val="24"/>
        </w:rPr>
        <w:t>wyposażone w czujniki informujące kierowcę o otwartej lub nie  domkniętej pokrywie obsługowej</w:t>
      </w:r>
      <w:r w:rsidR="00EE1812" w:rsidRPr="00152375">
        <w:rPr>
          <w:rFonts w:ascii="Times New Roman" w:hAnsi="Times New Roman" w:cs="Times New Roman"/>
          <w:sz w:val="24"/>
          <w:szCs w:val="24"/>
        </w:rPr>
        <w:t>?</w:t>
      </w:r>
    </w:p>
    <w:p w:rsidR="00290434" w:rsidRPr="00152375" w:rsidRDefault="00BE0622" w:rsidP="001523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Czy Zamawiający dopuści do udziału w postępowaniu autobusy  bez opcji krawędzi nadkoli kół wykończonych  szczotkami zabezpieczającymi profilem gumowym</w:t>
      </w:r>
      <w:r w:rsidR="00290434" w:rsidRPr="00152375">
        <w:rPr>
          <w:rFonts w:ascii="Times New Roman" w:hAnsi="Times New Roman" w:cs="Times New Roman"/>
          <w:sz w:val="24"/>
          <w:szCs w:val="24"/>
        </w:rPr>
        <w:t xml:space="preserve"> (lub z tworzywa sztucznego)</w:t>
      </w:r>
      <w:r w:rsidR="00421C2A" w:rsidRPr="00152375">
        <w:rPr>
          <w:rFonts w:ascii="Times New Roman" w:hAnsi="Times New Roman" w:cs="Times New Roman"/>
          <w:sz w:val="24"/>
          <w:szCs w:val="24"/>
        </w:rPr>
        <w:t xml:space="preserve"> oraz </w:t>
      </w:r>
      <w:r w:rsidR="00290434" w:rsidRPr="00152375">
        <w:rPr>
          <w:rFonts w:ascii="Times New Roman" w:hAnsi="Times New Roman" w:cs="Times New Roman"/>
          <w:sz w:val="24"/>
          <w:szCs w:val="24"/>
        </w:rPr>
        <w:t>zabezpiecz</w:t>
      </w:r>
      <w:r w:rsidR="00421C2A" w:rsidRPr="00152375">
        <w:rPr>
          <w:rFonts w:ascii="Times New Roman" w:hAnsi="Times New Roman" w:cs="Times New Roman"/>
          <w:sz w:val="24"/>
          <w:szCs w:val="24"/>
        </w:rPr>
        <w:t>onych</w:t>
      </w:r>
      <w:r w:rsidR="00290434" w:rsidRPr="00152375">
        <w:rPr>
          <w:rFonts w:ascii="Times New Roman" w:hAnsi="Times New Roman" w:cs="Times New Roman"/>
          <w:sz w:val="24"/>
          <w:szCs w:val="24"/>
        </w:rPr>
        <w:t xml:space="preserve"> krawędzi nadkoli specjalną folią w celu zminimalizowania ryzyka przecierania lakieru na krawędzi nadkoli podczas mycia autobusu na myjni </w:t>
      </w:r>
      <w:proofErr w:type="spellStart"/>
      <w:r w:rsidR="00290434" w:rsidRPr="00152375">
        <w:rPr>
          <w:rFonts w:ascii="Times New Roman" w:hAnsi="Times New Roman" w:cs="Times New Roman"/>
          <w:sz w:val="24"/>
          <w:szCs w:val="24"/>
        </w:rPr>
        <w:t>wieloszczotkowej</w:t>
      </w:r>
      <w:proofErr w:type="spellEnd"/>
      <w:r w:rsidR="00290434" w:rsidRPr="00152375">
        <w:rPr>
          <w:rFonts w:ascii="Times New Roman" w:hAnsi="Times New Roman" w:cs="Times New Roman"/>
          <w:sz w:val="24"/>
          <w:szCs w:val="24"/>
        </w:rPr>
        <w:t>?</w:t>
      </w:r>
    </w:p>
    <w:p w:rsidR="00290434" w:rsidRPr="00152375" w:rsidRDefault="00290434" w:rsidP="001523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 xml:space="preserve">Czy Zamawiający dopuści do udziału w postępowaniu autobusy  </w:t>
      </w:r>
      <w:r w:rsidR="0073762B" w:rsidRPr="00152375">
        <w:rPr>
          <w:rFonts w:ascii="Times New Roman" w:hAnsi="Times New Roman" w:cs="Times New Roman"/>
          <w:sz w:val="24"/>
          <w:szCs w:val="24"/>
        </w:rPr>
        <w:t>w których w przestrzeni pasażerskie</w:t>
      </w:r>
      <w:r w:rsidR="00D82628"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="0073762B" w:rsidRPr="00152375">
        <w:rPr>
          <w:rFonts w:ascii="Times New Roman" w:hAnsi="Times New Roman" w:cs="Times New Roman"/>
          <w:sz w:val="24"/>
          <w:szCs w:val="24"/>
        </w:rPr>
        <w:t>będzie przewidzi</w:t>
      </w:r>
      <w:r w:rsidR="00421C2A" w:rsidRPr="00152375">
        <w:rPr>
          <w:rFonts w:ascii="Times New Roman" w:hAnsi="Times New Roman" w:cs="Times New Roman"/>
          <w:sz w:val="24"/>
          <w:szCs w:val="24"/>
        </w:rPr>
        <w:t>ane</w:t>
      </w:r>
      <w:r w:rsidR="0073762B" w:rsidRPr="00152375">
        <w:rPr>
          <w:rFonts w:ascii="Times New Roman" w:hAnsi="Times New Roman" w:cs="Times New Roman"/>
          <w:sz w:val="24"/>
          <w:szCs w:val="24"/>
        </w:rPr>
        <w:t xml:space="preserve"> miejsce dla przewozu co najmniej jednego roweru</w:t>
      </w:r>
      <w:r w:rsidR="00622BE8"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="00D82628" w:rsidRPr="00152375">
        <w:rPr>
          <w:rFonts w:ascii="Times New Roman" w:hAnsi="Times New Roman" w:cs="Times New Roman"/>
          <w:sz w:val="24"/>
          <w:szCs w:val="24"/>
        </w:rPr>
        <w:t>zapobiegające przemieszczaniu się roweru montowanego</w:t>
      </w:r>
      <w:r w:rsidR="00622BE8" w:rsidRPr="00152375">
        <w:rPr>
          <w:rFonts w:ascii="Times New Roman" w:hAnsi="Times New Roman" w:cs="Times New Roman"/>
          <w:sz w:val="24"/>
          <w:szCs w:val="24"/>
        </w:rPr>
        <w:t xml:space="preserve"> tylko za pomocą pasa mocującego?</w:t>
      </w:r>
    </w:p>
    <w:p w:rsidR="008B693D" w:rsidRPr="00152375" w:rsidRDefault="00883E22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Czy Zamawiający dopuści do udziału w postępowaniu autobusy  w których</w:t>
      </w:r>
      <w:r w:rsidR="00276B07" w:rsidRPr="00152375">
        <w:rPr>
          <w:rFonts w:ascii="Times New Roman" w:hAnsi="Times New Roman" w:cs="Times New Roman"/>
          <w:sz w:val="24"/>
          <w:szCs w:val="24"/>
        </w:rPr>
        <w:t xml:space="preserve"> jest</w:t>
      </w:r>
      <w:r w:rsidR="00781129"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="008B693D" w:rsidRPr="00152375">
        <w:rPr>
          <w:rFonts w:ascii="Times New Roman" w:hAnsi="Times New Roman" w:cs="Times New Roman"/>
          <w:sz w:val="24"/>
          <w:szCs w:val="24"/>
        </w:rPr>
        <w:t>napięci</w:t>
      </w:r>
      <w:r w:rsidR="007A7E77" w:rsidRPr="00152375">
        <w:rPr>
          <w:rFonts w:ascii="Times New Roman" w:hAnsi="Times New Roman" w:cs="Times New Roman"/>
          <w:sz w:val="24"/>
          <w:szCs w:val="24"/>
        </w:rPr>
        <w:t>e</w:t>
      </w:r>
      <w:r w:rsidR="008B693D" w:rsidRPr="00152375">
        <w:rPr>
          <w:rFonts w:ascii="Times New Roman" w:hAnsi="Times New Roman" w:cs="Times New Roman"/>
          <w:sz w:val="24"/>
          <w:szCs w:val="24"/>
        </w:rPr>
        <w:t xml:space="preserve"> 24 V,</w:t>
      </w:r>
      <w:r w:rsidR="00276B07" w:rsidRPr="00152375">
        <w:rPr>
          <w:rFonts w:ascii="Times New Roman" w:hAnsi="Times New Roman" w:cs="Times New Roman"/>
          <w:sz w:val="24"/>
          <w:szCs w:val="24"/>
        </w:rPr>
        <w:t xml:space="preserve"> ale</w:t>
      </w:r>
      <w:r w:rsidR="008B693D"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="001D7A35" w:rsidRPr="00152375">
        <w:rPr>
          <w:rFonts w:ascii="Times New Roman" w:hAnsi="Times New Roman" w:cs="Times New Roman"/>
          <w:sz w:val="24"/>
          <w:szCs w:val="24"/>
        </w:rPr>
        <w:t xml:space="preserve">bez </w:t>
      </w:r>
      <w:r w:rsidR="008B693D" w:rsidRPr="00152375">
        <w:rPr>
          <w:rFonts w:ascii="Times New Roman" w:hAnsi="Times New Roman" w:cs="Times New Roman"/>
          <w:sz w:val="24"/>
          <w:szCs w:val="24"/>
        </w:rPr>
        <w:t xml:space="preserve"> bezpieczników automatycznych z wyzwalaniem termicznym dla wszystkich obwodów, których zabezpieczenie jest równe lub mniejsze niż 30 Amper</w:t>
      </w:r>
      <w:r w:rsidR="001D7A35" w:rsidRPr="00152375">
        <w:rPr>
          <w:rFonts w:ascii="Times New Roman" w:hAnsi="Times New Roman" w:cs="Times New Roman"/>
          <w:sz w:val="24"/>
          <w:szCs w:val="24"/>
        </w:rPr>
        <w:t>?</w:t>
      </w:r>
    </w:p>
    <w:p w:rsidR="009D34FF" w:rsidRPr="00152375" w:rsidRDefault="00BD20E4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 xml:space="preserve">Czy Zamawiający dopuści do udziału w postępowaniu autobusy  </w:t>
      </w:r>
      <w:r w:rsidR="00276B07" w:rsidRPr="00152375">
        <w:rPr>
          <w:rFonts w:ascii="Times New Roman" w:hAnsi="Times New Roman" w:cs="Times New Roman"/>
          <w:sz w:val="24"/>
          <w:szCs w:val="24"/>
        </w:rPr>
        <w:t>które</w:t>
      </w:r>
      <w:r w:rsidR="009D34FF" w:rsidRPr="00152375">
        <w:rPr>
          <w:rFonts w:ascii="Times New Roman" w:hAnsi="Times New Roman" w:cs="Times New Roman"/>
          <w:sz w:val="24"/>
          <w:szCs w:val="24"/>
        </w:rPr>
        <w:t xml:space="preserve"> n</w:t>
      </w:r>
      <w:r w:rsidR="00F5205F" w:rsidRPr="00152375">
        <w:rPr>
          <w:rFonts w:ascii="Times New Roman" w:hAnsi="Times New Roman" w:cs="Times New Roman"/>
          <w:sz w:val="24"/>
          <w:szCs w:val="24"/>
        </w:rPr>
        <w:t>ie</w:t>
      </w:r>
      <w:r w:rsidR="00604575" w:rsidRPr="00152375">
        <w:rPr>
          <w:rFonts w:ascii="Times New Roman" w:hAnsi="Times New Roman" w:cs="Times New Roman"/>
          <w:sz w:val="24"/>
          <w:szCs w:val="24"/>
        </w:rPr>
        <w:t xml:space="preserve"> są </w:t>
      </w:r>
      <w:r w:rsidR="00F5205F" w:rsidRPr="00152375">
        <w:rPr>
          <w:rFonts w:ascii="Times New Roman" w:hAnsi="Times New Roman" w:cs="Times New Roman"/>
          <w:sz w:val="24"/>
          <w:szCs w:val="24"/>
        </w:rPr>
        <w:t>wyposażone</w:t>
      </w:r>
      <w:r w:rsidR="001D7A35" w:rsidRPr="00152375">
        <w:rPr>
          <w:rFonts w:ascii="Times New Roman" w:hAnsi="Times New Roman" w:cs="Times New Roman"/>
          <w:sz w:val="24"/>
          <w:szCs w:val="24"/>
        </w:rPr>
        <w:t xml:space="preserve"> w </w:t>
      </w:r>
      <w:r w:rsidRPr="00152375">
        <w:rPr>
          <w:rFonts w:ascii="Times New Roman" w:hAnsi="Times New Roman" w:cs="Times New Roman"/>
          <w:sz w:val="24"/>
          <w:szCs w:val="24"/>
        </w:rPr>
        <w:t xml:space="preserve"> dwa gniazda do rozruchu silnika</w:t>
      </w:r>
      <w:r w:rsidR="009D34FF" w:rsidRPr="00152375">
        <w:rPr>
          <w:rFonts w:ascii="Times New Roman" w:hAnsi="Times New Roman" w:cs="Times New Roman"/>
          <w:sz w:val="24"/>
          <w:szCs w:val="24"/>
        </w:rPr>
        <w:t>?</w:t>
      </w:r>
    </w:p>
    <w:p w:rsidR="007253A4" w:rsidRPr="00152375" w:rsidRDefault="00650C13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Czy Zamawiający dopuści do udziału w postępowaniu autobusy  z opus</w:t>
      </w:r>
      <w:r w:rsidR="003A36B9" w:rsidRPr="00152375">
        <w:rPr>
          <w:rFonts w:ascii="Times New Roman" w:hAnsi="Times New Roman" w:cs="Times New Roman"/>
          <w:sz w:val="24"/>
          <w:szCs w:val="24"/>
        </w:rPr>
        <w:t>z</w:t>
      </w:r>
      <w:r w:rsidRPr="00152375">
        <w:rPr>
          <w:rFonts w:ascii="Times New Roman" w:hAnsi="Times New Roman" w:cs="Times New Roman"/>
          <w:sz w:val="24"/>
          <w:szCs w:val="24"/>
        </w:rPr>
        <w:t>czan</w:t>
      </w:r>
      <w:r w:rsidR="003A36B9" w:rsidRPr="00152375">
        <w:rPr>
          <w:rFonts w:ascii="Times New Roman" w:hAnsi="Times New Roman" w:cs="Times New Roman"/>
          <w:sz w:val="24"/>
          <w:szCs w:val="24"/>
        </w:rPr>
        <w:t>ą elekt</w:t>
      </w:r>
      <w:r w:rsidR="00C610A6" w:rsidRPr="00152375">
        <w:rPr>
          <w:rFonts w:ascii="Times New Roman" w:hAnsi="Times New Roman" w:cs="Times New Roman"/>
          <w:sz w:val="24"/>
          <w:szCs w:val="24"/>
        </w:rPr>
        <w:t>r</w:t>
      </w:r>
      <w:r w:rsidR="003A36B9" w:rsidRPr="00152375">
        <w:rPr>
          <w:rFonts w:ascii="Times New Roman" w:hAnsi="Times New Roman" w:cs="Times New Roman"/>
          <w:sz w:val="24"/>
          <w:szCs w:val="24"/>
        </w:rPr>
        <w:t>ycznie szyba boczną kierowcy?</w:t>
      </w:r>
    </w:p>
    <w:p w:rsidR="004A58A3" w:rsidRPr="00152375" w:rsidRDefault="004A58A3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Czy Zamawiający zrezygnuje z zapisu</w:t>
      </w:r>
      <w:r w:rsidR="00B143C3" w:rsidRPr="00152375">
        <w:rPr>
          <w:rFonts w:ascii="Times New Roman" w:hAnsi="Times New Roman" w:cs="Times New Roman"/>
          <w:sz w:val="24"/>
          <w:szCs w:val="24"/>
        </w:rPr>
        <w:t>:</w:t>
      </w:r>
      <w:r w:rsidR="00781129"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="00B143C3" w:rsidRPr="00152375">
        <w:rPr>
          <w:rFonts w:ascii="Times New Roman" w:hAnsi="Times New Roman" w:cs="Times New Roman"/>
          <w:sz w:val="24"/>
          <w:szCs w:val="24"/>
        </w:rPr>
        <w:t>”</w:t>
      </w:r>
      <w:r w:rsidRPr="00152375">
        <w:rPr>
          <w:rFonts w:ascii="Times New Roman" w:hAnsi="Times New Roman" w:cs="Times New Roman"/>
          <w:sz w:val="24"/>
          <w:szCs w:val="24"/>
        </w:rPr>
        <w:t>szyby w ścianach bocznych i ścianie tylnej winny być przyciemnione z wyjątkiem fragmentu szyb, za którymi znajdują się elektroniczne tablice kierunkowe</w:t>
      </w:r>
      <w:r w:rsidR="00B143C3" w:rsidRPr="00152375">
        <w:rPr>
          <w:rFonts w:ascii="Times New Roman" w:hAnsi="Times New Roman" w:cs="Times New Roman"/>
          <w:sz w:val="24"/>
          <w:szCs w:val="24"/>
        </w:rPr>
        <w:t xml:space="preserve">” lub dopuści opcje </w:t>
      </w:r>
      <w:r w:rsidR="00800588" w:rsidRPr="00152375">
        <w:rPr>
          <w:rFonts w:ascii="Times New Roman" w:hAnsi="Times New Roman" w:cs="Times New Roman"/>
          <w:sz w:val="24"/>
          <w:szCs w:val="24"/>
        </w:rPr>
        <w:t xml:space="preserve">szyb jednolicie przyciemnionych bez podziału </w:t>
      </w:r>
      <w:r w:rsidR="00781129" w:rsidRPr="00152375">
        <w:rPr>
          <w:rFonts w:ascii="Times New Roman" w:hAnsi="Times New Roman" w:cs="Times New Roman"/>
          <w:sz w:val="24"/>
          <w:szCs w:val="24"/>
        </w:rPr>
        <w:t>fragmentów za którymi znajdują się elektroniczne tablice kierunkowe?</w:t>
      </w:r>
    </w:p>
    <w:p w:rsidR="0010621C" w:rsidRPr="00152375" w:rsidRDefault="003D3C54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Czy Zamawiający zrezygnuje z zapisu:</w:t>
      </w:r>
      <w:r w:rsidR="0010621C" w:rsidRPr="00152375">
        <w:rPr>
          <w:rFonts w:ascii="Times New Roman" w:hAnsi="Times New Roman" w:cs="Times New Roman"/>
          <w:sz w:val="24"/>
          <w:szCs w:val="24"/>
        </w:rPr>
        <w:t xml:space="preserve"> „szyba boczna w kabinie kierowcy oraz szyba (lub co najmniej ta część szyby), za którą znajduje się przednia tablica kierunkowa – podgrzewana, </w:t>
      </w:r>
      <w:bookmarkStart w:id="0" w:name="__DdeLink__1573_368342725"/>
      <w:r w:rsidR="0010621C" w:rsidRPr="00152375">
        <w:rPr>
          <w:rFonts w:ascii="Times New Roman" w:hAnsi="Times New Roman" w:cs="Times New Roman"/>
          <w:sz w:val="24"/>
          <w:szCs w:val="24"/>
        </w:rPr>
        <w:t xml:space="preserve">(dopuszcza się również rozwiązanie w których szyba tablicy kierunkowej jest wystarczająco wentylowana za pomocą kanałów nawiewnych, </w:t>
      </w:r>
      <w:r w:rsidR="0010621C" w:rsidRPr="00152375">
        <w:rPr>
          <w:rFonts w:ascii="Times New Roman" w:hAnsi="Times New Roman" w:cs="Times New Roman"/>
          <w:sz w:val="24"/>
          <w:szCs w:val="24"/>
        </w:rPr>
        <w:lastRenderedPageBreak/>
        <w:t>zapobiegając tym samym skutecznie przed parowaniem i zamarzaniem tej szyby lub tej części szyby)</w:t>
      </w:r>
      <w:bookmarkEnd w:id="0"/>
      <w:r w:rsidR="0010621C" w:rsidRPr="00152375">
        <w:rPr>
          <w:rFonts w:ascii="Times New Roman" w:hAnsi="Times New Roman" w:cs="Times New Roman"/>
          <w:sz w:val="24"/>
          <w:szCs w:val="24"/>
        </w:rPr>
        <w:t>”</w:t>
      </w:r>
      <w:r w:rsidR="003B54F9" w:rsidRPr="00152375">
        <w:rPr>
          <w:rFonts w:ascii="Times New Roman" w:hAnsi="Times New Roman" w:cs="Times New Roman"/>
          <w:sz w:val="24"/>
          <w:szCs w:val="24"/>
        </w:rPr>
        <w:t>?</w:t>
      </w:r>
    </w:p>
    <w:p w:rsidR="00B17B33" w:rsidRPr="00152375" w:rsidRDefault="00B17B33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Czy Zamawiający dopuści do udziału w postępowaniu autobusy  w których</w:t>
      </w:r>
      <w:r w:rsidR="0034023B"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Pr="00152375">
        <w:rPr>
          <w:rFonts w:ascii="Times New Roman" w:hAnsi="Times New Roman" w:cs="Times New Roman"/>
          <w:sz w:val="24"/>
          <w:szCs w:val="24"/>
        </w:rPr>
        <w:t>środek gaśniczy</w:t>
      </w:r>
      <w:r w:rsidR="0034023B" w:rsidRPr="00152375">
        <w:rPr>
          <w:rFonts w:ascii="Times New Roman" w:hAnsi="Times New Roman" w:cs="Times New Roman"/>
          <w:sz w:val="24"/>
          <w:szCs w:val="24"/>
        </w:rPr>
        <w:t xml:space="preserve"> posiada </w:t>
      </w:r>
      <w:r w:rsidRPr="00152375">
        <w:rPr>
          <w:rFonts w:ascii="Times New Roman" w:hAnsi="Times New Roman" w:cs="Times New Roman"/>
          <w:sz w:val="24"/>
          <w:szCs w:val="24"/>
        </w:rPr>
        <w:t>ciecz niezamarzając</w:t>
      </w:r>
      <w:r w:rsidR="0034023B" w:rsidRPr="00152375">
        <w:rPr>
          <w:rFonts w:ascii="Times New Roman" w:hAnsi="Times New Roman" w:cs="Times New Roman"/>
          <w:sz w:val="24"/>
          <w:szCs w:val="24"/>
        </w:rPr>
        <w:t>ą</w:t>
      </w:r>
      <w:r w:rsidRPr="00152375">
        <w:rPr>
          <w:rFonts w:ascii="Times New Roman" w:hAnsi="Times New Roman" w:cs="Times New Roman"/>
          <w:sz w:val="24"/>
          <w:szCs w:val="24"/>
        </w:rPr>
        <w:t xml:space="preserve"> - o temperaturze krystalizacji minimum –3</w:t>
      </w:r>
      <w:r w:rsidR="0034023B" w:rsidRPr="00152375">
        <w:rPr>
          <w:rFonts w:ascii="Times New Roman" w:hAnsi="Times New Roman" w:cs="Times New Roman"/>
          <w:sz w:val="24"/>
          <w:szCs w:val="24"/>
        </w:rPr>
        <w:t>5</w:t>
      </w:r>
      <w:r w:rsidRPr="00152375">
        <w:rPr>
          <w:rFonts w:ascii="Times New Roman" w:hAnsi="Times New Roman" w:cs="Times New Roman"/>
          <w:sz w:val="24"/>
          <w:szCs w:val="24"/>
        </w:rPr>
        <w:t xml:space="preserve">°C </w:t>
      </w:r>
      <w:r w:rsidR="0034023B" w:rsidRPr="00152375">
        <w:rPr>
          <w:rFonts w:ascii="Times New Roman" w:hAnsi="Times New Roman" w:cs="Times New Roman"/>
          <w:sz w:val="24"/>
          <w:szCs w:val="24"/>
        </w:rPr>
        <w:t>?</w:t>
      </w:r>
    </w:p>
    <w:p w:rsidR="001861FD" w:rsidRPr="00152375" w:rsidRDefault="001861FD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 xml:space="preserve">Czy Zamawiający dopuści do udziału w postępowaniu autobusy  </w:t>
      </w:r>
      <w:r w:rsidR="00F1204D" w:rsidRPr="00152375">
        <w:rPr>
          <w:rFonts w:ascii="Times New Roman" w:hAnsi="Times New Roman" w:cs="Times New Roman"/>
          <w:sz w:val="24"/>
          <w:szCs w:val="24"/>
        </w:rPr>
        <w:t>bez centralnego układ smarowania?</w:t>
      </w:r>
    </w:p>
    <w:p w:rsidR="00986842" w:rsidRPr="00152375" w:rsidRDefault="00BF2AA4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Czy Zamawiający dopuści do udziału w postępowaniu autobusy  bez zaczepu holownicze tylnego?</w:t>
      </w:r>
    </w:p>
    <w:p w:rsidR="00311364" w:rsidRPr="00152375" w:rsidRDefault="00311364" w:rsidP="0015237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Czy Zamawiający dopuści do udziału w postępowaniu</w:t>
      </w:r>
      <w:r w:rsidR="00870031" w:rsidRPr="00152375">
        <w:rPr>
          <w:rFonts w:ascii="Times New Roman" w:hAnsi="Times New Roman" w:cs="Times New Roman"/>
          <w:sz w:val="24"/>
          <w:szCs w:val="24"/>
        </w:rPr>
        <w:t xml:space="preserve"> autobusy w których</w:t>
      </w:r>
      <w:r w:rsidR="00D37FB0"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="00870031" w:rsidRPr="00152375">
        <w:rPr>
          <w:rFonts w:ascii="Times New Roman" w:hAnsi="Times New Roman" w:cs="Times New Roman"/>
          <w:sz w:val="24"/>
          <w:szCs w:val="24"/>
        </w:rPr>
        <w:t xml:space="preserve"> </w:t>
      </w:r>
      <w:r w:rsidRPr="00152375">
        <w:rPr>
          <w:rFonts w:ascii="Times New Roman" w:hAnsi="Times New Roman" w:cs="Times New Roman"/>
          <w:sz w:val="24"/>
          <w:szCs w:val="24"/>
        </w:rPr>
        <w:t>ogumienie w zakresie normalnego zużycia eksploatacyjnego</w:t>
      </w:r>
      <w:r w:rsidR="00D87024" w:rsidRPr="00152375">
        <w:rPr>
          <w:rFonts w:ascii="Times New Roman" w:hAnsi="Times New Roman" w:cs="Times New Roman"/>
          <w:sz w:val="24"/>
          <w:szCs w:val="24"/>
        </w:rPr>
        <w:t xml:space="preserve"> będzie wynos</w:t>
      </w:r>
      <w:r w:rsidR="00C757ED" w:rsidRPr="00152375">
        <w:rPr>
          <w:rFonts w:ascii="Times New Roman" w:hAnsi="Times New Roman" w:cs="Times New Roman"/>
          <w:sz w:val="24"/>
          <w:szCs w:val="24"/>
        </w:rPr>
        <w:t xml:space="preserve">i </w:t>
      </w:r>
      <w:r w:rsidRPr="00152375">
        <w:rPr>
          <w:rFonts w:ascii="Times New Roman" w:hAnsi="Times New Roman" w:cs="Times New Roman"/>
          <w:sz w:val="24"/>
          <w:szCs w:val="24"/>
        </w:rPr>
        <w:t xml:space="preserve">24 miesiące  eksploatacji lub przebieg </w:t>
      </w:r>
      <w:r w:rsidR="00C757ED" w:rsidRPr="00152375">
        <w:rPr>
          <w:rFonts w:ascii="Times New Roman" w:hAnsi="Times New Roman" w:cs="Times New Roman"/>
          <w:sz w:val="24"/>
          <w:szCs w:val="24"/>
        </w:rPr>
        <w:t>150</w:t>
      </w:r>
      <w:r w:rsidRPr="00152375">
        <w:rPr>
          <w:rFonts w:ascii="Times New Roman" w:hAnsi="Times New Roman" w:cs="Times New Roman"/>
          <w:sz w:val="24"/>
          <w:szCs w:val="24"/>
        </w:rPr>
        <w:t>.000 km</w:t>
      </w:r>
      <w:r w:rsidR="00C757ED" w:rsidRPr="00152375">
        <w:rPr>
          <w:rFonts w:ascii="Times New Roman" w:hAnsi="Times New Roman" w:cs="Times New Roman"/>
          <w:sz w:val="24"/>
          <w:szCs w:val="24"/>
        </w:rPr>
        <w:t xml:space="preserve"> w zależności co pierwsze nastąpi?</w:t>
      </w:r>
      <w:r w:rsidR="00847E6E">
        <w:rPr>
          <w:rFonts w:ascii="Times New Roman" w:hAnsi="Times New Roman" w:cs="Times New Roman"/>
          <w:sz w:val="24"/>
          <w:szCs w:val="24"/>
        </w:rPr>
        <w:t>”</w:t>
      </w:r>
    </w:p>
    <w:p w:rsidR="00C66368" w:rsidRPr="00847E6E" w:rsidRDefault="00C66368" w:rsidP="001523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F2AA4" w:rsidRPr="00847E6E" w:rsidRDefault="00847E6E" w:rsidP="00152375">
      <w:pPr>
        <w:pStyle w:val="Akapitzlist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Pytania część II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b/>
          <w:sz w:val="24"/>
          <w:szCs w:val="24"/>
        </w:rPr>
        <w:t xml:space="preserve">„II. SZCZEGÓŁOWE WYMAGANIA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E6E">
        <w:rPr>
          <w:rFonts w:ascii="Times New Roman" w:hAnsi="Times New Roman" w:cs="Times New Roman"/>
          <w:b/>
          <w:sz w:val="24"/>
          <w:szCs w:val="24"/>
        </w:rPr>
        <w:t>dla autobusów osiemnastometrowych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W związku z prowadzonym postępowaniem zwracamy się następującymi pytaniami.: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 xml:space="preserve">Czy Zamawiający dopuści do udziału w postępowaniu autobusy w których silnik nie jest wyposażony w podgrzewany </w:t>
      </w:r>
      <w:proofErr w:type="spellStart"/>
      <w:r w:rsidRPr="00847E6E">
        <w:rPr>
          <w:rFonts w:ascii="Times New Roman" w:hAnsi="Times New Roman" w:cs="Times New Roman"/>
          <w:sz w:val="24"/>
          <w:szCs w:val="24"/>
        </w:rPr>
        <w:t>seperator</w:t>
      </w:r>
      <w:proofErr w:type="spellEnd"/>
      <w:r w:rsidRPr="00847E6E">
        <w:rPr>
          <w:rFonts w:ascii="Times New Roman" w:hAnsi="Times New Roman" w:cs="Times New Roman"/>
          <w:sz w:val="24"/>
          <w:szCs w:val="24"/>
        </w:rPr>
        <w:t xml:space="preserve"> wody tylko podgrzewany osuszacz?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Czy Zamawiający dopuści do udziału w postępowaniu autobusy w których silnik nie jest wyposażony w automatyczny, elektronicznie sterowany dozownik oleju silnikowego z czujnikiem przechyłu oraz z zapisem pracy w pamięci elektronicznej?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 xml:space="preserve">Czy Zamawiający dopuści do udziału w postępowaniu autobusy w których układ chłodzenia jest wypełniony płynem </w:t>
      </w:r>
      <w:proofErr w:type="spellStart"/>
      <w:r w:rsidRPr="00847E6E">
        <w:rPr>
          <w:rFonts w:ascii="Times New Roman" w:hAnsi="Times New Roman" w:cs="Times New Roman"/>
          <w:sz w:val="24"/>
          <w:szCs w:val="24"/>
        </w:rPr>
        <w:t>niskokrzepnącym</w:t>
      </w:r>
      <w:proofErr w:type="spellEnd"/>
      <w:r w:rsidRPr="00847E6E">
        <w:rPr>
          <w:rFonts w:ascii="Times New Roman" w:hAnsi="Times New Roman" w:cs="Times New Roman"/>
          <w:sz w:val="24"/>
          <w:szCs w:val="24"/>
        </w:rPr>
        <w:t xml:space="preserve"> o temperaturze krystalizacji minimum - 36°C?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Czy Zamawiający dopuści do udziału w postępowaniu autobusy w których poręcze i uchwyty będą ze stali konstrukcyjnej i pomalowane proszkowo w wymaganym kolorze?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Czy Zamawiający dopuści do udziału w postępowaniu autobusy w których skrzynie biegów  nie są wyposażone w system wczesnego ostrzegania przed uszkodzeniem (system ten musi umożliwiać Zamawiającemu wykrycie na wczesnym etapie maksymalnego zużycia skrzyni biegów, w szczególności poinformowanie kierowcy autobusu o konieczności przerwania pracy skrzyni biegów przed jej faktycznym uszkodzeniem)? W razie ewentualnych uszkodzeń skrzyni na desce rozdzielczej pojawia się komunikat.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Czy Zamawiający dopuści do udziału w postępowaniu autobusy w których chłodnica lub zespól chłodnic nie jest wyposażany w dodatkowy filtr siatkowy i otwierana pokrywa obsługowa chłodnicy jest wyposażona w osłonę  siatkową, a nie filtr siatkowy?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Czy Zamawiający dopuści do udziału w postępowaniu autobusy w których górne części szyb bocznych będą uchylne a nie przesuwne?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Czy Zamawiający dopuści do udziału w postępowaniu autobusy  w których wyłącznik hamulca przystankowego działa za pomocą funkcji licznika, a nie jako osobny przycisk zabezpieczony klapką przed przypadkowym użyciem?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Czy Zamawiający dopuści do udziału w postępowaniu autobusy  z układem kierowniczym ze wspomaganiem hydraulicznym bez przyłącza diagnostycznego?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Czy Zamawiający dopuści do udziału w postępowaniu autobusy  w których nie ma funkcji blokady kolumny kierownicy?</w:t>
      </w:r>
    </w:p>
    <w:p w:rsidR="00847E6E" w:rsidRPr="00847E6E" w:rsidRDefault="00847E6E" w:rsidP="00847E6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 xml:space="preserve">Czy Zamawiający dopuści do udziału w postępowaniu autobusy  w których wszystkie pokrywy obsługowe (klapy) wyposażone w odpowiednie zamknięcia uniemożliwiające samoczynne ich otwarcie podczas jazdy  autobusu, (oraz zabezpieczone przed </w:t>
      </w:r>
      <w:r w:rsidRPr="00847E6E">
        <w:rPr>
          <w:rFonts w:ascii="Times New Roman" w:hAnsi="Times New Roman" w:cs="Times New Roman"/>
          <w:sz w:val="24"/>
          <w:szCs w:val="24"/>
        </w:rPr>
        <w:lastRenderedPageBreak/>
        <w:t>opadaniem po otwarciu)  ale  tylko klapy silnika wyposażone w czujniki informujące kierowcę o otwartej lub nie  domkniętej pokrywie obsługowej?</w:t>
      </w:r>
    </w:p>
    <w:p w:rsidR="00847E6E" w:rsidRPr="00847E6E" w:rsidRDefault="00847E6E" w:rsidP="00847E6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 xml:space="preserve">Czy Zamawiający dopuści do udziału w postępowaniu autobusy  bez opcji krawędzi nadkoli kół wykończonych  szczotkami zabezpieczającymi profilem gumowym (lub z tworzywa sztucznego) oraz zabezpieczonych krawędzi nadkoli specjalną folią w celu zminimalizowania ryzyka przecierania lakieru na krawędzi nadkoli podczas mycia autobusu na myjni </w:t>
      </w:r>
      <w:proofErr w:type="spellStart"/>
      <w:r w:rsidRPr="00847E6E">
        <w:rPr>
          <w:rFonts w:ascii="Times New Roman" w:hAnsi="Times New Roman" w:cs="Times New Roman"/>
          <w:sz w:val="24"/>
          <w:szCs w:val="24"/>
        </w:rPr>
        <w:t>wieloszczotkowej</w:t>
      </w:r>
      <w:proofErr w:type="spellEnd"/>
      <w:r w:rsidRPr="00847E6E">
        <w:rPr>
          <w:rFonts w:ascii="Times New Roman" w:hAnsi="Times New Roman" w:cs="Times New Roman"/>
          <w:sz w:val="24"/>
          <w:szCs w:val="24"/>
        </w:rPr>
        <w:t>?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Czy Zamawiający dopuści do udziału w postępowaniu autobusy  w których jest napięcie 24 V, ale bez  bezpieczników automatycznych z wyzwalaniem termicznym dla wszystkich obwodów, których zabezpieczenie jest równe lub mniejsze niż 30 Amper?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Czy Zamawiający dopuści do udziału w postępowaniu autobusy  które nie są wyposażone w  dwa gniazda do rozruchu silnika?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Czy Zamawiający dopuści do udziału w postępowaniu autobusy  z opuszczaną elektrycznie szyba boczną kierowcy?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Czy Zamawiający zrezygnuje z zapisu: ”szyby w ścianach bocznych i ścianie tylnej winny być przyciemnione z wyjątkiem fragmentu szyb, za którymi znajdują się elektroniczne tablice kierunkowe” lub dopuści opcje szyb jednolicie przyciemnionych bez podziału fragmentów za którymi znajdują się elektroniczne tablice kierunkowe?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Czy Zamawiający zrezygnuje z zapisu: „szyba boczna w kabinie kierowcy oraz szyba (lub co najmniej ta część szyby), za którą znajduje się przednia tablica kierunkowa – podgrzewana, (dopuszcza się również rozwiązanie w których szyba tablicy kierunkowej jest wystarczająco wentylowana za pomocą kanałów nawiewnych, zapobiegając tym samym skutecznie przed parowaniem i zamarzaniem tej szyby lub tej części szyby)”?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Czy Zamawiający dopuści do udziału w postępowaniu autobusy  w których środek gaśniczy posiada ciecz niezamarzającą - o temperaturze krystalizacji minimum –35°C ?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Czy Zamawiający dopuści do udziału w postępowaniu autobusy  bez centralnego układ smarowania?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Czy Zamawiający dopuści do udziału w postępowaniu autobusy w których  ogumienie w zakresie normalnego zużycia eksploatacyjnego będzie wynosi 24 miesiące  eksploatacji lub przebieg 150.000 km w zależności co pierwsze nastąpi?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Czy Zamawiający dopuści do udziału w postępowaniu autobusy w których  maksymalne zużycia oleju napędowego na podstawie testu SORT-2 jest większe niż 55,28 litra/100 km?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Czy Zamawiający dopuści do udziału w postępowaniu autobusy w których  maksymalne zużycie energii „Emax” dla całego cyklu użytkowania  autobusu nie przekroczy 15920640 MJ?</w:t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 xml:space="preserve">Czy Zamawiający dopuści do udziału w postępowaniu autobusy w których  maksymalny poziom emisji CO2 max jest nie większy niż   </w:t>
      </w:r>
      <w:r w:rsidR="00A03117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left:0;text-align:left;margin-left:365.75pt;margin-top:1.2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" strokeweight=".26mm">
            <v:stroke joinstyle="miter" endcap="square"/>
          </v:shape>
        </w:pict>
      </w:r>
      <w:r w:rsidRPr="00847E6E">
        <w:rPr>
          <w:rFonts w:ascii="Times New Roman" w:hAnsi="Times New Roman" w:cs="Times New Roman"/>
          <w:sz w:val="24"/>
          <w:szCs w:val="24"/>
        </w:rPr>
        <w:t xml:space="preserve">1437,28 </w:t>
      </w:r>
      <w:r w:rsidRPr="00847E6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94005" cy="36576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11" t="-175" r="-211" b="-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65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E6E" w:rsidRPr="00847E6E" w:rsidRDefault="00847E6E" w:rsidP="00847E6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Czy Zamawiający dopuści do udziału w postępowaniu autobusy o pojemności 8,9 dm3?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47E6E" w:rsidRDefault="00847E6E" w:rsidP="00152375">
      <w:pPr>
        <w:pStyle w:val="Akapitzlist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47E6E" w:rsidRPr="00152375" w:rsidRDefault="00847E6E" w:rsidP="00152375">
      <w:pPr>
        <w:pStyle w:val="Akapitzlist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52375" w:rsidRPr="00152375" w:rsidRDefault="00152375" w:rsidP="00152375">
      <w:pPr>
        <w:pStyle w:val="Tekstpodstawowy"/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152375">
        <w:rPr>
          <w:rFonts w:ascii="Times New Roman" w:hAnsi="Times New Roman" w:cs="Times New Roman"/>
          <w:sz w:val="24"/>
        </w:rPr>
        <w:t xml:space="preserve">Zamawiający, działając na podstawie art. 135 ust. 2  ustawy z dnia 11.09.2019r. Prawo zamówień publicznych (tekst jednolity: Dz. U. z 2023 r., poz. 1605 z </w:t>
      </w:r>
      <w:proofErr w:type="spellStart"/>
      <w:r w:rsidRPr="00152375">
        <w:rPr>
          <w:rFonts w:ascii="Times New Roman" w:hAnsi="Times New Roman" w:cs="Times New Roman"/>
          <w:sz w:val="24"/>
        </w:rPr>
        <w:t>póź</w:t>
      </w:r>
      <w:proofErr w:type="spellEnd"/>
      <w:r w:rsidRPr="00152375">
        <w:rPr>
          <w:rFonts w:ascii="Times New Roman" w:hAnsi="Times New Roman" w:cs="Times New Roman"/>
          <w:sz w:val="24"/>
        </w:rPr>
        <w:t>. zm.) zwanej dalej „ustawą” udziela poniższych wyjaśnień.</w:t>
      </w:r>
    </w:p>
    <w:p w:rsidR="00152375" w:rsidRDefault="00152375" w:rsidP="00152375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47E6E" w:rsidRDefault="00847E6E" w:rsidP="00152375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47E6E" w:rsidRDefault="00847E6E" w:rsidP="00152375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42685" w:rsidRPr="00847E6E" w:rsidRDefault="00E42685" w:rsidP="00152375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847E6E">
        <w:rPr>
          <w:rFonts w:ascii="Times New Roman" w:hAnsi="Times New Roman" w:cs="Times New Roman"/>
          <w:sz w:val="24"/>
          <w:szCs w:val="24"/>
          <w:u w:val="single"/>
        </w:rPr>
        <w:t>Odpowiedzi na pytania część I</w:t>
      </w:r>
    </w:p>
    <w:p w:rsidR="00152375" w:rsidRPr="00152375" w:rsidRDefault="00152375" w:rsidP="00152375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87651" w:rsidRPr="00152375" w:rsidRDefault="00587651" w:rsidP="00152375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1</w:t>
      </w:r>
    </w:p>
    <w:p w:rsidR="00587651" w:rsidRPr="00152375" w:rsidRDefault="00587651" w:rsidP="00152375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że nie może się ustosunkować do wniosku Wykonawcy i wnosi o ewentualne doprecyzowanie pytania.</w:t>
      </w:r>
    </w:p>
    <w:p w:rsidR="00A84F6F" w:rsidRPr="00152375" w:rsidRDefault="00A84F6F" w:rsidP="00152375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87651" w:rsidRPr="00152375" w:rsidRDefault="00587651" w:rsidP="00152375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Ad.2</w:t>
      </w:r>
    </w:p>
    <w:p w:rsidR="00587651" w:rsidRPr="00152375" w:rsidRDefault="00587651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że w przedmiotowej kwestii wypowiedział się w dniu 21.11.2023 r. pismem znak: PKM/ZS/ZZ/3</w:t>
      </w:r>
      <w:r w:rsidR="00A84F6F" w:rsidRPr="00152375">
        <w:rPr>
          <w:rFonts w:ascii="Times New Roman" w:hAnsi="Times New Roman" w:cs="Times New Roman"/>
          <w:sz w:val="24"/>
          <w:szCs w:val="24"/>
        </w:rPr>
        <w:t>380/2023 (odpowiedź na pytanie</w:t>
      </w:r>
      <w:r w:rsidR="00EE0142" w:rsidRPr="00152375">
        <w:rPr>
          <w:rFonts w:ascii="Times New Roman" w:hAnsi="Times New Roman" w:cs="Times New Roman"/>
          <w:sz w:val="24"/>
          <w:szCs w:val="24"/>
        </w:rPr>
        <w:t xml:space="preserve"> nr</w:t>
      </w:r>
      <w:r w:rsidR="00A84F6F" w:rsidRPr="00152375">
        <w:rPr>
          <w:rFonts w:ascii="Times New Roman" w:hAnsi="Times New Roman" w:cs="Times New Roman"/>
          <w:sz w:val="24"/>
          <w:szCs w:val="24"/>
        </w:rPr>
        <w:t xml:space="preserve"> 2</w:t>
      </w:r>
      <w:r w:rsidRPr="00152375">
        <w:rPr>
          <w:rFonts w:ascii="Times New Roman" w:hAnsi="Times New Roman" w:cs="Times New Roman"/>
          <w:sz w:val="24"/>
          <w:szCs w:val="24"/>
        </w:rPr>
        <w:t>).</w:t>
      </w:r>
    </w:p>
    <w:p w:rsidR="00A84F6F" w:rsidRPr="00152375" w:rsidRDefault="00A84F6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157" w:rsidRPr="00152375" w:rsidRDefault="00A84F6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3</w:t>
      </w:r>
    </w:p>
    <w:p w:rsidR="00A84F6F" w:rsidRPr="00152375" w:rsidRDefault="00A84F6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Zamawiający</w:t>
      </w:r>
      <w:r w:rsidR="00953F3F" w:rsidRPr="00152375">
        <w:rPr>
          <w:rFonts w:ascii="Times New Roman" w:hAnsi="Times New Roman" w:cs="Times New Roman"/>
          <w:sz w:val="24"/>
          <w:szCs w:val="24"/>
        </w:rPr>
        <w:t xml:space="preserve"> nie dopuszcza, </w:t>
      </w:r>
      <w:r w:rsidR="00646157" w:rsidRPr="00152375">
        <w:rPr>
          <w:rFonts w:ascii="Times New Roman" w:hAnsi="Times New Roman" w:cs="Times New Roman"/>
          <w:sz w:val="24"/>
          <w:szCs w:val="24"/>
        </w:rPr>
        <w:t xml:space="preserve">podtrzymując tym </w:t>
      </w:r>
      <w:r w:rsidR="00D23E55" w:rsidRPr="00152375">
        <w:rPr>
          <w:rFonts w:ascii="Times New Roman" w:hAnsi="Times New Roman" w:cs="Times New Roman"/>
          <w:sz w:val="24"/>
          <w:szCs w:val="24"/>
        </w:rPr>
        <w:t xml:space="preserve">samym </w:t>
      </w:r>
      <w:r w:rsidR="00646157" w:rsidRPr="00152375">
        <w:rPr>
          <w:rFonts w:ascii="Times New Roman" w:hAnsi="Times New Roman" w:cs="Times New Roman"/>
          <w:sz w:val="24"/>
          <w:szCs w:val="24"/>
        </w:rPr>
        <w:t>zapisy SWZ.</w:t>
      </w:r>
    </w:p>
    <w:p w:rsidR="00646157" w:rsidRPr="00152375" w:rsidRDefault="00646157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157" w:rsidRPr="00152375" w:rsidRDefault="00646157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4</w:t>
      </w:r>
    </w:p>
    <w:p w:rsidR="00646157" w:rsidRPr="00152375" w:rsidRDefault="00646157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że w przedmiotowej kwestii wypowiedział się w dniu 21.11.2023 r. pismem znak: PKM/ZS/ZZ/3380/2023 (odpowiedź na pytanie</w:t>
      </w:r>
      <w:r w:rsidR="00EE0142" w:rsidRPr="00152375">
        <w:rPr>
          <w:rFonts w:ascii="Times New Roman" w:hAnsi="Times New Roman" w:cs="Times New Roman"/>
          <w:sz w:val="24"/>
          <w:szCs w:val="24"/>
        </w:rPr>
        <w:t xml:space="preserve"> nr </w:t>
      </w:r>
      <w:r w:rsidRPr="00152375">
        <w:rPr>
          <w:rFonts w:ascii="Times New Roman" w:hAnsi="Times New Roman" w:cs="Times New Roman"/>
          <w:sz w:val="24"/>
          <w:szCs w:val="24"/>
        </w:rPr>
        <w:t>6).</w:t>
      </w:r>
    </w:p>
    <w:p w:rsidR="00646157" w:rsidRPr="00152375" w:rsidRDefault="00646157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157" w:rsidRPr="00152375" w:rsidRDefault="00646157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5</w:t>
      </w:r>
    </w:p>
    <w:p w:rsidR="00953F3F" w:rsidRPr="00152375" w:rsidRDefault="00953F3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Zamawiający nie dopuszcza, podtrzymując tym</w:t>
      </w:r>
      <w:r w:rsidR="00D23E55" w:rsidRPr="00152375">
        <w:rPr>
          <w:rFonts w:ascii="Times New Roman" w:hAnsi="Times New Roman" w:cs="Times New Roman"/>
          <w:sz w:val="24"/>
          <w:szCs w:val="24"/>
        </w:rPr>
        <w:t xml:space="preserve"> samym</w:t>
      </w:r>
      <w:r w:rsidRPr="00152375">
        <w:rPr>
          <w:rFonts w:ascii="Times New Roman" w:hAnsi="Times New Roman" w:cs="Times New Roman"/>
          <w:sz w:val="24"/>
          <w:szCs w:val="24"/>
        </w:rPr>
        <w:t xml:space="preserve"> zapisy SWZ.</w:t>
      </w:r>
    </w:p>
    <w:p w:rsidR="00544928" w:rsidRPr="00152375" w:rsidRDefault="0054492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928" w:rsidRPr="00152375" w:rsidRDefault="0054492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6</w:t>
      </w:r>
    </w:p>
    <w:p w:rsidR="00544928" w:rsidRPr="00152375" w:rsidRDefault="0054492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że wskazane w pytaniu rozwiązanie mieści się w definicji wymogów zawartych w wierszu 8 tabeli zamieszczonej w rozdziale VI załącznika nr 10.1 do SWZ.</w:t>
      </w:r>
    </w:p>
    <w:p w:rsidR="00544928" w:rsidRPr="00152375" w:rsidRDefault="0054492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C98" w:rsidRDefault="00F03C9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928" w:rsidRPr="00152375" w:rsidRDefault="0054492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7</w:t>
      </w:r>
    </w:p>
    <w:p w:rsidR="00544928" w:rsidRPr="00152375" w:rsidRDefault="0054492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że przychyla się do wniosku Wykonawcy, zmieniając tym samym  zapisy tabeli zawartej w rozdziale VI załącznika nr 10.1 do SWZ, wiersz 9  pkt.1 litera b)  tabeli w sposób następujący:</w:t>
      </w:r>
    </w:p>
    <w:p w:rsidR="00953F3F" w:rsidRPr="00152375" w:rsidRDefault="00953F3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928" w:rsidRPr="00152375" w:rsidRDefault="0054492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Obecny zapis:</w:t>
      </w:r>
    </w:p>
    <w:p w:rsidR="00544928" w:rsidRPr="00152375" w:rsidRDefault="0054492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603"/>
        <w:gridCol w:w="2243"/>
        <w:gridCol w:w="7457"/>
      </w:tblGrid>
      <w:tr w:rsidR="00544928" w:rsidRPr="00152375" w:rsidTr="00097D1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928" w:rsidRPr="00152375" w:rsidRDefault="00544928" w:rsidP="00152375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3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928" w:rsidRPr="00152375" w:rsidRDefault="00544928" w:rsidP="00152375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375">
              <w:rPr>
                <w:rFonts w:ascii="Times New Roman" w:hAnsi="Times New Roman" w:cs="Times New Roman"/>
                <w:sz w:val="24"/>
                <w:szCs w:val="24"/>
              </w:rPr>
              <w:t>Ogrzewanie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928" w:rsidRPr="00152375" w:rsidRDefault="00544928" w:rsidP="00152375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75">
              <w:rPr>
                <w:rFonts w:ascii="Times New Roman" w:hAnsi="Times New Roman" w:cs="Times New Roman"/>
                <w:sz w:val="24"/>
                <w:szCs w:val="24"/>
              </w:rPr>
              <w:t>wodne - wykorzystujące ciepło z układu chłodzenia silnika, realizowane przez:</w:t>
            </w:r>
          </w:p>
          <w:p w:rsidR="00544928" w:rsidRPr="00152375" w:rsidRDefault="00544928" w:rsidP="00152375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75">
              <w:rPr>
                <w:rFonts w:ascii="Times New Roman" w:hAnsi="Times New Roman" w:cs="Times New Roman"/>
                <w:sz w:val="24"/>
                <w:szCs w:val="24"/>
              </w:rPr>
              <w:t xml:space="preserve"> nagrzewnice z wentylatorami w przestrzeni pasażerskiej minimum 3 sztuki </w:t>
            </w:r>
          </w:p>
          <w:p w:rsidR="00544928" w:rsidRPr="00152375" w:rsidRDefault="00544928" w:rsidP="00152375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75">
              <w:rPr>
                <w:rFonts w:ascii="Times New Roman" w:hAnsi="Times New Roman" w:cs="Times New Roman"/>
                <w:sz w:val="24"/>
                <w:szCs w:val="24"/>
              </w:rPr>
              <w:t xml:space="preserve">grzejnik/i konwektorowy/e  rozmieszczony/e w  przestrzeni pasażerskiej,  grzejniki te nie będą wymagane jeżeli autobus będzie wyposażony w dodatkową centralę grzewczą (zespół nagrzewnic z wentylatorami o mocy co najmniej 40 </w:t>
            </w:r>
            <w:proofErr w:type="spellStart"/>
            <w:r w:rsidRPr="00152375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  <w:r w:rsidRPr="00152375">
              <w:rPr>
                <w:rFonts w:ascii="Times New Roman" w:hAnsi="Times New Roman" w:cs="Times New Roman"/>
                <w:sz w:val="24"/>
                <w:szCs w:val="24"/>
              </w:rPr>
              <w:t xml:space="preserve">) - zwaną dalej centralą grzewczą) zabudowaną na dachu autobusu, </w:t>
            </w:r>
          </w:p>
          <w:p w:rsidR="00544928" w:rsidRPr="00152375" w:rsidRDefault="00544928" w:rsidP="00152375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75">
              <w:rPr>
                <w:rFonts w:ascii="Times New Roman" w:hAnsi="Times New Roman" w:cs="Times New Roman"/>
                <w:sz w:val="24"/>
                <w:szCs w:val="24"/>
              </w:rPr>
              <w:t>wymienniki ciepła układu klimatyzacji – nadmuch ciepłego powietrza musi być realizowany przez kanały powietrzne, umieszczone pod pokrywami dachowymi lub przez kanały powietrzne przysufitowe,</w:t>
            </w:r>
          </w:p>
          <w:p w:rsidR="00544928" w:rsidRPr="00152375" w:rsidRDefault="00544928" w:rsidP="00152375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75">
              <w:rPr>
                <w:rFonts w:ascii="Times New Roman" w:hAnsi="Times New Roman" w:cs="Times New Roman"/>
                <w:sz w:val="24"/>
                <w:szCs w:val="24"/>
              </w:rPr>
              <w:t xml:space="preserve">nagrzewnicę frontową służącą do kompleksowego ogrzewania </w:t>
            </w:r>
            <w:r w:rsidRPr="00152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różnych stref miejsca pracy kierowcy, w tym szyby przedniej,</w:t>
            </w:r>
          </w:p>
          <w:p w:rsidR="00544928" w:rsidRPr="00152375" w:rsidRDefault="00544928" w:rsidP="00152375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75">
              <w:rPr>
                <w:rFonts w:ascii="Times New Roman" w:hAnsi="Times New Roman" w:cs="Times New Roman"/>
                <w:sz w:val="24"/>
                <w:szCs w:val="24"/>
              </w:rPr>
              <w:t>jedną dodatkową nagrzewnicę, poza nagrzewnicą określoną w litera d) w kabinie kierowcy,</w:t>
            </w:r>
          </w:p>
          <w:p w:rsidR="00544928" w:rsidRPr="00152375" w:rsidRDefault="00544928" w:rsidP="00847E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75">
              <w:rPr>
                <w:rFonts w:ascii="Times New Roman" w:hAnsi="Times New Roman" w:cs="Times New Roman"/>
                <w:sz w:val="24"/>
                <w:szCs w:val="24"/>
              </w:rPr>
              <w:t>(...)</w:t>
            </w:r>
          </w:p>
        </w:tc>
      </w:tr>
    </w:tbl>
    <w:p w:rsidR="00646157" w:rsidRPr="00152375" w:rsidRDefault="00646157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157" w:rsidRPr="00152375" w:rsidRDefault="00953F3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Zapis po zmianie:</w:t>
      </w:r>
    </w:p>
    <w:p w:rsidR="00953F3F" w:rsidRPr="00152375" w:rsidRDefault="00953F3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603"/>
        <w:gridCol w:w="2243"/>
        <w:gridCol w:w="7457"/>
      </w:tblGrid>
      <w:tr w:rsidR="00953F3F" w:rsidRPr="00152375" w:rsidTr="00097D1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F3F" w:rsidRPr="00152375" w:rsidRDefault="00953F3F" w:rsidP="00152375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3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F3F" w:rsidRPr="00152375" w:rsidRDefault="00953F3F" w:rsidP="00152375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375">
              <w:rPr>
                <w:rFonts w:ascii="Times New Roman" w:hAnsi="Times New Roman" w:cs="Times New Roman"/>
                <w:sz w:val="24"/>
                <w:szCs w:val="24"/>
              </w:rPr>
              <w:t>Ogrzewanie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3F" w:rsidRPr="00152375" w:rsidRDefault="00953F3F" w:rsidP="00152375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75">
              <w:rPr>
                <w:rFonts w:ascii="Times New Roman" w:hAnsi="Times New Roman" w:cs="Times New Roman"/>
                <w:sz w:val="24"/>
                <w:szCs w:val="24"/>
              </w:rPr>
              <w:t>wodne - wykorzystujące ciepło z układu chłodzenia silnika, realizowane przez:</w:t>
            </w:r>
          </w:p>
          <w:p w:rsidR="00953F3F" w:rsidRPr="00152375" w:rsidRDefault="00953F3F" w:rsidP="00152375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75">
              <w:rPr>
                <w:rFonts w:ascii="Times New Roman" w:hAnsi="Times New Roman" w:cs="Times New Roman"/>
                <w:sz w:val="24"/>
                <w:szCs w:val="24"/>
              </w:rPr>
              <w:t xml:space="preserve"> nagrzewnice z wentylatorami w przestrzeni pasażerskiej minimum 3 sztuki </w:t>
            </w:r>
          </w:p>
          <w:p w:rsidR="00953F3F" w:rsidRPr="00152375" w:rsidRDefault="00953F3F" w:rsidP="00152375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75">
              <w:rPr>
                <w:rFonts w:ascii="Times New Roman" w:hAnsi="Times New Roman" w:cs="Times New Roman"/>
                <w:sz w:val="24"/>
                <w:szCs w:val="24"/>
              </w:rPr>
              <w:t xml:space="preserve">grzejnik/i konwektorowy/e  rozmieszczony/e w  przestrzeni pasażerskiej,  grzejniki te nie będą wymagane jeżeli autobus będzie wyposażony w dodatkową centralę grzewczą (zespół nagrzewnic z wentylatorami o mocy co najmniej </w:t>
            </w:r>
            <w:r w:rsidRPr="001523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39 </w:t>
            </w:r>
            <w:proofErr w:type="spellStart"/>
            <w:r w:rsidRPr="001523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kW</w:t>
            </w:r>
            <w:proofErr w:type="spellEnd"/>
            <w:r w:rsidRPr="00152375">
              <w:rPr>
                <w:rFonts w:ascii="Times New Roman" w:hAnsi="Times New Roman" w:cs="Times New Roman"/>
                <w:sz w:val="24"/>
                <w:szCs w:val="24"/>
              </w:rPr>
              <w:t xml:space="preserve">) - zwaną dalej centralą grzewczą) zabudowaną na dachu autobusu, </w:t>
            </w:r>
          </w:p>
          <w:p w:rsidR="00953F3F" w:rsidRPr="00152375" w:rsidRDefault="00953F3F" w:rsidP="00152375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75">
              <w:rPr>
                <w:rFonts w:ascii="Times New Roman" w:hAnsi="Times New Roman" w:cs="Times New Roman"/>
                <w:sz w:val="24"/>
                <w:szCs w:val="24"/>
              </w:rPr>
              <w:t>wymienniki ciepła układu klimatyzacji – nadmuch ciepłego powietrza musi być realizowany przez kanały powietrzne, umieszczone pod pokrywami dachowymi lub przez kanały powietrzne przysufitowe,</w:t>
            </w:r>
          </w:p>
          <w:p w:rsidR="00953F3F" w:rsidRPr="00152375" w:rsidRDefault="00953F3F" w:rsidP="00152375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75">
              <w:rPr>
                <w:rFonts w:ascii="Times New Roman" w:hAnsi="Times New Roman" w:cs="Times New Roman"/>
                <w:sz w:val="24"/>
                <w:szCs w:val="24"/>
              </w:rPr>
              <w:t>nagrzewnicę frontową służącą do kompleksowego ogrzewania różnych stref miejsca pracy kierowcy, w tym szyby przedniej,</w:t>
            </w:r>
          </w:p>
          <w:p w:rsidR="00953F3F" w:rsidRPr="00152375" w:rsidRDefault="00953F3F" w:rsidP="00152375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75">
              <w:rPr>
                <w:rFonts w:ascii="Times New Roman" w:hAnsi="Times New Roman" w:cs="Times New Roman"/>
                <w:sz w:val="24"/>
                <w:szCs w:val="24"/>
              </w:rPr>
              <w:t>jedną dodatkową nagrzewnicę, poza nagrzewnicą określoną w litera d) w kabinie kierowcy,</w:t>
            </w:r>
          </w:p>
          <w:p w:rsidR="00953F3F" w:rsidRPr="00152375" w:rsidRDefault="00953F3F" w:rsidP="00847E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75">
              <w:rPr>
                <w:rFonts w:ascii="Times New Roman" w:hAnsi="Times New Roman" w:cs="Times New Roman"/>
                <w:sz w:val="24"/>
                <w:szCs w:val="24"/>
              </w:rPr>
              <w:t>(...)</w:t>
            </w:r>
          </w:p>
        </w:tc>
      </w:tr>
    </w:tbl>
    <w:p w:rsidR="00953F3F" w:rsidRPr="00152375" w:rsidRDefault="00953F3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651" w:rsidRPr="00152375" w:rsidRDefault="00953F3F" w:rsidP="00152375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8</w:t>
      </w:r>
    </w:p>
    <w:p w:rsidR="00953F3F" w:rsidRPr="00152375" w:rsidRDefault="00953F3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953F3F" w:rsidRPr="00152375" w:rsidRDefault="00953F3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F3F" w:rsidRPr="00152375" w:rsidRDefault="00953F3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9</w:t>
      </w:r>
    </w:p>
    <w:p w:rsidR="00953F3F" w:rsidRPr="00152375" w:rsidRDefault="00953F3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Tak, Zamawiający dopuści takie rozwiązanie.</w:t>
      </w:r>
    </w:p>
    <w:p w:rsidR="00953F3F" w:rsidRPr="00152375" w:rsidRDefault="00953F3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F3F" w:rsidRPr="00152375" w:rsidRDefault="00953F3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10</w:t>
      </w:r>
    </w:p>
    <w:p w:rsidR="00953F3F" w:rsidRPr="00152375" w:rsidRDefault="00953F3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953F3F" w:rsidRPr="00152375" w:rsidRDefault="00953F3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F3F" w:rsidRPr="00152375" w:rsidRDefault="00953F3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11</w:t>
      </w:r>
    </w:p>
    <w:p w:rsidR="00953F3F" w:rsidRPr="00152375" w:rsidRDefault="00953F3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953F3F" w:rsidRPr="00152375" w:rsidRDefault="00953F3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F3F" w:rsidRPr="00152375" w:rsidRDefault="00953F3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12</w:t>
      </w:r>
    </w:p>
    <w:p w:rsidR="00953F3F" w:rsidRPr="00152375" w:rsidRDefault="00953F3F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 xml:space="preserve">Odpowiadając na pytanie Wykonawcy Zamawiający wyjaśnia, że </w:t>
      </w:r>
      <w:r w:rsidR="00E061B8" w:rsidRPr="00152375">
        <w:rPr>
          <w:rFonts w:ascii="Times New Roman" w:hAnsi="Times New Roman" w:cs="Times New Roman"/>
          <w:sz w:val="24"/>
          <w:szCs w:val="24"/>
        </w:rPr>
        <w:t>przyłącze diagnostyczne w przypadku hydraulicznego układu wspomagania będzie uznane jako wystarczające, jeżeli układ ten będzie posiadał możliwość podłączenia manometru w celach kontrolnych.</w:t>
      </w:r>
    </w:p>
    <w:p w:rsidR="00E061B8" w:rsidRPr="00152375" w:rsidRDefault="00E061B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1B8" w:rsidRPr="00152375" w:rsidRDefault="00E061B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13</w:t>
      </w:r>
    </w:p>
    <w:p w:rsidR="00E061B8" w:rsidRPr="00152375" w:rsidRDefault="00E061B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E061B8" w:rsidRPr="00152375" w:rsidRDefault="00E061B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Default="00847E6E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1B8" w:rsidRPr="00152375" w:rsidRDefault="00E061B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14</w:t>
      </w:r>
    </w:p>
    <w:p w:rsidR="00E061B8" w:rsidRPr="00152375" w:rsidRDefault="00E061B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E061B8" w:rsidRPr="00152375" w:rsidRDefault="00E061B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1B8" w:rsidRPr="00152375" w:rsidRDefault="00E061B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15</w:t>
      </w:r>
    </w:p>
    <w:p w:rsidR="00E061B8" w:rsidRPr="00152375" w:rsidRDefault="00E061B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E061B8" w:rsidRPr="00152375" w:rsidRDefault="00E061B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1B8" w:rsidRPr="00152375" w:rsidRDefault="00E061B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16</w:t>
      </w:r>
    </w:p>
    <w:p w:rsidR="00E061B8" w:rsidRPr="00152375" w:rsidRDefault="00E061B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E061B8" w:rsidRPr="00152375" w:rsidRDefault="00E061B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1B8" w:rsidRPr="00152375" w:rsidRDefault="00E061B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17</w:t>
      </w:r>
    </w:p>
    <w:p w:rsidR="00E061B8" w:rsidRPr="00152375" w:rsidRDefault="00E061B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E061B8" w:rsidRPr="00152375" w:rsidRDefault="00E061B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1B8" w:rsidRPr="00152375" w:rsidRDefault="00E061B8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18</w:t>
      </w:r>
    </w:p>
    <w:p w:rsidR="00EE0142" w:rsidRPr="00152375" w:rsidRDefault="00EE0142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że w przedmiotowej kwestii wypowiedział się w dniu 29.11.2023 r. pismem znak: PKM/ZS/ZZ/3460/2023 (odpowiedź na pytanie nr 18).</w:t>
      </w:r>
    </w:p>
    <w:p w:rsidR="00EE0142" w:rsidRPr="00152375" w:rsidRDefault="00EE0142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142" w:rsidRPr="00152375" w:rsidRDefault="00EE0142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19</w:t>
      </w:r>
    </w:p>
    <w:p w:rsidR="00EE0142" w:rsidRPr="00152375" w:rsidRDefault="00EE0142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iż obecne zapisy SWZ nie wykluczają takiego rozwiązania.</w:t>
      </w:r>
    </w:p>
    <w:p w:rsidR="00EE0142" w:rsidRPr="00152375" w:rsidRDefault="00EE0142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142" w:rsidRPr="00152375" w:rsidRDefault="00EE0142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20</w:t>
      </w:r>
    </w:p>
    <w:p w:rsidR="00EE0142" w:rsidRPr="00152375" w:rsidRDefault="00EE0142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EE0142" w:rsidRPr="00152375" w:rsidRDefault="00EE0142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21</w:t>
      </w:r>
    </w:p>
    <w:p w:rsidR="00EE0142" w:rsidRPr="00152375" w:rsidRDefault="00EE0142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EE0142" w:rsidRPr="00152375" w:rsidRDefault="00EE0142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142" w:rsidRPr="00152375" w:rsidRDefault="00EE0142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22</w:t>
      </w:r>
    </w:p>
    <w:p w:rsidR="00486433" w:rsidRPr="00152375" w:rsidRDefault="00486433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że w przedmiotowej kwestii wypowiedział się w dniu 29.11.2023 r. pismem znak: PKM/ZS/ZZ/3460/2023 (odpowiedź na pytanie nr 20).</w:t>
      </w:r>
    </w:p>
    <w:p w:rsidR="00486433" w:rsidRPr="00152375" w:rsidRDefault="00486433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33" w:rsidRPr="00152375" w:rsidRDefault="00486433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23</w:t>
      </w:r>
    </w:p>
    <w:p w:rsidR="00486433" w:rsidRPr="00152375" w:rsidRDefault="00486433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486433" w:rsidRPr="00152375" w:rsidRDefault="00486433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33" w:rsidRPr="00152375" w:rsidRDefault="00486433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24</w:t>
      </w:r>
    </w:p>
    <w:p w:rsidR="00486433" w:rsidRPr="00152375" w:rsidRDefault="00486433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486433" w:rsidRPr="00152375" w:rsidRDefault="00486433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33" w:rsidRPr="00152375" w:rsidRDefault="00486433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Ad. 25</w:t>
      </w:r>
    </w:p>
    <w:p w:rsidR="00486433" w:rsidRPr="00152375" w:rsidRDefault="00486433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75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847E6E" w:rsidRDefault="00847E6E" w:rsidP="00847E6E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847E6E" w:rsidRDefault="00847E6E" w:rsidP="00847E6E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847E6E" w:rsidRPr="00847E6E" w:rsidRDefault="00847E6E" w:rsidP="00847E6E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847E6E">
        <w:rPr>
          <w:rFonts w:ascii="Times New Roman" w:hAnsi="Times New Roman" w:cs="Times New Roman"/>
          <w:sz w:val="24"/>
          <w:szCs w:val="24"/>
          <w:u w:val="single"/>
        </w:rPr>
        <w:t>Odpowiedzi na pytania część II</w:t>
      </w:r>
    </w:p>
    <w:p w:rsidR="00847E6E" w:rsidRPr="00847E6E" w:rsidRDefault="00847E6E" w:rsidP="00847E6E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847E6E" w:rsidRPr="00847E6E" w:rsidRDefault="00847E6E" w:rsidP="00847E6E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1</w:t>
      </w:r>
    </w:p>
    <w:p w:rsidR="00847E6E" w:rsidRPr="00847E6E" w:rsidRDefault="00847E6E" w:rsidP="00847E6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że nie może się ustosunkować do wniosku Wykonawcy i wnosi o ewentualne doprecyzowanie pytania.</w:t>
      </w:r>
    </w:p>
    <w:p w:rsidR="00847E6E" w:rsidRPr="00847E6E" w:rsidRDefault="00847E6E" w:rsidP="00847E6E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Ad.2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że w przedmiotowej kwestii wypowiedział się w dniu 21.11.2023 r. pismem znak: PKM/ZS/ZZ/3380/2023 (odpowiedź na pytanie nr 2).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3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Zamawiający nie dopuszcza, podtrzymując tym samym zapisy SWZ.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4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że w przedmiotowej kwestii wypowiedział się w dniu 21.11.2023 r. pismem znak: PKM/ZS/ZZ/3380/2023 (odpowiedź na pytanie nr 6).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5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Zamawiający nie dopuszcza, podtrzymując tym samym zapisy SWZ.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6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że wskazane w pytaniu rozwiązanie mieści się w definicji wymogów zawartych w wierszu 8 tabeli zamieszczonej w rozdziale VI załącznika nr 10.1 do SWZ.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7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8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9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 Zamawiający wyjaśnia, że przyłącze diagnostyczne w przypadku hydraulicznego układu wspomagania będzie uznane jako wystarczające, jeżeli układ ten będzie posiadał możliwość podłączenia manometru w celach kontrolnych.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10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11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12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13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14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że w przedmiotowej kwestii wypowiedział się w dniu 29.11.2023 r. pismem znak: PKM/ZS/ZZ/3460/2023 (odpowiedź na pytanie nr 36).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15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iż obecne zapisy SWZ nie wykluczają takiego rozwiązania.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16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17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18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że w przedmiotowej kwestii wypowiedział się w dniu 29.11.2023 r. pismem znak: PKM/ZS/ZZ/3460/2023 (odpowiedź na pytanie nr 38).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19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20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21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 22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Ad.23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że nie wyraża zgody podtrzymując tym samym zapisy SWZ.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Ad.24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Odpowiadając na pytanie Wykonawcy, Zamawiający informuje, że przychyla się do wniosku Wykonawcy, zmieniając tym samym  zapisy tabeli zawartej w rozdziale VI załącznika nr 10.2 do SWZ, wiersz 3 pkt.4 tabeli w sposób następujący: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Obecny zapis: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15" w:type="dxa"/>
        <w:tblLayout w:type="fixed"/>
        <w:tblCellMar>
          <w:left w:w="3" w:type="dxa"/>
        </w:tblCellMar>
        <w:tblLook w:val="0000"/>
      </w:tblPr>
      <w:tblGrid>
        <w:gridCol w:w="603"/>
        <w:gridCol w:w="2242"/>
        <w:gridCol w:w="7668"/>
      </w:tblGrid>
      <w:tr w:rsidR="00847E6E" w:rsidRPr="00847E6E" w:rsidTr="00811F82"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7E6E" w:rsidRPr="00847E6E" w:rsidRDefault="00847E6E" w:rsidP="00847E6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7E6E" w:rsidRPr="00847E6E" w:rsidRDefault="00847E6E" w:rsidP="00847E6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6E">
              <w:rPr>
                <w:rFonts w:ascii="Times New Roman" w:hAnsi="Times New Roman" w:cs="Times New Roman"/>
                <w:sz w:val="24"/>
                <w:szCs w:val="24"/>
              </w:rPr>
              <w:t>Silnik spalinowy</w:t>
            </w:r>
          </w:p>
        </w:tc>
        <w:tc>
          <w:tcPr>
            <w:tcW w:w="7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47E6E" w:rsidRPr="00847E6E" w:rsidRDefault="00847E6E" w:rsidP="00847E6E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6-cio cylindrowy (wysokoprężny) z zapłonem samoczynnym,</w:t>
            </w:r>
          </w:p>
          <w:p w:rsidR="00847E6E" w:rsidRPr="00847E6E" w:rsidRDefault="00847E6E" w:rsidP="00847E6E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umieszczony z tyłu  pojazdu,</w:t>
            </w:r>
          </w:p>
          <w:p w:rsidR="00847E6E" w:rsidRPr="00847E6E" w:rsidRDefault="00847E6E" w:rsidP="00847E6E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moc silnika min.235 </w:t>
            </w:r>
            <w:proofErr w:type="spellStart"/>
            <w:r w:rsidRPr="0084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</w:t>
            </w:r>
            <w:proofErr w:type="spellEnd"/>
            <w:r w:rsidRPr="0084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47E6E" w:rsidRPr="00847E6E" w:rsidRDefault="00847E6E" w:rsidP="00847E6E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pojemności nie  mniejszej niż 9,0 dm</w:t>
            </w:r>
            <w:r w:rsidRPr="00847E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847E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,</w:t>
            </w:r>
          </w:p>
          <w:p w:rsidR="00847E6E" w:rsidRPr="00847E6E" w:rsidRDefault="00847E6E" w:rsidP="00847E6E">
            <w:pPr>
              <w:suppressAutoHyphens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4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(...)</w:t>
            </w:r>
          </w:p>
        </w:tc>
      </w:tr>
    </w:tbl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6E">
        <w:rPr>
          <w:rFonts w:ascii="Times New Roman" w:hAnsi="Times New Roman" w:cs="Times New Roman"/>
          <w:sz w:val="24"/>
          <w:szCs w:val="24"/>
        </w:rPr>
        <w:t>Zapis po zmianie:</w:t>
      </w: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15" w:type="dxa"/>
        <w:tblLayout w:type="fixed"/>
        <w:tblCellMar>
          <w:left w:w="3" w:type="dxa"/>
        </w:tblCellMar>
        <w:tblLook w:val="0000"/>
      </w:tblPr>
      <w:tblGrid>
        <w:gridCol w:w="603"/>
        <w:gridCol w:w="2242"/>
        <w:gridCol w:w="7668"/>
      </w:tblGrid>
      <w:tr w:rsidR="00847E6E" w:rsidRPr="00847E6E" w:rsidTr="00811F82"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7E6E" w:rsidRPr="00847E6E" w:rsidRDefault="00847E6E" w:rsidP="00847E6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7E6E" w:rsidRPr="00847E6E" w:rsidRDefault="00847E6E" w:rsidP="00847E6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6E">
              <w:rPr>
                <w:rFonts w:ascii="Times New Roman" w:hAnsi="Times New Roman" w:cs="Times New Roman"/>
                <w:sz w:val="24"/>
                <w:szCs w:val="24"/>
              </w:rPr>
              <w:t>Silnik spalinowy</w:t>
            </w:r>
          </w:p>
        </w:tc>
        <w:tc>
          <w:tcPr>
            <w:tcW w:w="7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47E6E" w:rsidRPr="00847E6E" w:rsidRDefault="00847E6E" w:rsidP="00847E6E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6-cio cylindrowy (wysokoprężny) z zapłonem samoczynnym,</w:t>
            </w:r>
          </w:p>
          <w:p w:rsidR="00847E6E" w:rsidRPr="00847E6E" w:rsidRDefault="00847E6E" w:rsidP="00847E6E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umieszczony z tyłu  pojazdu,</w:t>
            </w:r>
          </w:p>
          <w:p w:rsidR="00847E6E" w:rsidRPr="00847E6E" w:rsidRDefault="00847E6E" w:rsidP="00847E6E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moc silnika min.235 </w:t>
            </w:r>
            <w:proofErr w:type="spellStart"/>
            <w:r w:rsidRPr="0084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</w:t>
            </w:r>
            <w:proofErr w:type="spellEnd"/>
            <w:r w:rsidRPr="0084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47E6E" w:rsidRPr="00847E6E" w:rsidRDefault="00847E6E" w:rsidP="00847E6E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pojemności nie  mniejszej niż </w:t>
            </w:r>
            <w:r w:rsidRPr="00847E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8,9 dm</w:t>
            </w:r>
            <w:r w:rsidRPr="00847E6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</w:t>
            </w:r>
            <w:r w:rsidRPr="00847E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,</w:t>
            </w:r>
          </w:p>
          <w:p w:rsidR="00847E6E" w:rsidRPr="00847E6E" w:rsidRDefault="00847E6E" w:rsidP="00847E6E">
            <w:pPr>
              <w:suppressAutoHyphens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4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(...)</w:t>
            </w:r>
          </w:p>
        </w:tc>
      </w:tr>
    </w:tbl>
    <w:p w:rsidR="00847E6E" w:rsidRPr="00847E6E" w:rsidRDefault="00847E6E" w:rsidP="00847E6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47E6E" w:rsidRPr="00847E6E" w:rsidRDefault="00847E6E" w:rsidP="00847E6E">
      <w:pPr>
        <w:pStyle w:val="Akapitzlist"/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486433" w:rsidRPr="00152375" w:rsidRDefault="00486433" w:rsidP="0015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C98" w:rsidRPr="00F03C98" w:rsidRDefault="00F03C98" w:rsidP="00F03C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C98">
        <w:rPr>
          <w:rFonts w:ascii="Times New Roman" w:eastAsia="Calibri" w:hAnsi="Times New Roman" w:cs="Times New Roman"/>
          <w:sz w:val="24"/>
          <w:szCs w:val="24"/>
        </w:rPr>
        <w:t xml:space="preserve">Powyższe wyjaśnienia i zmiany </w:t>
      </w:r>
      <w:bookmarkStart w:id="1" w:name="_GoBack"/>
      <w:bookmarkEnd w:id="1"/>
      <w:r w:rsidRPr="00F03C98">
        <w:rPr>
          <w:rFonts w:ascii="Times New Roman" w:eastAsia="Calibri" w:hAnsi="Times New Roman" w:cs="Times New Roman"/>
          <w:sz w:val="24"/>
          <w:szCs w:val="24"/>
        </w:rPr>
        <w:t xml:space="preserve">stają się integralną częścią Specyfikacji Warunków Zamówienia na w/w przetarg. </w:t>
      </w:r>
    </w:p>
    <w:p w:rsidR="00F03C98" w:rsidRPr="00F03C98" w:rsidRDefault="00F03C98" w:rsidP="00F03C98">
      <w:pPr>
        <w:tabs>
          <w:tab w:val="left" w:pos="116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C98" w:rsidRPr="00F03C98" w:rsidRDefault="00F03C98" w:rsidP="00F03C98">
      <w:pPr>
        <w:tabs>
          <w:tab w:val="left" w:pos="116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3C98">
        <w:rPr>
          <w:rFonts w:ascii="Times New Roman" w:eastAsia="Calibri" w:hAnsi="Times New Roman" w:cs="Times New Roman"/>
          <w:sz w:val="24"/>
          <w:szCs w:val="24"/>
        </w:rPr>
        <w:t>Z poważaniem:</w:t>
      </w:r>
    </w:p>
    <w:p w:rsidR="00F03C98" w:rsidRPr="00F03C98" w:rsidRDefault="00F03C98" w:rsidP="00F03C98">
      <w:pPr>
        <w:tabs>
          <w:tab w:val="left" w:pos="116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03C98" w:rsidRPr="00F03C98" w:rsidRDefault="00F03C98" w:rsidP="00F03C98">
      <w:pPr>
        <w:tabs>
          <w:tab w:val="left" w:pos="11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3C98" w:rsidRPr="00F03C98" w:rsidRDefault="00F03C98" w:rsidP="00F03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3C98" w:rsidRPr="00F03C98" w:rsidRDefault="00F03C98" w:rsidP="00F03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3C98" w:rsidRPr="00F03C98" w:rsidRDefault="00F03C98" w:rsidP="00F03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3C98" w:rsidRPr="00F03C98" w:rsidRDefault="00F03C98" w:rsidP="00F03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3C98" w:rsidRDefault="00F03C98" w:rsidP="00F03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082F" w:rsidRPr="00F03C98" w:rsidRDefault="0096082F" w:rsidP="00F03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3C98" w:rsidRPr="00F03C98" w:rsidRDefault="00F03C98" w:rsidP="00F03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3C98" w:rsidRPr="00F03C98" w:rsidRDefault="00F03C98" w:rsidP="00F03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3C98" w:rsidRPr="00F03C98" w:rsidRDefault="00F03C98" w:rsidP="00F03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3C98">
        <w:rPr>
          <w:rFonts w:ascii="Times New Roman" w:eastAsia="Calibri" w:hAnsi="Times New Roman" w:cs="Times New Roman"/>
          <w:sz w:val="24"/>
          <w:szCs w:val="24"/>
        </w:rPr>
        <w:t>Załącznik</w:t>
      </w:r>
      <w:r w:rsidR="00847E6E">
        <w:rPr>
          <w:rFonts w:ascii="Times New Roman" w:eastAsia="Calibri" w:hAnsi="Times New Roman" w:cs="Times New Roman"/>
          <w:sz w:val="24"/>
          <w:szCs w:val="24"/>
        </w:rPr>
        <w:t>i:</w:t>
      </w:r>
    </w:p>
    <w:p w:rsidR="00F03C98" w:rsidRPr="00F03C98" w:rsidRDefault="00847E6E" w:rsidP="00F03C98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03C98">
        <w:rPr>
          <w:rFonts w:ascii="Times New Roman" w:hAnsi="Times New Roman" w:cs="Times New Roman"/>
          <w:sz w:val="24"/>
          <w:szCs w:val="24"/>
        </w:rPr>
        <w:t xml:space="preserve"> </w:t>
      </w:r>
      <w:r w:rsidR="00F03C98" w:rsidRPr="00F03C98">
        <w:rPr>
          <w:rFonts w:ascii="Times New Roman" w:eastAsia="Calibri" w:hAnsi="Times New Roman" w:cs="Times New Roman"/>
          <w:sz w:val="24"/>
          <w:szCs w:val="24"/>
        </w:rPr>
        <w:t>załącznik nr 10.1 do SWZ - Wymagania szczegółowe dla autobusów dwunastometrowych - w wersji zawierającej powyższe zmiany,</w:t>
      </w:r>
    </w:p>
    <w:p w:rsidR="00847E6E" w:rsidRPr="00F03C98" w:rsidRDefault="00847E6E" w:rsidP="00847E6E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Calibri" w:hAnsi="Times New Roman" w:cs="Times New Roman"/>
          <w:sz w:val="24"/>
          <w:szCs w:val="24"/>
        </w:rPr>
        <w:t>załącznik nr 10.2</w:t>
      </w:r>
      <w:r w:rsidRPr="00F03C98">
        <w:rPr>
          <w:rFonts w:ascii="Times New Roman" w:eastAsia="Calibri" w:hAnsi="Times New Roman" w:cs="Times New Roman"/>
          <w:sz w:val="24"/>
          <w:szCs w:val="24"/>
        </w:rPr>
        <w:t xml:space="preserve"> do SWZ - Wymagania szczegółowe dla autobusów </w:t>
      </w:r>
      <w:r>
        <w:rPr>
          <w:rFonts w:ascii="Times New Roman" w:eastAsia="Calibri" w:hAnsi="Times New Roman" w:cs="Times New Roman"/>
          <w:sz w:val="24"/>
          <w:szCs w:val="24"/>
        </w:rPr>
        <w:t>osiem</w:t>
      </w:r>
      <w:r w:rsidRPr="00F03C98">
        <w:rPr>
          <w:rFonts w:ascii="Times New Roman" w:eastAsia="Calibri" w:hAnsi="Times New Roman" w:cs="Times New Roman"/>
          <w:sz w:val="24"/>
          <w:szCs w:val="24"/>
        </w:rPr>
        <w:t>nastometrowych - w wers</w:t>
      </w:r>
      <w:r>
        <w:rPr>
          <w:rFonts w:ascii="Times New Roman" w:eastAsia="Calibri" w:hAnsi="Times New Roman" w:cs="Times New Roman"/>
          <w:sz w:val="24"/>
          <w:szCs w:val="24"/>
        </w:rPr>
        <w:t>ji zawierającej powyższe zmiany.</w:t>
      </w:r>
    </w:p>
    <w:p w:rsidR="00847E6E" w:rsidRPr="00F03C98" w:rsidRDefault="00847E6E" w:rsidP="0084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33" w:rsidRPr="00F03C98" w:rsidRDefault="00486433" w:rsidP="00F03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6433" w:rsidRPr="00F03C98" w:rsidSect="0099398C">
      <w:pgSz w:w="11906" w:h="16838"/>
      <w:pgMar w:top="1418" w:right="1361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157" w:rsidRDefault="00646157" w:rsidP="00983C00">
      <w:pPr>
        <w:spacing w:after="0" w:line="240" w:lineRule="auto"/>
      </w:pPr>
      <w:r>
        <w:separator/>
      </w:r>
    </w:p>
  </w:endnote>
  <w:endnote w:type="continuationSeparator" w:id="0">
    <w:p w:rsidR="00646157" w:rsidRDefault="00646157" w:rsidP="0098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157" w:rsidRDefault="00646157" w:rsidP="00983C00">
      <w:pPr>
        <w:spacing w:after="0" w:line="240" w:lineRule="auto"/>
      </w:pPr>
      <w:r>
        <w:separator/>
      </w:r>
    </w:p>
  </w:footnote>
  <w:footnote w:type="continuationSeparator" w:id="0">
    <w:p w:rsidR="00646157" w:rsidRDefault="00646157" w:rsidP="00983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E"/>
    <w:multiLevelType w:val="multilevel"/>
    <w:tmpl w:val="0000002E"/>
    <w:name w:val="WW8Num46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4E"/>
    <w:multiLevelType w:val="multilevel"/>
    <w:tmpl w:val="0000004E"/>
    <w:name w:val="WW8Num78"/>
    <w:lvl w:ilvl="0">
      <w:start w:val="1"/>
      <w:numFmt w:val="bullet"/>
      <w:lvlText w:val=""/>
      <w:lvlJc w:val="left"/>
      <w:pPr>
        <w:tabs>
          <w:tab w:val="num" w:pos="0"/>
        </w:tabs>
        <w:ind w:left="19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80" w:hanging="360"/>
      </w:pPr>
      <w:rPr>
        <w:rFonts w:ascii="Wingdings" w:hAnsi="Wingdings" w:cs="Wingdings" w:hint="default"/>
      </w:rPr>
    </w:lvl>
  </w:abstractNum>
  <w:abstractNum w:abstractNumId="3">
    <w:nsid w:val="0000005E"/>
    <w:multiLevelType w:val="multilevel"/>
    <w:tmpl w:val="0000005E"/>
    <w:name w:val="WW8Num94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07"/>
        </w:tabs>
        <w:ind w:left="207" w:hanging="360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1287"/>
        </w:tabs>
        <w:ind w:left="1287" w:hanging="360"/>
      </w:pPr>
    </w:lvl>
    <w:lvl w:ilvl="5">
      <w:start w:val="1"/>
      <w:numFmt w:val="decimal"/>
      <w:lvlText w:val="%6."/>
      <w:lvlJc w:val="left"/>
      <w:pPr>
        <w:tabs>
          <w:tab w:val="num" w:pos="1647"/>
        </w:tabs>
        <w:ind w:left="1647" w:hanging="360"/>
      </w:pPr>
    </w:lvl>
    <w:lvl w:ilvl="6">
      <w:start w:val="1"/>
      <w:numFmt w:val="decimal"/>
      <w:lvlText w:val="%7."/>
      <w:lvlJc w:val="left"/>
      <w:pPr>
        <w:tabs>
          <w:tab w:val="num" w:pos="2007"/>
        </w:tabs>
        <w:ind w:left="2007" w:hanging="360"/>
      </w:pPr>
    </w:lvl>
    <w:lvl w:ilvl="7">
      <w:start w:val="1"/>
      <w:numFmt w:val="decimal"/>
      <w:lvlText w:val="%8."/>
      <w:lvlJc w:val="left"/>
      <w:pPr>
        <w:tabs>
          <w:tab w:val="num" w:pos="2367"/>
        </w:tabs>
        <w:ind w:left="2367" w:hanging="360"/>
      </w:pPr>
    </w:lvl>
    <w:lvl w:ilvl="8">
      <w:start w:val="1"/>
      <w:numFmt w:val="decimal"/>
      <w:lvlText w:val="%9."/>
      <w:lvlJc w:val="left"/>
      <w:pPr>
        <w:tabs>
          <w:tab w:val="num" w:pos="2727"/>
        </w:tabs>
        <w:ind w:left="2727" w:hanging="360"/>
      </w:pPr>
    </w:lvl>
  </w:abstractNum>
  <w:abstractNum w:abstractNumId="4">
    <w:nsid w:val="00000060"/>
    <w:multiLevelType w:val="multilevel"/>
    <w:tmpl w:val="00000060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65"/>
    <w:multiLevelType w:val="multilevel"/>
    <w:tmpl w:val="00000065"/>
    <w:name w:val="WW8Num10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07"/>
        </w:tabs>
        <w:ind w:left="207" w:hanging="360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1287"/>
        </w:tabs>
        <w:ind w:left="1287" w:hanging="360"/>
      </w:pPr>
    </w:lvl>
    <w:lvl w:ilvl="5">
      <w:start w:val="1"/>
      <w:numFmt w:val="decimal"/>
      <w:lvlText w:val="%6."/>
      <w:lvlJc w:val="left"/>
      <w:pPr>
        <w:tabs>
          <w:tab w:val="num" w:pos="1647"/>
        </w:tabs>
        <w:ind w:left="1647" w:hanging="360"/>
      </w:pPr>
    </w:lvl>
    <w:lvl w:ilvl="6">
      <w:start w:val="1"/>
      <w:numFmt w:val="decimal"/>
      <w:lvlText w:val="%7."/>
      <w:lvlJc w:val="left"/>
      <w:pPr>
        <w:tabs>
          <w:tab w:val="num" w:pos="2007"/>
        </w:tabs>
        <w:ind w:left="2007" w:hanging="360"/>
      </w:pPr>
    </w:lvl>
    <w:lvl w:ilvl="7">
      <w:start w:val="1"/>
      <w:numFmt w:val="decimal"/>
      <w:lvlText w:val="%8."/>
      <w:lvlJc w:val="left"/>
      <w:pPr>
        <w:tabs>
          <w:tab w:val="num" w:pos="2367"/>
        </w:tabs>
        <w:ind w:left="2367" w:hanging="360"/>
      </w:pPr>
    </w:lvl>
    <w:lvl w:ilvl="8">
      <w:start w:val="1"/>
      <w:numFmt w:val="decimal"/>
      <w:lvlText w:val="%9."/>
      <w:lvlJc w:val="left"/>
      <w:pPr>
        <w:tabs>
          <w:tab w:val="num" w:pos="2727"/>
        </w:tabs>
        <w:ind w:left="2727" w:hanging="360"/>
      </w:pPr>
    </w:lvl>
  </w:abstractNum>
  <w:abstractNum w:abstractNumId="6">
    <w:nsid w:val="00000068"/>
    <w:multiLevelType w:val="multilevel"/>
    <w:tmpl w:val="0000006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72"/>
    <w:multiLevelType w:val="multilevel"/>
    <w:tmpl w:val="00000072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349"/>
        </w:tabs>
        <w:ind w:left="349" w:hanging="360"/>
      </w:p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360"/>
      </w:p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</w:lvl>
    <w:lvl w:ilvl="4">
      <w:start w:val="1"/>
      <w:numFmt w:val="decimal"/>
      <w:lvlText w:val="%5."/>
      <w:lvlJc w:val="left"/>
      <w:pPr>
        <w:tabs>
          <w:tab w:val="num" w:pos="1429"/>
        </w:tabs>
        <w:ind w:left="1429" w:hanging="360"/>
      </w:pPr>
    </w:lvl>
    <w:lvl w:ilvl="5">
      <w:start w:val="1"/>
      <w:numFmt w:val="decimal"/>
      <w:lvlText w:val="%6."/>
      <w:lvlJc w:val="left"/>
      <w:pPr>
        <w:tabs>
          <w:tab w:val="num" w:pos="1789"/>
        </w:tabs>
        <w:ind w:left="1789" w:hanging="360"/>
      </w:pPr>
    </w:lvl>
    <w:lvl w:ilvl="6">
      <w:start w:val="1"/>
      <w:numFmt w:val="decimal"/>
      <w:lvlText w:val="%7."/>
      <w:lvlJc w:val="left"/>
      <w:pPr>
        <w:tabs>
          <w:tab w:val="num" w:pos="2149"/>
        </w:tabs>
        <w:ind w:left="2149" w:hanging="360"/>
      </w:pPr>
    </w:lvl>
    <w:lvl w:ilvl="7">
      <w:start w:val="1"/>
      <w:numFmt w:val="decimal"/>
      <w:lvlText w:val="%8."/>
      <w:lvlJc w:val="left"/>
      <w:pPr>
        <w:tabs>
          <w:tab w:val="num" w:pos="2509"/>
        </w:tabs>
        <w:ind w:left="2509" w:hanging="360"/>
      </w:pPr>
    </w:lvl>
    <w:lvl w:ilvl="8">
      <w:start w:val="1"/>
      <w:numFmt w:val="decimal"/>
      <w:lvlText w:val="%9."/>
      <w:lvlJc w:val="left"/>
      <w:pPr>
        <w:tabs>
          <w:tab w:val="num" w:pos="2869"/>
        </w:tabs>
        <w:ind w:left="2869" w:hanging="360"/>
      </w:pPr>
    </w:lvl>
  </w:abstractNum>
  <w:abstractNum w:abstractNumId="8">
    <w:nsid w:val="00000079"/>
    <w:multiLevelType w:val="multilevel"/>
    <w:tmpl w:val="00000079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7C"/>
    <w:multiLevelType w:val="multilevel"/>
    <w:tmpl w:val="0000007C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7E"/>
    <w:multiLevelType w:val="multilevel"/>
    <w:tmpl w:val="0000007E"/>
    <w:name w:val="WW8Num1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7F"/>
    <w:multiLevelType w:val="multilevel"/>
    <w:tmpl w:val="0000007F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87"/>
    <w:multiLevelType w:val="multilevel"/>
    <w:tmpl w:val="00000087"/>
    <w:name w:val="WW8Num13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7EF7E53"/>
    <w:multiLevelType w:val="multilevel"/>
    <w:tmpl w:val="701C3A2C"/>
    <w:name w:val="WW8Num12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0D6B7D14"/>
    <w:multiLevelType w:val="hybridMultilevel"/>
    <w:tmpl w:val="7A22000E"/>
    <w:lvl w:ilvl="0" w:tplc="56B008E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2D6B53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25A7D90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23A3974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806E39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0E46506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4F04B4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682D43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A9AEEF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0316D3C"/>
    <w:multiLevelType w:val="multilevel"/>
    <w:tmpl w:val="F0BAC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482FEE"/>
    <w:multiLevelType w:val="multilevel"/>
    <w:tmpl w:val="88EC2B80"/>
    <w:name w:val="WW8Num9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727"/>
        </w:tabs>
        <w:ind w:left="2727" w:hanging="360"/>
      </w:pPr>
      <w:rPr>
        <w:rFonts w:hint="default"/>
      </w:rPr>
    </w:lvl>
  </w:abstractNum>
  <w:abstractNum w:abstractNumId="17">
    <w:nsid w:val="2B0E6EC6"/>
    <w:multiLevelType w:val="multilevel"/>
    <w:tmpl w:val="F0BAC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6645A"/>
    <w:multiLevelType w:val="hybridMultilevel"/>
    <w:tmpl w:val="7E4A4B20"/>
    <w:lvl w:ilvl="0" w:tplc="974E0150">
      <w:start w:val="1"/>
      <w:numFmt w:val="lowerLetter"/>
      <w:lvlText w:val="%1)"/>
      <w:lvlJc w:val="left"/>
      <w:pPr>
        <w:ind w:left="1490" w:hanging="360"/>
      </w:pPr>
      <w:rPr>
        <w:rFonts w:asciiTheme="minorHAnsi" w:eastAsiaTheme="minorHAnsi" w:hAnsiTheme="minorHAnsi" w:cs="Calibri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>
    <w:nsid w:val="6ED9554D"/>
    <w:multiLevelType w:val="multilevel"/>
    <w:tmpl w:val="F0BAC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335F0"/>
    <w:multiLevelType w:val="multilevel"/>
    <w:tmpl w:val="F0BAC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7"/>
  </w:num>
  <w:num w:numId="5">
    <w:abstractNumId w:val="18"/>
  </w:num>
  <w:num w:numId="6">
    <w:abstractNumId w:val="11"/>
  </w:num>
  <w:num w:numId="7">
    <w:abstractNumId w:val="12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4"/>
  </w:num>
  <w:num w:numId="13">
    <w:abstractNumId w:val="20"/>
  </w:num>
  <w:num w:numId="14">
    <w:abstractNumId w:val="2"/>
  </w:num>
  <w:num w:numId="15">
    <w:abstractNumId w:val="3"/>
  </w:num>
  <w:num w:numId="16">
    <w:abstractNumId w:val="5"/>
  </w:num>
  <w:num w:numId="17">
    <w:abstractNumId w:val="10"/>
  </w:num>
  <w:num w:numId="18">
    <w:abstractNumId w:val="16"/>
  </w:num>
  <w:num w:numId="19">
    <w:abstractNumId w:val="19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EB4"/>
    <w:rsid w:val="0000179F"/>
    <w:rsid w:val="00054D0E"/>
    <w:rsid w:val="00057A1D"/>
    <w:rsid w:val="000A09AD"/>
    <w:rsid w:val="000D3614"/>
    <w:rsid w:val="0010621C"/>
    <w:rsid w:val="00106E7D"/>
    <w:rsid w:val="00113104"/>
    <w:rsid w:val="00135EB4"/>
    <w:rsid w:val="00137FF7"/>
    <w:rsid w:val="00152375"/>
    <w:rsid w:val="00153162"/>
    <w:rsid w:val="00180582"/>
    <w:rsid w:val="00184C8F"/>
    <w:rsid w:val="001861FD"/>
    <w:rsid w:val="00191EC4"/>
    <w:rsid w:val="001974FA"/>
    <w:rsid w:val="001B3D7E"/>
    <w:rsid w:val="001D7A35"/>
    <w:rsid w:val="001F2896"/>
    <w:rsid w:val="001F4820"/>
    <w:rsid w:val="00200D8D"/>
    <w:rsid w:val="00220E08"/>
    <w:rsid w:val="0025059E"/>
    <w:rsid w:val="0026356F"/>
    <w:rsid w:val="002756F6"/>
    <w:rsid w:val="00276B07"/>
    <w:rsid w:val="00290434"/>
    <w:rsid w:val="002936D4"/>
    <w:rsid w:val="002A00CF"/>
    <w:rsid w:val="002D0096"/>
    <w:rsid w:val="002D55EC"/>
    <w:rsid w:val="002E56CA"/>
    <w:rsid w:val="002E6A18"/>
    <w:rsid w:val="002F4D4C"/>
    <w:rsid w:val="00311364"/>
    <w:rsid w:val="00321AFA"/>
    <w:rsid w:val="0034023B"/>
    <w:rsid w:val="0034167C"/>
    <w:rsid w:val="00345C40"/>
    <w:rsid w:val="0035373D"/>
    <w:rsid w:val="00363803"/>
    <w:rsid w:val="003663BA"/>
    <w:rsid w:val="003A36B9"/>
    <w:rsid w:val="003B54F9"/>
    <w:rsid w:val="003D3C54"/>
    <w:rsid w:val="00403753"/>
    <w:rsid w:val="00421C2A"/>
    <w:rsid w:val="00446820"/>
    <w:rsid w:val="00472D68"/>
    <w:rsid w:val="004735F8"/>
    <w:rsid w:val="00486433"/>
    <w:rsid w:val="00490BA7"/>
    <w:rsid w:val="004A58A3"/>
    <w:rsid w:val="00525558"/>
    <w:rsid w:val="00537176"/>
    <w:rsid w:val="00544928"/>
    <w:rsid w:val="00564AC6"/>
    <w:rsid w:val="0057400A"/>
    <w:rsid w:val="00583E83"/>
    <w:rsid w:val="00587651"/>
    <w:rsid w:val="005C36DB"/>
    <w:rsid w:val="005E3559"/>
    <w:rsid w:val="005F54B4"/>
    <w:rsid w:val="00604575"/>
    <w:rsid w:val="00622BE8"/>
    <w:rsid w:val="0063480D"/>
    <w:rsid w:val="006365BC"/>
    <w:rsid w:val="00636DFA"/>
    <w:rsid w:val="00641589"/>
    <w:rsid w:val="00644825"/>
    <w:rsid w:val="00646157"/>
    <w:rsid w:val="00650C13"/>
    <w:rsid w:val="0065637F"/>
    <w:rsid w:val="00660275"/>
    <w:rsid w:val="006935B4"/>
    <w:rsid w:val="006A6DC8"/>
    <w:rsid w:val="006B2D2C"/>
    <w:rsid w:val="006D0F39"/>
    <w:rsid w:val="00701F5C"/>
    <w:rsid w:val="007253A4"/>
    <w:rsid w:val="0073762B"/>
    <w:rsid w:val="007536B9"/>
    <w:rsid w:val="00756F8B"/>
    <w:rsid w:val="007619EB"/>
    <w:rsid w:val="00764DAB"/>
    <w:rsid w:val="00781129"/>
    <w:rsid w:val="007A76B9"/>
    <w:rsid w:val="007A7E77"/>
    <w:rsid w:val="007B3494"/>
    <w:rsid w:val="007D0628"/>
    <w:rsid w:val="007E7DC8"/>
    <w:rsid w:val="007F021F"/>
    <w:rsid w:val="00800588"/>
    <w:rsid w:val="00806A0C"/>
    <w:rsid w:val="00832F65"/>
    <w:rsid w:val="00847E6E"/>
    <w:rsid w:val="00850D99"/>
    <w:rsid w:val="00851928"/>
    <w:rsid w:val="008633D4"/>
    <w:rsid w:val="00870031"/>
    <w:rsid w:val="00874EB4"/>
    <w:rsid w:val="00883E22"/>
    <w:rsid w:val="008927CF"/>
    <w:rsid w:val="008B693D"/>
    <w:rsid w:val="008C58AF"/>
    <w:rsid w:val="008D1F90"/>
    <w:rsid w:val="008E7C2A"/>
    <w:rsid w:val="008F1D59"/>
    <w:rsid w:val="008F3AB1"/>
    <w:rsid w:val="00904158"/>
    <w:rsid w:val="009501D2"/>
    <w:rsid w:val="00953F3F"/>
    <w:rsid w:val="0096082F"/>
    <w:rsid w:val="00963D18"/>
    <w:rsid w:val="0097486B"/>
    <w:rsid w:val="00983C00"/>
    <w:rsid w:val="00986842"/>
    <w:rsid w:val="0099398C"/>
    <w:rsid w:val="009968C1"/>
    <w:rsid w:val="009A24E4"/>
    <w:rsid w:val="009D34FF"/>
    <w:rsid w:val="009D4801"/>
    <w:rsid w:val="009F57C6"/>
    <w:rsid w:val="00A03117"/>
    <w:rsid w:val="00A0747F"/>
    <w:rsid w:val="00A14670"/>
    <w:rsid w:val="00A522FC"/>
    <w:rsid w:val="00A676C5"/>
    <w:rsid w:val="00A84F6F"/>
    <w:rsid w:val="00AD0A06"/>
    <w:rsid w:val="00AD58B1"/>
    <w:rsid w:val="00B12688"/>
    <w:rsid w:val="00B143C3"/>
    <w:rsid w:val="00B17B33"/>
    <w:rsid w:val="00B263B7"/>
    <w:rsid w:val="00B40C5D"/>
    <w:rsid w:val="00B47F50"/>
    <w:rsid w:val="00B90508"/>
    <w:rsid w:val="00BA6260"/>
    <w:rsid w:val="00BB37F8"/>
    <w:rsid w:val="00BC414B"/>
    <w:rsid w:val="00BD20E4"/>
    <w:rsid w:val="00BE0622"/>
    <w:rsid w:val="00BE4930"/>
    <w:rsid w:val="00BE4B4E"/>
    <w:rsid w:val="00BF2AA4"/>
    <w:rsid w:val="00C3045B"/>
    <w:rsid w:val="00C610A6"/>
    <w:rsid w:val="00C66368"/>
    <w:rsid w:val="00C74B3F"/>
    <w:rsid w:val="00C757ED"/>
    <w:rsid w:val="00C8669C"/>
    <w:rsid w:val="00C90B9B"/>
    <w:rsid w:val="00C94C4E"/>
    <w:rsid w:val="00CA709B"/>
    <w:rsid w:val="00CB5C60"/>
    <w:rsid w:val="00CD5524"/>
    <w:rsid w:val="00CE299D"/>
    <w:rsid w:val="00CE643C"/>
    <w:rsid w:val="00D10DFB"/>
    <w:rsid w:val="00D23E55"/>
    <w:rsid w:val="00D37FB0"/>
    <w:rsid w:val="00D5004D"/>
    <w:rsid w:val="00D82628"/>
    <w:rsid w:val="00D87024"/>
    <w:rsid w:val="00DA5BD6"/>
    <w:rsid w:val="00DC4423"/>
    <w:rsid w:val="00DE3560"/>
    <w:rsid w:val="00E061B8"/>
    <w:rsid w:val="00E16FCB"/>
    <w:rsid w:val="00E22439"/>
    <w:rsid w:val="00E42685"/>
    <w:rsid w:val="00E52671"/>
    <w:rsid w:val="00E8733F"/>
    <w:rsid w:val="00E93FE0"/>
    <w:rsid w:val="00EC4C80"/>
    <w:rsid w:val="00ED400A"/>
    <w:rsid w:val="00EE0142"/>
    <w:rsid w:val="00EE1812"/>
    <w:rsid w:val="00F03C98"/>
    <w:rsid w:val="00F1204D"/>
    <w:rsid w:val="00F171D7"/>
    <w:rsid w:val="00F33395"/>
    <w:rsid w:val="00F5205F"/>
    <w:rsid w:val="00F7085B"/>
    <w:rsid w:val="00F8189A"/>
    <w:rsid w:val="00F87DC0"/>
    <w:rsid w:val="00F92B14"/>
    <w:rsid w:val="00FC3E1B"/>
    <w:rsid w:val="00FD1A34"/>
    <w:rsid w:val="00FF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FE0"/>
  </w:style>
  <w:style w:type="paragraph" w:styleId="Nagwek4">
    <w:name w:val="heading 4"/>
    <w:basedOn w:val="Normalny"/>
    <w:link w:val="Nagwek4Znak"/>
    <w:uiPriority w:val="9"/>
    <w:unhideWhenUsed/>
    <w:qFormat/>
    <w:rsid w:val="00E93FE0"/>
    <w:pPr>
      <w:autoSpaceDN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93FE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93FE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93FE0"/>
  </w:style>
  <w:style w:type="character" w:styleId="Tekstzastpczy">
    <w:name w:val="Placeholder Text"/>
    <w:basedOn w:val="Domylnaczcionkaakapitu"/>
    <w:uiPriority w:val="99"/>
    <w:semiHidden/>
    <w:rsid w:val="00B263B7"/>
    <w:rPr>
      <w:color w:val="66666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C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3C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3C00"/>
    <w:rPr>
      <w:vertAlign w:val="superscript"/>
    </w:rPr>
  </w:style>
  <w:style w:type="paragraph" w:styleId="Tekstpodstawowy">
    <w:name w:val="Body Text"/>
    <w:basedOn w:val="Normalny"/>
    <w:link w:val="TekstpodstawowyZnak"/>
    <w:rsid w:val="00152375"/>
    <w:pPr>
      <w:spacing w:after="0" w:line="320" w:lineRule="exact"/>
      <w:jc w:val="both"/>
    </w:pPr>
    <w:rPr>
      <w:rFonts w:ascii="Arial" w:eastAsia="Times New Roman" w:hAnsi="Arial" w:cs="Arial"/>
      <w:kern w:val="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2375"/>
    <w:rPr>
      <w:rFonts w:ascii="Arial" w:eastAsia="Times New Roman" w:hAnsi="Arial" w:cs="Arial"/>
      <w:kern w:val="0"/>
      <w:sz w:val="20"/>
      <w:szCs w:val="24"/>
      <w:lang w:eastAsia="pl-PL"/>
    </w:rPr>
  </w:style>
  <w:style w:type="paragraph" w:customStyle="1" w:styleId="Tretekstu">
    <w:name w:val="Treść tekstu"/>
    <w:basedOn w:val="Normalny"/>
    <w:rsid w:val="00152375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3044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Kowalczyk</dc:creator>
  <cp:keywords/>
  <dc:description/>
  <cp:lastModifiedBy>Edyta Gruchała</cp:lastModifiedBy>
  <cp:revision>56</cp:revision>
  <cp:lastPrinted>2023-12-04T10:25:00Z</cp:lastPrinted>
  <dcterms:created xsi:type="dcterms:W3CDTF">2023-11-21T13:01:00Z</dcterms:created>
  <dcterms:modified xsi:type="dcterms:W3CDTF">2023-12-04T10:28:00Z</dcterms:modified>
</cp:coreProperties>
</file>