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C021" w14:textId="62B844AF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9D30F6">
        <w:rPr>
          <w:color w:val="000000"/>
        </w:rPr>
        <w:t>1</w:t>
      </w:r>
      <w:r w:rsidR="00966FE0">
        <w:rPr>
          <w:color w:val="000000"/>
        </w:rPr>
        <w:t>2</w:t>
      </w:r>
      <w:r w:rsidR="00A626A8" w:rsidRPr="00A626A8">
        <w:rPr>
          <w:color w:val="000000"/>
        </w:rPr>
        <w:t>.</w:t>
      </w:r>
      <w:r w:rsidR="001E74BE">
        <w:rPr>
          <w:color w:val="000000"/>
        </w:rPr>
        <w:t>0</w:t>
      </w:r>
      <w:r w:rsidR="00966FE0">
        <w:rPr>
          <w:color w:val="000000"/>
        </w:rPr>
        <w:t>8</w:t>
      </w:r>
      <w:r w:rsidR="00A626A8" w:rsidRPr="00A626A8">
        <w:rPr>
          <w:color w:val="000000"/>
        </w:rPr>
        <w:t>.202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3382F330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D30F6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9D30F6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9D30F6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3DEE68F1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49044776" w14:textId="77777777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0AC66400" w:rsidR="00B205CA" w:rsidRDefault="00EA2493" w:rsidP="00EA2493">
      <w:pPr>
        <w:autoSpaceDE w:val="0"/>
        <w:autoSpaceDN w:val="0"/>
        <w:adjustRightInd w:val="0"/>
        <w:rPr>
          <w:b/>
          <w:bCs/>
          <w:color w:val="000000"/>
        </w:rPr>
      </w:pPr>
      <w:r>
        <w:t>Nr sprawy:</w:t>
      </w:r>
      <w:r w:rsidRPr="000C316B">
        <w:t xml:space="preserve"> </w:t>
      </w:r>
      <w:r w:rsidR="004B48C3">
        <w:t>2</w:t>
      </w:r>
      <w:r w:rsidRPr="00363465">
        <w:t>/PPOŻ/2</w:t>
      </w:r>
      <w:r>
        <w:t>4</w:t>
      </w: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61FBB84C" w14:textId="77777777" w:rsidR="00AA7B87" w:rsidRPr="00AA7B87" w:rsidRDefault="00AA7B87" w:rsidP="00AA7B87">
      <w:pPr>
        <w:spacing w:after="160" w:line="259" w:lineRule="auto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lk172749955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„Wykonanie zabezpieczeń ppoż. w budynku </w:t>
      </w:r>
      <w:bookmarkStart w:id="1" w:name="_Hlk172750977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Samodzielnego Publicznego Zakładu Opieki Zdrowotnej Sanatorium Uzdrowiskowego MSWiA w Krynicy – Zdroju</w:t>
      </w:r>
      <w:bookmarkEnd w:id="1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br/>
      </w:r>
      <w:bookmarkStart w:id="2" w:name="_Hlk172752157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(roboty elektryczne)</w:t>
      </w:r>
      <w:bookmarkEnd w:id="2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”</w:t>
      </w:r>
    </w:p>
    <w:bookmarkEnd w:id="0"/>
    <w:p w14:paraId="425C5125" w14:textId="77777777" w:rsidR="00993E53" w:rsidRPr="00993E53" w:rsidRDefault="00993E53" w:rsidP="00993E53">
      <w:pPr>
        <w:suppressAutoHyphens/>
        <w:spacing w:before="120"/>
        <w:rPr>
          <w:rFonts w:eastAsiaTheme="minorHAnsi"/>
          <w:b/>
          <w:bCs/>
          <w:lang w:eastAsia="ar-SA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16E1AE6" w14:textId="25982AD5" w:rsidR="005665AA" w:rsidRPr="00DA63A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D30F6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D30F6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</w:t>
      </w:r>
      <w:r w:rsidR="00DA63AA">
        <w:rPr>
          <w:rFonts w:eastAsiaTheme="minorEastAsia"/>
          <w:color w:val="000000"/>
        </w:rPr>
        <w:t xml:space="preserve">ę: </w:t>
      </w:r>
      <w:r w:rsidR="00507DD9">
        <w:rPr>
          <w:rFonts w:eastAsiaTheme="minorEastAsia"/>
          <w:color w:val="000000"/>
        </w:rPr>
        <w:br/>
      </w:r>
      <w:r w:rsidR="00DA63AA" w:rsidRPr="00507DD9">
        <w:rPr>
          <w:rFonts w:eastAsiaTheme="minorEastAsia"/>
          <w:b/>
          <w:bCs/>
          <w:color w:val="000000"/>
        </w:rPr>
        <w:t>860 000,00 zł brutto</w:t>
      </w:r>
      <w:r w:rsidR="00507DD9">
        <w:rPr>
          <w:rFonts w:eastAsiaTheme="minorEastAsia"/>
          <w:color w:val="000000"/>
        </w:rPr>
        <w:t>;</w:t>
      </w: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229E8"/>
    <w:rsid w:val="000D2783"/>
    <w:rsid w:val="001E74BE"/>
    <w:rsid w:val="002220F9"/>
    <w:rsid w:val="0024104F"/>
    <w:rsid w:val="002A3F47"/>
    <w:rsid w:val="003541C3"/>
    <w:rsid w:val="003A4991"/>
    <w:rsid w:val="003C163A"/>
    <w:rsid w:val="003C4A82"/>
    <w:rsid w:val="00462D44"/>
    <w:rsid w:val="004658E5"/>
    <w:rsid w:val="004B48C3"/>
    <w:rsid w:val="00507DD9"/>
    <w:rsid w:val="005665AA"/>
    <w:rsid w:val="00673057"/>
    <w:rsid w:val="006D3D46"/>
    <w:rsid w:val="006F112C"/>
    <w:rsid w:val="0091607C"/>
    <w:rsid w:val="00941DB7"/>
    <w:rsid w:val="00966FE0"/>
    <w:rsid w:val="00993E53"/>
    <w:rsid w:val="009D30F6"/>
    <w:rsid w:val="00A626A8"/>
    <w:rsid w:val="00AA7B87"/>
    <w:rsid w:val="00B205CA"/>
    <w:rsid w:val="00B41D6D"/>
    <w:rsid w:val="00B75EAA"/>
    <w:rsid w:val="00D3496A"/>
    <w:rsid w:val="00D841CD"/>
    <w:rsid w:val="00DA63AA"/>
    <w:rsid w:val="00E07FDC"/>
    <w:rsid w:val="00E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8</cp:revision>
  <dcterms:created xsi:type="dcterms:W3CDTF">2024-06-11T08:35:00Z</dcterms:created>
  <dcterms:modified xsi:type="dcterms:W3CDTF">2024-08-11T20:47:00Z</dcterms:modified>
</cp:coreProperties>
</file>