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15EF631F"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1FBAD38A" w14:textId="65B4682A" w:rsidR="001A3035" w:rsidRPr="000C7665" w:rsidRDefault="001A3035" w:rsidP="00743521">
      <w:pPr>
        <w:pStyle w:val="Standard"/>
        <w:tabs>
          <w:tab w:val="left" w:pos="426"/>
        </w:tabs>
        <w:spacing w:line="240" w:lineRule="auto"/>
        <w:rPr>
          <w:b/>
          <w:i/>
          <w:sz w:val="22"/>
          <w:szCs w:val="22"/>
        </w:rPr>
      </w:pPr>
    </w:p>
    <w:p w14:paraId="2FDBF1F0" w14:textId="689BE62A"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w:t>
      </w:r>
      <w:r w:rsidR="00E55B4A">
        <w:rPr>
          <w:b/>
          <w:bCs/>
          <w:sz w:val="22"/>
          <w:szCs w:val="22"/>
        </w:rPr>
        <w:t>2</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3303F323" w14:textId="26CBE5BC" w:rsidR="00B9207F" w:rsidRPr="00B9207F" w:rsidRDefault="00AE41DF" w:rsidP="002E2819">
      <w:pPr>
        <w:pStyle w:val="NumeracjaUrzdowa"/>
        <w:widowControl/>
        <w:numPr>
          <w:ilvl w:val="0"/>
          <w:numId w:val="91"/>
        </w:numPr>
        <w:spacing w:before="120" w:after="120" w:line="240" w:lineRule="auto"/>
        <w:ind w:left="426" w:right="0" w:hanging="426"/>
        <w:rPr>
          <w:b/>
          <w:sz w:val="22"/>
          <w:szCs w:val="22"/>
        </w:rPr>
      </w:pPr>
      <w:r w:rsidRPr="00BC7E26">
        <w:rPr>
          <w:sz w:val="22"/>
          <w:szCs w:val="22"/>
        </w:rPr>
        <w:t xml:space="preserve">Podstawą zawarcia niniejszej umowy jest udzielenie zamówienia publicznego w trybie </w:t>
      </w:r>
      <w:r w:rsidR="00771F89" w:rsidRPr="00BC7E26">
        <w:rPr>
          <w:sz w:val="22"/>
          <w:szCs w:val="22"/>
        </w:rPr>
        <w:t>podstawowym</w:t>
      </w:r>
      <w:r w:rsidRPr="00BC7E26">
        <w:rPr>
          <w:sz w:val="22"/>
          <w:szCs w:val="22"/>
        </w:rPr>
        <w:t xml:space="preserve"> zgodnie z przepisami ustawy z dnia </w:t>
      </w:r>
      <w:r w:rsidR="00771F89" w:rsidRPr="00BC7E26">
        <w:rPr>
          <w:sz w:val="22"/>
          <w:szCs w:val="22"/>
        </w:rPr>
        <w:t>11</w:t>
      </w:r>
      <w:r w:rsidR="008A1068" w:rsidRPr="00BC7E26">
        <w:rPr>
          <w:sz w:val="22"/>
          <w:szCs w:val="22"/>
        </w:rPr>
        <w:t xml:space="preserve"> </w:t>
      </w:r>
      <w:r w:rsidR="00771F89" w:rsidRPr="00BC7E26">
        <w:rPr>
          <w:sz w:val="22"/>
          <w:szCs w:val="22"/>
        </w:rPr>
        <w:t>września</w:t>
      </w:r>
      <w:r w:rsidRPr="00BC7E26">
        <w:rPr>
          <w:sz w:val="22"/>
          <w:szCs w:val="22"/>
        </w:rPr>
        <w:t xml:space="preserve"> 2</w:t>
      </w:r>
      <w:r w:rsidR="00771F89" w:rsidRPr="00BC7E26">
        <w:rPr>
          <w:sz w:val="22"/>
          <w:szCs w:val="22"/>
        </w:rPr>
        <w:t>019</w:t>
      </w:r>
      <w:r w:rsidRPr="00BC7E26">
        <w:rPr>
          <w:sz w:val="22"/>
          <w:szCs w:val="22"/>
        </w:rPr>
        <w:t xml:space="preserve"> r. Prawo zamówień publicznych (</w:t>
      </w:r>
      <w:r w:rsidR="00564C71" w:rsidRPr="00BC7E26">
        <w:rPr>
          <w:color w:val="000000"/>
          <w:sz w:val="22"/>
          <w:szCs w:val="22"/>
        </w:rPr>
        <w:t xml:space="preserve">tj. Dz. U. </w:t>
      </w:r>
      <w:r w:rsidR="00746950" w:rsidRPr="00BC7E26">
        <w:rPr>
          <w:color w:val="000000"/>
          <w:sz w:val="22"/>
          <w:szCs w:val="22"/>
        </w:rPr>
        <w:t xml:space="preserve">                             </w:t>
      </w:r>
      <w:r w:rsidR="00564C71" w:rsidRPr="00BC7E26">
        <w:rPr>
          <w:color w:val="000000"/>
          <w:sz w:val="22"/>
          <w:szCs w:val="22"/>
        </w:rPr>
        <w:t>z 20</w:t>
      </w:r>
      <w:r w:rsidR="00F162F5" w:rsidRPr="00BC7E26">
        <w:rPr>
          <w:color w:val="000000"/>
          <w:sz w:val="22"/>
          <w:szCs w:val="22"/>
        </w:rPr>
        <w:t>21</w:t>
      </w:r>
      <w:r w:rsidR="00564C71" w:rsidRPr="00BC7E26">
        <w:rPr>
          <w:color w:val="000000"/>
          <w:sz w:val="22"/>
          <w:szCs w:val="22"/>
        </w:rPr>
        <w:t xml:space="preserve"> r.</w:t>
      </w:r>
      <w:r w:rsidR="009C4574" w:rsidRPr="00BC7E26">
        <w:rPr>
          <w:color w:val="000000"/>
          <w:sz w:val="22"/>
          <w:szCs w:val="22"/>
        </w:rPr>
        <w:t>,</w:t>
      </w:r>
      <w:r w:rsidR="00564C71" w:rsidRPr="00BC7E26">
        <w:rPr>
          <w:color w:val="000000"/>
          <w:sz w:val="22"/>
          <w:szCs w:val="22"/>
        </w:rPr>
        <w:t xml:space="preserve"> poz. </w:t>
      </w:r>
      <w:r w:rsidR="00F162F5" w:rsidRPr="00BC7E26">
        <w:rPr>
          <w:color w:val="000000"/>
          <w:sz w:val="22"/>
          <w:szCs w:val="22"/>
        </w:rPr>
        <w:t>1129</w:t>
      </w:r>
      <w:r w:rsidR="00940EC7" w:rsidRPr="00BC7E26">
        <w:rPr>
          <w:color w:val="000000"/>
          <w:sz w:val="22"/>
          <w:szCs w:val="22"/>
        </w:rPr>
        <w:t xml:space="preserve"> ze zm.</w:t>
      </w:r>
      <w:r w:rsidRPr="00BC7E26">
        <w:rPr>
          <w:color w:val="000000"/>
          <w:sz w:val="22"/>
          <w:szCs w:val="22"/>
        </w:rPr>
        <w:t xml:space="preserve">) </w:t>
      </w:r>
      <w:r w:rsidRPr="00BC7E26">
        <w:rPr>
          <w:sz w:val="22"/>
          <w:szCs w:val="22"/>
        </w:rPr>
        <w:t>pn</w:t>
      </w:r>
      <w:r w:rsidR="005E15E3" w:rsidRPr="00BC7E26">
        <w:rPr>
          <w:sz w:val="22"/>
          <w:szCs w:val="22"/>
        </w:rPr>
        <w:t>.:</w:t>
      </w:r>
      <w:r w:rsidR="00EC74B5" w:rsidRPr="00BC7E26">
        <w:rPr>
          <w:sz w:val="22"/>
          <w:szCs w:val="22"/>
        </w:rPr>
        <w:t xml:space="preserve"> </w:t>
      </w:r>
      <w:r w:rsidR="00182042" w:rsidRPr="009731E1">
        <w:rPr>
          <w:b/>
          <w:color w:val="000000"/>
        </w:rPr>
        <w:t>„Regulacja wysokościowa niwelety elementów betonowych w pasach dróg powiatowych</w:t>
      </w:r>
      <w:bookmarkStart w:id="0" w:name="_Hlk110434258"/>
      <w:bookmarkStart w:id="1" w:name="_Hlk110406362"/>
      <w:bookmarkStart w:id="2" w:name="_Hlk76377177"/>
      <w:bookmarkStart w:id="3" w:name="_Hlk71612863"/>
      <w:r w:rsidR="00182042">
        <w:rPr>
          <w:b/>
          <w:color w:val="000000"/>
        </w:rPr>
        <w:t>”</w:t>
      </w:r>
      <w:r w:rsidR="00B9207F" w:rsidRPr="00B9207F">
        <w:rPr>
          <w:b/>
          <w:sz w:val="22"/>
          <w:szCs w:val="22"/>
        </w:rPr>
        <w:t xml:space="preserve"> </w:t>
      </w:r>
    </w:p>
    <w:p w14:paraId="5B80FC41" w14:textId="77777777" w:rsidR="0070797B" w:rsidRPr="00B9207F" w:rsidRDefault="00BC7E26" w:rsidP="002E2819">
      <w:pPr>
        <w:pStyle w:val="NormalnyWeb"/>
        <w:widowControl/>
        <w:numPr>
          <w:ilvl w:val="0"/>
          <w:numId w:val="91"/>
        </w:numPr>
        <w:shd w:val="clear" w:color="auto" w:fill="FFFFFF"/>
        <w:spacing w:before="120" w:after="120" w:line="240" w:lineRule="auto"/>
        <w:ind w:left="426" w:hanging="426"/>
        <w:textAlignment w:val="auto"/>
        <w:rPr>
          <w:rFonts w:ascii="Times New Roman" w:hAnsi="Times New Roman" w:cs="Times New Roman"/>
          <w:b/>
          <w:bCs/>
          <w:sz w:val="22"/>
          <w:szCs w:val="22"/>
        </w:rPr>
      </w:pPr>
      <w:bookmarkStart w:id="4" w:name="_Hlk83799060"/>
      <w:bookmarkEnd w:id="0"/>
      <w:bookmarkEnd w:id="1"/>
      <w:bookmarkEnd w:id="2"/>
      <w:bookmarkEnd w:id="3"/>
      <w:r w:rsidRPr="0070797B">
        <w:rPr>
          <w:rFonts w:ascii="Times New Roman" w:hAnsi="Times New Roman" w:cs="Times New Roman"/>
          <w:sz w:val="22"/>
          <w:szCs w:val="22"/>
          <w:lang w:eastAsia="pl-PL"/>
        </w:rPr>
        <w:t>P</w:t>
      </w:r>
      <w:bookmarkEnd w:id="4"/>
      <w:r w:rsidRPr="0070797B">
        <w:rPr>
          <w:rFonts w:ascii="Times New Roman" w:hAnsi="Times New Roman" w:cs="Times New Roman"/>
          <w:sz w:val="22"/>
          <w:szCs w:val="22"/>
          <w:lang w:eastAsia="pl-PL"/>
        </w:rPr>
        <w:t xml:space="preserve">rzedmiotem </w:t>
      </w:r>
      <w:r w:rsidR="00182042" w:rsidRPr="0070797B">
        <w:rPr>
          <w:rFonts w:ascii="Times New Roman" w:hAnsi="Times New Roman" w:cs="Times New Roman"/>
          <w:sz w:val="22"/>
          <w:szCs w:val="22"/>
          <w:lang w:eastAsia="pl-PL"/>
        </w:rPr>
        <w:t xml:space="preserve">umowy </w:t>
      </w:r>
      <w:r w:rsidRPr="0070797B">
        <w:rPr>
          <w:rFonts w:ascii="Times New Roman" w:hAnsi="Times New Roman" w:cs="Times New Roman"/>
          <w:sz w:val="22"/>
          <w:szCs w:val="22"/>
          <w:lang w:eastAsia="pl-PL"/>
        </w:rPr>
        <w:t xml:space="preserve">zamówienia </w:t>
      </w:r>
      <w:r w:rsidR="00182042" w:rsidRPr="0070797B">
        <w:rPr>
          <w:rFonts w:ascii="Times New Roman" w:hAnsi="Times New Roman" w:cs="Times New Roman"/>
          <w:sz w:val="22"/>
          <w:szCs w:val="22"/>
          <w:lang w:eastAsia="pl-PL"/>
        </w:rPr>
        <w:t>są roboty budowlane polegające na regulacji wysokościowej niwelety elementów betonowych w pasach dróg powiatowych na terenie Powiatu Zgierskiego</w:t>
      </w:r>
      <w:r w:rsidR="0070797B">
        <w:rPr>
          <w:rFonts w:ascii="Times New Roman" w:hAnsi="Times New Roman"/>
          <w:lang w:eastAsia="pl-PL"/>
        </w:rPr>
        <w:t xml:space="preserve">, </w:t>
      </w:r>
      <w:r w:rsidR="0070797B" w:rsidRPr="00B9207F">
        <w:rPr>
          <w:rFonts w:ascii="Times New Roman" w:hAnsi="Times New Roman" w:cs="Times New Roman"/>
          <w:sz w:val="22"/>
          <w:szCs w:val="22"/>
        </w:rPr>
        <w:t xml:space="preserve">zgodnie ze  Specyfikacją Warunków Zamówienia dla postępowania, o którym mowa w ust. 1 oraz </w:t>
      </w:r>
      <w:r w:rsidR="0070797B">
        <w:rPr>
          <w:rFonts w:ascii="Times New Roman" w:hAnsi="Times New Roman" w:cs="Times New Roman"/>
          <w:sz w:val="22"/>
          <w:szCs w:val="22"/>
        </w:rPr>
        <w:t>D</w:t>
      </w:r>
      <w:r w:rsidR="0070797B" w:rsidRPr="00B9207F">
        <w:rPr>
          <w:rFonts w:ascii="Times New Roman" w:hAnsi="Times New Roman" w:cs="Times New Roman"/>
          <w:sz w:val="22"/>
          <w:szCs w:val="22"/>
        </w:rPr>
        <w:t xml:space="preserve">okumentacją </w:t>
      </w:r>
      <w:r w:rsidR="0070797B">
        <w:rPr>
          <w:rFonts w:ascii="Times New Roman" w:hAnsi="Times New Roman" w:cs="Times New Roman"/>
          <w:sz w:val="22"/>
          <w:szCs w:val="22"/>
        </w:rPr>
        <w:t>techniczną</w:t>
      </w:r>
      <w:r w:rsidR="0070797B" w:rsidRPr="00B9207F">
        <w:rPr>
          <w:rFonts w:ascii="Times New Roman" w:hAnsi="Times New Roman" w:cs="Times New Roman"/>
          <w:sz w:val="22"/>
          <w:szCs w:val="22"/>
        </w:rPr>
        <w:t xml:space="preserve">, stanowiącą integralną część Specyfikacji Warunków Zamówienia (dalej zwaną: SWZ). </w:t>
      </w:r>
    </w:p>
    <w:p w14:paraId="673620A5" w14:textId="77777777" w:rsidR="002D1ED2" w:rsidRDefault="00A83789" w:rsidP="002E2819">
      <w:pPr>
        <w:pStyle w:val="NumeracjaUrzdowa"/>
        <w:numPr>
          <w:ilvl w:val="0"/>
          <w:numId w:val="97"/>
        </w:numPr>
        <w:spacing w:line="240" w:lineRule="auto"/>
        <w:ind w:left="426" w:hanging="426"/>
        <w:rPr>
          <w:sz w:val="22"/>
          <w:szCs w:val="22"/>
        </w:rPr>
      </w:pPr>
      <w:r w:rsidRPr="002D1ED2">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03E06D0" w:rsidR="00890E5E" w:rsidRDefault="00AE41DF" w:rsidP="00950BCB">
      <w:pPr>
        <w:pStyle w:val="Standard"/>
        <w:spacing w:line="240" w:lineRule="auto"/>
        <w:jc w:val="center"/>
        <w:rPr>
          <w:b/>
          <w:sz w:val="22"/>
          <w:szCs w:val="22"/>
        </w:rPr>
      </w:pPr>
      <w:r w:rsidRPr="000C7665">
        <w:rPr>
          <w:b/>
          <w:sz w:val="22"/>
          <w:szCs w:val="22"/>
        </w:rPr>
        <w:t>Terminy</w:t>
      </w:r>
    </w:p>
    <w:p w14:paraId="06981BBA" w14:textId="146C70F6" w:rsidR="006F0CCA" w:rsidRDefault="006F0CCA" w:rsidP="00950BCB">
      <w:pPr>
        <w:pStyle w:val="Standard"/>
        <w:spacing w:line="240" w:lineRule="auto"/>
        <w:jc w:val="center"/>
        <w:rPr>
          <w:b/>
          <w:sz w:val="22"/>
          <w:szCs w:val="22"/>
        </w:rPr>
      </w:pPr>
    </w:p>
    <w:p w14:paraId="59F2E189" w14:textId="32B3C373" w:rsidR="006F0CCA" w:rsidRDefault="006F0CCA" w:rsidP="002E2819">
      <w:pPr>
        <w:numPr>
          <w:ilvl w:val="0"/>
          <w:numId w:val="101"/>
        </w:numPr>
        <w:suppressAutoHyphens/>
        <w:spacing w:line="276" w:lineRule="auto"/>
        <w:jc w:val="both"/>
        <w:rPr>
          <w:rFonts w:ascii="Times New Roman" w:eastAsia="Times New Roman" w:hAnsi="Times New Roman" w:cs="Times New Roman"/>
          <w:sz w:val="22"/>
          <w:szCs w:val="22"/>
        </w:rPr>
      </w:pPr>
      <w:bookmarkStart w:id="5" w:name="_Hlk65676832"/>
      <w:r w:rsidRPr="006F0CCA">
        <w:rPr>
          <w:rFonts w:ascii="Times New Roman" w:eastAsia="Times New Roman" w:hAnsi="Times New Roman" w:cs="Times New Roman"/>
          <w:sz w:val="22"/>
          <w:szCs w:val="22"/>
        </w:rPr>
        <w:t>Ustala się następujące terminy realizacji przedmiotu zamówienia:</w:t>
      </w:r>
    </w:p>
    <w:p w14:paraId="355DEB45" w14:textId="77777777" w:rsidR="0070797B" w:rsidRPr="006F0CCA" w:rsidRDefault="0070797B" w:rsidP="0070797B">
      <w:pPr>
        <w:suppressAutoHyphens/>
        <w:spacing w:line="276" w:lineRule="auto"/>
        <w:ind w:left="644"/>
        <w:jc w:val="both"/>
        <w:rPr>
          <w:rFonts w:ascii="Times New Roman" w:eastAsia="Times New Roman" w:hAnsi="Times New Roman" w:cs="Times New Roman"/>
          <w:sz w:val="22"/>
          <w:szCs w:val="22"/>
        </w:rPr>
      </w:pPr>
    </w:p>
    <w:p w14:paraId="555A774A" w14:textId="77777777" w:rsidR="0070797B" w:rsidRPr="0070797B" w:rsidRDefault="0070797B" w:rsidP="002E2819">
      <w:pPr>
        <w:widowControl/>
        <w:numPr>
          <w:ilvl w:val="0"/>
          <w:numId w:val="100"/>
        </w:numPr>
        <w:suppressAutoHyphens/>
        <w:spacing w:line="276" w:lineRule="auto"/>
        <w:jc w:val="both"/>
        <w:textAlignment w:val="auto"/>
        <w:rPr>
          <w:rFonts w:ascii="Times New Roman" w:eastAsia="Times New Roman" w:hAnsi="Times New Roman" w:cs="Times New Roman"/>
          <w:b/>
          <w:bCs/>
          <w:sz w:val="22"/>
          <w:szCs w:val="22"/>
        </w:rPr>
      </w:pPr>
      <w:bookmarkStart w:id="6" w:name="_Hlk97557697"/>
      <w:bookmarkStart w:id="7" w:name="_Hlk76476894"/>
      <w:bookmarkEnd w:id="5"/>
      <w:r w:rsidRPr="0070797B">
        <w:rPr>
          <w:rFonts w:ascii="Times New Roman" w:eastAsia="Times New Roman" w:hAnsi="Times New Roman" w:cs="Times New Roman"/>
          <w:sz w:val="22"/>
          <w:szCs w:val="22"/>
        </w:rPr>
        <w:t>termin rozpoczęcia realizacji umowy:</w:t>
      </w:r>
      <w:r w:rsidRPr="0070797B">
        <w:rPr>
          <w:rFonts w:ascii="Times New Roman" w:eastAsia="Times New Roman" w:hAnsi="Times New Roman" w:cs="Times New Roman"/>
          <w:b/>
          <w:bCs/>
          <w:sz w:val="22"/>
          <w:szCs w:val="22"/>
        </w:rPr>
        <w:t xml:space="preserve"> od dnia podpisania umowy;</w:t>
      </w:r>
    </w:p>
    <w:p w14:paraId="175A4A03" w14:textId="2A738526" w:rsidR="0070797B" w:rsidRPr="0070797B" w:rsidRDefault="0070797B" w:rsidP="002E2819">
      <w:pPr>
        <w:widowControl/>
        <w:numPr>
          <w:ilvl w:val="0"/>
          <w:numId w:val="100"/>
        </w:numPr>
        <w:suppressAutoHyphens/>
        <w:spacing w:line="276" w:lineRule="auto"/>
        <w:contextualSpacing/>
        <w:jc w:val="both"/>
        <w:textAlignment w:val="auto"/>
        <w:rPr>
          <w:b/>
          <w:bCs/>
          <w:sz w:val="22"/>
          <w:szCs w:val="22"/>
        </w:rPr>
      </w:pPr>
      <w:r w:rsidRPr="0070797B">
        <w:rPr>
          <w:rFonts w:ascii="Times New Roman" w:eastAsia="Times New Roman" w:hAnsi="Times New Roman" w:cs="Times New Roman"/>
          <w:sz w:val="22"/>
          <w:szCs w:val="22"/>
        </w:rPr>
        <w:t xml:space="preserve">termin zakończenia realizacji </w:t>
      </w:r>
      <w:r w:rsidR="00BC1D30">
        <w:rPr>
          <w:rFonts w:ascii="Times New Roman" w:eastAsia="Times New Roman" w:hAnsi="Times New Roman" w:cs="Times New Roman"/>
          <w:sz w:val="22"/>
          <w:szCs w:val="22"/>
        </w:rPr>
        <w:t>umowy</w:t>
      </w:r>
      <w:r w:rsidRPr="0070797B">
        <w:rPr>
          <w:rFonts w:ascii="Times New Roman" w:eastAsia="Times New Roman" w:hAnsi="Times New Roman" w:cs="Times New Roman"/>
          <w:sz w:val="22"/>
          <w:szCs w:val="22"/>
        </w:rPr>
        <w:t xml:space="preserve">: </w:t>
      </w:r>
      <w:r w:rsidRPr="0070797B">
        <w:rPr>
          <w:rFonts w:ascii="Times New Roman" w:eastAsia="Times New Roman" w:hAnsi="Times New Roman" w:cs="Times New Roman"/>
          <w:b/>
          <w:bCs/>
          <w:sz w:val="22"/>
          <w:szCs w:val="22"/>
        </w:rPr>
        <w:t>do 30.11.2022 r.</w:t>
      </w:r>
      <w:bookmarkStart w:id="8" w:name="_Hlk80793605"/>
    </w:p>
    <w:p w14:paraId="7DD60C3C" w14:textId="77777777" w:rsidR="0070797B" w:rsidRPr="0070797B" w:rsidRDefault="0070797B" w:rsidP="0070797B">
      <w:pPr>
        <w:widowControl/>
        <w:suppressAutoHyphens/>
        <w:spacing w:line="276" w:lineRule="auto"/>
        <w:ind w:left="1070"/>
        <w:contextualSpacing/>
        <w:jc w:val="both"/>
        <w:textAlignment w:val="auto"/>
        <w:rPr>
          <w:b/>
          <w:bCs/>
          <w:sz w:val="22"/>
          <w:szCs w:val="22"/>
        </w:rPr>
      </w:pPr>
    </w:p>
    <w:p w14:paraId="17A04E03" w14:textId="516869BB" w:rsidR="0070797B" w:rsidRPr="0070797B" w:rsidRDefault="0070797B" w:rsidP="002E2819">
      <w:pPr>
        <w:numPr>
          <w:ilvl w:val="0"/>
          <w:numId w:val="101"/>
        </w:numPr>
        <w:suppressAutoHyphens/>
        <w:spacing w:after="200"/>
        <w:jc w:val="both"/>
        <w:rPr>
          <w:rFonts w:ascii="Times New Roman" w:hAnsi="Times New Roman" w:cs="Times New Roman"/>
          <w:sz w:val="22"/>
          <w:szCs w:val="22"/>
        </w:rPr>
      </w:pPr>
      <w:r w:rsidRPr="0070797B">
        <w:rPr>
          <w:rFonts w:ascii="Times New Roman" w:hAnsi="Times New Roman" w:cs="Times New Roman"/>
          <w:sz w:val="22"/>
          <w:szCs w:val="22"/>
        </w:rPr>
        <w:t>Termin zakończenia realizacji zamówienia został określony poprzez wskazanie konkretnej daty: roboty budowlane stanowiące przedmiot zamówienia należy zakończyć przed rozpoczęciem sezonu zimowego</w:t>
      </w:r>
      <w:r w:rsidR="00BC1D30">
        <w:rPr>
          <w:rFonts w:ascii="Times New Roman" w:hAnsi="Times New Roman" w:cs="Times New Roman"/>
          <w:sz w:val="22"/>
          <w:szCs w:val="22"/>
        </w:rPr>
        <w:t xml:space="preserve"> oraz z uwagi na utrzymaniowy charakter robót budowlanych stanowiących przedmiot zamówienia</w:t>
      </w:r>
      <w:r w:rsidR="00480EFF">
        <w:rPr>
          <w:rFonts w:ascii="Times New Roman" w:hAnsi="Times New Roman" w:cs="Times New Roman"/>
          <w:sz w:val="22"/>
          <w:szCs w:val="22"/>
        </w:rPr>
        <w:t>.</w:t>
      </w:r>
    </w:p>
    <w:bookmarkEnd w:id="6"/>
    <w:bookmarkEnd w:id="7"/>
    <w:bookmarkEnd w:id="8"/>
    <w:p w14:paraId="3182F202" w14:textId="3C633EC6"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7207D238" w:rsidR="003F1405" w:rsidRPr="006612A0" w:rsidRDefault="0070797B" w:rsidP="002E2819">
      <w:pPr>
        <w:pStyle w:val="NumeracjaUrzdowa"/>
        <w:numPr>
          <w:ilvl w:val="0"/>
          <w:numId w:val="75"/>
        </w:numPr>
        <w:spacing w:before="120" w:line="240" w:lineRule="auto"/>
        <w:ind w:left="284" w:hanging="284"/>
        <w:rPr>
          <w:sz w:val="22"/>
          <w:szCs w:val="22"/>
        </w:rPr>
      </w:pPr>
      <w:r>
        <w:rPr>
          <w:rFonts w:eastAsia="Calibri"/>
          <w:sz w:val="22"/>
          <w:szCs w:val="22"/>
        </w:rPr>
        <w:t>Wynagrodzenie należne Wykonawcy z tytułu wykonania przedmiotu umowy w okresie jej obowiązywania nie może przekroczyć równowartości kwoty</w:t>
      </w:r>
      <w:r w:rsidR="003F1405" w:rsidRPr="000C7665">
        <w:rPr>
          <w:rFonts w:eastAsia="Calibri"/>
          <w:sz w:val="22"/>
          <w:szCs w:val="22"/>
        </w:rPr>
        <w:t xml:space="preserve"> </w:t>
      </w:r>
      <w:r w:rsidR="00F33F50" w:rsidRPr="000C7665">
        <w:rPr>
          <w:rFonts w:eastAsia="Calibri"/>
          <w:b/>
          <w:bCs/>
          <w:sz w:val="22"/>
          <w:szCs w:val="22"/>
        </w:rPr>
        <w:t>___________________</w:t>
      </w:r>
      <w:r w:rsidR="003F1405" w:rsidRPr="000C7665">
        <w:rPr>
          <w:rFonts w:eastAsia="Calibri"/>
          <w:b/>
          <w:bCs/>
          <w:sz w:val="22"/>
          <w:szCs w:val="22"/>
        </w:rPr>
        <w:t xml:space="preserve">(słownie złotych: </w:t>
      </w:r>
      <w:r w:rsidR="003F1405" w:rsidRPr="006612A0">
        <w:rPr>
          <w:rFonts w:eastAsia="Calibri"/>
          <w:sz w:val="22"/>
          <w:szCs w:val="22"/>
        </w:rPr>
        <w:t>_________________</w:t>
      </w:r>
      <w:r w:rsidR="006612A0" w:rsidRPr="006612A0">
        <w:rPr>
          <w:rFonts w:eastAsia="Calibri"/>
          <w:sz w:val="22"/>
          <w:szCs w:val="22"/>
        </w:rPr>
        <w:t>).</w:t>
      </w:r>
    </w:p>
    <w:p w14:paraId="39DDDBEB" w14:textId="658DE435" w:rsidR="006612A0" w:rsidRPr="00AD1561" w:rsidRDefault="006612A0" w:rsidP="001B2ECF">
      <w:pPr>
        <w:pStyle w:val="Akapitzlist"/>
        <w:widowControl/>
        <w:numPr>
          <w:ilvl w:val="0"/>
          <w:numId w:val="75"/>
        </w:numPr>
        <w:suppressAutoHyphens w:val="0"/>
        <w:autoSpaceDN/>
        <w:spacing w:before="200" w:after="200"/>
        <w:ind w:left="284" w:hanging="284"/>
        <w:textAlignment w:val="auto"/>
        <w:rPr>
          <w:rFonts w:ascii="Times New Roman" w:hAnsi="Times New Roman"/>
        </w:rPr>
      </w:pPr>
      <w:r w:rsidRPr="006612A0">
        <w:rPr>
          <w:rFonts w:ascii="Times New Roman" w:hAnsi="Times New Roman"/>
        </w:rPr>
        <w:lastRenderedPageBreak/>
        <w:t xml:space="preserve">Strony ustalają, że wynagrodzenie za wykonanie przedmiotu umowy będzie wypłacane na podstawie cen jednostkowych wyszczególnionych w </w:t>
      </w:r>
      <w:r w:rsidR="00480EFF">
        <w:rPr>
          <w:rFonts w:ascii="Times New Roman" w:hAnsi="Times New Roman"/>
        </w:rPr>
        <w:t>F</w:t>
      </w:r>
      <w:r w:rsidRPr="006612A0">
        <w:rPr>
          <w:rFonts w:ascii="Times New Roman" w:hAnsi="Times New Roman"/>
        </w:rPr>
        <w:t xml:space="preserve">ormularzu wyceny </w:t>
      </w:r>
      <w:r w:rsidRPr="006612A0">
        <w:rPr>
          <w:rFonts w:ascii="Times New Roman" w:hAnsi="Times New Roman"/>
          <w:b/>
        </w:rPr>
        <w:t>stanowiącym załącznik Nr 2</w:t>
      </w:r>
      <w:r w:rsidRPr="006612A0">
        <w:rPr>
          <w:rFonts w:ascii="Times New Roman" w:hAnsi="Times New Roman"/>
        </w:rPr>
        <w:t xml:space="preserve"> </w:t>
      </w:r>
      <w:r w:rsidRPr="00BF2692">
        <w:rPr>
          <w:rFonts w:ascii="Times New Roman" w:hAnsi="Times New Roman"/>
          <w:b/>
          <w:bCs/>
        </w:rPr>
        <w:t>do umowy</w:t>
      </w:r>
      <w:r w:rsidRPr="006612A0">
        <w:rPr>
          <w:rFonts w:ascii="Times New Roman" w:hAnsi="Times New Roman"/>
        </w:rPr>
        <w:t xml:space="preserve"> oraz zakresu faktycznie zrealizowanych prac. Wynagrodzenie to nie może przekroczyć kwoty wskazanej </w:t>
      </w:r>
      <w:r>
        <w:rPr>
          <w:rFonts w:ascii="Times New Roman" w:hAnsi="Times New Roman"/>
        </w:rPr>
        <w:t xml:space="preserve">                      </w:t>
      </w:r>
      <w:r w:rsidRPr="006612A0">
        <w:rPr>
          <w:rFonts w:ascii="Times New Roman" w:hAnsi="Times New Roman"/>
          <w:b/>
        </w:rPr>
        <w:t>w ust. 1.</w:t>
      </w:r>
    </w:p>
    <w:p w14:paraId="5F590410" w14:textId="1311CF7D" w:rsidR="00AD1561" w:rsidRPr="00AD1561" w:rsidRDefault="00AD1561" w:rsidP="00BC1D30">
      <w:pPr>
        <w:pStyle w:val="NumeracjaUrzdowa"/>
        <w:numPr>
          <w:ilvl w:val="0"/>
          <w:numId w:val="75"/>
        </w:numPr>
        <w:spacing w:after="240" w:line="240" w:lineRule="auto"/>
        <w:ind w:left="284" w:right="0" w:hanging="284"/>
        <w:rPr>
          <w:sz w:val="22"/>
          <w:szCs w:val="22"/>
        </w:rPr>
      </w:pPr>
      <w:r w:rsidRPr="00AD1561">
        <w:rPr>
          <w:rFonts w:eastAsia="Calibri"/>
          <w:sz w:val="22"/>
          <w:szCs w:val="22"/>
        </w:rPr>
        <w:t>Zamawiający informuje, że szacunkowe ilości wskazane w  Formularzu wyceny - załącznik nr 1A do SWZ są ilościami orientacyjnymi ustalonymi na podstawie przewidywanego na rok 2022 zapotrzebowania. Wyliczona na tej podstawie łączna cena brutto służy porównaniu ofert złożonych w postępowaniu                               w kryterium cena.</w:t>
      </w:r>
      <w:r w:rsidRPr="00AD1561">
        <w:rPr>
          <w:sz w:val="22"/>
          <w:szCs w:val="22"/>
        </w:rPr>
        <w:t xml:space="preserve"> </w:t>
      </w:r>
      <w:r w:rsidRPr="00AD1561">
        <w:rPr>
          <w:rFonts w:eastAsia="Calibri"/>
          <w:sz w:val="22"/>
          <w:szCs w:val="22"/>
        </w:rPr>
        <w:t xml:space="preserve">Ilość ta może ulec zmianie, z tym, że łączna wartość zamawianych robót budowlanych </w:t>
      </w:r>
      <w:r w:rsidRPr="00AD1561">
        <w:rPr>
          <w:sz w:val="22"/>
          <w:szCs w:val="22"/>
        </w:rPr>
        <w:t>nie przekroczy wartości umownej wynagrodzenia,</w:t>
      </w:r>
      <w:r w:rsidRPr="00AD1561">
        <w:rPr>
          <w:rFonts w:eastAsia="Calibri"/>
          <w:sz w:val="22"/>
          <w:szCs w:val="22"/>
        </w:rPr>
        <w:t xml:space="preserve"> przy czym Zamawiający gwarantuje, że przedmiotowe zmiany ilościowe nie spowodują obniżenia </w:t>
      </w:r>
      <w:r w:rsidRPr="00AD1561">
        <w:rPr>
          <w:sz w:val="22"/>
          <w:szCs w:val="22"/>
        </w:rPr>
        <w:t xml:space="preserve">wynagrodzenia należnego Wykonawcy o więcej niż </w:t>
      </w:r>
      <w:r w:rsidRPr="00AD1561">
        <w:rPr>
          <w:b/>
          <w:bCs/>
          <w:sz w:val="22"/>
          <w:szCs w:val="22"/>
        </w:rPr>
        <w:t>10</w:t>
      </w:r>
      <w:r w:rsidRPr="00AD1561">
        <w:rPr>
          <w:b/>
          <w:sz w:val="22"/>
          <w:szCs w:val="22"/>
        </w:rPr>
        <w:t xml:space="preserve"> %</w:t>
      </w:r>
      <w:r w:rsidRPr="00AD1561">
        <w:rPr>
          <w:sz w:val="22"/>
          <w:szCs w:val="22"/>
        </w:rPr>
        <w:t xml:space="preserve"> umówionej kwoty. Wykonawcy nie służy roszczenie o realizację robót budowlanych w wielkościach wskazanych w ofercie.</w:t>
      </w:r>
    </w:p>
    <w:p w14:paraId="0F4A90A1" w14:textId="39587970" w:rsidR="006612A0" w:rsidRPr="006612A0" w:rsidRDefault="006612A0" w:rsidP="002E2819">
      <w:pPr>
        <w:pStyle w:val="Akapitzlist"/>
        <w:widowControl/>
        <w:numPr>
          <w:ilvl w:val="0"/>
          <w:numId w:val="75"/>
        </w:numPr>
        <w:suppressAutoHyphens w:val="0"/>
        <w:autoSpaceDN/>
        <w:spacing w:before="200" w:after="200"/>
        <w:ind w:left="284" w:hanging="284"/>
        <w:textAlignment w:val="auto"/>
        <w:rPr>
          <w:rFonts w:ascii="Times New Roman" w:hAnsi="Times New Roman"/>
          <w:color w:val="000000"/>
        </w:rPr>
      </w:pPr>
      <w:r w:rsidRPr="006612A0">
        <w:rPr>
          <w:rFonts w:ascii="Times New Roman" w:hAnsi="Times New Roman"/>
        </w:rPr>
        <w:t xml:space="preserve">Ceny jednostkowe, o których mowa </w:t>
      </w:r>
      <w:r w:rsidRPr="006612A0">
        <w:rPr>
          <w:rFonts w:ascii="Times New Roman" w:hAnsi="Times New Roman"/>
          <w:b/>
        </w:rPr>
        <w:t>w ust. 2</w:t>
      </w:r>
      <w:r w:rsidRPr="006612A0">
        <w:rPr>
          <w:rFonts w:ascii="Times New Roman" w:hAnsi="Times New Roman"/>
        </w:rPr>
        <w:t xml:space="preserve"> mają</w:t>
      </w:r>
      <w:r w:rsidRPr="006612A0">
        <w:rPr>
          <w:rFonts w:ascii="Times New Roman" w:hAnsi="Times New Roman"/>
          <w:color w:val="000000"/>
          <w:lang w:eastAsia="pl-PL"/>
        </w:rPr>
        <w:t xml:space="preserve"> charakter ryczałtowy i obejmują wszystkie koszty Wykonawcy ponoszone w związku z wykonaniem przedmiotu umowy, w tym m. in. koszty transportu, koszty dojazdu na miejsce świadczenia przedmiotu umowy, koszty zatrudnienia  i inne koszty niezbędne dla prawidłowej realizacji przedmiotu umowy.</w:t>
      </w:r>
      <w:r w:rsidR="00BF2692">
        <w:rPr>
          <w:rFonts w:ascii="Times New Roman" w:hAnsi="Times New Roman"/>
          <w:color w:val="000000"/>
          <w:lang w:eastAsia="pl-PL"/>
        </w:rPr>
        <w:t xml:space="preserve"> Niedoszacowanie, pominięcie oraz brak rozpoznania zakresu przedmiotu umowy nie może być podstawą do żądania zmiany wynagrodzenia ryczałtowego.</w:t>
      </w:r>
    </w:p>
    <w:p w14:paraId="3A9B2431" w14:textId="1B012F29" w:rsidR="006612A0" w:rsidRPr="006612A0" w:rsidRDefault="006612A0" w:rsidP="002E2819">
      <w:pPr>
        <w:pStyle w:val="Akapitzlist"/>
        <w:widowControl/>
        <w:numPr>
          <w:ilvl w:val="0"/>
          <w:numId w:val="75"/>
        </w:numPr>
        <w:suppressAutoHyphens w:val="0"/>
        <w:autoSpaceDN/>
        <w:spacing w:before="200" w:after="200" w:line="276" w:lineRule="auto"/>
        <w:ind w:left="284" w:hanging="284"/>
        <w:textAlignment w:val="auto"/>
        <w:rPr>
          <w:rFonts w:ascii="Times New Roman" w:hAnsi="Times New Roman"/>
          <w:color w:val="000000"/>
        </w:rPr>
      </w:pPr>
      <w:r w:rsidRPr="006612A0">
        <w:rPr>
          <w:rFonts w:ascii="Times New Roman" w:hAnsi="Times New Roman"/>
        </w:rPr>
        <w:t xml:space="preserve">Ceny jednostkowe, o których mowa </w:t>
      </w:r>
      <w:r w:rsidRPr="006612A0">
        <w:rPr>
          <w:rFonts w:ascii="Times New Roman" w:hAnsi="Times New Roman"/>
          <w:b/>
        </w:rPr>
        <w:t>w ust. 2</w:t>
      </w:r>
      <w:r w:rsidRPr="006612A0">
        <w:rPr>
          <w:rFonts w:ascii="Times New Roman" w:hAnsi="Times New Roman"/>
        </w:rPr>
        <w:t xml:space="preserve"> bez względu na stopień inflacji nie ulegną zmianie </w:t>
      </w:r>
      <w:r w:rsidRPr="006612A0">
        <w:rPr>
          <w:rFonts w:ascii="Times New Roman" w:hAnsi="Times New Roman"/>
        </w:rPr>
        <w:br/>
        <w:t xml:space="preserve">w okresie obowiązywania niniejszej umowy, z zastrzeżeniem </w:t>
      </w:r>
      <w:r w:rsidRPr="006612A0">
        <w:rPr>
          <w:rFonts w:ascii="Times New Roman" w:hAnsi="Times New Roman"/>
          <w:b/>
        </w:rPr>
        <w:t xml:space="preserve">ust. </w:t>
      </w:r>
      <w:r w:rsidR="00BC1D30">
        <w:rPr>
          <w:rFonts w:ascii="Times New Roman" w:hAnsi="Times New Roman"/>
          <w:b/>
        </w:rPr>
        <w:t>6</w:t>
      </w:r>
      <w:r w:rsidRPr="006612A0">
        <w:rPr>
          <w:rFonts w:ascii="Times New Roman" w:hAnsi="Times New Roman"/>
          <w:b/>
        </w:rPr>
        <w:t>.</w:t>
      </w:r>
    </w:p>
    <w:p w14:paraId="1863CA9D" w14:textId="4B15BF88" w:rsidR="009B0A3A" w:rsidRPr="00125D70" w:rsidRDefault="003F1405" w:rsidP="002E2819">
      <w:pPr>
        <w:pStyle w:val="NumeracjaUrzdowa"/>
        <w:numPr>
          <w:ilvl w:val="0"/>
          <w:numId w:val="75"/>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3802AB67" w14:textId="7AE412CC" w:rsidR="00495B2E" w:rsidRDefault="00125D70" w:rsidP="002E2819">
      <w:pPr>
        <w:pStyle w:val="NumeracjaUrzdowa"/>
        <w:numPr>
          <w:ilvl w:val="0"/>
          <w:numId w:val="75"/>
        </w:numPr>
        <w:spacing w:before="120" w:line="240" w:lineRule="auto"/>
        <w:ind w:left="284" w:hanging="284"/>
        <w:textAlignment w:val="auto"/>
        <w:rPr>
          <w:b/>
          <w:color w:val="000000" w:themeColor="text1"/>
          <w:sz w:val="22"/>
          <w:szCs w:val="22"/>
        </w:rPr>
      </w:pPr>
      <w:r>
        <w:rPr>
          <w:color w:val="000000" w:themeColor="text1"/>
          <w:sz w:val="22"/>
          <w:szCs w:val="22"/>
        </w:rPr>
        <w:t xml:space="preserve">Ilości zamawianych robót nie przekroczą wartości umownej wynagrodzenia wskazanej w </w:t>
      </w:r>
      <w:r w:rsidRPr="00853AC4">
        <w:rPr>
          <w:b/>
          <w:bCs/>
          <w:color w:val="000000" w:themeColor="text1"/>
          <w:sz w:val="22"/>
          <w:szCs w:val="22"/>
        </w:rPr>
        <w:t>ust. 1</w:t>
      </w:r>
      <w:r w:rsidR="00853AC4">
        <w:rPr>
          <w:b/>
          <w:bCs/>
          <w:color w:val="000000" w:themeColor="text1"/>
          <w:sz w:val="22"/>
          <w:szCs w:val="22"/>
        </w:rPr>
        <w:t>,</w:t>
      </w:r>
      <w:r>
        <w:rPr>
          <w:color w:val="000000" w:themeColor="text1"/>
          <w:sz w:val="22"/>
          <w:szCs w:val="22"/>
        </w:rPr>
        <w:t xml:space="preserve"> Wykonawcy nie służy roszczenie o realizację robót w wielkościach wskazanych w Formularzu wyceny.</w:t>
      </w:r>
    </w:p>
    <w:p w14:paraId="59765992" w14:textId="4BD801C8" w:rsidR="00495B2E" w:rsidRDefault="00495B2E" w:rsidP="002E2819">
      <w:pPr>
        <w:pStyle w:val="NumeracjaUrzdowa"/>
        <w:numPr>
          <w:ilvl w:val="0"/>
          <w:numId w:val="75"/>
        </w:numPr>
        <w:spacing w:before="120" w:line="240" w:lineRule="auto"/>
        <w:ind w:left="284" w:hanging="284"/>
        <w:textAlignment w:val="auto"/>
        <w:rPr>
          <w:color w:val="000000" w:themeColor="text1"/>
          <w:sz w:val="22"/>
          <w:szCs w:val="22"/>
        </w:rPr>
      </w:pPr>
      <w:r>
        <w:rPr>
          <w:color w:val="000000" w:themeColor="text1"/>
          <w:sz w:val="22"/>
          <w:szCs w:val="22"/>
        </w:rPr>
        <w:t xml:space="preserve">Każdorazowo podstawą wystawienia faktury jest protokolarne odebranie </w:t>
      </w:r>
      <w:r w:rsidR="00125D70">
        <w:rPr>
          <w:color w:val="000000" w:themeColor="text1"/>
          <w:sz w:val="22"/>
          <w:szCs w:val="22"/>
        </w:rPr>
        <w:t>robót</w:t>
      </w:r>
      <w:r>
        <w:rPr>
          <w:color w:val="000000" w:themeColor="text1"/>
          <w:sz w:val="22"/>
          <w:szCs w:val="22"/>
        </w:rPr>
        <w:t xml:space="preserve"> objętych przedmiotem umowy.</w:t>
      </w:r>
    </w:p>
    <w:p w14:paraId="38C92621" w14:textId="04D1AF0E" w:rsidR="00125D70" w:rsidRDefault="00125D70" w:rsidP="002E2819">
      <w:pPr>
        <w:pStyle w:val="NumeracjaUrzdowa"/>
        <w:numPr>
          <w:ilvl w:val="0"/>
          <w:numId w:val="75"/>
        </w:numPr>
        <w:spacing w:before="120" w:line="240" w:lineRule="auto"/>
        <w:ind w:left="284" w:hanging="284"/>
        <w:textAlignment w:val="auto"/>
        <w:rPr>
          <w:color w:val="000000" w:themeColor="text1"/>
          <w:sz w:val="22"/>
          <w:szCs w:val="22"/>
        </w:rPr>
      </w:pPr>
      <w:r>
        <w:rPr>
          <w:color w:val="000000" w:themeColor="text1"/>
          <w:sz w:val="22"/>
          <w:szCs w:val="22"/>
        </w:rPr>
        <w:t>Rozliczenie wykonania robót objętych przedmiotem umowy nastąpi fakturami częściowymi.</w:t>
      </w:r>
    </w:p>
    <w:p w14:paraId="7B356148" w14:textId="1214269C" w:rsidR="00125D70" w:rsidRDefault="00816DEE" w:rsidP="002E2819">
      <w:pPr>
        <w:pStyle w:val="NumeracjaUrzdowa"/>
        <w:numPr>
          <w:ilvl w:val="0"/>
          <w:numId w:val="75"/>
        </w:numPr>
        <w:spacing w:before="120" w:line="240" w:lineRule="auto"/>
        <w:ind w:left="284" w:hanging="284"/>
        <w:textAlignment w:val="auto"/>
        <w:rPr>
          <w:color w:val="000000" w:themeColor="text1"/>
          <w:sz w:val="22"/>
          <w:szCs w:val="22"/>
        </w:rPr>
      </w:pPr>
      <w:r>
        <w:rPr>
          <w:color w:val="000000" w:themeColor="text1"/>
          <w:sz w:val="22"/>
          <w:szCs w:val="22"/>
        </w:rPr>
        <w:t>Wykonawca wystawia faktury po odbiorze częściowym dokonanym przez Zamawiającego                                                 i potwierdzającym prawidłowe wykonanie wszystkich elementów robót budowlanych w ramach zleconych prac</w:t>
      </w:r>
    </w:p>
    <w:p w14:paraId="7BFEB159" w14:textId="7E221894" w:rsidR="003F1405" w:rsidRPr="00C56410" w:rsidRDefault="003F1405" w:rsidP="002E2819">
      <w:pPr>
        <w:pStyle w:val="NumeracjaUrzdowa"/>
        <w:numPr>
          <w:ilvl w:val="0"/>
          <w:numId w:val="75"/>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2E2819">
      <w:pPr>
        <w:pStyle w:val="NumeracjaUrzdowa"/>
        <w:numPr>
          <w:ilvl w:val="0"/>
          <w:numId w:val="75"/>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2E2819">
      <w:pPr>
        <w:pStyle w:val="NumeracjaUrzdowa"/>
        <w:numPr>
          <w:ilvl w:val="0"/>
          <w:numId w:val="75"/>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2E2819">
      <w:pPr>
        <w:pStyle w:val="NumeracjaUrzdowa"/>
        <w:numPr>
          <w:ilvl w:val="0"/>
          <w:numId w:val="75"/>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1D1DE2E3" w:rsidR="003F1405" w:rsidRDefault="003F1405" w:rsidP="002E2819">
      <w:pPr>
        <w:pStyle w:val="NumeracjaUrzdowa"/>
        <w:numPr>
          <w:ilvl w:val="0"/>
          <w:numId w:val="75"/>
        </w:numPr>
        <w:spacing w:before="120" w:line="240" w:lineRule="auto"/>
        <w:ind w:left="284" w:hanging="284"/>
        <w:rPr>
          <w:sz w:val="22"/>
          <w:szCs w:val="22"/>
        </w:rPr>
      </w:pPr>
      <w:r w:rsidRPr="000C7665">
        <w:rPr>
          <w:sz w:val="22"/>
          <w:szCs w:val="22"/>
        </w:rPr>
        <w:t>Za dzień zapłaty uznaje się dzień obciążenia rachunku bankowego Zamawiającego.</w:t>
      </w:r>
    </w:p>
    <w:p w14:paraId="170233F3" w14:textId="5B9513DC" w:rsidR="006737C4" w:rsidRDefault="006737C4" w:rsidP="006737C4">
      <w:pPr>
        <w:pStyle w:val="NumeracjaUrzdowa"/>
        <w:numPr>
          <w:ilvl w:val="0"/>
          <w:numId w:val="75"/>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Pr>
          <w:b/>
          <w:sz w:val="22"/>
          <w:szCs w:val="22"/>
        </w:rPr>
        <w:t>13</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1E95CCFF" w14:textId="77777777" w:rsidR="006737C4" w:rsidRDefault="006737C4" w:rsidP="006737C4">
      <w:pPr>
        <w:pStyle w:val="NumeracjaUrzdowa"/>
        <w:numPr>
          <w:ilvl w:val="0"/>
          <w:numId w:val="0"/>
        </w:numPr>
        <w:spacing w:before="120" w:line="240" w:lineRule="auto"/>
        <w:ind w:left="284"/>
        <w:rPr>
          <w:sz w:val="22"/>
          <w:szCs w:val="22"/>
        </w:rPr>
      </w:pPr>
    </w:p>
    <w:p w14:paraId="688FB0F6" w14:textId="630B42B6" w:rsidR="00C6340D" w:rsidRPr="00C6340D" w:rsidRDefault="00C6340D" w:rsidP="002E2819">
      <w:pPr>
        <w:numPr>
          <w:ilvl w:val="0"/>
          <w:numId w:val="75"/>
        </w:numPr>
        <w:suppressAutoHyphens/>
        <w:spacing w:before="120"/>
        <w:ind w:left="284" w:right="-2" w:hanging="284"/>
        <w:jc w:val="both"/>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lastRenderedPageBreak/>
        <w:t xml:space="preserve">W przypadku nieprzedstawienia przez Wykonawcę wszystkich dowodów zapłaty, o których mowa w </w:t>
      </w:r>
      <w:r w:rsidRPr="00C6340D">
        <w:rPr>
          <w:rFonts w:ascii="Times New Roman" w:eastAsia="Times New Roman" w:hAnsi="Times New Roman" w:cs="Times New Roman"/>
          <w:b/>
          <w:bCs/>
          <w:sz w:val="22"/>
          <w:szCs w:val="22"/>
        </w:rPr>
        <w:t>ust. 1</w:t>
      </w:r>
      <w:r w:rsidR="00480EFF">
        <w:rPr>
          <w:rFonts w:ascii="Times New Roman" w:eastAsia="Times New Roman" w:hAnsi="Times New Roman" w:cs="Times New Roman"/>
          <w:b/>
          <w:bCs/>
          <w:sz w:val="22"/>
          <w:szCs w:val="22"/>
        </w:rPr>
        <w:t>6</w:t>
      </w:r>
      <w:r w:rsidRPr="00C6340D">
        <w:rPr>
          <w:rFonts w:ascii="Times New Roman" w:eastAsia="Times New Roman" w:hAnsi="Times New Roman" w:cs="Times New Roman"/>
          <w:b/>
          <w:bCs/>
          <w:sz w:val="22"/>
          <w:szCs w:val="22"/>
        </w:rPr>
        <w:t xml:space="preserve"> </w:t>
      </w:r>
      <w:r w:rsidRPr="00C6340D">
        <w:rPr>
          <w:rFonts w:ascii="Times New Roman" w:eastAsia="Times New Roman" w:hAnsi="Times New Roman" w:cs="Times New Roman"/>
          <w:sz w:val="22"/>
          <w:szCs w:val="22"/>
        </w:rPr>
        <w:t>wstrzymuje się wypłatę należnego wynagrodzenia za odebrane roboty budowlane. Wstrzymana część należnego wynagrodzenia zostanie uregulowana w terminie 30 dni kalendarzowych od daty uzupełnienia przez Wykonawcę brakujących dokumentów zapłaty.</w:t>
      </w:r>
    </w:p>
    <w:p w14:paraId="6B84AC73" w14:textId="77777777" w:rsidR="00C6340D" w:rsidRPr="00C6340D" w:rsidRDefault="00C6340D" w:rsidP="002E2819">
      <w:pPr>
        <w:numPr>
          <w:ilvl w:val="0"/>
          <w:numId w:val="75"/>
        </w:numPr>
        <w:suppressAutoHyphens/>
        <w:spacing w:before="120"/>
        <w:ind w:left="284" w:right="-2" w:hanging="284"/>
        <w:jc w:val="both"/>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Bezpośrednia zapłata obejmuje  wyłącznie należne wynagrodzenie, bez odsetek, należnych podwykonawcy lub dalszemu podwykonawcy, wynikające z umowy o podwykonawstwo zaakceptowanej przez Zamawiającego.</w:t>
      </w:r>
    </w:p>
    <w:p w14:paraId="5BD8A4DF" w14:textId="77777777" w:rsidR="00C6340D" w:rsidRPr="00C6340D" w:rsidRDefault="00C6340D" w:rsidP="002E2819">
      <w:pPr>
        <w:widowControl/>
        <w:numPr>
          <w:ilvl w:val="0"/>
          <w:numId w:val="75"/>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Zamawiający, przed dokonaniem bezpośredniej zapłaty, wzywa Wykonawcę do zgłoszenia pisemnych  uwag dotyczących zasadności bezpośredniej zapłaty wynagrodzenia podwykonawcy lub dalszemu podwykonawcy w terminie 7 dni od dnia doręczenia wezwania.</w:t>
      </w:r>
    </w:p>
    <w:p w14:paraId="2139EAD6" w14:textId="77777777" w:rsidR="00C6340D" w:rsidRPr="00C6340D" w:rsidRDefault="00C6340D" w:rsidP="002E2819">
      <w:pPr>
        <w:widowControl/>
        <w:numPr>
          <w:ilvl w:val="0"/>
          <w:numId w:val="75"/>
        </w:numPr>
        <w:suppressAutoHyphens/>
        <w:autoSpaceDN/>
        <w:spacing w:before="120" w:after="160" w:line="259" w:lineRule="auto"/>
        <w:ind w:left="284" w:right="-2" w:hanging="284"/>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 xml:space="preserve">W przypadku zgłoszenia uwag przez Wykonawcę w terminie 7 dni od dnia doręczenia odpowiedzi na wezwanie, Zamawiający może: </w:t>
      </w:r>
    </w:p>
    <w:p w14:paraId="45F2D5D4" w14:textId="77777777" w:rsidR="00C6340D" w:rsidRPr="00C6340D" w:rsidRDefault="00C6340D" w:rsidP="002E2819">
      <w:pPr>
        <w:widowControl/>
        <w:numPr>
          <w:ilvl w:val="0"/>
          <w:numId w:val="103"/>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nie dokonać bezpośredniej zapłaty wynagrodzenia podwykonawcy lub dalszemu podwykonawcy, jeżeli wykonawca wykaże niezasadność takiej zapłaty;</w:t>
      </w:r>
    </w:p>
    <w:p w14:paraId="100207CD" w14:textId="77777777" w:rsidR="00C6340D" w:rsidRPr="00C6340D" w:rsidRDefault="00C6340D" w:rsidP="002E2819">
      <w:pPr>
        <w:widowControl/>
        <w:numPr>
          <w:ilvl w:val="0"/>
          <w:numId w:val="103"/>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8F1F886" w14:textId="77777777" w:rsidR="00C6340D" w:rsidRPr="00C6340D" w:rsidRDefault="00C6340D" w:rsidP="002E2819">
      <w:pPr>
        <w:widowControl/>
        <w:numPr>
          <w:ilvl w:val="0"/>
          <w:numId w:val="103"/>
        </w:numPr>
        <w:suppressAutoHyphens/>
        <w:autoSpaceDN/>
        <w:spacing w:before="120" w:after="160" w:line="259" w:lineRule="auto"/>
        <w:ind w:right="-2"/>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 xml:space="preserve">dokonać bezpośredniej zapłaty wynagrodzenia podwykonawcy lub dalszemu podwykonawcy, jeżeli podwykonawca lub dalszy podwykonawca wykaże zasadność takiej zapłaty. </w:t>
      </w:r>
    </w:p>
    <w:p w14:paraId="35D7F73C" w14:textId="77777777" w:rsidR="00C6340D" w:rsidRPr="00C6340D" w:rsidRDefault="00C6340D" w:rsidP="00480EFF">
      <w:pPr>
        <w:widowControl/>
        <w:numPr>
          <w:ilvl w:val="0"/>
          <w:numId w:val="112"/>
        </w:numPr>
        <w:suppressAutoHyphens/>
        <w:autoSpaceDN/>
        <w:spacing w:before="120" w:after="160" w:line="259" w:lineRule="auto"/>
        <w:ind w:left="426" w:right="-2" w:hanging="426"/>
        <w:jc w:val="both"/>
        <w:textAlignment w:val="auto"/>
        <w:rPr>
          <w:rFonts w:ascii="Times New Roman" w:eastAsia="Times New Roman" w:hAnsi="Times New Roman" w:cs="Times New Roman"/>
          <w:sz w:val="22"/>
          <w:szCs w:val="22"/>
        </w:rPr>
      </w:pPr>
      <w:r w:rsidRPr="00C6340D">
        <w:rPr>
          <w:rFonts w:ascii="Times New Roman" w:eastAsia="Times New Roman" w:hAnsi="Times New Roman" w:cs="Times New Roman"/>
          <w:sz w:val="22"/>
          <w:szCs w:val="22"/>
        </w:rPr>
        <w:t>W przypadku dokonania bezpośredniej zapłaty podwykonawcy lub dalszemu podwykonawcy Zamawiający potrąca kwotę wypłaconego wynagrodzenia z wynagrodzenia należnego Wykonawcy.</w:t>
      </w:r>
    </w:p>
    <w:p w14:paraId="7341A600" w14:textId="293C07D1"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217D3099" w14:textId="77777777" w:rsidR="00816DEE" w:rsidRDefault="00816DEE" w:rsidP="00B06660">
      <w:pPr>
        <w:pStyle w:val="NumeracjaUrzdowa"/>
        <w:numPr>
          <w:ilvl w:val="0"/>
          <w:numId w:val="99"/>
        </w:numPr>
        <w:spacing w:after="240" w:line="240" w:lineRule="auto"/>
        <w:ind w:hanging="294"/>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53F2FAF8" w14:textId="2323A930" w:rsidR="00C2262F" w:rsidRPr="00C2262F" w:rsidRDefault="00816DEE" w:rsidP="002E2819">
      <w:pPr>
        <w:pStyle w:val="NumeracjaUrzdowa"/>
        <w:numPr>
          <w:ilvl w:val="0"/>
          <w:numId w:val="99"/>
        </w:numPr>
        <w:spacing w:after="240" w:line="240" w:lineRule="auto"/>
        <w:ind w:left="709" w:hanging="283"/>
        <w:rPr>
          <w:sz w:val="22"/>
          <w:szCs w:val="22"/>
        </w:rPr>
      </w:pPr>
      <w:r>
        <w:rPr>
          <w:color w:val="000000"/>
          <w:sz w:val="22"/>
          <w:szCs w:val="22"/>
        </w:rPr>
        <w:t xml:space="preserve">Zlecenia realizacji </w:t>
      </w:r>
      <w:r w:rsidR="00C2262F">
        <w:rPr>
          <w:color w:val="000000"/>
          <w:sz w:val="22"/>
          <w:szCs w:val="22"/>
        </w:rPr>
        <w:t>robót będą kierowane do Wykonawcy, sukcesywnie w miarę zapotrzebowania Zamawiającego. Zamawiający każdorazowo zobowiązany będzie wskazać Wykonawcy lokalizację                      z dokładnym jej opisem (np. st</w:t>
      </w:r>
      <w:r w:rsidR="00BC1D30">
        <w:rPr>
          <w:color w:val="000000"/>
          <w:sz w:val="22"/>
          <w:szCs w:val="22"/>
        </w:rPr>
        <w:t>rona</w:t>
      </w:r>
      <w:r w:rsidR="00C2262F">
        <w:rPr>
          <w:color w:val="000000"/>
          <w:sz w:val="22"/>
          <w:szCs w:val="22"/>
        </w:rPr>
        <w:t xml:space="preserve"> jezdni, numer posesji, skrzyżowanie, itp.) oraz zakres robót budowlanych i termin realizacji zlecenia częściowego.</w:t>
      </w:r>
    </w:p>
    <w:p w14:paraId="7FD7C44E" w14:textId="064E0A8A" w:rsidR="00D0329E" w:rsidRPr="001B2ECF" w:rsidRDefault="00D0329E" w:rsidP="002E2819">
      <w:pPr>
        <w:pStyle w:val="NumeracjaUrzdowa"/>
        <w:numPr>
          <w:ilvl w:val="0"/>
          <w:numId w:val="99"/>
        </w:numPr>
        <w:spacing w:after="240" w:line="240" w:lineRule="auto"/>
        <w:ind w:left="709" w:hanging="283"/>
        <w:rPr>
          <w:b/>
          <w:bCs/>
          <w:i/>
          <w:iCs/>
          <w:sz w:val="22"/>
          <w:szCs w:val="22"/>
        </w:rPr>
      </w:pPr>
      <w:r>
        <w:rPr>
          <w:color w:val="000000"/>
          <w:sz w:val="22"/>
          <w:szCs w:val="22"/>
        </w:rPr>
        <w:t xml:space="preserve">Zlecenia, o których mowa w </w:t>
      </w:r>
      <w:r w:rsidRPr="00480EFF">
        <w:rPr>
          <w:b/>
          <w:bCs/>
          <w:color w:val="000000"/>
          <w:sz w:val="22"/>
          <w:szCs w:val="22"/>
        </w:rPr>
        <w:t xml:space="preserve">ust. </w:t>
      </w:r>
      <w:r w:rsidR="006737C4" w:rsidRPr="00480EFF">
        <w:rPr>
          <w:b/>
          <w:bCs/>
          <w:color w:val="000000"/>
          <w:sz w:val="22"/>
          <w:szCs w:val="22"/>
        </w:rPr>
        <w:t>2</w:t>
      </w:r>
      <w:r>
        <w:rPr>
          <w:color w:val="000000"/>
          <w:sz w:val="22"/>
          <w:szCs w:val="22"/>
        </w:rPr>
        <w:t xml:space="preserve"> będą przesyłane do Wykonawcy z wykorzystaniem poczty elektronicznej __________________lub faxu _______________________, w dni robocze, tj. od poniedziałku do piątku (z wyłączeniem świ</w:t>
      </w:r>
      <w:r w:rsidR="00480EFF">
        <w:rPr>
          <w:color w:val="000000"/>
          <w:sz w:val="22"/>
          <w:szCs w:val="22"/>
        </w:rPr>
        <w:t>ą</w:t>
      </w:r>
      <w:r>
        <w:rPr>
          <w:color w:val="000000"/>
          <w:sz w:val="22"/>
          <w:szCs w:val="22"/>
        </w:rPr>
        <w:t xml:space="preserve">t i dni ustawowo wolnych od pracy) w godzinach pracy Zamawiającego. </w:t>
      </w:r>
      <w:r w:rsidRPr="001B2ECF">
        <w:rPr>
          <w:b/>
          <w:bCs/>
          <w:i/>
          <w:iCs/>
          <w:color w:val="000000"/>
          <w:sz w:val="22"/>
          <w:szCs w:val="22"/>
        </w:rPr>
        <w:t>Uwaga: Informacje dot. poczty elektronicznej lub faxu zostaną uzupełnione po wyborze oferty najkorzystniejszej.</w:t>
      </w:r>
    </w:p>
    <w:p w14:paraId="4A751275" w14:textId="6F35E1A8" w:rsidR="00037FCF" w:rsidRPr="0047713B" w:rsidRDefault="00037FCF" w:rsidP="00037FCF">
      <w:pPr>
        <w:pStyle w:val="NumeracjaUrzdowa"/>
        <w:numPr>
          <w:ilvl w:val="0"/>
          <w:numId w:val="99"/>
        </w:numPr>
        <w:spacing w:after="240" w:line="240" w:lineRule="auto"/>
        <w:ind w:left="709" w:hanging="283"/>
        <w:rPr>
          <w:color w:val="000000" w:themeColor="text1"/>
          <w:sz w:val="22"/>
          <w:szCs w:val="22"/>
        </w:rPr>
      </w:pPr>
      <w:r w:rsidRPr="00042669">
        <w:rPr>
          <w:color w:val="000000" w:themeColor="text1"/>
          <w:sz w:val="22"/>
          <w:szCs w:val="22"/>
        </w:rPr>
        <w:t xml:space="preserve">Wykonawca oświadcza, że </w:t>
      </w:r>
      <w:r>
        <w:rPr>
          <w:color w:val="000000" w:themeColor="text1"/>
          <w:sz w:val="22"/>
          <w:szCs w:val="22"/>
        </w:rPr>
        <w:t xml:space="preserve">czas reakcji jest rozumiany jako każdorazowe </w:t>
      </w:r>
      <w:r w:rsidRPr="00042669">
        <w:rPr>
          <w:color w:val="000000" w:themeColor="text1"/>
          <w:sz w:val="22"/>
          <w:szCs w:val="22"/>
        </w:rPr>
        <w:t>prz</w:t>
      </w:r>
      <w:r>
        <w:rPr>
          <w:color w:val="000000" w:themeColor="text1"/>
          <w:sz w:val="22"/>
          <w:szCs w:val="22"/>
        </w:rPr>
        <w:t>ej</w:t>
      </w:r>
      <w:r w:rsidRPr="00042669">
        <w:rPr>
          <w:color w:val="000000" w:themeColor="text1"/>
          <w:sz w:val="22"/>
          <w:szCs w:val="22"/>
        </w:rPr>
        <w:t>ęcie terenu robót</w:t>
      </w:r>
      <w:r>
        <w:rPr>
          <w:color w:val="000000" w:themeColor="text1"/>
          <w:sz w:val="22"/>
          <w:szCs w:val="22"/>
        </w:rPr>
        <w:t xml:space="preserve"> i </w:t>
      </w:r>
      <w:r w:rsidRPr="00042669">
        <w:rPr>
          <w:color w:val="000000" w:themeColor="text1"/>
          <w:sz w:val="22"/>
          <w:szCs w:val="22"/>
        </w:rPr>
        <w:t>czas na rozpoczęcie częściowej realizacji</w:t>
      </w:r>
      <w:r>
        <w:rPr>
          <w:color w:val="000000" w:themeColor="text1"/>
          <w:sz w:val="22"/>
          <w:szCs w:val="22"/>
        </w:rPr>
        <w:t xml:space="preserve"> prac, które </w:t>
      </w:r>
      <w:r w:rsidRPr="00042669">
        <w:rPr>
          <w:color w:val="000000" w:themeColor="text1"/>
          <w:sz w:val="22"/>
          <w:szCs w:val="22"/>
        </w:rPr>
        <w:t>nastąpi od momentu otrzymania zlecenia od przedstawiciela Zamawiającego, każdorazow</w:t>
      </w:r>
      <w:r>
        <w:rPr>
          <w:color w:val="000000" w:themeColor="text1"/>
          <w:sz w:val="22"/>
          <w:szCs w:val="22"/>
        </w:rPr>
        <w:t>a realizacja</w:t>
      </w:r>
      <w:r w:rsidRPr="00042669">
        <w:rPr>
          <w:color w:val="000000" w:themeColor="text1"/>
          <w:sz w:val="22"/>
          <w:szCs w:val="22"/>
        </w:rPr>
        <w:t xml:space="preserve"> prac nastąpi w terminie </w:t>
      </w:r>
      <w:r w:rsidRPr="001B2ECF">
        <w:rPr>
          <w:color w:val="000000" w:themeColor="text1"/>
          <w:sz w:val="22"/>
          <w:szCs w:val="22"/>
        </w:rPr>
        <w:t>do</w:t>
      </w:r>
      <w:r w:rsidRPr="00037FCF">
        <w:rPr>
          <w:b/>
          <w:bCs/>
          <w:color w:val="000000" w:themeColor="text1"/>
          <w:sz w:val="22"/>
          <w:szCs w:val="22"/>
        </w:rPr>
        <w:t xml:space="preserve"> ____</w:t>
      </w:r>
      <w:r w:rsidRPr="00037FCF">
        <w:rPr>
          <w:color w:val="000000" w:themeColor="text1"/>
          <w:sz w:val="22"/>
          <w:szCs w:val="22"/>
        </w:rPr>
        <w:t>dnia kalendarzowego/dni kalendarzowych.</w:t>
      </w:r>
      <w:r w:rsidRPr="00037FCF">
        <w:rPr>
          <w:b/>
          <w:bCs/>
          <w:color w:val="000000" w:themeColor="text1"/>
          <w:sz w:val="22"/>
          <w:szCs w:val="22"/>
        </w:rPr>
        <w:t xml:space="preserve"> </w:t>
      </w:r>
      <w:r w:rsidRPr="00445180">
        <w:rPr>
          <w:b/>
          <w:i/>
          <w:iCs/>
          <w:color w:val="000000" w:themeColor="text1"/>
          <w:sz w:val="22"/>
          <w:szCs w:val="22"/>
        </w:rPr>
        <w:t>U</w:t>
      </w:r>
      <w:r w:rsidR="00445180" w:rsidRPr="00445180">
        <w:rPr>
          <w:b/>
          <w:i/>
          <w:iCs/>
          <w:color w:val="000000" w:themeColor="text1"/>
          <w:sz w:val="22"/>
          <w:szCs w:val="22"/>
        </w:rPr>
        <w:t>waga:</w:t>
      </w:r>
      <w:r w:rsidRPr="00042669">
        <w:rPr>
          <w:b/>
          <w:color w:val="000000" w:themeColor="text1"/>
          <w:sz w:val="22"/>
          <w:szCs w:val="22"/>
        </w:rPr>
        <w:t xml:space="preserve"> </w:t>
      </w:r>
      <w:r w:rsidRPr="00042669">
        <w:rPr>
          <w:b/>
          <w:i/>
          <w:color w:val="000000" w:themeColor="text1"/>
          <w:sz w:val="22"/>
          <w:szCs w:val="22"/>
        </w:rPr>
        <w:t>Stosowne oświadczenie zawarte w formularzu ofertowym Wykonawcy zostanie wprowadzone po wyborze oferty najkorzystniejszej</w:t>
      </w:r>
      <w:r w:rsidR="00480EFF">
        <w:rPr>
          <w:b/>
          <w:i/>
          <w:color w:val="000000" w:themeColor="text1"/>
          <w:sz w:val="22"/>
          <w:szCs w:val="22"/>
        </w:rPr>
        <w:t>.</w:t>
      </w:r>
    </w:p>
    <w:p w14:paraId="2DEDF58D" w14:textId="23AC947F" w:rsidR="00DE34ED" w:rsidRPr="00B06660" w:rsidRDefault="00DE34ED" w:rsidP="002E2819">
      <w:pPr>
        <w:pStyle w:val="NumeracjaUrzdowa"/>
        <w:numPr>
          <w:ilvl w:val="0"/>
          <w:numId w:val="99"/>
        </w:numPr>
        <w:spacing w:after="240" w:line="240" w:lineRule="auto"/>
        <w:ind w:hanging="294"/>
        <w:rPr>
          <w:sz w:val="22"/>
          <w:szCs w:val="22"/>
        </w:rPr>
      </w:pPr>
      <w:r w:rsidRPr="00B06660">
        <w:rPr>
          <w:sz w:val="22"/>
          <w:szCs w:val="22"/>
        </w:rPr>
        <w:t>Wykonawca nie otrzyma wynagrodzenia za roboty wykonane bez dyspozycji przedstawiciela Zamawiającego lub wykonane w zakresie wykraczającym poza wydane zlecenie.</w:t>
      </w:r>
    </w:p>
    <w:p w14:paraId="353231F6" w14:textId="007026C7" w:rsidR="00C777CA" w:rsidRPr="00B06660" w:rsidRDefault="00DE34ED" w:rsidP="002E2819">
      <w:pPr>
        <w:pStyle w:val="NumeracjaUrzdowa"/>
        <w:numPr>
          <w:ilvl w:val="0"/>
          <w:numId w:val="99"/>
        </w:numPr>
        <w:spacing w:after="240" w:line="240" w:lineRule="auto"/>
        <w:ind w:left="709" w:hanging="283"/>
        <w:rPr>
          <w:sz w:val="22"/>
          <w:szCs w:val="22"/>
        </w:rPr>
      </w:pPr>
      <w:r w:rsidRPr="00B06660">
        <w:rPr>
          <w:sz w:val="22"/>
          <w:szCs w:val="22"/>
        </w:rPr>
        <w:t>Zlecenie wykonania robót wchodzących w skład przedmiotu umowy będzie każdorazowo poprzedzone sprawdzeniem przez uprawnionego do tej czynności przeds</w:t>
      </w:r>
      <w:r w:rsidR="00C777CA" w:rsidRPr="00B06660">
        <w:rPr>
          <w:sz w:val="22"/>
          <w:szCs w:val="22"/>
        </w:rPr>
        <w:t>tawiciela</w:t>
      </w:r>
      <w:r w:rsidRPr="00B06660">
        <w:rPr>
          <w:sz w:val="22"/>
          <w:szCs w:val="22"/>
        </w:rPr>
        <w:t xml:space="preserve"> Zamawiaj</w:t>
      </w:r>
      <w:r w:rsidR="00C777CA" w:rsidRPr="00B06660">
        <w:rPr>
          <w:sz w:val="22"/>
          <w:szCs w:val="22"/>
        </w:rPr>
        <w:t>ącego</w:t>
      </w:r>
      <w:r w:rsidRPr="00B06660">
        <w:rPr>
          <w:sz w:val="22"/>
          <w:szCs w:val="22"/>
        </w:rPr>
        <w:t xml:space="preserve">, prognozowanych na czas wykonania prac warunków atmosferycznych gwarantujących rozpoczęcie </w:t>
      </w:r>
      <w:r w:rsidRPr="00B06660">
        <w:rPr>
          <w:sz w:val="22"/>
          <w:szCs w:val="22"/>
        </w:rPr>
        <w:lastRenderedPageBreak/>
        <w:t>reali</w:t>
      </w:r>
      <w:r w:rsidR="00C777CA" w:rsidRPr="00B06660">
        <w:rPr>
          <w:sz w:val="22"/>
          <w:szCs w:val="22"/>
        </w:rPr>
        <w:t>zacji</w:t>
      </w:r>
      <w:r w:rsidRPr="00B06660">
        <w:rPr>
          <w:sz w:val="22"/>
          <w:szCs w:val="22"/>
        </w:rPr>
        <w:t xml:space="preserve"> przedmiotu zamówienia w terminie oferowanym przez Wykonawcę. </w:t>
      </w:r>
    </w:p>
    <w:p w14:paraId="698C40E2" w14:textId="1D3BDDAC" w:rsidR="00C777CA" w:rsidRPr="0098220C" w:rsidRDefault="00C777CA" w:rsidP="002E2819">
      <w:pPr>
        <w:pStyle w:val="NumeracjaUrzdowa"/>
        <w:numPr>
          <w:ilvl w:val="0"/>
          <w:numId w:val="99"/>
        </w:numPr>
        <w:spacing w:after="240" w:line="240" w:lineRule="auto"/>
        <w:ind w:left="709" w:hanging="283"/>
        <w:rPr>
          <w:b/>
          <w:bCs/>
          <w:sz w:val="22"/>
          <w:szCs w:val="22"/>
        </w:rPr>
      </w:pPr>
      <w:r w:rsidRPr="00B06660">
        <w:rPr>
          <w:sz w:val="22"/>
          <w:szCs w:val="22"/>
        </w:rPr>
        <w:t xml:space="preserve">Przed przystąpieniem do wykonywania robót na oddanym odcinku drogi Wykonawca zobowiązany będzie, każdorazowo uzyskać telefoniczne potwierdzenie możliwości prowadzenia na nim prac od przedstawiciela Zamawiającego, o którym mowa w </w:t>
      </w:r>
      <w:r w:rsidRPr="0098220C">
        <w:rPr>
          <w:b/>
          <w:bCs/>
          <w:sz w:val="22"/>
          <w:szCs w:val="22"/>
        </w:rPr>
        <w:t xml:space="preserve">§ 18 </w:t>
      </w:r>
      <w:r w:rsidR="00562AA1" w:rsidRPr="0098220C">
        <w:rPr>
          <w:b/>
          <w:bCs/>
          <w:sz w:val="22"/>
          <w:szCs w:val="22"/>
        </w:rPr>
        <w:t>pkt</w:t>
      </w:r>
      <w:r w:rsidRPr="0098220C">
        <w:rPr>
          <w:b/>
          <w:bCs/>
          <w:sz w:val="22"/>
          <w:szCs w:val="22"/>
        </w:rPr>
        <w:t xml:space="preserve"> 1</w:t>
      </w:r>
      <w:r w:rsidR="0098220C">
        <w:rPr>
          <w:b/>
          <w:bCs/>
          <w:sz w:val="22"/>
          <w:szCs w:val="22"/>
        </w:rPr>
        <w:t>).</w:t>
      </w:r>
    </w:p>
    <w:p w14:paraId="63C4D99B" w14:textId="6DF89BCB" w:rsidR="00C777CA" w:rsidRPr="00B06660" w:rsidRDefault="00C777CA" w:rsidP="002E2819">
      <w:pPr>
        <w:pStyle w:val="NumeracjaUrzdowa"/>
        <w:numPr>
          <w:ilvl w:val="0"/>
          <w:numId w:val="99"/>
        </w:numPr>
        <w:spacing w:after="240" w:line="240" w:lineRule="auto"/>
        <w:ind w:left="709" w:hanging="283"/>
        <w:rPr>
          <w:sz w:val="22"/>
          <w:szCs w:val="22"/>
        </w:rPr>
      </w:pPr>
      <w:r w:rsidRPr="00B06660">
        <w:rPr>
          <w:sz w:val="22"/>
          <w:szCs w:val="22"/>
        </w:rPr>
        <w:t xml:space="preserve">Każdorazowo po zakończeniu robót na wyznaczonym odcinku drogi Wykonawca zobowiązany będzie poinformować o tym fakcie Zamawiającego oraz przekazać raport z wykonanych prac zawierający </w:t>
      </w:r>
      <w:r w:rsidR="00E64C5B" w:rsidRPr="00B06660">
        <w:rPr>
          <w:sz w:val="22"/>
          <w:szCs w:val="22"/>
        </w:rPr>
        <w:t xml:space="preserve">                 </w:t>
      </w:r>
      <w:r w:rsidRPr="00B06660">
        <w:rPr>
          <w:sz w:val="22"/>
          <w:szCs w:val="22"/>
        </w:rPr>
        <w:t xml:space="preserve">w szczególności: lokalizację i długość remontowanego </w:t>
      </w:r>
      <w:r w:rsidR="00F0687C" w:rsidRPr="00B06660">
        <w:rPr>
          <w:sz w:val="22"/>
          <w:szCs w:val="22"/>
        </w:rPr>
        <w:t>odcinka oraz zestawienie ilości wbudowanych materiałów. Zatwierdzone przez Zamawiaj</w:t>
      </w:r>
      <w:r w:rsidR="00471764" w:rsidRPr="00B06660">
        <w:rPr>
          <w:sz w:val="22"/>
          <w:szCs w:val="22"/>
        </w:rPr>
        <w:t>ą</w:t>
      </w:r>
      <w:r w:rsidR="00F0687C" w:rsidRPr="00B06660">
        <w:rPr>
          <w:sz w:val="22"/>
          <w:szCs w:val="22"/>
        </w:rPr>
        <w:t>cego zestawienie, o którym mowa w zdaniu pierwszym, stanowić będzie podstawę do wypłaty należnego Wykonawcy wynagrodzenia częściowego.</w:t>
      </w:r>
    </w:p>
    <w:p w14:paraId="6DBF28DF" w14:textId="5D65B711" w:rsidR="001E152A" w:rsidRPr="00B06660" w:rsidRDefault="001E152A" w:rsidP="002E2819">
      <w:pPr>
        <w:pStyle w:val="NumeracjaUrzdowa"/>
        <w:numPr>
          <w:ilvl w:val="0"/>
          <w:numId w:val="99"/>
        </w:numPr>
        <w:spacing w:after="240" w:line="240" w:lineRule="auto"/>
        <w:ind w:left="709" w:hanging="283"/>
        <w:rPr>
          <w:sz w:val="22"/>
          <w:szCs w:val="22"/>
        </w:rPr>
      </w:pPr>
      <w:r w:rsidRPr="00B06660">
        <w:rPr>
          <w:sz w:val="22"/>
          <w:szCs w:val="22"/>
        </w:rPr>
        <w:t>Wszelkie czynności wynikające z prawidłowej realizacji umowy należy prowadzić w taki sposób, aby znacząco nie zakłócały dostępu użytkowników do dróg publicznych i prywatnych.</w:t>
      </w:r>
    </w:p>
    <w:p w14:paraId="696EDA15" w14:textId="5AA28899" w:rsidR="00234FB7" w:rsidRPr="000F1319" w:rsidRDefault="00234FB7" w:rsidP="002E2819">
      <w:pPr>
        <w:pStyle w:val="NumeracjaUrzdowa"/>
        <w:numPr>
          <w:ilvl w:val="0"/>
          <w:numId w:val="99"/>
        </w:numPr>
        <w:spacing w:after="240" w:line="240" w:lineRule="auto"/>
        <w:ind w:left="709" w:hanging="283"/>
        <w:rPr>
          <w:sz w:val="22"/>
          <w:szCs w:val="22"/>
        </w:rPr>
      </w:pPr>
      <w:r w:rsidRPr="000C7665">
        <w:rPr>
          <w:color w:val="000000"/>
          <w:sz w:val="22"/>
          <w:szCs w:val="22"/>
        </w:rPr>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5CB1489F" w14:textId="77777777" w:rsidR="00234FB7" w:rsidRDefault="00234FB7" w:rsidP="00B06660">
      <w:pPr>
        <w:pStyle w:val="NumeracjaUrzdowa"/>
        <w:numPr>
          <w:ilvl w:val="0"/>
          <w:numId w:val="98"/>
        </w:numPr>
        <w:spacing w:after="240" w:line="240" w:lineRule="auto"/>
        <w:ind w:hanging="294"/>
        <w:textAlignment w:val="auto"/>
        <w:rPr>
          <w:sz w:val="22"/>
          <w:szCs w:val="22"/>
        </w:rPr>
      </w:pPr>
      <w:r>
        <w:rPr>
          <w:sz w:val="22"/>
          <w:szCs w:val="22"/>
        </w:rPr>
        <w:t>Wykonawca zobowiązuje się wykonać przedmiot umowy zgodnie z zasadami wiedzy technicznej oraz przepisami prawa.</w:t>
      </w:r>
    </w:p>
    <w:p w14:paraId="183BD24F" w14:textId="77777777" w:rsidR="00234FB7" w:rsidRPr="00DB75B3" w:rsidRDefault="00234FB7" w:rsidP="002E2819">
      <w:pPr>
        <w:pStyle w:val="NumeracjaUrzdowa"/>
        <w:numPr>
          <w:ilvl w:val="0"/>
          <w:numId w:val="98"/>
        </w:numPr>
        <w:spacing w:after="240" w:line="240" w:lineRule="auto"/>
        <w:ind w:left="709" w:hanging="283"/>
        <w:textAlignment w:val="auto"/>
        <w:rPr>
          <w:b/>
          <w:bCs/>
          <w:sz w:val="22"/>
          <w:szCs w:val="22"/>
        </w:rPr>
      </w:pPr>
      <w:r w:rsidRPr="00837D16">
        <w:rPr>
          <w:sz w:val="22"/>
          <w:szCs w:val="22"/>
        </w:rPr>
        <w:t xml:space="preserve">Wykonawca zobowiązuje się wykonać przedmiot umowy zgodnie z dokumentacją wymienioną                   </w:t>
      </w:r>
      <w:r w:rsidRPr="00DB75B3">
        <w:rPr>
          <w:b/>
          <w:bCs/>
          <w:sz w:val="22"/>
          <w:szCs w:val="22"/>
        </w:rPr>
        <w:t>w § 1 ust. 2</w:t>
      </w:r>
      <w:bookmarkStart w:id="9" w:name="_Hlk65151211"/>
      <w:r w:rsidRPr="00DB75B3">
        <w:rPr>
          <w:b/>
          <w:bCs/>
          <w:sz w:val="22"/>
          <w:szCs w:val="22"/>
        </w:rPr>
        <w:t>.</w:t>
      </w:r>
    </w:p>
    <w:p w14:paraId="754DC199" w14:textId="77777777" w:rsidR="00234FB7" w:rsidRPr="00B06660" w:rsidRDefault="00234FB7" w:rsidP="002E2819">
      <w:pPr>
        <w:pStyle w:val="NumeracjaUrzdowa"/>
        <w:numPr>
          <w:ilvl w:val="0"/>
          <w:numId w:val="98"/>
        </w:numPr>
        <w:spacing w:after="240" w:line="240" w:lineRule="auto"/>
        <w:ind w:left="709" w:hanging="283"/>
        <w:textAlignment w:val="auto"/>
        <w:rPr>
          <w:sz w:val="22"/>
          <w:szCs w:val="22"/>
        </w:rPr>
      </w:pPr>
      <w:r w:rsidRPr="00B06660">
        <w:rPr>
          <w:sz w:val="22"/>
          <w:szCs w:val="22"/>
        </w:rPr>
        <w:t>Zamawiający udzieli Wykonawcy pełnomocnictwa do reprezentowania go przed organami opiniującymi, wydającymi decyzje oraz zgody.</w:t>
      </w:r>
    </w:p>
    <w:p w14:paraId="48B9A330" w14:textId="77777777" w:rsidR="00234FB7" w:rsidRDefault="00234FB7" w:rsidP="002E2819">
      <w:pPr>
        <w:pStyle w:val="NumeracjaUrzdowa"/>
        <w:numPr>
          <w:ilvl w:val="0"/>
          <w:numId w:val="98"/>
        </w:numPr>
        <w:spacing w:after="240" w:line="240" w:lineRule="auto"/>
        <w:ind w:left="709" w:hanging="283"/>
        <w:rPr>
          <w:sz w:val="22"/>
          <w:szCs w:val="22"/>
        </w:rPr>
      </w:pPr>
      <w:bookmarkStart w:id="10" w:name="_Hlk110943416"/>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bookmarkEnd w:id="10"/>
    <w:p w14:paraId="14B64CB2"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30A8FD7D"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60788B2B"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0B7FEBF5"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Wykonawca jest odpowiedzialny za prawidłową organizację i zabezpieczenie ruchu  oraz robót budowlanych w czasie realizacji przedmiotu umowy.</w:t>
      </w:r>
    </w:p>
    <w:p w14:paraId="458BC8BB" w14:textId="77777777" w:rsidR="00234FB7" w:rsidRDefault="00234FB7" w:rsidP="002E2819">
      <w:pPr>
        <w:pStyle w:val="NumeracjaUrzdowa"/>
        <w:numPr>
          <w:ilvl w:val="0"/>
          <w:numId w:val="98"/>
        </w:numPr>
        <w:spacing w:after="240" w:line="240" w:lineRule="auto"/>
        <w:ind w:hanging="294"/>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77777777" w:rsidR="00234FB7" w:rsidRDefault="00234FB7" w:rsidP="002E2819">
      <w:pPr>
        <w:pStyle w:val="NumeracjaUrzdowa"/>
        <w:numPr>
          <w:ilvl w:val="0"/>
          <w:numId w:val="98"/>
        </w:numPr>
        <w:spacing w:after="240" w:line="240" w:lineRule="auto"/>
        <w:ind w:hanging="294"/>
        <w:rPr>
          <w:sz w:val="22"/>
          <w:szCs w:val="22"/>
        </w:rPr>
      </w:pPr>
      <w:r w:rsidRPr="000C7665">
        <w:rPr>
          <w:sz w:val="22"/>
          <w:szCs w:val="22"/>
        </w:rPr>
        <w:t xml:space="preserve">Wykonawca jest w pełni odpowiedzialny za ochronę urządzeń uzbrojenia terenu takich jak: przewody, </w:t>
      </w:r>
      <w:r w:rsidRPr="000C7665">
        <w:rPr>
          <w:sz w:val="22"/>
          <w:szCs w:val="22"/>
        </w:rPr>
        <w:lastRenderedPageBreak/>
        <w:t xml:space="preserve">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0F5A6A8B" w14:textId="29FFD762" w:rsidR="00234FB7" w:rsidRPr="000C7665" w:rsidRDefault="00234FB7" w:rsidP="002E2819">
      <w:pPr>
        <w:pStyle w:val="NumeracjaUrzdowa"/>
        <w:numPr>
          <w:ilvl w:val="0"/>
          <w:numId w:val="98"/>
        </w:numPr>
        <w:spacing w:after="240" w:line="240" w:lineRule="auto"/>
        <w:ind w:hanging="294"/>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t>
      </w:r>
      <w:r w:rsidR="0014494D">
        <w:rPr>
          <w:sz w:val="22"/>
          <w:szCs w:val="22"/>
        </w:rPr>
        <w:t xml:space="preserve">                  </w:t>
      </w:r>
      <w:r w:rsidRPr="000C7665">
        <w:rPr>
          <w:sz w:val="22"/>
          <w:szCs w:val="22"/>
        </w:rPr>
        <w:t xml:space="preserve">w infrastrukturze, o której mowa </w:t>
      </w:r>
      <w:r w:rsidRPr="000C7665">
        <w:rPr>
          <w:b/>
          <w:sz w:val="22"/>
          <w:szCs w:val="22"/>
        </w:rPr>
        <w:t xml:space="preserve">w ust. </w:t>
      </w:r>
      <w:r w:rsidR="00E64C5B">
        <w:rPr>
          <w:b/>
          <w:sz w:val="22"/>
          <w:szCs w:val="22"/>
        </w:rPr>
        <w:t>2</w:t>
      </w:r>
      <w:r w:rsidR="00B06660">
        <w:rPr>
          <w:b/>
          <w:sz w:val="22"/>
          <w:szCs w:val="22"/>
        </w:rPr>
        <w:t>1</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1AB620FA" w14:textId="4F54519E" w:rsidR="00234FB7" w:rsidRPr="000C7665" w:rsidRDefault="00234FB7" w:rsidP="002E2819">
      <w:pPr>
        <w:pStyle w:val="NumeracjaUrzdowa"/>
        <w:numPr>
          <w:ilvl w:val="0"/>
          <w:numId w:val="98"/>
        </w:numPr>
        <w:spacing w:after="240" w:line="240" w:lineRule="auto"/>
        <w:ind w:left="709" w:hanging="283"/>
        <w:rPr>
          <w:sz w:val="22"/>
          <w:szCs w:val="22"/>
        </w:rPr>
      </w:pPr>
      <w:r w:rsidRPr="000C7665">
        <w:rPr>
          <w:sz w:val="22"/>
          <w:szCs w:val="22"/>
        </w:rPr>
        <w:t xml:space="preserve">Jeżeli Wykonawca opóźnia się w realizacji postanowień określonych </w:t>
      </w:r>
      <w:r w:rsidRPr="000C7665">
        <w:rPr>
          <w:b/>
          <w:sz w:val="22"/>
          <w:szCs w:val="22"/>
        </w:rPr>
        <w:t xml:space="preserve">w ust. </w:t>
      </w:r>
      <w:r w:rsidR="00E64C5B">
        <w:rPr>
          <w:b/>
          <w:sz w:val="22"/>
          <w:szCs w:val="22"/>
        </w:rPr>
        <w:t>2</w:t>
      </w:r>
      <w:r w:rsidR="00B06660">
        <w:rPr>
          <w:b/>
          <w:sz w:val="22"/>
          <w:szCs w:val="22"/>
        </w:rPr>
        <w:t>2</w:t>
      </w:r>
      <w:r w:rsidRPr="000C7665">
        <w:rPr>
          <w:sz w:val="22"/>
          <w:szCs w:val="22"/>
        </w:rPr>
        <w:t xml:space="preserve"> Zamawiający zleci usunięcie awarii na koszt Wykonawcy, potrącając odpowiednie kwoty z faktury na co Wykonawca wyraża zgodę.</w:t>
      </w:r>
    </w:p>
    <w:p w14:paraId="581BDF6D" w14:textId="3AF39A13" w:rsidR="00234FB7" w:rsidRPr="000C7665" w:rsidRDefault="00234FB7" w:rsidP="002E2819">
      <w:pPr>
        <w:pStyle w:val="NumeracjaUrzdowa"/>
        <w:numPr>
          <w:ilvl w:val="0"/>
          <w:numId w:val="98"/>
        </w:numPr>
        <w:spacing w:after="240" w:line="240" w:lineRule="auto"/>
        <w:ind w:left="709" w:hanging="283"/>
        <w:rPr>
          <w:sz w:val="22"/>
          <w:szCs w:val="22"/>
        </w:rPr>
      </w:pPr>
      <w:bookmarkStart w:id="11" w:name="_Hlk65155230"/>
      <w:bookmarkEnd w:id="9"/>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w:t>
      </w:r>
      <w:r w:rsidR="00D0368C">
        <w:rPr>
          <w:sz w:val="22"/>
          <w:szCs w:val="22"/>
        </w:rPr>
        <w:t>innymi przepisami technicznymi</w:t>
      </w:r>
      <w:r w:rsidRPr="000C7665">
        <w:rPr>
          <w:sz w:val="22"/>
          <w:szCs w:val="22"/>
        </w:rPr>
        <w:t>, o ile dla danego wyrobu nie ustanowiono Polskiej Normy. Wymagane są materiały atestowane i dopuszczone do stosowania.</w:t>
      </w:r>
    </w:p>
    <w:p w14:paraId="405732D0" w14:textId="77777777" w:rsidR="00234FB7" w:rsidRDefault="00234FB7" w:rsidP="002E2819">
      <w:pPr>
        <w:pStyle w:val="NumeracjaUrzdowa"/>
        <w:numPr>
          <w:ilvl w:val="0"/>
          <w:numId w:val="98"/>
        </w:numPr>
        <w:spacing w:after="240" w:line="240" w:lineRule="auto"/>
        <w:ind w:left="709" w:hanging="283"/>
        <w:rPr>
          <w:sz w:val="22"/>
          <w:szCs w:val="22"/>
        </w:rPr>
      </w:pPr>
      <w:bookmarkStart w:id="12" w:name="_Hlk65155513"/>
      <w:bookmarkEnd w:id="11"/>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6FF48C80" w:rsidR="00234FB7" w:rsidRDefault="00234FB7" w:rsidP="002E2819">
      <w:pPr>
        <w:pStyle w:val="NumeracjaUrzdowa"/>
        <w:numPr>
          <w:ilvl w:val="0"/>
          <w:numId w:val="98"/>
        </w:numPr>
        <w:spacing w:after="240" w:line="240" w:lineRule="auto"/>
        <w:ind w:left="709" w:hanging="283"/>
        <w:rPr>
          <w:sz w:val="22"/>
          <w:szCs w:val="22"/>
        </w:rPr>
      </w:pPr>
      <w:r>
        <w:rPr>
          <w:sz w:val="22"/>
          <w:szCs w:val="22"/>
        </w:rPr>
        <w:t>Wykonawca zobowiązany jest posiadać deklaracje zgodności z Polsk</w:t>
      </w:r>
      <w:r w:rsidR="00D0368C">
        <w:rPr>
          <w:sz w:val="22"/>
          <w:szCs w:val="22"/>
        </w:rPr>
        <w:t>ą</w:t>
      </w:r>
      <w:r>
        <w:rPr>
          <w:sz w:val="22"/>
          <w:szCs w:val="22"/>
        </w:rPr>
        <w:t xml:space="preserve"> Normą (określoną                                     w STWIORB) lub </w:t>
      </w:r>
      <w:r w:rsidR="00D0368C">
        <w:rPr>
          <w:sz w:val="22"/>
          <w:szCs w:val="22"/>
        </w:rPr>
        <w:t>z innymi przepisami technicznymi</w:t>
      </w:r>
      <w:r>
        <w:rPr>
          <w:sz w:val="22"/>
          <w:szCs w:val="22"/>
        </w:rPr>
        <w:t xml:space="preserve"> na wykorzystywane do robót materiały.</w:t>
      </w:r>
    </w:p>
    <w:p w14:paraId="322FDEDB" w14:textId="3C4F2839" w:rsidR="008F40E2" w:rsidRDefault="008F40E2" w:rsidP="002E2819">
      <w:pPr>
        <w:pStyle w:val="Standard"/>
        <w:numPr>
          <w:ilvl w:val="0"/>
          <w:numId w:val="98"/>
        </w:numPr>
        <w:spacing w:before="240" w:after="240" w:line="240" w:lineRule="auto"/>
        <w:ind w:hanging="294"/>
        <w:rPr>
          <w:sz w:val="22"/>
          <w:szCs w:val="22"/>
        </w:rPr>
      </w:pPr>
      <w:r w:rsidRPr="00B72AD9">
        <w:rPr>
          <w:sz w:val="22"/>
          <w:szCs w:val="22"/>
        </w:rPr>
        <w:t xml:space="preserve">Wykonawca, przekaże Zamawiającemu gwarancje producentów, certyfikaty na materiały wbudowywane w ramach realizacji zamówienia, </w:t>
      </w:r>
      <w:r>
        <w:rPr>
          <w:sz w:val="22"/>
          <w:szCs w:val="22"/>
        </w:rPr>
        <w:t xml:space="preserve">wraz z instrukcjami eksploatacyjnymi </w:t>
      </w:r>
      <w:r w:rsidRPr="00B72AD9">
        <w:rPr>
          <w:sz w:val="22"/>
          <w:szCs w:val="22"/>
        </w:rPr>
        <w:t>przed ich wbudowaniem.</w:t>
      </w:r>
    </w:p>
    <w:p w14:paraId="1A1648F4" w14:textId="77777777" w:rsidR="00234FB7" w:rsidRPr="007476A9" w:rsidRDefault="00234FB7" w:rsidP="002E2819">
      <w:pPr>
        <w:pStyle w:val="NumeracjaUrzdowa"/>
        <w:numPr>
          <w:ilvl w:val="0"/>
          <w:numId w:val="98"/>
        </w:numPr>
        <w:spacing w:after="240" w:line="240" w:lineRule="auto"/>
        <w:ind w:left="709" w:hanging="283"/>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3F980B8" w14:textId="77777777" w:rsidR="00234FB7" w:rsidRPr="00B50997" w:rsidRDefault="00234FB7" w:rsidP="002E2819">
      <w:pPr>
        <w:pStyle w:val="NumeracjaUrzdowa"/>
        <w:numPr>
          <w:ilvl w:val="0"/>
          <w:numId w:val="98"/>
        </w:numPr>
        <w:spacing w:after="240" w:line="240" w:lineRule="auto"/>
        <w:ind w:left="709" w:hanging="283"/>
        <w:rPr>
          <w:sz w:val="22"/>
          <w:szCs w:val="22"/>
        </w:rPr>
      </w:pPr>
      <w:r w:rsidRPr="00B50997">
        <w:rPr>
          <w:sz w:val="22"/>
          <w:szCs w:val="22"/>
        </w:rPr>
        <w:t>Wykonawca będzie utrzymywał teren robót w stanie uporządkowanym i nie może wykorzystać go do celów innych niż realizacja przedmiotu umowy.</w:t>
      </w:r>
    </w:p>
    <w:bookmarkEnd w:id="12"/>
    <w:p w14:paraId="75CC0901" w14:textId="77777777" w:rsidR="00234FB7" w:rsidRDefault="00234FB7" w:rsidP="002E2819">
      <w:pPr>
        <w:pStyle w:val="NumeracjaUrzdowa"/>
        <w:numPr>
          <w:ilvl w:val="0"/>
          <w:numId w:val="98"/>
        </w:numPr>
        <w:spacing w:after="240" w:line="240" w:lineRule="auto"/>
        <w:ind w:left="709" w:hanging="283"/>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27BBFE01" w14:textId="55305D1B" w:rsidR="00ED6C6A" w:rsidRPr="00ED6C6A" w:rsidRDefault="00ED6C6A" w:rsidP="002E2819">
      <w:pPr>
        <w:pStyle w:val="Akapitzlist"/>
        <w:numPr>
          <w:ilvl w:val="0"/>
          <w:numId w:val="98"/>
        </w:numPr>
        <w:spacing w:before="240"/>
        <w:ind w:hanging="294"/>
        <w:rPr>
          <w:rFonts w:ascii="Times New Roman" w:hAnsi="Times New Roman"/>
          <w:b/>
          <w:bCs/>
        </w:rPr>
      </w:pPr>
      <w:r w:rsidRPr="00ED6C6A">
        <w:rPr>
          <w:rFonts w:ascii="Times New Roman" w:hAnsi="Times New Roman"/>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ED6C6A">
        <w:rPr>
          <w:rFonts w:ascii="Times New Roman" w:hAnsi="Times New Roman"/>
        </w:rPr>
        <w:t>elektromobilności</w:t>
      </w:r>
      <w:proofErr w:type="spellEnd"/>
      <w:r w:rsidRPr="00ED6C6A">
        <w:rPr>
          <w:rFonts w:ascii="Times New Roman" w:hAnsi="Times New Roman"/>
        </w:rPr>
        <w:t xml:space="preserve"> i paliwach alternatywnych</w:t>
      </w:r>
      <w:r>
        <w:rPr>
          <w:rFonts w:ascii="Times New Roman" w:hAnsi="Times New Roman"/>
        </w:rPr>
        <w:t xml:space="preserve"> </w:t>
      </w:r>
      <w:r w:rsidRPr="00ED6C6A">
        <w:rPr>
          <w:rFonts w:ascii="Times New Roman" w:hAnsi="Times New Roman"/>
        </w:rPr>
        <w:t xml:space="preserve">(tj. Dz. U. z 2021 r., poz. 110 z </w:t>
      </w:r>
      <w:proofErr w:type="spellStart"/>
      <w:r w:rsidRPr="00ED6C6A">
        <w:rPr>
          <w:rFonts w:ascii="Times New Roman" w:hAnsi="Times New Roman"/>
        </w:rPr>
        <w:t>późn</w:t>
      </w:r>
      <w:proofErr w:type="spellEnd"/>
      <w:r w:rsidRPr="00ED6C6A">
        <w:rPr>
          <w:rFonts w:ascii="Times New Roman" w:hAnsi="Times New Roman"/>
        </w:rPr>
        <w:t xml:space="preserve">. zm.) w brzmieniu nadanym ustawą z dnia 2 grudnia 2021 r. o zmianie ustawy </w:t>
      </w:r>
      <w:r w:rsidR="006C76AF">
        <w:rPr>
          <w:rFonts w:ascii="Times New Roman" w:hAnsi="Times New Roman"/>
        </w:rPr>
        <w:t xml:space="preserve">                                                 </w:t>
      </w:r>
      <w:r w:rsidRPr="00ED6C6A">
        <w:rPr>
          <w:rFonts w:ascii="Times New Roman" w:hAnsi="Times New Roman"/>
        </w:rPr>
        <w:t xml:space="preserve">o </w:t>
      </w:r>
      <w:proofErr w:type="spellStart"/>
      <w:r w:rsidRPr="00ED6C6A">
        <w:rPr>
          <w:rFonts w:ascii="Times New Roman" w:hAnsi="Times New Roman"/>
        </w:rPr>
        <w:t>elektromobilności</w:t>
      </w:r>
      <w:proofErr w:type="spellEnd"/>
      <w:r w:rsidRPr="00ED6C6A">
        <w:rPr>
          <w:rFonts w:ascii="Times New Roman" w:hAnsi="Times New Roman"/>
        </w:rPr>
        <w:t xml:space="preserve"> i paliwach alternatywnych oraz niektórych innych ustaw (Dz. U. z 2021 r., poz. 2269) z  uwzględnieniem wszelkich ewentualnych zmian tego przepisu. </w:t>
      </w:r>
      <w:r w:rsidRPr="00ED6C6A">
        <w:rPr>
          <w:rFonts w:ascii="Times New Roman" w:hAnsi="Times New Roman"/>
          <w:color w:val="000009"/>
        </w:rPr>
        <w:t xml:space="preserve">Zgodnie z treścią </w:t>
      </w:r>
      <w:r w:rsidRPr="00ED6C6A">
        <w:rPr>
          <w:rFonts w:ascii="Times New Roman" w:hAnsi="Times New Roman"/>
          <w:b/>
          <w:bCs/>
          <w:color w:val="000009"/>
        </w:rPr>
        <w:t>art. 68 ust. 3</w:t>
      </w:r>
      <w:r w:rsidRPr="00ED6C6A">
        <w:rPr>
          <w:rFonts w:ascii="Times New Roman" w:hAnsi="Times New Roman"/>
          <w:color w:val="000009"/>
        </w:rPr>
        <w:t xml:space="preserve"> ustawy z dnia 11 stycznia 2018 r. o </w:t>
      </w:r>
      <w:proofErr w:type="spellStart"/>
      <w:r w:rsidRPr="00ED6C6A">
        <w:rPr>
          <w:rFonts w:ascii="Times New Roman" w:hAnsi="Times New Roman"/>
          <w:color w:val="000009"/>
        </w:rPr>
        <w:t>elektromobilności</w:t>
      </w:r>
      <w:proofErr w:type="spellEnd"/>
      <w:r w:rsidRPr="00ED6C6A">
        <w:rPr>
          <w:rFonts w:ascii="Times New Roman" w:hAnsi="Times New Roman"/>
          <w:color w:val="000009"/>
        </w:rPr>
        <w:t xml:space="preserve"> i paliwach alternatywnych (Dz. U. z 2021 r. poz. 110 z </w:t>
      </w:r>
      <w:proofErr w:type="spellStart"/>
      <w:r w:rsidRPr="00ED6C6A">
        <w:rPr>
          <w:rFonts w:ascii="Times New Roman" w:hAnsi="Times New Roman"/>
          <w:color w:val="000009"/>
        </w:rPr>
        <w:t>późn</w:t>
      </w:r>
      <w:proofErr w:type="spellEnd"/>
      <w:r w:rsidRPr="00ED6C6A">
        <w:rPr>
          <w:rFonts w:ascii="Times New Roman" w:hAnsi="Times New Roman"/>
          <w:color w:val="000009"/>
        </w:rPr>
        <w:t xml:space="preserve">. zm.) Wykonawca do realizacji zamówienia zapewni, co najmniej 10% udział pojazdów elektrycznych lub pojazdów napędzanych gazem ziemnym we flocie pojazdów samochodowych w rozumieniu </w:t>
      </w:r>
      <w:r w:rsidRPr="00ED6C6A">
        <w:rPr>
          <w:rFonts w:ascii="Times New Roman" w:hAnsi="Times New Roman"/>
          <w:b/>
          <w:bCs/>
          <w:color w:val="000009"/>
        </w:rPr>
        <w:t>art. 2 pkt 33</w:t>
      </w:r>
      <w:r w:rsidRPr="00ED6C6A">
        <w:rPr>
          <w:rFonts w:ascii="Times New Roman" w:hAnsi="Times New Roman"/>
          <w:color w:val="000009"/>
        </w:rPr>
        <w:t xml:space="preserve"> ustawy z dnia 20 czerwca 1997 r. - Prawo o ruchu </w:t>
      </w:r>
      <w:r w:rsidRPr="00ED6C6A">
        <w:rPr>
          <w:rFonts w:ascii="Times New Roman" w:hAnsi="Times New Roman"/>
          <w:color w:val="000009"/>
        </w:rPr>
        <w:lastRenderedPageBreak/>
        <w:t xml:space="preserve">drogowym używanych przy wykonywaniu niniejszego zadania, przy uwzględnieniu zapisów </w:t>
      </w:r>
      <w:r w:rsidRPr="00ED6C6A">
        <w:rPr>
          <w:rFonts w:ascii="Times New Roman" w:hAnsi="Times New Roman"/>
          <w:b/>
          <w:bCs/>
          <w:color w:val="000009"/>
        </w:rPr>
        <w:t>art. 36a</w:t>
      </w:r>
      <w:r w:rsidRPr="00ED6C6A">
        <w:rPr>
          <w:rFonts w:ascii="Times New Roman" w:hAnsi="Times New Roman"/>
          <w:color w:val="000009"/>
        </w:rPr>
        <w:t xml:space="preserve"> w/w ustawy. W związku</w:t>
      </w:r>
      <w:r>
        <w:rPr>
          <w:rFonts w:ascii="Times New Roman" w:hAnsi="Times New Roman"/>
          <w:color w:val="000009"/>
        </w:rPr>
        <w:t xml:space="preserve"> </w:t>
      </w:r>
      <w:r w:rsidRPr="00ED6C6A">
        <w:rPr>
          <w:rFonts w:ascii="Times New Roman" w:hAnsi="Times New Roman"/>
          <w:color w:val="000009"/>
        </w:rPr>
        <w:t>z powyższym Wykonawca przed rozpoczęciem realizacji zamówienia zobowiązany będzie do przedłożenia Zamawiającemu wykazu pojazdów używanych przy wykonywaniu niniejszego zadania, w każdym roku budżetowym.</w:t>
      </w:r>
    </w:p>
    <w:p w14:paraId="24CE3521" w14:textId="77777777" w:rsidR="00ED6C6A" w:rsidRPr="00743521" w:rsidRDefault="00ED6C6A" w:rsidP="00ED6C6A">
      <w:pPr>
        <w:pStyle w:val="Akapitzlist"/>
        <w:numPr>
          <w:ilvl w:val="0"/>
          <w:numId w:val="0"/>
        </w:numPr>
        <w:ind w:left="709" w:right="-1"/>
        <w:rPr>
          <w:rFonts w:ascii="Times New Roman" w:hAnsi="Times New Roman"/>
          <w:bCs/>
        </w:rPr>
      </w:pPr>
    </w:p>
    <w:p w14:paraId="0901610B" w14:textId="03C54413"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6189201A" w14:textId="33258A9A" w:rsidR="00502F5A" w:rsidRDefault="002A464E" w:rsidP="00502F5A">
      <w:pPr>
        <w:pStyle w:val="NumeracjaUrzdowa"/>
        <w:widowControl/>
        <w:numPr>
          <w:ilvl w:val="0"/>
          <w:numId w:val="59"/>
        </w:numPr>
        <w:suppressAutoHyphens w:val="0"/>
        <w:spacing w:after="240" w:line="240" w:lineRule="auto"/>
        <w:ind w:left="284" w:hanging="284"/>
        <w:contextualSpacing/>
        <w:rPr>
          <w:sz w:val="22"/>
          <w:szCs w:val="22"/>
        </w:rPr>
      </w:pPr>
      <w:r w:rsidRPr="00487C7F">
        <w:rPr>
          <w:sz w:val="22"/>
          <w:szCs w:val="22"/>
        </w:rPr>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w:t>
      </w:r>
      <w:r w:rsidR="00E64C5B">
        <w:rPr>
          <w:sz w:val="22"/>
          <w:szCs w:val="22"/>
        </w:rPr>
        <w:t>22</w:t>
      </w:r>
      <w:r w:rsidR="000A14D0" w:rsidRPr="00487C7F">
        <w:rPr>
          <w:sz w:val="22"/>
          <w:szCs w:val="22"/>
        </w:rPr>
        <w:t xml:space="preserve"> r. poz. 1</w:t>
      </w:r>
      <w:r w:rsidR="00E64C5B">
        <w:rPr>
          <w:sz w:val="22"/>
          <w:szCs w:val="22"/>
        </w:rPr>
        <w:t>510</w:t>
      </w:r>
      <w:r w:rsidR="000A14D0" w:rsidRPr="00487C7F">
        <w:rPr>
          <w:sz w:val="22"/>
          <w:szCs w:val="22"/>
        </w:rPr>
        <w:t>)</w:t>
      </w:r>
      <w:r w:rsidR="00B10E51">
        <w:rPr>
          <w:sz w:val="22"/>
          <w:szCs w:val="22"/>
        </w:rPr>
        <w:t>, obejmujące</w:t>
      </w:r>
      <w:r w:rsidR="000A14D0" w:rsidRPr="00487C7F">
        <w:rPr>
          <w:sz w:val="22"/>
          <w:szCs w:val="22"/>
        </w:rPr>
        <w:t>:</w:t>
      </w:r>
      <w:r w:rsidR="00502F5A">
        <w:rPr>
          <w:sz w:val="22"/>
          <w:szCs w:val="22"/>
        </w:rPr>
        <w:t xml:space="preserve"> </w:t>
      </w:r>
    </w:p>
    <w:p w14:paraId="13A78BC5" w14:textId="77777777" w:rsidR="00B10E51" w:rsidRDefault="00B10E51" w:rsidP="002E2819">
      <w:pPr>
        <w:widowControl/>
        <w:numPr>
          <w:ilvl w:val="0"/>
          <w:numId w:val="105"/>
        </w:numPr>
        <w:suppressAutoHyphens/>
        <w:contextualSpacing/>
        <w:jc w:val="both"/>
        <w:textAlignment w:val="auto"/>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wymianę/przełożenie nawierzchni chodnika;</w:t>
      </w:r>
    </w:p>
    <w:p w14:paraId="1DA9C90E" w14:textId="77777777" w:rsidR="00B10E51" w:rsidRDefault="00B10E51" w:rsidP="002E2819">
      <w:pPr>
        <w:widowControl/>
        <w:numPr>
          <w:ilvl w:val="0"/>
          <w:numId w:val="105"/>
        </w:numPr>
        <w:suppressAutoHyphens/>
        <w:contextualSpacing/>
        <w:jc w:val="both"/>
        <w:textAlignment w:val="auto"/>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wymianę/przełożenie krawężnika;</w:t>
      </w:r>
    </w:p>
    <w:p w14:paraId="1592D250" w14:textId="77777777" w:rsidR="00B10E51" w:rsidRPr="00D41360" w:rsidRDefault="00B10E51" w:rsidP="002E2819">
      <w:pPr>
        <w:widowControl/>
        <w:numPr>
          <w:ilvl w:val="0"/>
          <w:numId w:val="105"/>
        </w:numPr>
        <w:suppressAutoHyphens/>
        <w:contextualSpacing/>
        <w:jc w:val="both"/>
        <w:textAlignment w:val="auto"/>
        <w:rPr>
          <w:rFonts w:ascii="Times New Roman" w:eastAsiaTheme="minorHAnsi" w:hAnsi="Times New Roman" w:cs="Times New Roman"/>
          <w:sz w:val="22"/>
          <w:szCs w:val="22"/>
          <w:lang w:eastAsia="en-US"/>
        </w:rPr>
      </w:pPr>
      <w:r>
        <w:rPr>
          <w:rFonts w:ascii="Times New Roman" w:eastAsia="Times New Roman" w:hAnsi="Times New Roman" w:cs="Times New Roman"/>
          <w:sz w:val="22"/>
          <w:szCs w:val="22"/>
          <w:lang w:eastAsia="pl-PL"/>
        </w:rPr>
        <w:t xml:space="preserve">wymianę/przełożenie obrzeży. </w:t>
      </w:r>
    </w:p>
    <w:p w14:paraId="2948D1C5" w14:textId="77777777" w:rsidR="00B10E51" w:rsidRDefault="00B10E51" w:rsidP="00B10E51">
      <w:pPr>
        <w:pStyle w:val="NumeracjaUrzdowa"/>
        <w:widowControl/>
        <w:numPr>
          <w:ilvl w:val="0"/>
          <w:numId w:val="0"/>
        </w:numPr>
        <w:suppressAutoHyphens w:val="0"/>
        <w:spacing w:after="240" w:line="240" w:lineRule="auto"/>
        <w:ind w:left="284"/>
        <w:contextualSpacing/>
        <w:rPr>
          <w:sz w:val="22"/>
          <w:szCs w:val="22"/>
        </w:rPr>
      </w:pPr>
    </w:p>
    <w:p w14:paraId="6B934C25" w14:textId="7DFEF9DA" w:rsidR="002A464E" w:rsidRPr="00DD6B3E" w:rsidRDefault="00355280" w:rsidP="00B06660">
      <w:pPr>
        <w:pStyle w:val="NumeracjaUrzdowa"/>
        <w:numPr>
          <w:ilvl w:val="0"/>
          <w:numId w:val="106"/>
        </w:numPr>
        <w:spacing w:before="57" w:after="57" w:line="240" w:lineRule="auto"/>
        <w:ind w:left="284" w:right="0" w:hanging="142"/>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B06660">
        <w:rPr>
          <w:b/>
          <w:bCs/>
          <w:sz w:val="22"/>
          <w:szCs w:val="22"/>
        </w:rPr>
        <w:t>1</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30F3FF38" w:rsidR="00213EAA" w:rsidRPr="0059687B" w:rsidRDefault="00213EAA" w:rsidP="002E2819">
      <w:pPr>
        <w:pStyle w:val="NumeracjaUrzdowa"/>
        <w:numPr>
          <w:ilvl w:val="0"/>
          <w:numId w:val="106"/>
        </w:numPr>
        <w:spacing w:after="240" w:line="240" w:lineRule="auto"/>
        <w:ind w:left="284" w:right="0" w:hanging="142"/>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 xml:space="preserve">w ust. </w:t>
      </w:r>
      <w:r w:rsidR="00B06660">
        <w:rPr>
          <w:b/>
          <w:bCs/>
          <w:sz w:val="22"/>
          <w:szCs w:val="22"/>
        </w:rPr>
        <w:t>1</w:t>
      </w:r>
      <w:r w:rsidR="00957EC2" w:rsidRPr="0059687B">
        <w:rPr>
          <w:b/>
          <w:bCs/>
          <w:sz w:val="22"/>
          <w:szCs w:val="22"/>
        </w:rPr>
        <w:t>,</w:t>
      </w:r>
      <w:r w:rsidR="00957EC2" w:rsidRPr="0059687B">
        <w:rPr>
          <w:sz w:val="22"/>
          <w:szCs w:val="22"/>
        </w:rPr>
        <w:t xml:space="preserve"> Wykonawca zobowiązany jest do przekazania Zamawiającemu </w:t>
      </w:r>
      <w:r w:rsidR="009C2E99">
        <w:rPr>
          <w:sz w:val="22"/>
          <w:szCs w:val="22"/>
        </w:rPr>
        <w:t xml:space="preserve">               </w:t>
      </w:r>
      <w:r w:rsidR="00957EC2" w:rsidRPr="0059687B">
        <w:rPr>
          <w:sz w:val="22"/>
          <w:szCs w:val="22"/>
        </w:rPr>
        <w:t xml:space="preserve">w terminie </w:t>
      </w:r>
      <w:r w:rsidR="00957EC2" w:rsidRPr="0059687B">
        <w:rPr>
          <w:b/>
          <w:bCs/>
          <w:sz w:val="22"/>
          <w:szCs w:val="22"/>
        </w:rPr>
        <w:t>7 dni</w:t>
      </w:r>
      <w:r w:rsidR="00957EC2" w:rsidRPr="0059687B">
        <w:rPr>
          <w:sz w:val="22"/>
          <w:szCs w:val="22"/>
        </w:rPr>
        <w:t xml:space="preserve"> </w:t>
      </w:r>
      <w:r w:rsidR="00957EC2" w:rsidRPr="00495B2E">
        <w:rPr>
          <w:sz w:val="22"/>
          <w:szCs w:val="22"/>
        </w:rPr>
        <w:t>od dnia podpisania umowy</w:t>
      </w:r>
      <w:r w:rsidR="00EA59CE" w:rsidRPr="00495B2E">
        <w:rPr>
          <w:sz w:val="22"/>
          <w:szCs w:val="22"/>
        </w:rPr>
        <w:t xml:space="preserve">, </w:t>
      </w:r>
      <w:r w:rsidR="00EA59CE" w:rsidRPr="0059687B">
        <w:rPr>
          <w:sz w:val="22"/>
          <w:szCs w:val="22"/>
        </w:rPr>
        <w:t>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2E2819">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2E2819">
      <w:pPr>
        <w:widowControl/>
        <w:numPr>
          <w:ilvl w:val="0"/>
          <w:numId w:val="76"/>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2E2819">
      <w:pPr>
        <w:widowControl/>
        <w:numPr>
          <w:ilvl w:val="0"/>
          <w:numId w:val="76"/>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6A2C5865" w:rsidR="00213EAA" w:rsidRPr="00DD6B3E" w:rsidRDefault="00213EAA" w:rsidP="00B06660">
      <w:pPr>
        <w:pStyle w:val="Akapitzlist"/>
        <w:widowControl/>
        <w:numPr>
          <w:ilvl w:val="0"/>
          <w:numId w:val="77"/>
        </w:numPr>
        <w:tabs>
          <w:tab w:val="left" w:pos="284"/>
          <w:tab w:val="left" w:pos="1843"/>
        </w:tabs>
        <w:autoSpaceDN/>
        <w:spacing w:before="120" w:after="120"/>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633F5A">
        <w:rPr>
          <w:rFonts w:ascii="Times New Roman" w:hAnsi="Times New Roman"/>
          <w:bCs/>
        </w:rPr>
        <w:t>w</w:t>
      </w:r>
      <w:r w:rsidRPr="00DD6B3E">
        <w:rPr>
          <w:rFonts w:ascii="Times New Roman" w:hAnsi="Times New Roman"/>
          <w:b/>
        </w:rPr>
        <w:t xml:space="preserve"> ust. </w:t>
      </w:r>
      <w:r w:rsidR="00B06660">
        <w:rPr>
          <w:rFonts w:ascii="Times New Roman" w:hAnsi="Times New Roman"/>
          <w:b/>
        </w:rPr>
        <w:t>1</w:t>
      </w:r>
      <w:r w:rsidRPr="00DD6B3E">
        <w:rPr>
          <w:rFonts w:ascii="Times New Roman" w:hAnsi="Times New Roman"/>
        </w:rPr>
        <w:t xml:space="preserve"> Zamawiający zawiadomi Państwową Inspekcję Pracy w celu przeprowadzenia kontroli.</w:t>
      </w:r>
    </w:p>
    <w:p w14:paraId="6EACE6B8" w14:textId="1CB3C489" w:rsidR="00213EAA" w:rsidRPr="002E5CF9" w:rsidRDefault="00213EAA" w:rsidP="002E2819">
      <w:pPr>
        <w:numPr>
          <w:ilvl w:val="0"/>
          <w:numId w:val="77"/>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 xml:space="preserve">ust. </w:t>
      </w:r>
      <w:r w:rsidR="00B06660">
        <w:rPr>
          <w:rFonts w:ascii="Times New Roman" w:eastAsia="Times New Roman" w:hAnsi="Times New Roman" w:cs="Times New Roman"/>
          <w:b/>
          <w:bCs/>
          <w:sz w:val="22"/>
          <w:szCs w:val="22"/>
        </w:rPr>
        <w:t>3</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633F5A">
        <w:rPr>
          <w:rFonts w:ascii="Times New Roman" w:eastAsia="Times New Roman" w:hAnsi="Times New Roman" w:cs="Times New Roman"/>
          <w:bCs/>
          <w:sz w:val="22"/>
          <w:szCs w:val="22"/>
        </w:rPr>
        <w:t>w</w:t>
      </w:r>
      <w:r w:rsidR="00687707" w:rsidRPr="000C7665">
        <w:rPr>
          <w:rFonts w:ascii="Times New Roman" w:eastAsia="Times New Roman" w:hAnsi="Times New Roman" w:cs="Times New Roman"/>
          <w:b/>
          <w:sz w:val="22"/>
          <w:szCs w:val="22"/>
        </w:rPr>
        <w:t xml:space="preserve"> ust.</w:t>
      </w:r>
      <w:r w:rsidR="0098220C">
        <w:rPr>
          <w:rFonts w:ascii="Times New Roman" w:eastAsia="Times New Roman" w:hAnsi="Times New Roman" w:cs="Times New Roman"/>
          <w:b/>
          <w:sz w:val="22"/>
          <w:szCs w:val="22"/>
        </w:rPr>
        <w:t xml:space="preserve"> </w:t>
      </w:r>
      <w:r w:rsidR="00B06660">
        <w:rPr>
          <w:rFonts w:ascii="Times New Roman" w:eastAsia="Times New Roman" w:hAnsi="Times New Roman" w:cs="Times New Roman"/>
          <w:b/>
          <w:sz w:val="22"/>
          <w:szCs w:val="22"/>
        </w:rPr>
        <w:t>1</w:t>
      </w:r>
      <w:r w:rsidR="00BB2526">
        <w:rPr>
          <w:rFonts w:ascii="Times New Roman" w:eastAsia="Times New Roman" w:hAnsi="Times New Roman" w:cs="Times New Roman"/>
          <w:b/>
          <w:sz w:val="22"/>
          <w:szCs w:val="22"/>
        </w:rPr>
        <w:t>.</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2E2819">
      <w:pPr>
        <w:pStyle w:val="NumeracjaUrzdowa"/>
        <w:numPr>
          <w:ilvl w:val="0"/>
          <w:numId w:val="72"/>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4242F33D" w:rsidR="005F4F49"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w zakresie wymaganych uprawnień zgodnie z  przepisami ustawy z dnia 7 lipca 1994</w:t>
      </w:r>
      <w:r w:rsidR="00B10E51">
        <w:rPr>
          <w:sz w:val="22"/>
          <w:szCs w:val="22"/>
        </w:rPr>
        <w:t xml:space="preserve"> </w:t>
      </w:r>
      <w:r w:rsidR="00BF700D" w:rsidRPr="000C7665">
        <w:rPr>
          <w:sz w:val="22"/>
          <w:szCs w:val="22"/>
        </w:rPr>
        <w:t xml:space="preserve">r. Prawo budowlane </w:t>
      </w:r>
      <w:r w:rsidR="007B7911" w:rsidRPr="000C7665">
        <w:rPr>
          <w:sz w:val="22"/>
          <w:szCs w:val="22"/>
        </w:rPr>
        <w:t>(tj. Dz. U. z 202</w:t>
      </w:r>
      <w:r w:rsidR="00D11AFE">
        <w:rPr>
          <w:sz w:val="22"/>
          <w:szCs w:val="22"/>
        </w:rPr>
        <w:t>1</w:t>
      </w:r>
      <w:r w:rsidR="006954D3" w:rsidRPr="000C7665">
        <w:rPr>
          <w:sz w:val="22"/>
          <w:szCs w:val="22"/>
        </w:rPr>
        <w:t xml:space="preserve"> r.</w:t>
      </w:r>
      <w:r w:rsidR="007B7911" w:rsidRPr="000C7665">
        <w:rPr>
          <w:sz w:val="22"/>
          <w:szCs w:val="22"/>
        </w:rPr>
        <w:t xml:space="preserve">, poz. </w:t>
      </w:r>
      <w:r w:rsidR="00D11AFE">
        <w:rPr>
          <w:sz w:val="22"/>
          <w:szCs w:val="22"/>
        </w:rPr>
        <w:t xml:space="preserve">2351 </w:t>
      </w:r>
      <w:r w:rsidR="006954D3" w:rsidRPr="000C7665">
        <w:rPr>
          <w:sz w:val="22"/>
          <w:szCs w:val="22"/>
        </w:rPr>
        <w:t>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5A063C12" w:rsidR="005F4F49"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w:t>
      </w:r>
      <w:r w:rsidRPr="000C7665">
        <w:rPr>
          <w:sz w:val="22"/>
          <w:szCs w:val="22"/>
        </w:rPr>
        <w:lastRenderedPageBreak/>
        <w:t xml:space="preserve">ustawy z dnia 7 lipca 1994r. Prawo budowlane </w:t>
      </w:r>
      <w:r w:rsidR="007B7911" w:rsidRPr="000C7665">
        <w:rPr>
          <w:sz w:val="22"/>
          <w:szCs w:val="22"/>
        </w:rPr>
        <w:t>(tj. Dz. U. z 202</w:t>
      </w:r>
      <w:r w:rsidR="00D11AFE">
        <w:rPr>
          <w:sz w:val="22"/>
          <w:szCs w:val="22"/>
        </w:rPr>
        <w:t>1</w:t>
      </w:r>
      <w:r w:rsidR="006954D3" w:rsidRPr="000C7665">
        <w:rPr>
          <w:sz w:val="22"/>
          <w:szCs w:val="22"/>
        </w:rPr>
        <w:t xml:space="preserve"> r.</w:t>
      </w:r>
      <w:r w:rsidR="007B7911" w:rsidRPr="000C7665">
        <w:rPr>
          <w:sz w:val="22"/>
          <w:szCs w:val="22"/>
        </w:rPr>
        <w:t xml:space="preserve">, poz. </w:t>
      </w:r>
      <w:r w:rsidR="00D11AFE">
        <w:rPr>
          <w:sz w:val="22"/>
          <w:szCs w:val="22"/>
        </w:rPr>
        <w:t>2351</w:t>
      </w:r>
      <w:r w:rsidR="006954D3" w:rsidRPr="000C7665">
        <w:rPr>
          <w:sz w:val="22"/>
          <w:szCs w:val="22"/>
        </w:rPr>
        <w:t xml:space="preserve"> ze zm.).</w:t>
      </w:r>
    </w:p>
    <w:p w14:paraId="22EC7C74" w14:textId="77777777" w:rsidR="005F4F49"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2E2819">
      <w:pPr>
        <w:pStyle w:val="NumeracjaUrzdowa"/>
        <w:numPr>
          <w:ilvl w:val="0"/>
          <w:numId w:val="72"/>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1F67F6D4" w:rsidR="00704214" w:rsidRPr="000C7665" w:rsidRDefault="00704214" w:rsidP="002E2819">
      <w:pPr>
        <w:pStyle w:val="NumeracjaUrzdowa"/>
        <w:numPr>
          <w:ilvl w:val="0"/>
          <w:numId w:val="72"/>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480EFF">
        <w:rPr>
          <w:b/>
          <w:sz w:val="22"/>
          <w:szCs w:val="22"/>
        </w:rPr>
        <w:t>§ 1</w:t>
      </w:r>
      <w:r w:rsidR="006917FB" w:rsidRPr="00480EFF">
        <w:rPr>
          <w:b/>
          <w:sz w:val="22"/>
          <w:szCs w:val="22"/>
        </w:rPr>
        <w:t>8</w:t>
      </w:r>
      <w:r w:rsidRPr="00480EFF">
        <w:rPr>
          <w:b/>
          <w:sz w:val="22"/>
          <w:szCs w:val="22"/>
        </w:rPr>
        <w:t xml:space="preserve"> </w:t>
      </w:r>
      <w:r w:rsidR="00480EFF" w:rsidRPr="00480EFF">
        <w:rPr>
          <w:b/>
          <w:sz w:val="22"/>
          <w:szCs w:val="22"/>
        </w:rPr>
        <w:t>pkt 1)</w:t>
      </w:r>
      <w:r w:rsidR="00480EFF">
        <w:rPr>
          <w:sz w:val="22"/>
          <w:szCs w:val="22"/>
        </w:rPr>
        <w:t xml:space="preserve"> </w:t>
      </w:r>
      <w:r w:rsidRPr="000C7665">
        <w:rPr>
          <w:sz w:val="22"/>
          <w:szCs w:val="22"/>
        </w:rPr>
        <w:t>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680626D9"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w:t>
      </w:r>
      <w:r w:rsidR="004E0937">
        <w:rPr>
          <w:sz w:val="22"/>
          <w:szCs w:val="22"/>
        </w:rPr>
        <w:t xml:space="preserve">    </w:t>
      </w:r>
      <w:r w:rsidR="003F16ED" w:rsidRPr="000C7665">
        <w:rPr>
          <w:sz w:val="22"/>
          <w:szCs w:val="22"/>
        </w:rPr>
        <w:t>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lastRenderedPageBreak/>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24002216" w:rsidR="00F404BE" w:rsidRDefault="00D32AF9" w:rsidP="00F37798">
      <w:pPr>
        <w:pStyle w:val="NumeracjaUrzdowa"/>
        <w:numPr>
          <w:ilvl w:val="0"/>
          <w:numId w:val="61"/>
        </w:numPr>
        <w:tabs>
          <w:tab w:val="left" w:pos="142"/>
        </w:tabs>
        <w:spacing w:after="240" w:line="240" w:lineRule="auto"/>
        <w:ind w:left="284" w:right="-57" w:hanging="284"/>
        <w:rPr>
          <w:sz w:val="22"/>
          <w:szCs w:val="22"/>
        </w:rPr>
      </w:pPr>
      <w:r>
        <w:rPr>
          <w:sz w:val="22"/>
          <w:szCs w:val="22"/>
        </w:rPr>
        <w:t xml:space="preserve">Każdorazowo zakończenie </w:t>
      </w:r>
      <w:r w:rsidR="00AE41DF" w:rsidRPr="000C7665">
        <w:rPr>
          <w:sz w:val="22"/>
          <w:szCs w:val="22"/>
        </w:rPr>
        <w:t>wykonania robót Wykonawca zgłasza na piśmie Zamawiającemu.</w:t>
      </w:r>
      <w:r>
        <w:rPr>
          <w:sz w:val="22"/>
          <w:szCs w:val="22"/>
        </w:rPr>
        <w:t xml:space="preserve"> Zgłoszenie                  o którym mowa w zdaniu pierwszym, zawierać musi rodzaj wykonanych robót, obmiar  i szczegółowy opis wykonanych prac (numer drogi, numer posesji, strona drogi, skrzyżowanie, itp.).</w:t>
      </w:r>
    </w:p>
    <w:p w14:paraId="280F1889" w14:textId="1B4CCC32" w:rsidR="00F37798" w:rsidRPr="00495B2E" w:rsidRDefault="00F37798" w:rsidP="00654B01">
      <w:pPr>
        <w:pStyle w:val="NumeracjaUrzdowa"/>
        <w:numPr>
          <w:ilvl w:val="0"/>
          <w:numId w:val="61"/>
        </w:numPr>
        <w:tabs>
          <w:tab w:val="left" w:pos="284"/>
        </w:tabs>
        <w:spacing w:after="240" w:line="240" w:lineRule="auto"/>
        <w:ind w:left="284" w:right="-57" w:hanging="284"/>
        <w:textAlignment w:val="auto"/>
        <w:rPr>
          <w:sz w:val="22"/>
          <w:szCs w:val="22"/>
        </w:rPr>
      </w:pPr>
      <w:r w:rsidRPr="00495B2E">
        <w:rPr>
          <w:sz w:val="22"/>
          <w:szCs w:val="22"/>
        </w:rPr>
        <w:t>Zadanie inwestycyjne realizowane zgodnie z uchwałą budżetową Powiatu Zgierskiego na rok 202</w:t>
      </w:r>
      <w:r w:rsidR="00D11AFE" w:rsidRPr="00495B2E">
        <w:rPr>
          <w:sz w:val="22"/>
          <w:szCs w:val="22"/>
        </w:rPr>
        <w:t>2</w:t>
      </w:r>
      <w:r w:rsidRPr="00495B2E">
        <w:rPr>
          <w:sz w:val="22"/>
          <w:szCs w:val="22"/>
        </w:rPr>
        <w:t xml:space="preserve"> r., brak odbioru końcowego do dnia 1 grudnia 202</w:t>
      </w:r>
      <w:r w:rsidR="00D11AFE" w:rsidRPr="00495B2E">
        <w:rPr>
          <w:sz w:val="22"/>
          <w:szCs w:val="22"/>
        </w:rPr>
        <w:t>2</w:t>
      </w:r>
      <w:r w:rsidRPr="00495B2E">
        <w:rPr>
          <w:sz w:val="22"/>
          <w:szCs w:val="22"/>
        </w:rPr>
        <w:t xml:space="preserve"> r. zobowiązuje osoby prowadzące nadzór nad umową po stronie Zamawiającego do sporządzenia protokołu przy udziale Wykonawcy z przebiegu prac oraz określenie zakresu i wskazania czasu niezbędnego na wykonanie przedmiotu umowy. </w:t>
      </w:r>
      <w:r w:rsidR="00E77A19">
        <w:rPr>
          <w:sz w:val="22"/>
          <w:szCs w:val="22"/>
        </w:rPr>
        <w:t>Jeżeli inwestycja jest kontynuowana w kolejnym roku lub latach budżetowych protokół w przypadku braku odbioru końcowego należy sporządzać do dnia 1 grudnia każdego roku budżetowego.</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27768B6D"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Obowiązkiem Wykonawcy jest udokumentowanie w sposób określony obowiązującymi przepisami prawa prawidłowe pod względem jakościowym i rzeczowym wykonanie robót. Do odbioru </w:t>
      </w:r>
      <w:r w:rsidR="000667C5">
        <w:rPr>
          <w:sz w:val="22"/>
          <w:szCs w:val="22"/>
        </w:rPr>
        <w:t>częściowego</w:t>
      </w:r>
      <w:r w:rsidRPr="000C7665">
        <w:rPr>
          <w:sz w:val="22"/>
          <w:szCs w:val="22"/>
        </w:rPr>
        <w:t xml:space="preserve"> należy załączyć: certyfikaty, deklaracje zgodności, atesty na wbudowane materiały, protokoły prób i regulacji oraz inne dokumenty niezbędne do oceny prawidłowości wykonanych robót.</w:t>
      </w:r>
    </w:p>
    <w:p w14:paraId="39D107D3" w14:textId="44A664A1" w:rsidR="00F404BE"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w:t>
      </w:r>
      <w:r w:rsidR="005B318D">
        <w:rPr>
          <w:sz w:val="22"/>
          <w:szCs w:val="22"/>
        </w:rPr>
        <w:t xml:space="preserve">, każdorazowo </w:t>
      </w:r>
      <w:r w:rsidRPr="000C7665">
        <w:rPr>
          <w:sz w:val="22"/>
          <w:szCs w:val="22"/>
        </w:rPr>
        <w:t xml:space="preserve"> zobowiązuje się przystąpić do odbioru </w:t>
      </w:r>
      <w:r w:rsidR="000667C5">
        <w:rPr>
          <w:sz w:val="22"/>
          <w:szCs w:val="22"/>
        </w:rPr>
        <w:t>częściowego</w:t>
      </w:r>
      <w:r w:rsidRPr="000C7665">
        <w:rPr>
          <w:sz w:val="22"/>
          <w:szCs w:val="22"/>
        </w:rPr>
        <w:t xml:space="preserve"> wykonanych robót w ciągu </w:t>
      </w:r>
      <w:r w:rsidR="000667C5">
        <w:rPr>
          <w:sz w:val="22"/>
          <w:szCs w:val="22"/>
        </w:rPr>
        <w:t>2</w:t>
      </w:r>
      <w:r w:rsidRPr="000C7665">
        <w:rPr>
          <w:sz w:val="22"/>
          <w:szCs w:val="22"/>
        </w:rPr>
        <w:t xml:space="preserve"> dni </w:t>
      </w:r>
      <w:r w:rsidR="005B318D">
        <w:rPr>
          <w:sz w:val="22"/>
          <w:szCs w:val="22"/>
        </w:rPr>
        <w:t xml:space="preserve">roboczych liczonych </w:t>
      </w:r>
      <w:r w:rsidRPr="000C7665">
        <w:rPr>
          <w:sz w:val="22"/>
          <w:szCs w:val="22"/>
        </w:rPr>
        <w:t xml:space="preserve">od dnia ich zakończenia i zgłoszenia przez Wykonawcę gotowości do odbioru </w:t>
      </w:r>
      <w:r w:rsidR="000667C5">
        <w:rPr>
          <w:sz w:val="22"/>
          <w:szCs w:val="22"/>
        </w:rPr>
        <w:t>częściowego</w:t>
      </w:r>
      <w:r w:rsidRPr="000C7665">
        <w:rPr>
          <w:sz w:val="22"/>
          <w:szCs w:val="22"/>
        </w:rPr>
        <w:t>.</w:t>
      </w:r>
    </w:p>
    <w:p w14:paraId="14B181D4" w14:textId="7C48129F" w:rsidR="005B318D" w:rsidRPr="000C7665" w:rsidRDefault="005B318D" w:rsidP="00B10B2C">
      <w:pPr>
        <w:pStyle w:val="NumeracjaUrzdowa"/>
        <w:numPr>
          <w:ilvl w:val="0"/>
          <w:numId w:val="61"/>
        </w:numPr>
        <w:tabs>
          <w:tab w:val="left" w:pos="284"/>
        </w:tabs>
        <w:spacing w:after="240" w:line="240" w:lineRule="auto"/>
        <w:ind w:left="284" w:right="-57" w:hanging="284"/>
        <w:rPr>
          <w:sz w:val="22"/>
          <w:szCs w:val="22"/>
        </w:rPr>
      </w:pPr>
      <w:r>
        <w:rPr>
          <w:sz w:val="22"/>
          <w:szCs w:val="22"/>
        </w:rPr>
        <w:t>Z czynności odbioru Zamawiający zobowiązany jest sporządzić protokół częściowy, który będzie zawierał zakres robót, informację o jakości ich wykonania oraz wartość wykonanych robót. W przypadku stwierdzenia wad w wykonaniu przedmiotu umowy, protokół, o którym mowa w zdaniu pierwszym będzie zawierał również termin usunięcia wad jakościowych, określony przez Zamawiającego.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lastRenderedPageBreak/>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 przypadku stwierdzenia przy odbiorze usterek lub wad jakości w przedmiocie umowy zostanie sporządzony protokół, w którym Zamawiający określi sposób i termin usunięcia wad jakościowych. 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0BBA7F1"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42C686A8"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Wykonawca udziela Zamawiającemu gwarancji jakości na wykonanie całości robót budowlanych objętych przedmiotem niniejszej umowy. Okres gwarancji jakości ustala się na </w:t>
      </w:r>
      <w:r w:rsidR="002E2819">
        <w:rPr>
          <w:sz w:val="22"/>
          <w:szCs w:val="22"/>
        </w:rPr>
        <w:t xml:space="preserve">okres </w:t>
      </w:r>
      <w:r w:rsidR="000667C5" w:rsidRPr="000667C5">
        <w:rPr>
          <w:b/>
          <w:bCs/>
          <w:sz w:val="22"/>
          <w:szCs w:val="22"/>
        </w:rPr>
        <w:t>12</w:t>
      </w:r>
      <w:r w:rsidR="000667C5">
        <w:rPr>
          <w:sz w:val="22"/>
          <w:szCs w:val="22"/>
        </w:rPr>
        <w:t xml:space="preserve"> </w:t>
      </w:r>
      <w:r w:rsidRPr="000C7665">
        <w:rPr>
          <w:color w:val="000000"/>
          <w:sz w:val="22"/>
          <w:szCs w:val="22"/>
        </w:rPr>
        <w:t xml:space="preserve">miesięcy gwarancji jakości liczonej od odbioru wykonanych robót budowlanych, potwierdzonych protokołem odbioru końcowego robót bez uwag. </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2E2819">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2E2819">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2E2819">
      <w:pPr>
        <w:pStyle w:val="Akapitzlist"/>
        <w:numPr>
          <w:ilvl w:val="0"/>
          <w:numId w:val="78"/>
        </w:numPr>
        <w:spacing w:after="240"/>
        <w:rPr>
          <w:rFonts w:ascii="Times New Roman" w:eastAsia="Calibri" w:hAnsi="Times New Roman"/>
          <w:bCs/>
          <w:lang w:eastAsia="pl-PL"/>
        </w:rPr>
      </w:pPr>
      <w:r w:rsidRPr="000C7665">
        <w:rPr>
          <w:rFonts w:ascii="Times New Roman" w:eastAsia="Calibri" w:hAnsi="Times New Roman"/>
          <w:bCs/>
          <w:lang w:eastAsia="pl-PL"/>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2A5EE1B0"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7ABBBB69" w:rsidR="00F20E68" w:rsidRPr="00853AC4" w:rsidRDefault="00F20E68" w:rsidP="00B10B2C">
      <w:pPr>
        <w:pStyle w:val="NumeracjaUrzdowa"/>
        <w:numPr>
          <w:ilvl w:val="0"/>
          <w:numId w:val="68"/>
        </w:numPr>
        <w:spacing w:after="240" w:line="240" w:lineRule="auto"/>
        <w:rPr>
          <w:bCs/>
          <w:sz w:val="22"/>
          <w:szCs w:val="22"/>
        </w:rPr>
      </w:pPr>
      <w:bookmarkStart w:id="13" w:name="_Hlk65217780"/>
      <w:bookmarkStart w:id="14" w:name="_Hlk63682710"/>
      <w:r w:rsidRPr="000C7665">
        <w:rPr>
          <w:b/>
          <w:sz w:val="22"/>
          <w:szCs w:val="22"/>
        </w:rPr>
        <w:t xml:space="preserve">0,5 % </w:t>
      </w:r>
      <w:bookmarkStart w:id="15" w:name="_Hlk111026343"/>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00853AC4" w:rsidRPr="00853AC4">
        <w:rPr>
          <w:rFonts w:eastAsia="Calibri"/>
          <w:bCs/>
          <w:sz w:val="22"/>
          <w:szCs w:val="22"/>
        </w:rPr>
        <w:t>przystąpieniu do częściowej realizacji umowy</w:t>
      </w:r>
      <w:r w:rsidRPr="00853AC4">
        <w:rPr>
          <w:rFonts w:eastAsia="Calibri"/>
          <w:bCs/>
          <w:sz w:val="22"/>
          <w:szCs w:val="22"/>
        </w:rPr>
        <w:t>;</w:t>
      </w:r>
    </w:p>
    <w:bookmarkEnd w:id="15"/>
    <w:p w14:paraId="36939F05" w14:textId="20716904" w:rsidR="00853AC4" w:rsidRPr="00853AC4" w:rsidRDefault="00853AC4" w:rsidP="00853AC4">
      <w:pPr>
        <w:pStyle w:val="NumeracjaUrzdowa"/>
        <w:numPr>
          <w:ilvl w:val="0"/>
          <w:numId w:val="68"/>
        </w:numPr>
        <w:spacing w:after="240" w:line="240" w:lineRule="auto"/>
        <w:rPr>
          <w:bCs/>
          <w:sz w:val="22"/>
          <w:szCs w:val="22"/>
        </w:rPr>
      </w:pPr>
      <w:r>
        <w:rPr>
          <w:b/>
          <w:sz w:val="22"/>
          <w:szCs w:val="22"/>
        </w:rPr>
        <w:t>0,5 %</w:t>
      </w:r>
      <w:r w:rsidRPr="00853AC4">
        <w:rPr>
          <w:bCs/>
          <w:sz w:val="22"/>
          <w:szCs w:val="22"/>
        </w:rPr>
        <w:t xml:space="preserve">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Pr>
          <w:bCs/>
          <w:sz w:val="22"/>
          <w:szCs w:val="22"/>
        </w:rPr>
        <w:t xml:space="preserve">                                      </w:t>
      </w:r>
      <w:r w:rsidRPr="00976F4D">
        <w:rPr>
          <w:bCs/>
          <w:sz w:val="22"/>
          <w:szCs w:val="22"/>
        </w:rPr>
        <w:t>w</w:t>
      </w:r>
      <w:r w:rsidR="000A15BD">
        <w:rPr>
          <w:bCs/>
          <w:sz w:val="22"/>
          <w:szCs w:val="22"/>
        </w:rPr>
        <w:t xml:space="preserve"> częściowym wykonaniu przedmiotu umowy</w:t>
      </w:r>
      <w:r w:rsidRPr="00853AC4">
        <w:rPr>
          <w:rFonts w:eastAsia="Calibri"/>
          <w:bCs/>
          <w:sz w:val="22"/>
          <w:szCs w:val="22"/>
        </w:rPr>
        <w:t>;</w:t>
      </w:r>
    </w:p>
    <w:bookmarkEnd w:id="13"/>
    <w:p w14:paraId="7A83EA8D" w14:textId="39D67C1F" w:rsidR="00D6523C"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w:t>
      </w:r>
      <w:r w:rsidRPr="000C7665">
        <w:rPr>
          <w:sz w:val="22"/>
          <w:szCs w:val="22"/>
        </w:rPr>
        <w:lastRenderedPageBreak/>
        <w:t>terminu</w:t>
      </w:r>
      <w:r w:rsidR="003A1038" w:rsidRPr="000C7665">
        <w:rPr>
          <w:sz w:val="22"/>
          <w:szCs w:val="22"/>
        </w:rPr>
        <w:t xml:space="preserve"> na ich usunięcie</w:t>
      </w:r>
      <w:r w:rsidRPr="000C7665">
        <w:rPr>
          <w:sz w:val="22"/>
          <w:szCs w:val="22"/>
        </w:rPr>
        <w:t>;</w:t>
      </w:r>
    </w:p>
    <w:p w14:paraId="4FDA43C8" w14:textId="4B25D6F4" w:rsidR="009A1051" w:rsidRPr="009A1051" w:rsidRDefault="009A1051" w:rsidP="00B10B2C">
      <w:pPr>
        <w:pStyle w:val="NumeracjaUrzdowa"/>
        <w:numPr>
          <w:ilvl w:val="0"/>
          <w:numId w:val="68"/>
        </w:numPr>
        <w:spacing w:after="240" w:line="240" w:lineRule="auto"/>
        <w:rPr>
          <w:bCs/>
          <w:sz w:val="22"/>
          <w:szCs w:val="22"/>
        </w:rPr>
      </w:pPr>
      <w:r>
        <w:rPr>
          <w:b/>
          <w:sz w:val="22"/>
          <w:szCs w:val="22"/>
        </w:rPr>
        <w:t>5</w:t>
      </w:r>
      <w:r w:rsidR="00CB34FA">
        <w:rPr>
          <w:b/>
          <w:sz w:val="22"/>
          <w:szCs w:val="22"/>
        </w:rPr>
        <w:t>.</w:t>
      </w:r>
      <w:r>
        <w:rPr>
          <w:b/>
          <w:sz w:val="22"/>
          <w:szCs w:val="22"/>
        </w:rPr>
        <w:t xml:space="preserve">000,00 złotych </w:t>
      </w:r>
      <w:r w:rsidRPr="009A1051">
        <w:rPr>
          <w:bCs/>
          <w:sz w:val="22"/>
          <w:szCs w:val="22"/>
        </w:rPr>
        <w:t>za brak zapłaty lub nieterminowej zapłaty wynag</w:t>
      </w:r>
      <w:r>
        <w:rPr>
          <w:bCs/>
          <w:sz w:val="22"/>
          <w:szCs w:val="22"/>
        </w:rPr>
        <w:t>rodzenia</w:t>
      </w:r>
      <w:r w:rsidRPr="009A1051">
        <w:rPr>
          <w:bCs/>
          <w:sz w:val="22"/>
          <w:szCs w:val="22"/>
        </w:rPr>
        <w:t xml:space="preserve"> należnego podwykonawcom lub dalszym podwykonawcom, za ka</w:t>
      </w:r>
      <w:r>
        <w:rPr>
          <w:bCs/>
          <w:sz w:val="22"/>
          <w:szCs w:val="22"/>
        </w:rPr>
        <w:t>ż</w:t>
      </w:r>
      <w:r w:rsidRPr="009A1051">
        <w:rPr>
          <w:bCs/>
          <w:sz w:val="22"/>
          <w:szCs w:val="22"/>
        </w:rPr>
        <w:t>d</w:t>
      </w:r>
      <w:r>
        <w:rPr>
          <w:bCs/>
          <w:sz w:val="22"/>
          <w:szCs w:val="22"/>
        </w:rPr>
        <w:t>e</w:t>
      </w:r>
      <w:r w:rsidRPr="009A1051">
        <w:rPr>
          <w:bCs/>
          <w:sz w:val="22"/>
          <w:szCs w:val="22"/>
        </w:rPr>
        <w:t xml:space="preserve"> zdarzenie;</w:t>
      </w:r>
    </w:p>
    <w:p w14:paraId="48312708" w14:textId="626A2600" w:rsidR="00DE7018" w:rsidRDefault="00DE7018"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w:t>
      </w:r>
      <w:r w:rsidR="001B2ECF">
        <w:rPr>
          <w:b/>
          <w:sz w:val="22"/>
          <w:szCs w:val="22"/>
        </w:rPr>
        <w:t>7</w:t>
      </w:r>
      <w:r w:rsidRPr="000C7665">
        <w:rPr>
          <w:sz w:val="22"/>
          <w:szCs w:val="22"/>
        </w:rPr>
        <w:t>, za każde zdarzenie;</w:t>
      </w:r>
    </w:p>
    <w:p w14:paraId="32A00BBE" w14:textId="577EB1BB" w:rsidR="00326341" w:rsidRPr="00B05951" w:rsidRDefault="00326341" w:rsidP="00326341">
      <w:pPr>
        <w:pStyle w:val="NumeracjaUrzdowa"/>
        <w:numPr>
          <w:ilvl w:val="0"/>
          <w:numId w:val="68"/>
        </w:numPr>
        <w:spacing w:after="240" w:line="240" w:lineRule="auto"/>
        <w:rPr>
          <w:sz w:val="22"/>
          <w:szCs w:val="22"/>
        </w:rPr>
      </w:pPr>
      <w:r w:rsidRPr="00F524C6">
        <w:rPr>
          <w:b/>
          <w:sz w:val="22"/>
          <w:szCs w:val="22"/>
        </w:rPr>
        <w:t>5.000,00 złotych</w:t>
      </w:r>
      <w:r w:rsidRPr="00F524C6">
        <w:rPr>
          <w:sz w:val="22"/>
          <w:szCs w:val="22"/>
        </w:rPr>
        <w:t xml:space="preserve"> za niedochowanie obowiązków, o których mowa w </w:t>
      </w:r>
      <w:r>
        <w:rPr>
          <w:b/>
          <w:sz w:val="22"/>
          <w:szCs w:val="22"/>
        </w:rPr>
        <w:t>§ 4 ust. 2</w:t>
      </w:r>
      <w:r w:rsidR="001B2ECF">
        <w:rPr>
          <w:b/>
          <w:sz w:val="22"/>
          <w:szCs w:val="22"/>
        </w:rPr>
        <w:t>8</w:t>
      </w:r>
      <w:r w:rsidRPr="00F524C6">
        <w:rPr>
          <w:sz w:val="22"/>
          <w:szCs w:val="22"/>
        </w:rPr>
        <w:t>, za każde zdarzenie;</w:t>
      </w:r>
    </w:p>
    <w:p w14:paraId="0A476C34" w14:textId="28592261" w:rsidR="00E1675B" w:rsidRPr="007541C9" w:rsidRDefault="00E1675B" w:rsidP="00B10B2C">
      <w:pPr>
        <w:pStyle w:val="NumeracjaUrzdowa"/>
        <w:numPr>
          <w:ilvl w:val="0"/>
          <w:numId w:val="68"/>
        </w:numPr>
        <w:spacing w:after="240" w:line="240" w:lineRule="auto"/>
        <w:rPr>
          <w:sz w:val="22"/>
          <w:szCs w:val="22"/>
        </w:rPr>
      </w:pPr>
      <w:r w:rsidRPr="007541C9">
        <w:rPr>
          <w:b/>
          <w:sz w:val="22"/>
          <w:szCs w:val="22"/>
        </w:rPr>
        <w:t>5.000,00 złotych</w:t>
      </w:r>
      <w:r w:rsidRPr="007541C9">
        <w:rPr>
          <w:sz w:val="22"/>
          <w:szCs w:val="22"/>
        </w:rPr>
        <w:t xml:space="preserve"> za nieprzedłożenie dokumentów w terminach, o których mowa w </w:t>
      </w:r>
      <w:r w:rsidRPr="007541C9">
        <w:rPr>
          <w:b/>
          <w:sz w:val="22"/>
          <w:szCs w:val="22"/>
        </w:rPr>
        <w:t xml:space="preserve">§ 5 ust. </w:t>
      </w:r>
      <w:r w:rsidR="004962A9">
        <w:rPr>
          <w:b/>
          <w:sz w:val="22"/>
          <w:szCs w:val="22"/>
        </w:rPr>
        <w:t>3 i ust. 5</w:t>
      </w:r>
      <w:r w:rsidR="004962A9" w:rsidRPr="004962A9">
        <w:rPr>
          <w:bCs/>
          <w:sz w:val="22"/>
          <w:szCs w:val="22"/>
        </w:rPr>
        <w:t xml:space="preserve">, </w:t>
      </w:r>
      <w:r w:rsidRPr="004962A9">
        <w:rPr>
          <w:bCs/>
          <w:sz w:val="22"/>
          <w:szCs w:val="22"/>
        </w:rPr>
        <w:t xml:space="preserve">  </w:t>
      </w:r>
      <w:r w:rsidRPr="007541C9">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6" w:name="_Hlk63684869"/>
      <w:bookmarkEnd w:id="14"/>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6"/>
    </w:p>
    <w:p w14:paraId="7413CE6D" w14:textId="3F8592ED"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6EC8FD65" w:rsidR="00F404BE" w:rsidRDefault="00AE41DF" w:rsidP="003F1405">
      <w:pPr>
        <w:pStyle w:val="Standard"/>
        <w:spacing w:line="240" w:lineRule="auto"/>
        <w:jc w:val="center"/>
        <w:rPr>
          <w:b/>
          <w:sz w:val="22"/>
          <w:szCs w:val="22"/>
        </w:rPr>
      </w:pPr>
      <w:r w:rsidRPr="000C7665">
        <w:rPr>
          <w:b/>
          <w:sz w:val="22"/>
          <w:szCs w:val="22"/>
        </w:rPr>
        <w:t>Zabezpieczenie należytego wykonania umowy</w:t>
      </w:r>
    </w:p>
    <w:p w14:paraId="2FADF2CB" w14:textId="3F482D30" w:rsidR="00CB34FA" w:rsidRDefault="00CB34FA" w:rsidP="003F1405">
      <w:pPr>
        <w:pStyle w:val="Standard"/>
        <w:spacing w:line="240" w:lineRule="auto"/>
        <w:jc w:val="center"/>
        <w:rPr>
          <w:b/>
          <w:sz w:val="22"/>
          <w:szCs w:val="22"/>
        </w:rPr>
      </w:pPr>
    </w:p>
    <w:p w14:paraId="2073683F" w14:textId="5C3E62F0" w:rsidR="00CB34FA" w:rsidRDefault="002E2819" w:rsidP="002E2819">
      <w:pPr>
        <w:widowControl/>
        <w:suppressAutoHyphens/>
        <w:autoSpaceDN/>
        <w:spacing w:after="240" w:line="259" w:lineRule="auto"/>
        <w:ind w:left="426" w:right="-2"/>
        <w:jc w:val="both"/>
        <w:textAlignment w:val="auto"/>
        <w:rPr>
          <w:rFonts w:ascii="Times New Roman" w:hAnsi="Times New Roman" w:cs="Times New Roman"/>
          <w:b/>
          <w:sz w:val="22"/>
          <w:szCs w:val="22"/>
        </w:rPr>
      </w:pPr>
      <w:r>
        <w:rPr>
          <w:rFonts w:ascii="Times New Roman" w:eastAsia="Times New Roman" w:hAnsi="Times New Roman" w:cs="Times New Roman"/>
          <w:sz w:val="22"/>
          <w:szCs w:val="22"/>
        </w:rPr>
        <w:t xml:space="preserve">Zamawiający nie żąda zabezpieczenia należytego wykonania umowy. </w:t>
      </w:r>
    </w:p>
    <w:p w14:paraId="4EFA634D" w14:textId="76C06B25" w:rsidR="00CB34FA" w:rsidRDefault="00CB34FA" w:rsidP="003F1405">
      <w:pPr>
        <w:pStyle w:val="Standard"/>
        <w:spacing w:line="240" w:lineRule="auto"/>
        <w:jc w:val="center"/>
        <w:rPr>
          <w:b/>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6D63262" w:rsidR="00BD6C0A" w:rsidRPr="000C7665" w:rsidRDefault="00BD6C0A" w:rsidP="002E2819">
      <w:pPr>
        <w:widowControl/>
        <w:numPr>
          <w:ilvl w:val="0"/>
          <w:numId w:val="90"/>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00472E31">
        <w:rPr>
          <w:rFonts w:ascii="Times New Roman" w:eastAsia="Times New Roman" w:hAnsi="Times New Roman" w:cs="Times New Roman"/>
          <w:b/>
          <w:kern w:val="0"/>
          <w:sz w:val="22"/>
          <w:szCs w:val="22"/>
          <w:lang w:eastAsia="pl-PL" w:bidi="ar-SA"/>
        </w:rPr>
        <w:t>)</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2E2819">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2E2819">
      <w:pPr>
        <w:widowControl/>
        <w:numPr>
          <w:ilvl w:val="0"/>
          <w:numId w:val="90"/>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1848D33A" w:rsidR="00BD6C0A" w:rsidRPr="000C7665" w:rsidRDefault="00BD6C0A" w:rsidP="002E2819">
      <w:pPr>
        <w:pStyle w:val="Standard"/>
        <w:spacing w:line="240" w:lineRule="auto"/>
        <w:jc w:val="center"/>
        <w:rPr>
          <w:b/>
          <w:sz w:val="22"/>
          <w:szCs w:val="22"/>
        </w:rPr>
      </w:pPr>
      <w:r w:rsidRPr="000C7665">
        <w:rPr>
          <w:b/>
          <w:sz w:val="22"/>
          <w:szCs w:val="22"/>
        </w:rPr>
        <w:lastRenderedPageBreak/>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2E2819">
      <w:pPr>
        <w:pStyle w:val="NumeracjaUrzdowa"/>
        <w:numPr>
          <w:ilvl w:val="0"/>
          <w:numId w:val="69"/>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2E2819">
      <w:pPr>
        <w:pStyle w:val="NumeracjaUrzdowa"/>
        <w:numPr>
          <w:ilvl w:val="0"/>
          <w:numId w:val="69"/>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2E2819">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2E2819">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2E2819">
      <w:pPr>
        <w:numPr>
          <w:ilvl w:val="0"/>
          <w:numId w:val="82"/>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27B45EA" w14:textId="42FFA2D9" w:rsidR="001F21F6" w:rsidRPr="000C7665" w:rsidRDefault="001F21F6" w:rsidP="00E34117">
      <w:pPr>
        <w:widowControl/>
        <w:numPr>
          <w:ilvl w:val="0"/>
          <w:numId w:val="87"/>
        </w:numPr>
        <w:spacing w:before="285" w:after="285"/>
        <w:ind w:left="426" w:hanging="42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w:t>
      </w:r>
      <w:r w:rsidR="00E2465C">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 xml:space="preserve">z trybem określonym </w:t>
      </w:r>
      <w:r w:rsidRPr="000C7665">
        <w:rPr>
          <w:rFonts w:ascii="Times New Roman" w:eastAsia="Times New Roman" w:hAnsi="Times New Roman" w:cs="Times New Roman"/>
          <w:b/>
          <w:sz w:val="22"/>
          <w:szCs w:val="22"/>
        </w:rPr>
        <w:t xml:space="preserve">w ust. </w:t>
      </w:r>
      <w:r w:rsidR="00472E31">
        <w:rPr>
          <w:rFonts w:ascii="Times New Roman" w:eastAsia="Times New Roman" w:hAnsi="Times New Roman" w:cs="Times New Roman"/>
          <w:b/>
          <w:sz w:val="22"/>
          <w:szCs w:val="22"/>
        </w:rPr>
        <w:t>6</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E34117">
      <w:pPr>
        <w:widowControl/>
        <w:numPr>
          <w:ilvl w:val="0"/>
          <w:numId w:val="87"/>
        </w:numPr>
        <w:spacing w:before="285" w:after="285"/>
        <w:ind w:left="426" w:hanging="42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2E2819">
      <w:pPr>
        <w:widowControl/>
        <w:numPr>
          <w:ilvl w:val="0"/>
          <w:numId w:val="81"/>
        </w:numPr>
        <w:tabs>
          <w:tab w:val="left" w:pos="1134"/>
        </w:tabs>
        <w:spacing w:before="285" w:after="285"/>
        <w:ind w:firstLine="17"/>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2E2819">
      <w:pPr>
        <w:widowControl/>
        <w:numPr>
          <w:ilvl w:val="0"/>
          <w:numId w:val="81"/>
        </w:numPr>
        <w:tabs>
          <w:tab w:val="left" w:pos="1134"/>
        </w:tabs>
        <w:spacing w:before="285" w:after="285"/>
        <w:ind w:left="1134" w:hanging="266"/>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DC4D7C0" w:rsidR="001F21F6" w:rsidRPr="000C7665" w:rsidRDefault="001F21F6" w:rsidP="00472E31">
      <w:pPr>
        <w:widowControl/>
        <w:numPr>
          <w:ilvl w:val="0"/>
          <w:numId w:val="113"/>
        </w:numPr>
        <w:tabs>
          <w:tab w:val="left" w:pos="284"/>
        </w:tabs>
        <w:autoSpaceDN/>
        <w:spacing w:before="120" w:after="120"/>
        <w:ind w:left="284" w:hanging="284"/>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w:t>
      </w:r>
      <w:r w:rsidR="00E34117">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472E31">
      <w:pPr>
        <w:widowControl/>
        <w:numPr>
          <w:ilvl w:val="0"/>
          <w:numId w:val="113"/>
        </w:numPr>
        <w:tabs>
          <w:tab w:val="left" w:pos="284"/>
        </w:tabs>
        <w:autoSpaceDN/>
        <w:spacing w:before="120" w:after="120"/>
        <w:ind w:left="709" w:hanging="709"/>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E2465C">
      <w:pPr>
        <w:numPr>
          <w:ilvl w:val="0"/>
          <w:numId w:val="70"/>
        </w:numPr>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E2465C">
      <w:pPr>
        <w:numPr>
          <w:ilvl w:val="0"/>
          <w:numId w:val="70"/>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E2465C">
      <w:pPr>
        <w:numPr>
          <w:ilvl w:val="0"/>
          <w:numId w:val="70"/>
        </w:numPr>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E2465C">
      <w:pPr>
        <w:numPr>
          <w:ilvl w:val="0"/>
          <w:numId w:val="70"/>
        </w:numPr>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472E31">
      <w:pPr>
        <w:pStyle w:val="Standard"/>
        <w:numPr>
          <w:ilvl w:val="0"/>
          <w:numId w:val="114"/>
        </w:numPr>
        <w:spacing w:before="240" w:line="240" w:lineRule="auto"/>
        <w:ind w:left="284" w:hanging="284"/>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60F5FA53" w:rsidR="00F404BE" w:rsidRPr="000C7665" w:rsidRDefault="00AE41DF" w:rsidP="00472E31">
      <w:pPr>
        <w:pStyle w:val="Standard"/>
        <w:numPr>
          <w:ilvl w:val="0"/>
          <w:numId w:val="114"/>
        </w:numPr>
        <w:spacing w:before="240" w:line="240" w:lineRule="auto"/>
        <w:ind w:left="284" w:hanging="284"/>
        <w:rPr>
          <w:sz w:val="22"/>
          <w:szCs w:val="22"/>
        </w:rPr>
      </w:pPr>
      <w:r w:rsidRPr="000C7665">
        <w:rPr>
          <w:bCs/>
          <w:color w:val="000000"/>
          <w:sz w:val="22"/>
          <w:szCs w:val="22"/>
        </w:rPr>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r w:rsidR="00840379" w:rsidRPr="000C7665">
        <w:rPr>
          <w:sz w:val="22"/>
          <w:szCs w:val="22"/>
        </w:rPr>
        <w:t>tj.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307DA174" w14:textId="77777777" w:rsidR="00E34117" w:rsidRDefault="00E34117" w:rsidP="002E2819">
      <w:pPr>
        <w:pStyle w:val="NumeracjaUrzdowa"/>
        <w:numPr>
          <w:ilvl w:val="0"/>
          <w:numId w:val="0"/>
        </w:numPr>
        <w:spacing w:line="240" w:lineRule="auto"/>
        <w:jc w:val="center"/>
        <w:rPr>
          <w:b/>
          <w:sz w:val="22"/>
          <w:szCs w:val="22"/>
        </w:rPr>
      </w:pPr>
    </w:p>
    <w:p w14:paraId="4F9757B0" w14:textId="2CAE2992" w:rsidR="00213EAA" w:rsidRPr="000C7665" w:rsidRDefault="00AE41DF" w:rsidP="002E2819">
      <w:pPr>
        <w:pStyle w:val="NumeracjaUrzdowa"/>
        <w:numPr>
          <w:ilvl w:val="0"/>
          <w:numId w:val="0"/>
        </w:numPr>
        <w:spacing w:line="240" w:lineRule="auto"/>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 xml:space="preserve">W sprawach nieuregulowanych postanowieniami niniejszej umowy, mają zastosowanie przepisy ustawy Prawo zamówień publicznych, Kodeksu Cywilnego, ustawy Prawo budowlane, wraz z przepisami </w:t>
      </w:r>
      <w:r w:rsidRPr="000C7665">
        <w:rPr>
          <w:sz w:val="22"/>
          <w:szCs w:val="22"/>
        </w:rPr>
        <w:lastRenderedPageBreak/>
        <w:t>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2E2819">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82CBE62" w:rsidR="00F404BE" w:rsidRDefault="00AE41DF" w:rsidP="002E2819">
      <w:pPr>
        <w:pStyle w:val="NumeracjaUrzdowa"/>
        <w:numPr>
          <w:ilvl w:val="0"/>
          <w:numId w:val="71"/>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67909BE0" w14:textId="77777777" w:rsidR="00E2465C" w:rsidRPr="000C7665" w:rsidRDefault="00E2465C" w:rsidP="00E2465C">
      <w:pPr>
        <w:pStyle w:val="NumeracjaUrzdowa"/>
        <w:numPr>
          <w:ilvl w:val="0"/>
          <w:numId w:val="0"/>
        </w:numPr>
        <w:spacing w:line="240" w:lineRule="auto"/>
        <w:ind w:left="284"/>
        <w:rPr>
          <w:sz w:val="22"/>
          <w:szCs w:val="22"/>
        </w:rPr>
      </w:pPr>
    </w:p>
    <w:p w14:paraId="151C8C4D" w14:textId="77777777" w:rsidR="00F404BE" w:rsidRPr="000C7665" w:rsidRDefault="00AE41DF" w:rsidP="002E2819">
      <w:pPr>
        <w:pStyle w:val="NumeracjaUrzdowa"/>
        <w:numPr>
          <w:ilvl w:val="0"/>
          <w:numId w:val="71"/>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033F1E19" w14:textId="6F611B64" w:rsidR="00F404BE" w:rsidRPr="000C7665" w:rsidRDefault="00AE41DF" w:rsidP="009942A4">
      <w:pPr>
        <w:pStyle w:val="NumeracjaUrzdowa"/>
        <w:numPr>
          <w:ilvl w:val="0"/>
          <w:numId w:val="0"/>
        </w:numPr>
        <w:tabs>
          <w:tab w:val="left" w:pos="6946"/>
        </w:tabs>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610C8FAE"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r w:rsidR="00D11AFE">
        <w:rPr>
          <w:sz w:val="22"/>
          <w:szCs w:val="22"/>
        </w:rPr>
        <w:t xml:space="preserve"> następujące osoby</w:t>
      </w:r>
      <w:r w:rsidRPr="000C7665">
        <w:rPr>
          <w:sz w:val="22"/>
          <w:szCs w:val="22"/>
        </w:rPr>
        <w:t>:</w:t>
      </w:r>
    </w:p>
    <w:p w14:paraId="69041463" w14:textId="4F0770C8" w:rsidR="00687707" w:rsidRPr="000C7665" w:rsidRDefault="00687707" w:rsidP="002E2819">
      <w:pPr>
        <w:pStyle w:val="NumeracjaUrzdowa"/>
        <w:numPr>
          <w:ilvl w:val="0"/>
          <w:numId w:val="83"/>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2E2819">
      <w:pPr>
        <w:pStyle w:val="NumeracjaUrzdowa"/>
        <w:numPr>
          <w:ilvl w:val="0"/>
          <w:numId w:val="83"/>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3506CDA9"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D11AFE">
        <w:rPr>
          <w:b/>
          <w:sz w:val="22"/>
          <w:szCs w:val="22"/>
        </w:rPr>
        <w:t>WYKONAWCA                                                                                            ZAMAWIAJ</w:t>
      </w:r>
      <w:r w:rsidR="002B64CE">
        <w:rPr>
          <w:b/>
          <w:sz w:val="22"/>
          <w:szCs w:val="22"/>
        </w:rPr>
        <w:t>Ą</w:t>
      </w:r>
      <w:r w:rsidR="00D11AFE">
        <w:rPr>
          <w:b/>
          <w:sz w:val="22"/>
          <w:szCs w:val="22"/>
        </w:rPr>
        <w:t>CY</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1C668D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ZP.272…….202</w:t>
      </w:r>
      <w:r w:rsidR="00D11AFE">
        <w:rPr>
          <w:rFonts w:ascii="Times New Roman" w:eastAsia="Times New Roman" w:hAnsi="Times New Roman" w:cs="Times New Roman"/>
          <w:bCs/>
          <w:i/>
          <w:sz w:val="20"/>
          <w:szCs w:val="20"/>
        </w:rPr>
        <w:t>2</w:t>
      </w:r>
      <w:r>
        <w:rPr>
          <w:rFonts w:ascii="Times New Roman" w:eastAsia="Times New Roman" w:hAnsi="Times New Roman" w:cs="Times New Roman"/>
          <w:bCs/>
          <w:i/>
          <w:sz w:val="20"/>
          <w:szCs w:val="20"/>
        </w:rPr>
        <w:t xml:space="preserve">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2E2819">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2E2819">
      <w:pPr>
        <w:widowControl/>
        <w:numPr>
          <w:ilvl w:val="0"/>
          <w:numId w:val="92"/>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2E2819">
      <w:pPr>
        <w:widowControl/>
        <w:numPr>
          <w:ilvl w:val="0"/>
          <w:numId w:val="93"/>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2E2819">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2E2819">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2E2819">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2E2819">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2E2819">
      <w:pPr>
        <w:widowControl/>
        <w:numPr>
          <w:ilvl w:val="0"/>
          <w:numId w:val="96"/>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7" w:name="_Hlk63589829"/>
      <w:r w:rsidRPr="00E72562">
        <w:rPr>
          <w:rFonts w:ascii="Times New Roman" w:eastAsia="Times New Roman" w:hAnsi="Times New Roman" w:cs="Times New Roman"/>
          <w:bCs/>
          <w:sz w:val="22"/>
          <w:szCs w:val="22"/>
        </w:rPr>
        <w:t xml:space="preserve">TAK/NIE (niepotrzebne skreślić). </w:t>
      </w:r>
      <w:bookmarkEnd w:id="17"/>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2E2819">
      <w:pPr>
        <w:widowControl/>
        <w:numPr>
          <w:ilvl w:val="0"/>
          <w:numId w:val="95"/>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48792171"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B9207F">
      <w:rPr>
        <w:b/>
        <w:bCs/>
        <w:sz w:val="22"/>
        <w:szCs w:val="22"/>
      </w:rPr>
      <w:t>1</w:t>
    </w:r>
    <w:r w:rsidR="00182042">
      <w:rPr>
        <w:b/>
        <w:bCs/>
        <w:sz w:val="22"/>
        <w:szCs w:val="22"/>
      </w:rPr>
      <w:t>7</w:t>
    </w:r>
    <w:r w:rsidR="00E55B4A">
      <w:rPr>
        <w:b/>
        <w:bCs/>
        <w:sz w:val="22"/>
        <w:szCs w:val="22"/>
      </w:rPr>
      <w:t>.2022</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700E25"/>
    <w:multiLevelType w:val="hybridMultilevel"/>
    <w:tmpl w:val="8328F314"/>
    <w:lvl w:ilvl="0" w:tplc="E358305C">
      <w:start w:val="6"/>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117A5D"/>
    <w:multiLevelType w:val="hybridMultilevel"/>
    <w:tmpl w:val="1432219E"/>
    <w:lvl w:ilvl="0" w:tplc="9D566458">
      <w:start w:val="20"/>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AFC0CAD"/>
    <w:multiLevelType w:val="multilevel"/>
    <w:tmpl w:val="8E165CB4"/>
    <w:styleLink w:val="NumeracjaUrzdowawStarostwie62"/>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19E179F2"/>
    <w:multiLevelType w:val="hybridMultilevel"/>
    <w:tmpl w:val="2A9CF54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3"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5"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6"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D1B571D"/>
    <w:multiLevelType w:val="hybridMultilevel"/>
    <w:tmpl w:val="F2100F7C"/>
    <w:lvl w:ilvl="0" w:tplc="5D227686">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30"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32"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41B52AF"/>
    <w:multiLevelType w:val="hybridMultilevel"/>
    <w:tmpl w:val="B10818CE"/>
    <w:lvl w:ilvl="0" w:tplc="F52A0FE2">
      <w:start w:val="21"/>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2"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2B514EF"/>
    <w:multiLevelType w:val="hybridMultilevel"/>
    <w:tmpl w:val="1A8A9CB4"/>
    <w:lvl w:ilvl="0" w:tplc="4BF69DA6">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2"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25B6140"/>
    <w:multiLevelType w:val="multilevel"/>
    <w:tmpl w:val="78A8623A"/>
    <w:lvl w:ilvl="0">
      <w:start w:val="11"/>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60"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1" w15:restartNumberingAfterBreak="0">
    <w:nsid w:val="44274623"/>
    <w:multiLevelType w:val="multilevel"/>
    <w:tmpl w:val="5D6C7374"/>
    <w:lvl w:ilvl="0">
      <w:start w:val="4"/>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66356B"/>
    <w:multiLevelType w:val="multilevel"/>
    <w:tmpl w:val="2F2060E0"/>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0C14237"/>
    <w:multiLevelType w:val="hybridMultilevel"/>
    <w:tmpl w:val="076AD1E6"/>
    <w:lvl w:ilvl="0" w:tplc="02D64A1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1700A6"/>
    <w:multiLevelType w:val="hybridMultilevel"/>
    <w:tmpl w:val="2744A210"/>
    <w:lvl w:ilvl="0" w:tplc="E14CDD5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646578"/>
    <w:multiLevelType w:val="hybridMultilevel"/>
    <w:tmpl w:val="E2C0851A"/>
    <w:lvl w:ilvl="0" w:tplc="4C6087F0">
      <w:start w:val="18"/>
      <w:numFmt w:val="decimal"/>
      <w:lvlText w:val="%1."/>
      <w:lvlJc w:val="left"/>
      <w:pPr>
        <w:ind w:left="10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B310D8"/>
    <w:multiLevelType w:val="hybridMultilevel"/>
    <w:tmpl w:val="B5202EA8"/>
    <w:lvl w:ilvl="0" w:tplc="CF02FB0E">
      <w:start w:val="5"/>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C51D3D"/>
    <w:multiLevelType w:val="multilevel"/>
    <w:tmpl w:val="D640035A"/>
    <w:lvl w:ilvl="0">
      <w:start w:val="1"/>
      <w:numFmt w:val="decimal"/>
      <w:lvlText w:val="%1."/>
      <w:lvlJc w:val="left"/>
      <w:pPr>
        <w:ind w:left="720" w:hanging="360"/>
      </w:pPr>
      <w:rPr>
        <w:b w:val="0"/>
        <w:bCs w:val="0"/>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0E65B6"/>
    <w:multiLevelType w:val="hybridMultilevel"/>
    <w:tmpl w:val="57084746"/>
    <w:lvl w:ilvl="0" w:tplc="B204C1E0">
      <w:start w:val="1"/>
      <w:numFmt w:val="decimal"/>
      <w:lvlText w:val="%1."/>
      <w:lvlJc w:val="right"/>
      <w:pPr>
        <w:ind w:left="786"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5"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8"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9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93"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7"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9"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00"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6"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1"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F7630DC"/>
    <w:multiLevelType w:val="multilevel"/>
    <w:tmpl w:val="19366D7A"/>
    <w:lvl w:ilvl="0">
      <w:start w:val="2"/>
      <w:numFmt w:val="decimal"/>
      <w:lvlText w:val="%1."/>
      <w:lvlJc w:val="righ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1662784">
    <w:abstractNumId w:val="60"/>
  </w:num>
  <w:num w:numId="2" w16cid:durableId="204759564">
    <w:abstractNumId w:val="24"/>
  </w:num>
  <w:num w:numId="3" w16cid:durableId="1149206514">
    <w:abstractNumId w:val="84"/>
  </w:num>
  <w:num w:numId="4" w16cid:durableId="1655599533">
    <w:abstractNumId w:val="0"/>
  </w:num>
  <w:num w:numId="5" w16cid:durableId="1531796342">
    <w:abstractNumId w:val="1"/>
  </w:num>
  <w:num w:numId="6" w16cid:durableId="964891561">
    <w:abstractNumId w:val="96"/>
  </w:num>
  <w:num w:numId="7" w16cid:durableId="1305431900">
    <w:abstractNumId w:val="98"/>
  </w:num>
  <w:num w:numId="8" w16cid:durableId="813761439">
    <w:abstractNumId w:val="99"/>
  </w:num>
  <w:num w:numId="9" w16cid:durableId="2062633704">
    <w:abstractNumId w:val="31"/>
  </w:num>
  <w:num w:numId="10" w16cid:durableId="1557932640">
    <w:abstractNumId w:val="87"/>
  </w:num>
  <w:num w:numId="11" w16cid:durableId="785395219">
    <w:abstractNumId w:val="29"/>
  </w:num>
  <w:num w:numId="12" w16cid:durableId="1991519994">
    <w:abstractNumId w:val="48"/>
  </w:num>
  <w:num w:numId="13" w16cid:durableId="1566600526">
    <w:abstractNumId w:val="50"/>
  </w:num>
  <w:num w:numId="14" w16cid:durableId="1601060673">
    <w:abstractNumId w:val="21"/>
  </w:num>
  <w:num w:numId="15" w16cid:durableId="652030753">
    <w:abstractNumId w:val="56"/>
  </w:num>
  <w:num w:numId="16" w16cid:durableId="1018236824">
    <w:abstractNumId w:val="54"/>
  </w:num>
  <w:num w:numId="17" w16cid:durableId="601450624">
    <w:abstractNumId w:val="59"/>
  </w:num>
  <w:num w:numId="18" w16cid:durableId="388382879">
    <w:abstractNumId w:val="110"/>
  </w:num>
  <w:num w:numId="19" w16cid:durableId="334383259">
    <w:abstractNumId w:val="62"/>
  </w:num>
  <w:num w:numId="20" w16cid:durableId="520123459">
    <w:abstractNumId w:val="2"/>
  </w:num>
  <w:num w:numId="21" w16cid:durableId="1443375045">
    <w:abstractNumId w:val="108"/>
  </w:num>
  <w:num w:numId="22" w16cid:durableId="1184855288">
    <w:abstractNumId w:val="12"/>
  </w:num>
  <w:num w:numId="23" w16cid:durableId="1341855098">
    <w:abstractNumId w:val="9"/>
  </w:num>
  <w:num w:numId="24" w16cid:durableId="1883520208">
    <w:abstractNumId w:val="70"/>
  </w:num>
  <w:num w:numId="25" w16cid:durableId="1287809011">
    <w:abstractNumId w:val="57"/>
  </w:num>
  <w:num w:numId="26" w16cid:durableId="318653900">
    <w:abstractNumId w:val="80"/>
  </w:num>
  <w:num w:numId="27" w16cid:durableId="693306005">
    <w:abstractNumId w:val="42"/>
  </w:num>
  <w:num w:numId="28" w16cid:durableId="1393457057">
    <w:abstractNumId w:val="81"/>
  </w:num>
  <w:num w:numId="29" w16cid:durableId="2117015390">
    <w:abstractNumId w:val="40"/>
  </w:num>
  <w:num w:numId="30" w16cid:durableId="523057248">
    <w:abstractNumId w:val="34"/>
  </w:num>
  <w:num w:numId="31" w16cid:durableId="710229753">
    <w:abstractNumId w:val="16"/>
  </w:num>
  <w:num w:numId="32" w16cid:durableId="1854805653">
    <w:abstractNumId w:val="111"/>
  </w:num>
  <w:num w:numId="33" w16cid:durableId="795030586">
    <w:abstractNumId w:val="11"/>
  </w:num>
  <w:num w:numId="34" w16cid:durableId="1082529399">
    <w:abstractNumId w:val="14"/>
  </w:num>
  <w:num w:numId="35" w16cid:durableId="252009629">
    <w:abstractNumId w:val="104"/>
  </w:num>
  <w:num w:numId="36" w16cid:durableId="2038191190">
    <w:abstractNumId w:val="8"/>
  </w:num>
  <w:num w:numId="37" w16cid:durableId="2028947673">
    <w:abstractNumId w:val="53"/>
  </w:num>
  <w:num w:numId="38" w16cid:durableId="2107723036">
    <w:abstractNumId w:val="10"/>
  </w:num>
  <w:num w:numId="39" w16cid:durableId="840512552">
    <w:abstractNumId w:val="97"/>
  </w:num>
  <w:num w:numId="40" w16cid:durableId="1480268176">
    <w:abstractNumId w:val="6"/>
  </w:num>
  <w:num w:numId="41" w16cid:durableId="1199320519">
    <w:abstractNumId w:val="102"/>
  </w:num>
  <w:num w:numId="42" w16cid:durableId="2009863736">
    <w:abstractNumId w:val="45"/>
  </w:num>
  <w:num w:numId="43" w16cid:durableId="2033454284">
    <w:abstractNumId w:val="88"/>
  </w:num>
  <w:num w:numId="44" w16cid:durableId="989141532">
    <w:abstractNumId w:val="85"/>
  </w:num>
  <w:num w:numId="45" w16cid:durableId="1946762471">
    <w:abstractNumId w:val="23"/>
  </w:num>
  <w:num w:numId="46" w16cid:durableId="1158620764">
    <w:abstractNumId w:val="89"/>
  </w:num>
  <w:num w:numId="47" w16cid:durableId="122579026">
    <w:abstractNumId w:val="68"/>
  </w:num>
  <w:num w:numId="48" w16cid:durableId="665476363">
    <w:abstractNumId w:val="63"/>
  </w:num>
  <w:num w:numId="49" w16cid:durableId="478351281">
    <w:abstractNumId w:val="107"/>
  </w:num>
  <w:num w:numId="50" w16cid:durableId="1829132805">
    <w:abstractNumId w:val="35"/>
  </w:num>
  <w:num w:numId="51" w16cid:durableId="1273049385">
    <w:abstractNumId w:val="64"/>
  </w:num>
  <w:num w:numId="52" w16cid:durableId="293410962">
    <w:abstractNumId w:val="103"/>
  </w:num>
  <w:num w:numId="53" w16cid:durableId="708842239">
    <w:abstractNumId w:val="37"/>
  </w:num>
  <w:num w:numId="54" w16cid:durableId="1044671560">
    <w:abstractNumId w:val="27"/>
  </w:num>
  <w:num w:numId="55" w16cid:durableId="1947732636">
    <w:abstractNumId w:val="47"/>
  </w:num>
  <w:num w:numId="56" w16cid:durableId="1882935256">
    <w:abstractNumId w:val="26"/>
  </w:num>
  <w:num w:numId="57" w16cid:durableId="229192152">
    <w:abstractNumId w:val="82"/>
  </w:num>
  <w:num w:numId="58" w16cid:durableId="1019815092">
    <w:abstractNumId w:val="86"/>
  </w:num>
  <w:num w:numId="59" w16cid:durableId="2137679665">
    <w:abstractNumId w:val="4"/>
  </w:num>
  <w:num w:numId="60" w16cid:durableId="1812164600">
    <w:abstractNumId w:val="19"/>
  </w:num>
  <w:num w:numId="61" w16cid:durableId="1188568276">
    <w:abstractNumId w:val="55"/>
  </w:num>
  <w:num w:numId="62" w16cid:durableId="1742602932">
    <w:abstractNumId w:val="18"/>
  </w:num>
  <w:num w:numId="63" w16cid:durableId="1009793424">
    <w:abstractNumId w:val="75"/>
  </w:num>
  <w:num w:numId="64" w16cid:durableId="898249519">
    <w:abstractNumId w:val="95"/>
  </w:num>
  <w:num w:numId="65" w16cid:durableId="2139258224">
    <w:abstractNumId w:val="44"/>
  </w:num>
  <w:num w:numId="66" w16cid:durableId="598410566">
    <w:abstractNumId w:val="17"/>
  </w:num>
  <w:num w:numId="67" w16cid:durableId="580142655">
    <w:abstractNumId w:val="93"/>
  </w:num>
  <w:num w:numId="68" w16cid:durableId="1340234408">
    <w:abstractNumId w:val="39"/>
  </w:num>
  <w:num w:numId="69" w16cid:durableId="1619529771">
    <w:abstractNumId w:val="94"/>
  </w:num>
  <w:num w:numId="70" w16cid:durableId="1946308429">
    <w:abstractNumId w:val="15"/>
  </w:num>
  <w:num w:numId="71" w16cid:durableId="1068381722">
    <w:abstractNumId w:val="20"/>
  </w:num>
  <w:num w:numId="72" w16cid:durableId="1447197245">
    <w:abstractNumId w:val="109"/>
  </w:num>
  <w:num w:numId="73" w16cid:durableId="1912231805">
    <w:abstractNumId w:val="101"/>
  </w:num>
  <w:num w:numId="74" w16cid:durableId="664864366">
    <w:abstractNumId w:val="29"/>
  </w:num>
  <w:num w:numId="75" w16cid:durableId="567419445">
    <w:abstractNumId w:val="43"/>
  </w:num>
  <w:num w:numId="76" w16cid:durableId="1969581050">
    <w:abstractNumId w:val="77"/>
  </w:num>
  <w:num w:numId="77" w16cid:durableId="2056659972">
    <w:abstractNumId w:val="61"/>
  </w:num>
  <w:num w:numId="78" w16cid:durableId="1133056238">
    <w:abstractNumId w:val="101"/>
    <w:lvlOverride w:ilvl="0">
      <w:startOverride w:val="1"/>
    </w:lvlOverride>
  </w:num>
  <w:num w:numId="79" w16cid:durableId="73817330">
    <w:abstractNumId w:val="36"/>
  </w:num>
  <w:num w:numId="80" w16cid:durableId="1599824339">
    <w:abstractNumId w:val="49"/>
  </w:num>
  <w:num w:numId="81" w16cid:durableId="213850945">
    <w:abstractNumId w:val="92"/>
  </w:num>
  <w:num w:numId="82" w16cid:durableId="1254361559">
    <w:abstractNumId w:val="66"/>
  </w:num>
  <w:num w:numId="83" w16cid:durableId="611740726">
    <w:abstractNumId w:val="65"/>
  </w:num>
  <w:num w:numId="84" w16cid:durableId="856042249">
    <w:abstractNumId w:val="51"/>
  </w:num>
  <w:num w:numId="85" w16cid:durableId="1323580666">
    <w:abstractNumId w:val="79"/>
  </w:num>
  <w:num w:numId="86" w16cid:durableId="2021083745">
    <w:abstractNumId w:val="13"/>
  </w:num>
  <w:num w:numId="87" w16cid:durableId="2068258223">
    <w:abstractNumId w:val="100"/>
  </w:num>
  <w:num w:numId="88" w16cid:durableId="719590724">
    <w:abstractNumId w:val="46"/>
  </w:num>
  <w:num w:numId="89" w16cid:durableId="1932351535">
    <w:abstractNumId w:val="30"/>
  </w:num>
  <w:num w:numId="90" w16cid:durableId="2040887085">
    <w:abstractNumId w:val="3"/>
  </w:num>
  <w:num w:numId="91" w16cid:durableId="19208080">
    <w:abstractNumId w:val="105"/>
  </w:num>
  <w:num w:numId="92" w16cid:durableId="17704205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235206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677440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365347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029965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71889652">
    <w:abstractNumId w:val="71"/>
  </w:num>
  <w:num w:numId="98" w16cid:durableId="682781264">
    <w:abstractNumId w:val="58"/>
  </w:num>
  <w:num w:numId="99" w16cid:durableId="487598515">
    <w:abstractNumId w:val="76"/>
  </w:num>
  <w:num w:numId="100" w16cid:durableId="399837691">
    <w:abstractNumId w:val="28"/>
  </w:num>
  <w:num w:numId="101" w16cid:durableId="1108236502">
    <w:abstractNumId w:val="90"/>
  </w:num>
  <w:num w:numId="102" w16cid:durableId="932859067">
    <w:abstractNumId w:val="106"/>
  </w:num>
  <w:num w:numId="103" w16cid:durableId="1288319520">
    <w:abstractNumId w:val="22"/>
  </w:num>
  <w:num w:numId="104" w16cid:durableId="852065290">
    <w:abstractNumId w:val="73"/>
  </w:num>
  <w:num w:numId="105" w16cid:durableId="1623264621">
    <w:abstractNumId w:val="67"/>
  </w:num>
  <w:num w:numId="106" w16cid:durableId="1498107688">
    <w:abstractNumId w:val="112"/>
  </w:num>
  <w:num w:numId="107" w16cid:durableId="1016271964">
    <w:abstractNumId w:val="51"/>
    <w:lvlOverride w:ilvl="0">
      <w:lvl w:ilvl="0">
        <w:start w:val="5"/>
        <w:numFmt w:val="upperRoman"/>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8" w16cid:durableId="190651501">
    <w:abstractNumId w:val="83"/>
  </w:num>
  <w:num w:numId="109" w16cid:durableId="100413946">
    <w:abstractNumId w:val="7"/>
  </w:num>
  <w:num w:numId="110" w16cid:durableId="1666854410">
    <w:abstractNumId w:val="5"/>
  </w:num>
  <w:num w:numId="111" w16cid:durableId="462506484">
    <w:abstractNumId w:val="69"/>
  </w:num>
  <w:num w:numId="112" w16cid:durableId="1324626701">
    <w:abstractNumId w:val="33"/>
  </w:num>
  <w:num w:numId="113" w16cid:durableId="2060087565">
    <w:abstractNumId w:val="74"/>
  </w:num>
  <w:num w:numId="114" w16cid:durableId="81268565">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37FCF"/>
    <w:rsid w:val="0004262D"/>
    <w:rsid w:val="00047349"/>
    <w:rsid w:val="000510CE"/>
    <w:rsid w:val="000623A7"/>
    <w:rsid w:val="000667C5"/>
    <w:rsid w:val="00074E60"/>
    <w:rsid w:val="00080193"/>
    <w:rsid w:val="00092703"/>
    <w:rsid w:val="00093E53"/>
    <w:rsid w:val="000A04F5"/>
    <w:rsid w:val="000A14D0"/>
    <w:rsid w:val="000A15BD"/>
    <w:rsid w:val="000A5011"/>
    <w:rsid w:val="000C7665"/>
    <w:rsid w:val="000D302A"/>
    <w:rsid w:val="000D6A1F"/>
    <w:rsid w:val="000E2E76"/>
    <w:rsid w:val="000E380A"/>
    <w:rsid w:val="000E7BB6"/>
    <w:rsid w:val="000F1319"/>
    <w:rsid w:val="000F158D"/>
    <w:rsid w:val="000F4D63"/>
    <w:rsid w:val="00113039"/>
    <w:rsid w:val="001240AC"/>
    <w:rsid w:val="00125C53"/>
    <w:rsid w:val="00125D70"/>
    <w:rsid w:val="0013067F"/>
    <w:rsid w:val="00133E43"/>
    <w:rsid w:val="00140C53"/>
    <w:rsid w:val="00143D5B"/>
    <w:rsid w:val="0014435F"/>
    <w:rsid w:val="0014494D"/>
    <w:rsid w:val="0014581C"/>
    <w:rsid w:val="0015388A"/>
    <w:rsid w:val="001612D1"/>
    <w:rsid w:val="00165414"/>
    <w:rsid w:val="00167B13"/>
    <w:rsid w:val="00180B9B"/>
    <w:rsid w:val="00182042"/>
    <w:rsid w:val="00182F45"/>
    <w:rsid w:val="00185A01"/>
    <w:rsid w:val="001877E9"/>
    <w:rsid w:val="0019143A"/>
    <w:rsid w:val="001A0D4C"/>
    <w:rsid w:val="001A3035"/>
    <w:rsid w:val="001B1371"/>
    <w:rsid w:val="001B19FE"/>
    <w:rsid w:val="001B2ECF"/>
    <w:rsid w:val="001B2F1E"/>
    <w:rsid w:val="001B7793"/>
    <w:rsid w:val="001C3174"/>
    <w:rsid w:val="001C33F8"/>
    <w:rsid w:val="001C3AB3"/>
    <w:rsid w:val="001C424D"/>
    <w:rsid w:val="001C4B5B"/>
    <w:rsid w:val="001C651E"/>
    <w:rsid w:val="001D3221"/>
    <w:rsid w:val="001D3357"/>
    <w:rsid w:val="001D654D"/>
    <w:rsid w:val="001E152A"/>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157AD"/>
    <w:rsid w:val="002206C8"/>
    <w:rsid w:val="0022411D"/>
    <w:rsid w:val="0023397E"/>
    <w:rsid w:val="002345E5"/>
    <w:rsid w:val="00234FB7"/>
    <w:rsid w:val="00234FE9"/>
    <w:rsid w:val="0023659B"/>
    <w:rsid w:val="00241C5C"/>
    <w:rsid w:val="00242708"/>
    <w:rsid w:val="002431AA"/>
    <w:rsid w:val="0025676E"/>
    <w:rsid w:val="00263C8B"/>
    <w:rsid w:val="00265E9D"/>
    <w:rsid w:val="00271314"/>
    <w:rsid w:val="0027194C"/>
    <w:rsid w:val="0029634B"/>
    <w:rsid w:val="002A2495"/>
    <w:rsid w:val="002A2B1F"/>
    <w:rsid w:val="002A464E"/>
    <w:rsid w:val="002A4BD4"/>
    <w:rsid w:val="002A62C7"/>
    <w:rsid w:val="002B4260"/>
    <w:rsid w:val="002B64CE"/>
    <w:rsid w:val="002C0FF2"/>
    <w:rsid w:val="002C2CE1"/>
    <w:rsid w:val="002C685C"/>
    <w:rsid w:val="002D0785"/>
    <w:rsid w:val="002D186E"/>
    <w:rsid w:val="002D1ED2"/>
    <w:rsid w:val="002D2108"/>
    <w:rsid w:val="002D2599"/>
    <w:rsid w:val="002D47D6"/>
    <w:rsid w:val="002E2819"/>
    <w:rsid w:val="002E5CF9"/>
    <w:rsid w:val="002F0765"/>
    <w:rsid w:val="002F6594"/>
    <w:rsid w:val="00305281"/>
    <w:rsid w:val="00307B2B"/>
    <w:rsid w:val="00317523"/>
    <w:rsid w:val="003246B1"/>
    <w:rsid w:val="00325654"/>
    <w:rsid w:val="00326341"/>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12ABD"/>
    <w:rsid w:val="00425529"/>
    <w:rsid w:val="004315FD"/>
    <w:rsid w:val="00436F1B"/>
    <w:rsid w:val="00437BAB"/>
    <w:rsid w:val="00441368"/>
    <w:rsid w:val="00444800"/>
    <w:rsid w:val="00445180"/>
    <w:rsid w:val="00451A35"/>
    <w:rsid w:val="004525A3"/>
    <w:rsid w:val="00454F62"/>
    <w:rsid w:val="00471764"/>
    <w:rsid w:val="004721EC"/>
    <w:rsid w:val="00472E31"/>
    <w:rsid w:val="00477B62"/>
    <w:rsid w:val="00480EFF"/>
    <w:rsid w:val="00481E2E"/>
    <w:rsid w:val="00484F39"/>
    <w:rsid w:val="0048635B"/>
    <w:rsid w:val="004870DE"/>
    <w:rsid w:val="00487C7F"/>
    <w:rsid w:val="00495584"/>
    <w:rsid w:val="00495B2E"/>
    <w:rsid w:val="004962A9"/>
    <w:rsid w:val="004A09A3"/>
    <w:rsid w:val="004A0A76"/>
    <w:rsid w:val="004A0D2D"/>
    <w:rsid w:val="004B2D7F"/>
    <w:rsid w:val="004C5EAA"/>
    <w:rsid w:val="004E0937"/>
    <w:rsid w:val="004E1DBE"/>
    <w:rsid w:val="004F3E60"/>
    <w:rsid w:val="00502CD4"/>
    <w:rsid w:val="00502F5A"/>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2AA1"/>
    <w:rsid w:val="00564C71"/>
    <w:rsid w:val="005660D3"/>
    <w:rsid w:val="00566B89"/>
    <w:rsid w:val="00572B25"/>
    <w:rsid w:val="00573E0E"/>
    <w:rsid w:val="005742FA"/>
    <w:rsid w:val="00576FEE"/>
    <w:rsid w:val="00584594"/>
    <w:rsid w:val="00594D31"/>
    <w:rsid w:val="0059687B"/>
    <w:rsid w:val="00597CEE"/>
    <w:rsid w:val="005A06E4"/>
    <w:rsid w:val="005A59A2"/>
    <w:rsid w:val="005B318D"/>
    <w:rsid w:val="005B72C5"/>
    <w:rsid w:val="005C1898"/>
    <w:rsid w:val="005C5253"/>
    <w:rsid w:val="005C555D"/>
    <w:rsid w:val="005D0A68"/>
    <w:rsid w:val="005D36C9"/>
    <w:rsid w:val="005D4400"/>
    <w:rsid w:val="005E15E3"/>
    <w:rsid w:val="005E1A33"/>
    <w:rsid w:val="005E3C0A"/>
    <w:rsid w:val="005F42C7"/>
    <w:rsid w:val="005F4602"/>
    <w:rsid w:val="005F4F49"/>
    <w:rsid w:val="005F5063"/>
    <w:rsid w:val="005F7C05"/>
    <w:rsid w:val="0060402E"/>
    <w:rsid w:val="006335CC"/>
    <w:rsid w:val="00633F5A"/>
    <w:rsid w:val="006369A9"/>
    <w:rsid w:val="00641A71"/>
    <w:rsid w:val="00641B6A"/>
    <w:rsid w:val="006441CC"/>
    <w:rsid w:val="00644FA0"/>
    <w:rsid w:val="00654B01"/>
    <w:rsid w:val="006578F4"/>
    <w:rsid w:val="00657F8E"/>
    <w:rsid w:val="006612A0"/>
    <w:rsid w:val="00672321"/>
    <w:rsid w:val="00672B1B"/>
    <w:rsid w:val="006737C4"/>
    <w:rsid w:val="00673A77"/>
    <w:rsid w:val="0067713F"/>
    <w:rsid w:val="00677970"/>
    <w:rsid w:val="00687707"/>
    <w:rsid w:val="006917FB"/>
    <w:rsid w:val="006920B5"/>
    <w:rsid w:val="00693D6C"/>
    <w:rsid w:val="006954D3"/>
    <w:rsid w:val="0069619F"/>
    <w:rsid w:val="006A7A53"/>
    <w:rsid w:val="006B36BA"/>
    <w:rsid w:val="006B49EF"/>
    <w:rsid w:val="006B5C63"/>
    <w:rsid w:val="006B603D"/>
    <w:rsid w:val="006B61BB"/>
    <w:rsid w:val="006B7195"/>
    <w:rsid w:val="006C0390"/>
    <w:rsid w:val="006C28EE"/>
    <w:rsid w:val="006C76AF"/>
    <w:rsid w:val="006D61C9"/>
    <w:rsid w:val="006E48FB"/>
    <w:rsid w:val="006F0CCA"/>
    <w:rsid w:val="006F2A68"/>
    <w:rsid w:val="006F775A"/>
    <w:rsid w:val="00701CA5"/>
    <w:rsid w:val="00704214"/>
    <w:rsid w:val="007054E0"/>
    <w:rsid w:val="0070797B"/>
    <w:rsid w:val="0071086D"/>
    <w:rsid w:val="0071748F"/>
    <w:rsid w:val="0073345B"/>
    <w:rsid w:val="007346FF"/>
    <w:rsid w:val="0073582D"/>
    <w:rsid w:val="007407F0"/>
    <w:rsid w:val="00743521"/>
    <w:rsid w:val="00743947"/>
    <w:rsid w:val="00746950"/>
    <w:rsid w:val="0074762D"/>
    <w:rsid w:val="007476A9"/>
    <w:rsid w:val="00752335"/>
    <w:rsid w:val="007541C9"/>
    <w:rsid w:val="00754B32"/>
    <w:rsid w:val="007560CF"/>
    <w:rsid w:val="0076104E"/>
    <w:rsid w:val="00763116"/>
    <w:rsid w:val="00764E7E"/>
    <w:rsid w:val="00771C3A"/>
    <w:rsid w:val="00771F89"/>
    <w:rsid w:val="007730D8"/>
    <w:rsid w:val="007737E9"/>
    <w:rsid w:val="0077543C"/>
    <w:rsid w:val="00777AA0"/>
    <w:rsid w:val="00783DD1"/>
    <w:rsid w:val="00790AF0"/>
    <w:rsid w:val="007A4C70"/>
    <w:rsid w:val="007B295A"/>
    <w:rsid w:val="007B44C5"/>
    <w:rsid w:val="007B7911"/>
    <w:rsid w:val="007D7C6B"/>
    <w:rsid w:val="007E02BA"/>
    <w:rsid w:val="007E19F4"/>
    <w:rsid w:val="007E578F"/>
    <w:rsid w:val="007E5BE3"/>
    <w:rsid w:val="007F4A69"/>
    <w:rsid w:val="00816DEE"/>
    <w:rsid w:val="0082072D"/>
    <w:rsid w:val="008272BF"/>
    <w:rsid w:val="008352CB"/>
    <w:rsid w:val="00840379"/>
    <w:rsid w:val="008436CA"/>
    <w:rsid w:val="00853AC4"/>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193"/>
    <w:rsid w:val="00893BBD"/>
    <w:rsid w:val="008A1068"/>
    <w:rsid w:val="008B6224"/>
    <w:rsid w:val="008B6D77"/>
    <w:rsid w:val="008C2473"/>
    <w:rsid w:val="008C5F36"/>
    <w:rsid w:val="008C71D5"/>
    <w:rsid w:val="008C71D9"/>
    <w:rsid w:val="008D1E6C"/>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2781"/>
    <w:rsid w:val="00963B38"/>
    <w:rsid w:val="0097042C"/>
    <w:rsid w:val="009709DE"/>
    <w:rsid w:val="00976F4D"/>
    <w:rsid w:val="0098220C"/>
    <w:rsid w:val="009942A4"/>
    <w:rsid w:val="00996740"/>
    <w:rsid w:val="00996BA2"/>
    <w:rsid w:val="009A1051"/>
    <w:rsid w:val="009A43E0"/>
    <w:rsid w:val="009B0A3A"/>
    <w:rsid w:val="009B3923"/>
    <w:rsid w:val="009C2E99"/>
    <w:rsid w:val="009C4574"/>
    <w:rsid w:val="009C5BBF"/>
    <w:rsid w:val="009D7E8D"/>
    <w:rsid w:val="009E4C32"/>
    <w:rsid w:val="009E7D96"/>
    <w:rsid w:val="009F0675"/>
    <w:rsid w:val="009F140A"/>
    <w:rsid w:val="009F5137"/>
    <w:rsid w:val="009F53AB"/>
    <w:rsid w:val="009F7AC5"/>
    <w:rsid w:val="00A010E9"/>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2FC"/>
    <w:rsid w:val="00A81A62"/>
    <w:rsid w:val="00A825CF"/>
    <w:rsid w:val="00A83789"/>
    <w:rsid w:val="00A92711"/>
    <w:rsid w:val="00A95911"/>
    <w:rsid w:val="00AB1C84"/>
    <w:rsid w:val="00AB35A8"/>
    <w:rsid w:val="00AB595E"/>
    <w:rsid w:val="00AC4D20"/>
    <w:rsid w:val="00AC5E33"/>
    <w:rsid w:val="00AC69FA"/>
    <w:rsid w:val="00AC6F55"/>
    <w:rsid w:val="00AC70AA"/>
    <w:rsid w:val="00AD1561"/>
    <w:rsid w:val="00AD590E"/>
    <w:rsid w:val="00AD6660"/>
    <w:rsid w:val="00AE0106"/>
    <w:rsid w:val="00AE3850"/>
    <w:rsid w:val="00AE41DF"/>
    <w:rsid w:val="00AE7656"/>
    <w:rsid w:val="00AF1E22"/>
    <w:rsid w:val="00AF42B1"/>
    <w:rsid w:val="00AF5636"/>
    <w:rsid w:val="00AF5699"/>
    <w:rsid w:val="00B0368C"/>
    <w:rsid w:val="00B06463"/>
    <w:rsid w:val="00B06660"/>
    <w:rsid w:val="00B10B2C"/>
    <w:rsid w:val="00B10E51"/>
    <w:rsid w:val="00B120F5"/>
    <w:rsid w:val="00B20900"/>
    <w:rsid w:val="00B4425A"/>
    <w:rsid w:val="00B45AEE"/>
    <w:rsid w:val="00B479A8"/>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90D50"/>
    <w:rsid w:val="00B9207F"/>
    <w:rsid w:val="00B92ED6"/>
    <w:rsid w:val="00BA71FA"/>
    <w:rsid w:val="00BB0200"/>
    <w:rsid w:val="00BB2303"/>
    <w:rsid w:val="00BB2526"/>
    <w:rsid w:val="00BC1D30"/>
    <w:rsid w:val="00BC7A0D"/>
    <w:rsid w:val="00BC7E26"/>
    <w:rsid w:val="00BD521B"/>
    <w:rsid w:val="00BD5328"/>
    <w:rsid w:val="00BD5716"/>
    <w:rsid w:val="00BD61BD"/>
    <w:rsid w:val="00BD6C0A"/>
    <w:rsid w:val="00BE0024"/>
    <w:rsid w:val="00BE204C"/>
    <w:rsid w:val="00BF2692"/>
    <w:rsid w:val="00BF700D"/>
    <w:rsid w:val="00C0280E"/>
    <w:rsid w:val="00C04262"/>
    <w:rsid w:val="00C2262F"/>
    <w:rsid w:val="00C2463F"/>
    <w:rsid w:val="00C24EE1"/>
    <w:rsid w:val="00C33765"/>
    <w:rsid w:val="00C346CD"/>
    <w:rsid w:val="00C3563E"/>
    <w:rsid w:val="00C366DA"/>
    <w:rsid w:val="00C518CE"/>
    <w:rsid w:val="00C51B25"/>
    <w:rsid w:val="00C52C3F"/>
    <w:rsid w:val="00C5626A"/>
    <w:rsid w:val="00C56410"/>
    <w:rsid w:val="00C57C15"/>
    <w:rsid w:val="00C6340D"/>
    <w:rsid w:val="00C777CA"/>
    <w:rsid w:val="00C81A7D"/>
    <w:rsid w:val="00C83E6B"/>
    <w:rsid w:val="00C858F9"/>
    <w:rsid w:val="00C9234F"/>
    <w:rsid w:val="00C92CEE"/>
    <w:rsid w:val="00C94F2F"/>
    <w:rsid w:val="00C9733B"/>
    <w:rsid w:val="00CA0A16"/>
    <w:rsid w:val="00CA3BFC"/>
    <w:rsid w:val="00CA716B"/>
    <w:rsid w:val="00CA7E68"/>
    <w:rsid w:val="00CB1EF7"/>
    <w:rsid w:val="00CB34FA"/>
    <w:rsid w:val="00CC06A2"/>
    <w:rsid w:val="00CC4C88"/>
    <w:rsid w:val="00CC50CE"/>
    <w:rsid w:val="00CD245F"/>
    <w:rsid w:val="00CD6957"/>
    <w:rsid w:val="00CE771A"/>
    <w:rsid w:val="00D0329E"/>
    <w:rsid w:val="00D0368C"/>
    <w:rsid w:val="00D078E5"/>
    <w:rsid w:val="00D10E8F"/>
    <w:rsid w:val="00D10FC1"/>
    <w:rsid w:val="00D112C0"/>
    <w:rsid w:val="00D11AFE"/>
    <w:rsid w:val="00D15A1E"/>
    <w:rsid w:val="00D2044D"/>
    <w:rsid w:val="00D21203"/>
    <w:rsid w:val="00D220D3"/>
    <w:rsid w:val="00D300E5"/>
    <w:rsid w:val="00D32AF9"/>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B75B3"/>
    <w:rsid w:val="00DD5161"/>
    <w:rsid w:val="00DD6B3E"/>
    <w:rsid w:val="00DE34ED"/>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465C"/>
    <w:rsid w:val="00E25EAF"/>
    <w:rsid w:val="00E27039"/>
    <w:rsid w:val="00E34117"/>
    <w:rsid w:val="00E432F7"/>
    <w:rsid w:val="00E43DC3"/>
    <w:rsid w:val="00E45DF2"/>
    <w:rsid w:val="00E53885"/>
    <w:rsid w:val="00E53BF8"/>
    <w:rsid w:val="00E55A74"/>
    <w:rsid w:val="00E55B4A"/>
    <w:rsid w:val="00E55F12"/>
    <w:rsid w:val="00E64C5B"/>
    <w:rsid w:val="00E72562"/>
    <w:rsid w:val="00E72DBD"/>
    <w:rsid w:val="00E75BDB"/>
    <w:rsid w:val="00E76085"/>
    <w:rsid w:val="00E77097"/>
    <w:rsid w:val="00E77A19"/>
    <w:rsid w:val="00E816F3"/>
    <w:rsid w:val="00E817D9"/>
    <w:rsid w:val="00E85DB2"/>
    <w:rsid w:val="00E97A49"/>
    <w:rsid w:val="00EA21F7"/>
    <w:rsid w:val="00EA59CE"/>
    <w:rsid w:val="00EA5C59"/>
    <w:rsid w:val="00EB00F3"/>
    <w:rsid w:val="00EB0810"/>
    <w:rsid w:val="00EC1123"/>
    <w:rsid w:val="00EC1E36"/>
    <w:rsid w:val="00EC5D83"/>
    <w:rsid w:val="00EC6BE8"/>
    <w:rsid w:val="00EC6ECB"/>
    <w:rsid w:val="00EC7138"/>
    <w:rsid w:val="00EC74B5"/>
    <w:rsid w:val="00ED6C6A"/>
    <w:rsid w:val="00ED73BC"/>
    <w:rsid w:val="00EE0CAF"/>
    <w:rsid w:val="00EE1FDF"/>
    <w:rsid w:val="00EE22E5"/>
    <w:rsid w:val="00EF1825"/>
    <w:rsid w:val="00EF1880"/>
    <w:rsid w:val="00EF37EE"/>
    <w:rsid w:val="00EF62DD"/>
    <w:rsid w:val="00F02EF1"/>
    <w:rsid w:val="00F0672E"/>
    <w:rsid w:val="00F0687C"/>
    <w:rsid w:val="00F162F5"/>
    <w:rsid w:val="00F16CAD"/>
    <w:rsid w:val="00F20839"/>
    <w:rsid w:val="00F20E68"/>
    <w:rsid w:val="00F21A47"/>
    <w:rsid w:val="00F237A1"/>
    <w:rsid w:val="00F33F50"/>
    <w:rsid w:val="00F36EB3"/>
    <w:rsid w:val="00F37798"/>
    <w:rsid w:val="00F37A2D"/>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4"/>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3"/>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4"/>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0"/>
      </w:numPr>
    </w:pPr>
  </w:style>
  <w:style w:type="numbering" w:customStyle="1" w:styleId="WW8Num372">
    <w:name w:val="WW8Num372"/>
    <w:basedOn w:val="Bezlisty"/>
    <w:rsid w:val="00265E9D"/>
    <w:pPr>
      <w:numPr>
        <w:numId w:val="73"/>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NumeracjaUrzdowawStarostwie62">
    <w:name w:val="Numeracja Urzędowa w Starostwie62"/>
    <w:basedOn w:val="Bezlisty"/>
    <w:rsid w:val="00271314"/>
    <w:pPr>
      <w:numPr>
        <w:numId w:val="86"/>
      </w:numPr>
    </w:pPr>
  </w:style>
  <w:style w:type="numbering" w:customStyle="1" w:styleId="NumeracjaUrzdowawStarostwie3">
    <w:name w:val="Numeracja Urzędowa w Starostwie3"/>
    <w:basedOn w:val="Bezlisty"/>
    <w:rsid w:val="00EC6ECB"/>
    <w:pPr>
      <w:numPr>
        <w:numId w:val="11"/>
      </w:numPr>
    </w:pPr>
  </w:style>
  <w:style w:type="numbering" w:customStyle="1" w:styleId="WW8Num75">
    <w:name w:val="WW8Num75"/>
    <w:basedOn w:val="Bezlisty"/>
    <w:rsid w:val="0070797B"/>
    <w:pPr>
      <w:numPr>
        <w:numId w:val="102"/>
      </w:numPr>
    </w:pPr>
  </w:style>
  <w:style w:type="numbering" w:customStyle="1" w:styleId="NumeracjaUrzdowawStarostwie4">
    <w:name w:val="Numeracja Urzędowa w Starostwie4"/>
    <w:basedOn w:val="Bezlisty"/>
    <w:rsid w:val="0032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451285014">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383092859">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 w:id="2005887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1525</TotalTime>
  <Pages>16</Pages>
  <Words>6593</Words>
  <Characters>39558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Renata Fandrych</cp:lastModifiedBy>
  <cp:revision>159</cp:revision>
  <cp:lastPrinted>2022-08-12T09:34:00Z</cp:lastPrinted>
  <dcterms:created xsi:type="dcterms:W3CDTF">2021-06-24T07:08:00Z</dcterms:created>
  <dcterms:modified xsi:type="dcterms:W3CDTF">2022-08-12T09:36:00Z</dcterms:modified>
</cp:coreProperties>
</file>