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8EF1" w14:textId="16B5D1BB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5F3A33">
        <w:rPr>
          <w:rFonts w:ascii="Calibri Light" w:hAnsi="Calibri Light" w:cs="Calibri"/>
          <w:sz w:val="20"/>
          <w:szCs w:val="20"/>
        </w:rPr>
        <w:t>4</w:t>
      </w:r>
      <w:r w:rsidR="00026C2A">
        <w:rPr>
          <w:rFonts w:ascii="Calibri Light" w:hAnsi="Calibri Light" w:cs="Calibri"/>
          <w:sz w:val="20"/>
          <w:szCs w:val="20"/>
        </w:rPr>
        <w:t>3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>024.DB</w:t>
      </w:r>
    </w:p>
    <w:p w14:paraId="491529A8" w14:textId="6F7778AE" w:rsidR="001D5F44" w:rsidRDefault="00B4635F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B4635F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……………./DKw/202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B4635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054066BD" w:rsidR="001D5F44" w:rsidRPr="00E25726" w:rsidRDefault="00B4635F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5F3A33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="00026C2A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3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</w:t>
      </w:r>
      <w:r>
        <w:rPr>
          <w:rFonts w:asciiTheme="minorHAnsi" w:hAnsiTheme="minorHAnsi" w:cstheme="minorHAnsi"/>
          <w:shd w:val="clear" w:color="auto" w:fill="FFFFFF"/>
        </w:rPr>
        <w:t>4 poz. 1320</w:t>
      </w:r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BF" w14:textId="77777777" w:rsidR="001D5F44" w:rsidRPr="00E25726" w:rsidRDefault="001D5F4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0" w14:textId="77777777" w:rsidR="001D5F44" w:rsidRPr="00E25726" w:rsidRDefault="00B4635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0036CDA1" w:rsidR="001D5F44" w:rsidRPr="00E25726" w:rsidRDefault="00B4635F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B31914">
        <w:rPr>
          <w:rFonts w:cs="Calibri"/>
          <w:b/>
          <w:color w:val="00000A"/>
        </w:rPr>
        <w:t xml:space="preserve">pakiety </w:t>
      </w:r>
      <w:r w:rsidR="00B31914" w:rsidRPr="00BC2166">
        <w:rPr>
          <w:rFonts w:eastAsia="Times New Roman" w:cs="Calibri"/>
          <w:b/>
          <w:bCs/>
          <w:color w:val="00000A"/>
          <w:lang w:eastAsia="pl-PL"/>
        </w:rPr>
        <w:t>Microsoft</w:t>
      </w:r>
      <w:r w:rsidR="00B31914">
        <w:rPr>
          <w:rFonts w:cs="Calibri"/>
          <w:b/>
          <w:color w:val="00000A"/>
        </w:rPr>
        <w:t xml:space="preserve"> Office 2024</w:t>
      </w:r>
      <w:r w:rsidR="000058B9"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</w:t>
      </w:r>
      <w:r w:rsidR="00B31914">
        <w:rPr>
          <w:rFonts w:asciiTheme="minorHAnsi" w:hAnsiTheme="minorHAnsi" w:cstheme="minorHAnsi"/>
          <w:shd w:val="clear" w:color="auto" w:fill="FFFFFF"/>
        </w:rPr>
        <w:t> </w:t>
      </w:r>
      <w:r w:rsidRPr="00E25726">
        <w:rPr>
          <w:rFonts w:asciiTheme="minorHAnsi" w:hAnsiTheme="minorHAnsi" w:cstheme="minorHAnsi"/>
          <w:shd w:val="clear" w:color="auto" w:fill="FFFFFF"/>
        </w:rPr>
        <w:t>Żytkowicach, Brzustów 62, 26-930 Garbatka-Letnisko.</w:t>
      </w:r>
    </w:p>
    <w:p w14:paraId="491529C2" w14:textId="77777777" w:rsidR="001D5F44" w:rsidRPr="00E25726" w:rsidRDefault="001D5F4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491529C3" w14:textId="77777777" w:rsidR="001D5F44" w:rsidRPr="00E25726" w:rsidRDefault="00B4635F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B4635F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29"/>
        <w:gridCol w:w="1078"/>
        <w:gridCol w:w="1238"/>
        <w:gridCol w:w="2439"/>
      </w:tblGrid>
      <w:tr w:rsidR="001D5F44" w14:paraId="491529CB" w14:textId="77777777" w:rsidTr="004478E5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4478E5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B4635F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B4635F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B4635F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834CCC" w14:paraId="491529D7" w14:textId="77777777" w:rsidTr="004478E5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5B7D3CF6" w:rsidR="00834CCC" w:rsidRDefault="00834CCC" w:rsidP="00834CCC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lastRenderedPageBreak/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CC4F7" w14:textId="77777777" w:rsidR="00286F56" w:rsidRDefault="00286F56" w:rsidP="00286F56">
            <w:pPr>
              <w:pStyle w:val="NormalnyWeb"/>
              <w:shd w:val="clear" w:color="auto" w:fill="FFFFFF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 w:rsidRPr="00377B61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Pakiet </w:t>
            </w:r>
            <w:r w:rsidRPr="00BC2166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Microsoft</w:t>
            </w:r>
            <w:r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 w:rsidRPr="00377B61"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Office 2024</w:t>
            </w: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, </w:t>
            </w:r>
          </w:p>
          <w:p w14:paraId="429D250D" w14:textId="77777777" w:rsidR="00286F56" w:rsidRPr="00F958D4" w:rsidRDefault="00286F56" w:rsidP="00286F56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="100" w:after="100" w:afterAutospacing="1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typ licencji komercyjny, </w:t>
            </w:r>
          </w:p>
          <w:p w14:paraId="21A33E2A" w14:textId="77777777" w:rsidR="00286F56" w:rsidRPr="00F958D4" w:rsidRDefault="00286F56" w:rsidP="00286F56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="100" w:after="100" w:afterAutospacing="1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edycja: Home &amp; Business,</w:t>
            </w:r>
          </w:p>
          <w:p w14:paraId="0E948DF4" w14:textId="77777777" w:rsidR="00286F56" w:rsidRPr="00E0462A" w:rsidRDefault="00286F56" w:rsidP="00286F56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="100" w:after="100" w:afterAutospacing="1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wersja językowa: polska,</w:t>
            </w:r>
          </w:p>
          <w:p w14:paraId="7416820F" w14:textId="77777777" w:rsidR="00286F56" w:rsidRPr="00F82E6B" w:rsidRDefault="00286F56" w:rsidP="00286F56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="100" w:after="100" w:afterAutospacing="1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wersja produktu: pudełkowa, </w:t>
            </w:r>
          </w:p>
          <w:p w14:paraId="1E88710A" w14:textId="77777777" w:rsidR="00286F56" w:rsidRPr="00F82E6B" w:rsidRDefault="00286F56" w:rsidP="00286F56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="100" w:after="100" w:afterAutospacing="1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rodzaj licencji: nowa licencja,</w:t>
            </w:r>
          </w:p>
          <w:p w14:paraId="73653C36" w14:textId="77777777" w:rsidR="00286F56" w:rsidRPr="0064658B" w:rsidRDefault="00286F56" w:rsidP="00286F56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="100" w:after="100" w:afterAutospacing="1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okres licencji: wieczysta,</w:t>
            </w:r>
          </w:p>
          <w:p w14:paraId="0DC3CA92" w14:textId="77777777" w:rsidR="00286F56" w:rsidRPr="00091456" w:rsidRDefault="00286F56" w:rsidP="00286F56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="100" w:after="100" w:afterAutospacing="1"/>
              <w:rPr>
                <w:rFonts w:ascii="Calibri" w:hAnsi="Calibri" w:cs="Calibri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jednostka licencjonowana: urządzenie,</w:t>
            </w:r>
          </w:p>
          <w:p w14:paraId="56F512DD" w14:textId="77777777" w:rsidR="00286F56" w:rsidRPr="00286F56" w:rsidRDefault="00286F56" w:rsidP="00286F56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="100" w:after="100" w:afterAutospacing="1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platforma: Windows,</w:t>
            </w:r>
          </w:p>
          <w:p w14:paraId="491529D3" w14:textId="63E4AE06" w:rsidR="00834CCC" w:rsidRPr="00834CCC" w:rsidRDefault="00286F56" w:rsidP="00286F56">
            <w:pPr>
              <w:pStyle w:val="NormalnyWeb"/>
              <w:numPr>
                <w:ilvl w:val="0"/>
                <w:numId w:val="19"/>
              </w:numPr>
              <w:shd w:val="clear" w:color="auto" w:fill="FFFFFF"/>
              <w:spacing w:before="100" w:after="100" w:afterAutospacing="1"/>
              <w:rPr>
                <w:rFonts w:ascii="Nunito" w:hAnsi="Nunito"/>
                <w:color w:val="212529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nośnik: do pobrania (klucz w pudełku).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70E9EBC0" w:rsidR="00834CCC" w:rsidRDefault="00B31914" w:rsidP="00834CCC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</w:t>
            </w:r>
            <w:r w:rsidR="00834CCC">
              <w:rPr>
                <w:rFonts w:eastAsia="Times New Roman"/>
                <w:color w:val="000000"/>
                <w:lang w:eastAsia="pl-PL"/>
              </w:rPr>
              <w:t xml:space="preserve">1 </w:t>
            </w:r>
            <w:r w:rsidR="00834CCC" w:rsidRPr="005D14D1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77777777" w:rsidR="00834CCC" w:rsidRDefault="00834CCC" w:rsidP="00834CCC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77777777" w:rsidR="00834CCC" w:rsidRDefault="00834CCC" w:rsidP="00834CCC">
            <w:pPr>
              <w:widowControl w:val="0"/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</w:tr>
    </w:tbl>
    <w:p w14:paraId="491529D8" w14:textId="5D34056E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 § 2 ust. 1, wynosi ……………….……. zł (słownie: ................................................ złotych), zgodnie z ofertą Wykonawcy złożoną w danym postępowaniu.</w:t>
      </w:r>
    </w:p>
    <w:p w14:paraId="491529D9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Ceny jednostkowe brutto wynikające z formularza oferowanego są stałe i nie podlegają waloryzacji.</w:t>
      </w:r>
    </w:p>
    <w:p w14:paraId="491529DA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realizacji przedmiotu zamówienia.</w:t>
      </w:r>
    </w:p>
    <w:p w14:paraId="491529DB" w14:textId="77777777" w:rsidR="001D5F44" w:rsidRPr="00AE7D30" w:rsidRDefault="00B4635F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nie ponosi odpowiedzialności za szkody wyrządzone przez Wykonawcę podczas wykonywania przedmiotu zamówienia.</w:t>
      </w:r>
    </w:p>
    <w:p w14:paraId="491529DC" w14:textId="07DFD9C7" w:rsidR="001D5F44" w:rsidRPr="00AE7D30" w:rsidRDefault="000058B9">
      <w:pPr>
        <w:pStyle w:val="Akapitzlist"/>
        <w:numPr>
          <w:ilvl w:val="0"/>
          <w:numId w:val="2"/>
        </w:numPr>
        <w:spacing w:before="114" w:after="314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Wykonawca udziela co najmniej </w:t>
      </w:r>
      <w:r w:rsidR="00286F5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12</w:t>
      </w:r>
      <w:r w:rsidR="00111F09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miesięcznej</w:t>
      </w:r>
      <w:r w:rsidR="00B4635F"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gwarancji na przedmiot zamówienia. Dniem rozpoczęcia biegu gwarancji jest dzień dostawy przedmiotu zamówienia do siedziby Zamawiającego.</w:t>
      </w:r>
    </w:p>
    <w:p w14:paraId="491529DF" w14:textId="77777777" w:rsidR="001D5F44" w:rsidRPr="00AE7D30" w:rsidRDefault="00B4635F">
      <w:pPr>
        <w:spacing w:before="114" w:after="114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491529E0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58DCC76A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286F56">
        <w:rPr>
          <w:rFonts w:asciiTheme="minorHAnsi" w:eastAsia="ArialMT;Arial" w:hAnsiTheme="minorHAnsi" w:cstheme="minorHAnsi"/>
          <w:b/>
          <w:color w:val="000000"/>
          <w:shd w:val="clear" w:color="auto" w:fill="FFFFFF"/>
        </w:rPr>
        <w:t>2</w:t>
      </w:r>
      <w:r w:rsidR="000058B9" w:rsidRPr="005F3A33">
        <w:rPr>
          <w:rFonts w:asciiTheme="minorHAnsi" w:eastAsia="ArialMT;Arial" w:hAnsiTheme="minorHAnsi" w:cstheme="minorHAnsi"/>
          <w:b/>
          <w:color w:val="000000"/>
          <w:shd w:val="clear" w:color="auto" w:fill="FFFFFF"/>
        </w:rPr>
        <w:t>0 grudnia 2024 roku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. Za 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0" w:name="_GoBack2"/>
      <w:bookmarkEnd w:id="0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</w:p>
    <w:p w14:paraId="491529E4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zastrzega sobie prawo nie przyjęcia przedmiotu umowy, jeżeli:</w:t>
      </w:r>
    </w:p>
    <w:p w14:paraId="491529E5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będzie posiadała widoczne uszkodzenia lub wady,</w:t>
      </w:r>
    </w:p>
    <w:p w14:paraId="491529E7" w14:textId="77777777" w:rsidR="001D5F44" w:rsidRPr="00AE7D30" w:rsidRDefault="00B4635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B4635F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 najpóźniej w terminie 3 dni od zaistniałego zdarzenia.</w:t>
      </w:r>
    </w:p>
    <w:p w14:paraId="491529E9" w14:textId="77777777" w:rsidR="001D5F44" w:rsidRPr="00AE7D30" w:rsidRDefault="00B4635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lastRenderedPageBreak/>
        <w:t>Jeżeli realizacja zamówienia nie będzie możliwa w uzgodnionym terminie, Wykonawca niezwłocznie poinformuje o tym Zamawiającego i uzgodnią wspólnie nowy termin dostawy.</w:t>
      </w:r>
    </w:p>
    <w:p w14:paraId="491529EB" w14:textId="6867F119" w:rsidR="001D5F44" w:rsidRPr="00AE7D30" w:rsidRDefault="00B4635F">
      <w:pPr>
        <w:spacing w:before="171" w:after="171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B4635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576E3000" w:rsidR="001D5F44" w:rsidRPr="00AE7D30" w:rsidRDefault="00B4635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</w:p>
    <w:p w14:paraId="491529EF" w14:textId="39345E12" w:rsidR="001D5F44" w:rsidRPr="00AE7D30" w:rsidRDefault="00B4635F">
      <w:pPr>
        <w:spacing w:before="57" w:after="257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491529F1" w14:textId="17BA3874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491529F2" w14:textId="77777777" w:rsidR="001D5F44" w:rsidRPr="00AE7D30" w:rsidRDefault="00B4635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77777777" w:rsidR="001D5F44" w:rsidRPr="00AE7D30" w:rsidRDefault="00B4635F">
      <w:pPr>
        <w:spacing w:before="114" w:after="314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6</w:t>
      </w:r>
    </w:p>
    <w:p w14:paraId="491529F4" w14:textId="7312F029" w:rsidR="001D5F44" w:rsidRPr="00AE7D30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491529F6" w14:textId="29BD3E01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B4635F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t>złożenia w stosunku do Wykonawcy wniosku o ogłoszenie upadłości,</w:t>
      </w:r>
    </w:p>
    <w:p w14:paraId="491529F9" w14:textId="77777777" w:rsidR="001D5F44" w:rsidRPr="00AE7D30" w:rsidRDefault="00B4635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B4635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można było przewidzieć w chwili jej zawarcia, w terminie 30 dni od powzięcia przez Zamawiającego wiadomości o tych okolicznościach.</w:t>
      </w:r>
    </w:p>
    <w:p w14:paraId="491529FB" w14:textId="77777777" w:rsidR="001D5F44" w:rsidRPr="004261ED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9FC" w14:textId="77777777" w:rsidR="001D5F44" w:rsidRPr="004261ED" w:rsidRDefault="00B4635F">
      <w:pPr>
        <w:pStyle w:val="Akapitzlist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D" w14:textId="77777777" w:rsidR="001D5F44" w:rsidRPr="004261ED" w:rsidRDefault="001D5F44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</w:p>
    <w:p w14:paraId="491529FE" w14:textId="77777777" w:rsidR="001D5F44" w:rsidRPr="004261ED" w:rsidRDefault="00B4635F">
      <w:pPr>
        <w:pStyle w:val="Akapitzlist"/>
        <w:numPr>
          <w:ilvl w:val="0"/>
          <w:numId w:val="8"/>
        </w:numPr>
        <w:spacing w:beforeAutospacing="1" w:afterAutospacing="1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. Zamawiający może także dokonać zakupu niedostarczonego asortymentu od podmiotu trzeciego na koszt i ryzyko Wykonawcy,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lastRenderedPageBreak/>
        <w:t>co nie wyłącza możliwości naliczania kar umownych o których mowa wyżej</w:t>
      </w:r>
      <w:bookmarkStart w:id="1" w:name="_GoBack11"/>
      <w:bookmarkEnd w:id="1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B4635F" w:rsidP="00AE7D30">
      <w:pPr>
        <w:pStyle w:val="Akapitzlist"/>
        <w:numPr>
          <w:ilvl w:val="0"/>
          <w:numId w:val="14"/>
        </w:numPr>
        <w:spacing w:beforeAutospacing="1"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>rozwiązania jej ze skutkiem natychmiastowym przez Zamawiającego z przyczyn leżących po stronie Wykonawcy – Wykonawca zapłaci karę umowną w wysokości 10% całości wynagrodzenia brutto określonego w § 2 ust. 2.</w:t>
      </w:r>
    </w:p>
    <w:p w14:paraId="49152A01" w14:textId="6A3961BF" w:rsidR="001D5F44" w:rsidRPr="004261ED" w:rsidRDefault="00B4635F">
      <w:pPr>
        <w:pStyle w:val="Akapitzlist"/>
        <w:numPr>
          <w:ilvl w:val="0"/>
          <w:numId w:val="11"/>
        </w:numPr>
        <w:spacing w:beforeAutospacing="1"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49152A05" w14:textId="24C19EA3" w:rsidR="001D5F44" w:rsidRPr="004261ED" w:rsidRDefault="00B4635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z niniejszej umowy, co nie wyłącza uprawnienia Zamawiającego do dochodzenia odszkodowania przenoszącego wysokość zastrzeżonej kary.</w:t>
      </w:r>
    </w:p>
    <w:p w14:paraId="49152A07" w14:textId="77777777" w:rsidR="001D5F44" w:rsidRPr="00AE7D30" w:rsidRDefault="001D5F44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49152A08" w14:textId="77777777" w:rsidR="001D5F44" w:rsidRPr="00AE7D30" w:rsidRDefault="00B4635F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9" w14:textId="77777777" w:rsidR="001D5F44" w:rsidRPr="00AE7D30" w:rsidRDefault="001D5F44">
      <w:pPr>
        <w:pStyle w:val="Akapitzlist"/>
        <w:spacing w:before="114" w:after="114" w:line="240" w:lineRule="auto"/>
        <w:ind w:left="0"/>
        <w:jc w:val="center"/>
        <w:rPr>
          <w:rFonts w:asciiTheme="minorHAnsi" w:hAnsiTheme="minorHAnsi" w:cstheme="minorHAnsi"/>
          <w:b/>
        </w:rPr>
      </w:pPr>
    </w:p>
    <w:p w14:paraId="49152A0A" w14:textId="77777777" w:rsidR="001D5F44" w:rsidRPr="00AE7D30" w:rsidRDefault="00B4635F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B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0C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49152A0D" w14:textId="77777777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 Cywilny.</w:t>
      </w:r>
    </w:p>
    <w:p w14:paraId="49152A0F" w14:textId="567C3BEA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10</w:t>
      </w:r>
    </w:p>
    <w:p w14:paraId="49152A10" w14:textId="77777777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1" w14:textId="77777777" w:rsidR="001D5F44" w:rsidRPr="00AE7D30" w:rsidRDefault="001D5F44">
      <w:pPr>
        <w:pStyle w:val="Akapitzlist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49152A12" w14:textId="77777777" w:rsidR="001D5F44" w:rsidRPr="00AE7D30" w:rsidRDefault="00B4635F">
      <w:pPr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49152A13" w14:textId="5E2C1003" w:rsidR="001D5F44" w:rsidRPr="00AE7D30" w:rsidRDefault="00B4635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49152A14" w14:textId="77777777" w:rsidR="001D5F44" w:rsidRPr="00AE7D30" w:rsidRDefault="001D5F44">
      <w:pPr>
        <w:jc w:val="center"/>
        <w:rPr>
          <w:rFonts w:asciiTheme="minorHAnsi" w:hAnsiTheme="minorHAnsi" w:cstheme="minorHAnsi"/>
          <w:shd w:val="clear" w:color="auto" w:fill="FFFFFF"/>
        </w:rPr>
      </w:pPr>
    </w:p>
    <w:p w14:paraId="49152A15" w14:textId="77777777" w:rsidR="001D5F44" w:rsidRDefault="00B4635F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C73CC" w14:textId="77777777" w:rsidR="004B508E" w:rsidRDefault="004B508E">
      <w:pPr>
        <w:spacing w:after="0" w:line="240" w:lineRule="auto"/>
      </w:pPr>
      <w:r>
        <w:separator/>
      </w:r>
    </w:p>
  </w:endnote>
  <w:endnote w:type="continuationSeparator" w:id="0">
    <w:p w14:paraId="257B8835" w14:textId="77777777" w:rsidR="004B508E" w:rsidRDefault="004B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EE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2A16" w14:textId="77777777" w:rsidR="001D5F44" w:rsidRDefault="00B4635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F3A33">
      <w:rPr>
        <w:noProof/>
      </w:rPr>
      <w:t>4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3319" w14:textId="77777777" w:rsidR="004B508E" w:rsidRDefault="004B508E">
      <w:pPr>
        <w:spacing w:after="0" w:line="240" w:lineRule="auto"/>
      </w:pPr>
      <w:r>
        <w:separator/>
      </w:r>
    </w:p>
  </w:footnote>
  <w:footnote w:type="continuationSeparator" w:id="0">
    <w:p w14:paraId="045D745E" w14:textId="77777777" w:rsidR="004B508E" w:rsidRDefault="004B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B4635F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B4635F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B4635F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B4635F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FE83803"/>
    <w:multiLevelType w:val="hybridMultilevel"/>
    <w:tmpl w:val="1E3C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BE5CDA"/>
    <w:multiLevelType w:val="hybridMultilevel"/>
    <w:tmpl w:val="DE2A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523BF9"/>
    <w:multiLevelType w:val="hybridMultilevel"/>
    <w:tmpl w:val="D280F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02840">
    <w:abstractNumId w:val="7"/>
  </w:num>
  <w:num w:numId="2" w16cid:durableId="376511200">
    <w:abstractNumId w:val="15"/>
  </w:num>
  <w:num w:numId="3" w16cid:durableId="1507357212">
    <w:abstractNumId w:val="1"/>
  </w:num>
  <w:num w:numId="4" w16cid:durableId="1257636778">
    <w:abstractNumId w:val="10"/>
  </w:num>
  <w:num w:numId="5" w16cid:durableId="2029140877">
    <w:abstractNumId w:val="5"/>
  </w:num>
  <w:num w:numId="6" w16cid:durableId="854266461">
    <w:abstractNumId w:val="11"/>
  </w:num>
  <w:num w:numId="7" w16cid:durableId="1682003616">
    <w:abstractNumId w:val="9"/>
  </w:num>
  <w:num w:numId="8" w16cid:durableId="15737674">
    <w:abstractNumId w:val="6"/>
  </w:num>
  <w:num w:numId="9" w16cid:durableId="1148940974">
    <w:abstractNumId w:val="0"/>
  </w:num>
  <w:num w:numId="10" w16cid:durableId="715197686">
    <w:abstractNumId w:val="3"/>
  </w:num>
  <w:num w:numId="11" w16cid:durableId="1031685789">
    <w:abstractNumId w:val="13"/>
  </w:num>
  <w:num w:numId="12" w16cid:durableId="186522814">
    <w:abstractNumId w:val="17"/>
  </w:num>
  <w:num w:numId="13" w16cid:durableId="1027365671">
    <w:abstractNumId w:val="2"/>
  </w:num>
  <w:num w:numId="14" w16cid:durableId="769665160">
    <w:abstractNumId w:val="12"/>
  </w:num>
  <w:num w:numId="15" w16cid:durableId="134139546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9711347">
    <w:abstractNumId w:val="16"/>
  </w:num>
  <w:num w:numId="17" w16cid:durableId="1430004988">
    <w:abstractNumId w:val="18"/>
  </w:num>
  <w:num w:numId="18" w16cid:durableId="654264019">
    <w:abstractNumId w:val="14"/>
  </w:num>
  <w:num w:numId="19" w16cid:durableId="11957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44"/>
    <w:rsid w:val="000058B9"/>
    <w:rsid w:val="00023842"/>
    <w:rsid w:val="00026C2A"/>
    <w:rsid w:val="000567A7"/>
    <w:rsid w:val="00111F09"/>
    <w:rsid w:val="001C22E9"/>
    <w:rsid w:val="001D45F4"/>
    <w:rsid w:val="001D5F44"/>
    <w:rsid w:val="00252FAB"/>
    <w:rsid w:val="00286F56"/>
    <w:rsid w:val="00294989"/>
    <w:rsid w:val="002E7582"/>
    <w:rsid w:val="00350DA7"/>
    <w:rsid w:val="004261ED"/>
    <w:rsid w:val="00437CC2"/>
    <w:rsid w:val="004478E5"/>
    <w:rsid w:val="004B508E"/>
    <w:rsid w:val="005C7472"/>
    <w:rsid w:val="005D5C5C"/>
    <w:rsid w:val="005F3A33"/>
    <w:rsid w:val="00601575"/>
    <w:rsid w:val="00620D3B"/>
    <w:rsid w:val="00655F58"/>
    <w:rsid w:val="00807460"/>
    <w:rsid w:val="00834CCC"/>
    <w:rsid w:val="00834D25"/>
    <w:rsid w:val="00884895"/>
    <w:rsid w:val="0088760D"/>
    <w:rsid w:val="008B1D30"/>
    <w:rsid w:val="009975DC"/>
    <w:rsid w:val="00A72EA6"/>
    <w:rsid w:val="00AB5BAA"/>
    <w:rsid w:val="00AC045E"/>
    <w:rsid w:val="00AE7D30"/>
    <w:rsid w:val="00B22D7F"/>
    <w:rsid w:val="00B31914"/>
    <w:rsid w:val="00B4635F"/>
    <w:rsid w:val="00B47DA6"/>
    <w:rsid w:val="00B5109C"/>
    <w:rsid w:val="00BB3F19"/>
    <w:rsid w:val="00C004A3"/>
    <w:rsid w:val="00C13F1B"/>
    <w:rsid w:val="00C70B78"/>
    <w:rsid w:val="00D7059A"/>
    <w:rsid w:val="00D9785E"/>
    <w:rsid w:val="00DF1BCD"/>
    <w:rsid w:val="00E159F5"/>
    <w:rsid w:val="00E25726"/>
    <w:rsid w:val="00F11D8C"/>
    <w:rsid w:val="00F4429E"/>
    <w:rsid w:val="00FB2CB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99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A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5F3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B531-BCDD-4B36-BCE1-869EF7AE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115</cp:revision>
  <cp:lastPrinted>2024-12-06T09:05:00Z</cp:lastPrinted>
  <dcterms:created xsi:type="dcterms:W3CDTF">2017-02-27T10:54:00Z</dcterms:created>
  <dcterms:modified xsi:type="dcterms:W3CDTF">2024-12-08T16:20:00Z</dcterms:modified>
  <dc:language>pl-PL</dc:language>
</cp:coreProperties>
</file>