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EDF3" w14:textId="77777777" w:rsidR="004E1719" w:rsidRPr="009500E9" w:rsidRDefault="004E1719" w:rsidP="004E1719">
      <w:pPr>
        <w:rPr>
          <w:color w:val="000000"/>
        </w:rPr>
      </w:pPr>
    </w:p>
    <w:p w14:paraId="334490D1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D2AB19C" wp14:editId="638E47A3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52550" cy="116853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00E9">
        <w:rPr>
          <w:b/>
          <w:color w:val="000000"/>
        </w:rPr>
        <w:t>ŚWIDNICKIE TOWARZYSTWO BUDOWNICTWA</w:t>
      </w:r>
    </w:p>
    <w:p w14:paraId="68748069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color w:val="000000"/>
        </w:rPr>
        <w:t>SPOŁECZNEGO SP. Z O.O.</w:t>
      </w:r>
    </w:p>
    <w:p w14:paraId="586F17DB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color w:val="000000"/>
        </w:rPr>
        <w:t>58-100 Świdnica, ul. Głowackiego 39A</w:t>
      </w:r>
    </w:p>
    <w:p w14:paraId="38F312FC" w14:textId="77777777" w:rsidR="004E1719" w:rsidRPr="008935D5" w:rsidRDefault="004E1719" w:rsidP="004E1719">
      <w:pPr>
        <w:ind w:firstLine="227"/>
        <w:jc w:val="center"/>
        <w:rPr>
          <w:b/>
          <w:color w:val="000000"/>
        </w:rPr>
      </w:pPr>
      <w:r w:rsidRPr="008935D5">
        <w:rPr>
          <w:b/>
          <w:color w:val="000000"/>
        </w:rPr>
        <w:t>tel./fax: 74/852-55-32, 74/856-90-22</w:t>
      </w:r>
    </w:p>
    <w:p w14:paraId="602C3300" w14:textId="77777777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 xml:space="preserve"> </w:t>
      </w:r>
      <w:hyperlink r:id="rId8" w:history="1">
        <w:r w:rsidRPr="004512DF">
          <w:rPr>
            <w:rStyle w:val="Hipercze"/>
            <w:sz w:val="20"/>
            <w:szCs w:val="20"/>
          </w:rPr>
          <w:t>www.tbs-swidnica.eu</w:t>
        </w:r>
      </w:hyperlink>
      <w:r w:rsidRPr="004512DF">
        <w:rPr>
          <w:color w:val="000000"/>
          <w:sz w:val="20"/>
          <w:szCs w:val="20"/>
        </w:rPr>
        <w:t xml:space="preserve"> </w:t>
      </w:r>
      <w:proofErr w:type="spellStart"/>
      <w:r w:rsidRPr="004512DF">
        <w:rPr>
          <w:color w:val="000000"/>
          <w:sz w:val="20"/>
          <w:szCs w:val="20"/>
        </w:rPr>
        <w:t>e-mail:</w:t>
      </w:r>
      <w:hyperlink r:id="rId9" w:history="1">
        <w:r w:rsidRPr="004512DF">
          <w:rPr>
            <w:rStyle w:val="Hipercze"/>
            <w:sz w:val="20"/>
            <w:szCs w:val="20"/>
          </w:rPr>
          <w:t>kontakt@tbs-swidnica.eu</w:t>
        </w:r>
        <w:proofErr w:type="spellEnd"/>
      </w:hyperlink>
    </w:p>
    <w:p w14:paraId="1AAD5E98" w14:textId="77777777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>Konto: PKO BP S.A. O/Świdnica 24 1020 5138 0000 9202 0008 7924</w:t>
      </w:r>
    </w:p>
    <w:p w14:paraId="0812ADA9" w14:textId="1011C850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 xml:space="preserve">REGON 890630878, NIP 884-21-21-139, kapitał zakładowy </w:t>
      </w:r>
      <w:r w:rsidR="00991635">
        <w:rPr>
          <w:color w:val="000000"/>
          <w:sz w:val="20"/>
          <w:szCs w:val="20"/>
        </w:rPr>
        <w:t>70 625</w:t>
      </w:r>
      <w:r w:rsidR="00314F81">
        <w:rPr>
          <w:color w:val="000000"/>
          <w:sz w:val="20"/>
          <w:szCs w:val="20"/>
        </w:rPr>
        <w:t xml:space="preserve"> 000</w:t>
      </w:r>
    </w:p>
    <w:p w14:paraId="4F9CE7F6" w14:textId="77777777" w:rsidR="004E1719" w:rsidRPr="004512DF" w:rsidRDefault="004E1719" w:rsidP="004E1719">
      <w:pPr>
        <w:ind w:left="1416" w:firstLine="708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>Sąd Rejonowy dla Wrocławia Fabrycznej KRS: 0000081668</w:t>
      </w:r>
    </w:p>
    <w:p w14:paraId="517BB1B7" w14:textId="77777777" w:rsidR="004E1719" w:rsidRPr="00AA0DEA" w:rsidRDefault="004E1719" w:rsidP="004E1719">
      <w:pPr>
        <w:rPr>
          <w:rFonts w:eastAsia="Calibri"/>
          <w:lang w:eastAsia="en-US"/>
        </w:rPr>
      </w:pPr>
      <w:r w:rsidRPr="00AA0DEA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BB0006" wp14:editId="34FC9DC7">
                <wp:simplePos x="0" y="0"/>
                <wp:positionH relativeFrom="column">
                  <wp:posOffset>176530</wp:posOffset>
                </wp:positionH>
                <wp:positionV relativeFrom="paragraph">
                  <wp:posOffset>17144</wp:posOffset>
                </wp:positionV>
                <wp:extent cx="59912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27A85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3.9pt;margin-top:1.35pt;width:47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nt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ybxaM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"/>
            </w:pict>
          </mc:Fallback>
        </mc:AlternateContent>
      </w:r>
    </w:p>
    <w:p w14:paraId="115DA229" w14:textId="20AB4EB8" w:rsidR="004E1719" w:rsidRPr="00AA0DEA" w:rsidRDefault="004E1719" w:rsidP="004E1719">
      <w:pPr>
        <w:jc w:val="right"/>
      </w:pPr>
      <w:r w:rsidRPr="00AA0DEA">
        <w:t xml:space="preserve">Świdnica, </w:t>
      </w:r>
      <w:r w:rsidR="007C11DD">
        <w:t>22</w:t>
      </w:r>
      <w:r w:rsidR="00AA0DEA" w:rsidRPr="00AA0DEA">
        <w:t>-</w:t>
      </w:r>
      <w:r w:rsidR="00991635" w:rsidRPr="00AA0DEA">
        <w:t>08</w:t>
      </w:r>
      <w:r w:rsidR="00AA0DEA" w:rsidRPr="00AA0DEA">
        <w:t>-</w:t>
      </w:r>
      <w:r w:rsidR="00991635" w:rsidRPr="00AA0DEA">
        <w:t>2024</w:t>
      </w:r>
      <w:r w:rsidRPr="00AA0DEA">
        <w:t xml:space="preserve"> r.</w:t>
      </w:r>
    </w:p>
    <w:p w14:paraId="2417D485" w14:textId="77777777" w:rsidR="009F1032" w:rsidRDefault="009F1032" w:rsidP="00D64FE7">
      <w:pPr>
        <w:jc w:val="both"/>
      </w:pPr>
    </w:p>
    <w:p w14:paraId="06695BEF" w14:textId="77777777" w:rsidR="005F476A" w:rsidRDefault="005F476A" w:rsidP="00D64FE7">
      <w:pPr>
        <w:jc w:val="both"/>
      </w:pPr>
    </w:p>
    <w:p w14:paraId="61F36F6A" w14:textId="77777777" w:rsidR="007C11DD" w:rsidRPr="00AA0DEA" w:rsidRDefault="007C11DD" w:rsidP="00D64FE7">
      <w:pPr>
        <w:jc w:val="both"/>
      </w:pPr>
    </w:p>
    <w:p w14:paraId="5CB4A89B" w14:textId="7AEC744F" w:rsidR="0024092D" w:rsidRPr="00AA0DEA" w:rsidRDefault="00AA0DEA" w:rsidP="00AA0DEA">
      <w:pPr>
        <w:ind w:left="5664"/>
        <w:jc w:val="right"/>
        <w:rPr>
          <w:b/>
          <w:bCs/>
        </w:rPr>
      </w:pPr>
      <w:r w:rsidRPr="00AA0DEA">
        <w:rPr>
          <w:b/>
          <w:bCs/>
        </w:rPr>
        <w:t>wszyscy Wykonawcy</w:t>
      </w:r>
    </w:p>
    <w:p w14:paraId="68252E6A" w14:textId="77777777" w:rsidR="009F1032" w:rsidRPr="00AA0DEA" w:rsidRDefault="009F1032" w:rsidP="00D64FE7">
      <w:pPr>
        <w:spacing w:after="226"/>
        <w:ind w:left="426" w:hanging="431"/>
      </w:pPr>
    </w:p>
    <w:p w14:paraId="0785A312" w14:textId="72ED4252" w:rsidR="00AA0DEA" w:rsidRDefault="00AA0DEA" w:rsidP="00AA0DEA">
      <w:pPr>
        <w:spacing w:before="240" w:after="240"/>
        <w:jc w:val="both"/>
        <w:rPr>
          <w:bCs/>
          <w:i/>
          <w:u w:val="single"/>
          <w:lang w:eastAsia="ar-SA"/>
        </w:rPr>
      </w:pPr>
      <w:r w:rsidRPr="00B5238A">
        <w:rPr>
          <w:bCs/>
          <w:i/>
          <w:lang w:eastAsia="ar-SA"/>
        </w:rPr>
        <w:t xml:space="preserve">dot.: </w:t>
      </w:r>
      <w:r w:rsidRPr="00B5238A">
        <w:rPr>
          <w:bCs/>
          <w:i/>
          <w:u w:val="single"/>
          <w:lang w:eastAsia="ar-SA"/>
        </w:rPr>
        <w:t>postępowania o udzielenie zamówienia publicznego nr P</w:t>
      </w:r>
      <w:r>
        <w:rPr>
          <w:bCs/>
          <w:i/>
          <w:u w:val="single"/>
          <w:lang w:eastAsia="ar-SA"/>
        </w:rPr>
        <w:t xml:space="preserve"> 4/2024</w:t>
      </w:r>
      <w:r w:rsidRPr="00B5238A">
        <w:rPr>
          <w:bCs/>
          <w:i/>
          <w:u w:val="single"/>
          <w:lang w:eastAsia="ar-SA"/>
        </w:rPr>
        <w:t xml:space="preserve"> pn.: </w:t>
      </w:r>
      <w:r w:rsidRPr="00214960">
        <w:rPr>
          <w:bCs/>
          <w:i/>
          <w:u w:val="single"/>
          <w:lang w:eastAsia="ar-SA"/>
        </w:rPr>
        <w:t>„BUDOWA BUDYNKU MIESZKALNO-USŁUGOWEGO Z GARAŻEM PODZIEMNYM WRAZ Z INFRASTRUKTURĄ TECHNICZNĄ I ZAGOSPODAROWANIEM TERENU</w:t>
      </w:r>
      <w:r>
        <w:rPr>
          <w:bCs/>
          <w:i/>
          <w:u w:val="single"/>
          <w:lang w:eastAsia="ar-SA"/>
        </w:rPr>
        <w:t xml:space="preserve"> </w:t>
      </w:r>
      <w:r w:rsidRPr="00214960">
        <w:rPr>
          <w:bCs/>
          <w:i/>
          <w:u w:val="single"/>
          <w:lang w:eastAsia="ar-SA"/>
        </w:rPr>
        <w:t>PRZY ULICY KSIĘCIA BOLKA II ŚWIDNICKIEGO 26-28 W ŚWIDNICY”</w:t>
      </w:r>
      <w:r w:rsidR="005F476A">
        <w:rPr>
          <w:bCs/>
          <w:i/>
          <w:u w:val="single"/>
          <w:lang w:eastAsia="ar-SA"/>
        </w:rPr>
        <w:t>.</w:t>
      </w:r>
    </w:p>
    <w:p w14:paraId="5F91AED6" w14:textId="77777777" w:rsidR="005F476A" w:rsidRDefault="005F476A" w:rsidP="00AA0DEA">
      <w:pPr>
        <w:spacing w:before="240" w:after="240"/>
        <w:jc w:val="both"/>
        <w:rPr>
          <w:bCs/>
          <w:i/>
          <w:u w:val="single"/>
          <w:lang w:eastAsia="ar-SA"/>
        </w:rPr>
      </w:pPr>
    </w:p>
    <w:p w14:paraId="57A625B4" w14:textId="51AC8191" w:rsidR="00314F81" w:rsidRPr="00481A8D" w:rsidRDefault="00AA0DEA" w:rsidP="00AA0DEA">
      <w:pPr>
        <w:spacing w:before="240" w:after="240"/>
        <w:jc w:val="center"/>
        <w:rPr>
          <w:b/>
          <w:sz w:val="28"/>
          <w:szCs w:val="28"/>
          <w:u w:val="single"/>
        </w:rPr>
      </w:pPr>
      <w:r w:rsidRPr="00481A8D">
        <w:rPr>
          <w:b/>
          <w:sz w:val="28"/>
          <w:szCs w:val="28"/>
          <w:u w:val="single"/>
        </w:rPr>
        <w:t>Pytani</w:t>
      </w:r>
      <w:r w:rsidR="007C11DD">
        <w:rPr>
          <w:b/>
          <w:sz w:val="28"/>
          <w:szCs w:val="28"/>
          <w:u w:val="single"/>
        </w:rPr>
        <w:t>a</w:t>
      </w:r>
      <w:r w:rsidRPr="00481A8D">
        <w:rPr>
          <w:b/>
          <w:sz w:val="28"/>
          <w:szCs w:val="28"/>
          <w:u w:val="single"/>
        </w:rPr>
        <w:t xml:space="preserve"> i odpowiedzi do SWZ nr </w:t>
      </w:r>
      <w:r w:rsidR="0085470E">
        <w:rPr>
          <w:b/>
          <w:sz w:val="28"/>
          <w:szCs w:val="28"/>
          <w:u w:val="single"/>
        </w:rPr>
        <w:t>5</w:t>
      </w:r>
    </w:p>
    <w:p w14:paraId="7470128D" w14:textId="48175AB7" w:rsidR="00347ABB" w:rsidRDefault="00AA0DEA" w:rsidP="004E1719">
      <w:pPr>
        <w:jc w:val="both"/>
      </w:pPr>
      <w:r w:rsidRPr="00AA0DEA">
        <w:t xml:space="preserve">Zamawiający, na podstawie art. 135 ust. 2 ustawy z dnia 11 września 2019 r. Prawo zamówień publicznych (Dz. U. z </w:t>
      </w:r>
      <w:r>
        <w:t>2023</w:t>
      </w:r>
      <w:r w:rsidRPr="00AA0DEA">
        <w:t xml:space="preserve"> r. poz. </w:t>
      </w:r>
      <w:r>
        <w:t>1605</w:t>
      </w:r>
      <w:r w:rsidRPr="00AA0DEA">
        <w:t>) - dalej p.z.p., udziela odpowiedzi na pytanie</w:t>
      </w:r>
      <w:r>
        <w:t>/wniosek</w:t>
      </w:r>
      <w:r w:rsidR="007C11DD">
        <w:t>, które wpłynęło do treści SWZ:</w:t>
      </w:r>
    </w:p>
    <w:p w14:paraId="01AB514E" w14:textId="77777777" w:rsidR="0085470E" w:rsidRDefault="0085470E" w:rsidP="004E1719">
      <w:pPr>
        <w:jc w:val="both"/>
      </w:pPr>
    </w:p>
    <w:p w14:paraId="7A9B1B95" w14:textId="42FFF16D" w:rsidR="00AA0DEA" w:rsidRPr="009B2FCB" w:rsidRDefault="0085470E" w:rsidP="00AA0DEA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Pytanie </w:t>
      </w:r>
    </w:p>
    <w:p w14:paraId="7DA7EA55" w14:textId="222213FE" w:rsidR="0085470E" w:rsidRPr="005F476A" w:rsidRDefault="005F476A" w:rsidP="0085470E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5F476A">
        <w:rPr>
          <w:rFonts w:eastAsiaTheme="minorHAnsi"/>
          <w:i/>
          <w:sz w:val="22"/>
          <w:szCs w:val="22"/>
          <w:lang w:eastAsia="en-US"/>
        </w:rPr>
        <w:t>„</w:t>
      </w:r>
      <w:r w:rsidR="0085470E" w:rsidRPr="005F476A">
        <w:rPr>
          <w:rFonts w:eastAsiaTheme="minorHAnsi"/>
          <w:i/>
          <w:sz w:val="22"/>
          <w:szCs w:val="22"/>
          <w:lang w:eastAsia="en-US"/>
        </w:rPr>
        <w:t>Zwracamy się z prośbą o udzielenie jednoznacznej odpowiedz dotyczącej rodzajów i ilości roślin które</w:t>
      </w:r>
    </w:p>
    <w:p w14:paraId="2DD5BBB6" w14:textId="77777777" w:rsidR="0085470E" w:rsidRPr="005F476A" w:rsidRDefault="0085470E" w:rsidP="0085470E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5F476A">
        <w:rPr>
          <w:rFonts w:eastAsiaTheme="minorHAnsi"/>
          <w:i/>
          <w:sz w:val="22"/>
          <w:szCs w:val="22"/>
          <w:lang w:eastAsia="en-US"/>
        </w:rPr>
        <w:t>mają być nasadzone, wraz z podaniem dokładnej liczby oraz doprecyzowaniem odnośnie gatunków i</w:t>
      </w:r>
    </w:p>
    <w:p w14:paraId="7B8F0044" w14:textId="77777777" w:rsidR="0085470E" w:rsidRPr="005F476A" w:rsidRDefault="0085470E" w:rsidP="0085470E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5F476A">
        <w:rPr>
          <w:rFonts w:eastAsiaTheme="minorHAnsi"/>
          <w:i/>
          <w:sz w:val="22"/>
          <w:szCs w:val="22"/>
          <w:lang w:eastAsia="en-US"/>
        </w:rPr>
        <w:t>parametrów roślin.</w:t>
      </w:r>
    </w:p>
    <w:p w14:paraId="380A3806" w14:textId="77777777" w:rsidR="0085470E" w:rsidRPr="005F476A" w:rsidRDefault="0085470E" w:rsidP="0085470E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5F476A">
        <w:rPr>
          <w:rFonts w:eastAsiaTheme="minorHAnsi"/>
          <w:i/>
          <w:sz w:val="22"/>
          <w:szCs w:val="22"/>
          <w:lang w:eastAsia="en-US"/>
        </w:rPr>
        <w:t>Ponieważ w dokumentacji załączonej do ogłoszenia jest rozbieżność.</w:t>
      </w:r>
    </w:p>
    <w:p w14:paraId="7B1419D0" w14:textId="77777777" w:rsidR="0085470E" w:rsidRPr="005F476A" w:rsidRDefault="0085470E" w:rsidP="0085470E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5F476A">
        <w:rPr>
          <w:rFonts w:eastAsiaTheme="minorHAnsi"/>
          <w:i/>
          <w:sz w:val="22"/>
          <w:szCs w:val="22"/>
          <w:lang w:eastAsia="en-US"/>
        </w:rPr>
        <w:t>Wg rysunku PZT-01 z projektu wykonawczego wynika, iż należy nasadzić :</w:t>
      </w:r>
    </w:p>
    <w:p w14:paraId="4D2F4662" w14:textId="77777777" w:rsidR="0085470E" w:rsidRPr="005F476A" w:rsidRDefault="0085470E" w:rsidP="0085470E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5F476A">
        <w:rPr>
          <w:rFonts w:eastAsiaTheme="minorHAnsi"/>
          <w:i/>
          <w:sz w:val="22"/>
          <w:szCs w:val="22"/>
          <w:lang w:eastAsia="en-US"/>
        </w:rPr>
        <w:t>8 szt. - D1 klonu pospolitego o obwodzie nie mniej niż 12 cm</w:t>
      </w:r>
    </w:p>
    <w:p w14:paraId="29AC0754" w14:textId="1511EAE3" w:rsidR="0085470E" w:rsidRPr="005F476A" w:rsidRDefault="0085470E" w:rsidP="0085470E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5F476A">
        <w:rPr>
          <w:rFonts w:eastAsiaTheme="minorHAnsi"/>
          <w:i/>
          <w:sz w:val="22"/>
          <w:szCs w:val="22"/>
          <w:lang w:eastAsia="en-US"/>
        </w:rPr>
        <w:t>9 szt. - D2</w:t>
      </w:r>
      <w:r w:rsidR="005F476A">
        <w:rPr>
          <w:rFonts w:eastAsiaTheme="minorHAnsi"/>
          <w:i/>
          <w:sz w:val="22"/>
          <w:szCs w:val="22"/>
          <w:lang w:eastAsia="en-US"/>
        </w:rPr>
        <w:t xml:space="preserve"> klonu kulistego czerwonego o </w:t>
      </w:r>
      <w:r w:rsidRPr="005F476A">
        <w:rPr>
          <w:rFonts w:eastAsiaTheme="minorHAnsi"/>
          <w:i/>
          <w:sz w:val="22"/>
          <w:szCs w:val="22"/>
          <w:lang w:eastAsia="en-US"/>
        </w:rPr>
        <w:t>obwodzie nie mniej niż 12 cm</w:t>
      </w:r>
    </w:p>
    <w:p w14:paraId="2826F26B" w14:textId="5FBA3AA9" w:rsidR="0085470E" w:rsidRPr="005F476A" w:rsidRDefault="0085470E" w:rsidP="0085470E">
      <w:pPr>
        <w:suppressAutoHyphens/>
        <w:autoSpaceDE w:val="0"/>
        <w:autoSpaceDN w:val="0"/>
        <w:adjustRightInd w:val="0"/>
        <w:spacing w:before="120" w:after="120"/>
        <w:jc w:val="both"/>
        <w:rPr>
          <w:rFonts w:eastAsiaTheme="minorHAnsi"/>
          <w:i/>
          <w:sz w:val="22"/>
          <w:szCs w:val="22"/>
          <w:lang w:eastAsia="en-US"/>
        </w:rPr>
      </w:pPr>
      <w:r w:rsidRPr="005F476A">
        <w:rPr>
          <w:rFonts w:eastAsiaTheme="minorHAnsi"/>
          <w:i/>
          <w:sz w:val="22"/>
          <w:szCs w:val="22"/>
          <w:lang w:eastAsia="en-US"/>
        </w:rPr>
        <w:t>Natomiast w Przedmiarze jest wskazana łączna liczba nasadzenie w ilości 32 szt. różnych gatunków.</w:t>
      </w:r>
      <w:r w:rsidR="005F476A" w:rsidRPr="005F476A">
        <w:rPr>
          <w:rFonts w:eastAsiaTheme="minorHAnsi"/>
          <w:i/>
          <w:sz w:val="22"/>
          <w:szCs w:val="22"/>
          <w:lang w:eastAsia="en-US"/>
        </w:rPr>
        <w:t>”</w:t>
      </w:r>
    </w:p>
    <w:p w14:paraId="121A232F" w14:textId="77777777" w:rsidR="0085470E" w:rsidRDefault="0085470E" w:rsidP="0085470E">
      <w:pPr>
        <w:suppressAutoHyphens/>
        <w:autoSpaceDE w:val="0"/>
        <w:autoSpaceDN w:val="0"/>
        <w:adjustRightInd w:val="0"/>
        <w:spacing w:before="120" w:after="120"/>
        <w:jc w:val="both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</w:p>
    <w:p w14:paraId="44449B95" w14:textId="29030151" w:rsidR="00AA0DEA" w:rsidRPr="009B2FCB" w:rsidRDefault="007C11DD" w:rsidP="0085470E">
      <w:pPr>
        <w:suppressAutoHyphens/>
        <w:autoSpaceDE w:val="0"/>
        <w:autoSpaceDN w:val="0"/>
        <w:adjustRightInd w:val="0"/>
        <w:spacing w:before="120" w:after="120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Odpowiedź </w:t>
      </w:r>
    </w:p>
    <w:p w14:paraId="1868E6E7" w14:textId="1F92D8BE" w:rsidR="009F1032" w:rsidRDefault="005F476A" w:rsidP="005F476A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Rodzaje i ilości roślin n</w:t>
      </w:r>
      <w:r w:rsidRPr="005F476A">
        <w:rPr>
          <w:lang w:eastAsia="ar-SA"/>
        </w:rPr>
        <w:t xml:space="preserve">ależy </w:t>
      </w:r>
      <w:r>
        <w:rPr>
          <w:lang w:eastAsia="ar-SA"/>
        </w:rPr>
        <w:t>przyjąć z projektu wykonawczego.</w:t>
      </w:r>
    </w:p>
    <w:p w14:paraId="1E8D22FA" w14:textId="77777777" w:rsidR="00E91C48" w:rsidRDefault="00E91C48" w:rsidP="005F476A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14:paraId="7CCA5A04" w14:textId="77777777" w:rsidR="00E91C48" w:rsidRDefault="00E91C48" w:rsidP="005F476A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14:paraId="3E9C4A4D" w14:textId="77777777" w:rsidR="00E91C48" w:rsidRDefault="00E91C48" w:rsidP="00E91C48">
      <w:pPr>
        <w:ind w:left="4666" w:firstLine="708"/>
        <w:jc w:val="right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t>Prezes Zarząd</w:t>
      </w:r>
    </w:p>
    <w:p w14:paraId="0CDB49B6" w14:textId="77777777" w:rsidR="00E91C48" w:rsidRDefault="00E91C48" w:rsidP="00E91C48">
      <w:pPr>
        <w:ind w:left="5374"/>
        <w:jc w:val="right"/>
      </w:pPr>
      <w:r>
        <w:t>Świdnickiego TBS sp. z o.o.</w:t>
      </w:r>
    </w:p>
    <w:p w14:paraId="53A78782" w14:textId="77777777" w:rsidR="00E91C48" w:rsidRDefault="00E91C48" w:rsidP="00E91C48">
      <w:pPr>
        <w:ind w:left="4666" w:firstLine="708"/>
        <w:jc w:val="right"/>
      </w:pPr>
      <w:r>
        <w:t>Marek Zawisza</w:t>
      </w:r>
    </w:p>
    <w:p w14:paraId="7AEB2915" w14:textId="5D066F80" w:rsidR="00E91C48" w:rsidRPr="009F1032" w:rsidRDefault="00E91C48" w:rsidP="005F476A">
      <w:pPr>
        <w:suppressAutoHyphens/>
        <w:autoSpaceDE w:val="0"/>
        <w:autoSpaceDN w:val="0"/>
        <w:adjustRightInd w:val="0"/>
        <w:jc w:val="both"/>
        <w:rPr>
          <w:bCs/>
        </w:rPr>
      </w:pPr>
    </w:p>
    <w:sectPr w:rsidR="00E91C48" w:rsidRPr="009F1032" w:rsidSect="0024092D">
      <w:footerReference w:type="default" r:id="rId10"/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A32E" w14:textId="77777777" w:rsidR="00085CA5" w:rsidRDefault="00085CA5" w:rsidP="00B9795D">
      <w:r>
        <w:separator/>
      </w:r>
    </w:p>
  </w:endnote>
  <w:endnote w:type="continuationSeparator" w:id="0">
    <w:p w14:paraId="5CB47257" w14:textId="77777777" w:rsidR="00085CA5" w:rsidRDefault="00085CA5" w:rsidP="00B9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4799625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5DB964" w14:textId="038D9B35" w:rsidR="00B9795D" w:rsidRPr="00CA53E9" w:rsidRDefault="00CA53E9" w:rsidP="00CA53E9">
            <w:pPr>
              <w:pStyle w:val="Stopka"/>
              <w:jc w:val="center"/>
              <w:rPr>
                <w:sz w:val="20"/>
                <w:szCs w:val="20"/>
              </w:rPr>
            </w:pPr>
            <w:r w:rsidRPr="00CA53E9">
              <w:rPr>
                <w:sz w:val="20"/>
                <w:szCs w:val="20"/>
              </w:rPr>
              <w:t xml:space="preserve">Strona </w:t>
            </w:r>
            <w:r w:rsidRPr="00CA53E9">
              <w:rPr>
                <w:b/>
                <w:bCs/>
                <w:sz w:val="20"/>
                <w:szCs w:val="20"/>
              </w:rPr>
              <w:fldChar w:fldCharType="begin"/>
            </w:r>
            <w:r w:rsidRPr="00CA53E9">
              <w:rPr>
                <w:b/>
                <w:bCs/>
                <w:sz w:val="20"/>
                <w:szCs w:val="20"/>
              </w:rPr>
              <w:instrText>PAGE</w:instrText>
            </w:r>
            <w:r w:rsidRPr="00CA53E9">
              <w:rPr>
                <w:b/>
                <w:bCs/>
                <w:sz w:val="20"/>
                <w:szCs w:val="20"/>
              </w:rPr>
              <w:fldChar w:fldCharType="separate"/>
            </w:r>
            <w:r w:rsidR="007C11DD">
              <w:rPr>
                <w:b/>
                <w:bCs/>
                <w:noProof/>
                <w:sz w:val="20"/>
                <w:szCs w:val="20"/>
              </w:rPr>
              <w:t>1</w:t>
            </w:r>
            <w:r w:rsidRPr="00CA53E9">
              <w:rPr>
                <w:b/>
                <w:bCs/>
                <w:sz w:val="20"/>
                <w:szCs w:val="20"/>
              </w:rPr>
              <w:fldChar w:fldCharType="end"/>
            </w:r>
            <w:r w:rsidRPr="00CA53E9">
              <w:rPr>
                <w:sz w:val="20"/>
                <w:szCs w:val="20"/>
              </w:rPr>
              <w:t xml:space="preserve"> z </w:t>
            </w:r>
            <w:r w:rsidRPr="00CA53E9">
              <w:rPr>
                <w:b/>
                <w:bCs/>
                <w:sz w:val="20"/>
                <w:szCs w:val="20"/>
              </w:rPr>
              <w:fldChar w:fldCharType="begin"/>
            </w:r>
            <w:r w:rsidRPr="00CA53E9">
              <w:rPr>
                <w:b/>
                <w:bCs/>
                <w:sz w:val="20"/>
                <w:szCs w:val="20"/>
              </w:rPr>
              <w:instrText>NUMPAGES</w:instrText>
            </w:r>
            <w:r w:rsidRPr="00CA53E9">
              <w:rPr>
                <w:b/>
                <w:bCs/>
                <w:sz w:val="20"/>
                <w:szCs w:val="20"/>
              </w:rPr>
              <w:fldChar w:fldCharType="separate"/>
            </w:r>
            <w:r w:rsidR="007C11DD">
              <w:rPr>
                <w:b/>
                <w:bCs/>
                <w:noProof/>
                <w:sz w:val="20"/>
                <w:szCs w:val="20"/>
              </w:rPr>
              <w:t>1</w:t>
            </w:r>
            <w:r w:rsidRPr="00CA53E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94FD1" w14:textId="77777777" w:rsidR="00085CA5" w:rsidRDefault="00085CA5" w:rsidP="00B9795D">
      <w:r>
        <w:separator/>
      </w:r>
    </w:p>
  </w:footnote>
  <w:footnote w:type="continuationSeparator" w:id="0">
    <w:p w14:paraId="2D2CBB00" w14:textId="77777777" w:rsidR="00085CA5" w:rsidRDefault="00085CA5" w:rsidP="00B9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16284"/>
    <w:multiLevelType w:val="hybridMultilevel"/>
    <w:tmpl w:val="06B6CD68"/>
    <w:lvl w:ilvl="0" w:tplc="1C205C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50333"/>
    <w:multiLevelType w:val="hybridMultilevel"/>
    <w:tmpl w:val="C50C0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64F96"/>
    <w:multiLevelType w:val="multilevel"/>
    <w:tmpl w:val="D4CA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291CE9"/>
    <w:multiLevelType w:val="hybridMultilevel"/>
    <w:tmpl w:val="DB6AED5E"/>
    <w:lvl w:ilvl="0" w:tplc="344003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600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5658070">
    <w:abstractNumId w:val="2"/>
  </w:num>
  <w:num w:numId="3" w16cid:durableId="539905837">
    <w:abstractNumId w:val="0"/>
  </w:num>
  <w:num w:numId="4" w16cid:durableId="1987666211">
    <w:abstractNumId w:val="1"/>
  </w:num>
  <w:num w:numId="5" w16cid:durableId="1321227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19"/>
    <w:rsid w:val="0000729F"/>
    <w:rsid w:val="00044F4F"/>
    <w:rsid w:val="00085CA5"/>
    <w:rsid w:val="000C3632"/>
    <w:rsid w:val="000D331C"/>
    <w:rsid w:val="000E2602"/>
    <w:rsid w:val="000E5351"/>
    <w:rsid w:val="00122184"/>
    <w:rsid w:val="00132950"/>
    <w:rsid w:val="00155FDB"/>
    <w:rsid w:val="001A2005"/>
    <w:rsid w:val="001A6FA9"/>
    <w:rsid w:val="001C678A"/>
    <w:rsid w:val="001D6D9A"/>
    <w:rsid w:val="001E09C6"/>
    <w:rsid w:val="00201FAE"/>
    <w:rsid w:val="00236976"/>
    <w:rsid w:val="0023732B"/>
    <w:rsid w:val="0024092D"/>
    <w:rsid w:val="00285752"/>
    <w:rsid w:val="002C2520"/>
    <w:rsid w:val="002F5AC5"/>
    <w:rsid w:val="00306149"/>
    <w:rsid w:val="00314F81"/>
    <w:rsid w:val="003236B0"/>
    <w:rsid w:val="00327BEA"/>
    <w:rsid w:val="00337748"/>
    <w:rsid w:val="00347ABB"/>
    <w:rsid w:val="00365778"/>
    <w:rsid w:val="003950EB"/>
    <w:rsid w:val="003D7BF2"/>
    <w:rsid w:val="003F22B2"/>
    <w:rsid w:val="003F46CE"/>
    <w:rsid w:val="00453FEA"/>
    <w:rsid w:val="00481A8D"/>
    <w:rsid w:val="004A2971"/>
    <w:rsid w:val="004A66B6"/>
    <w:rsid w:val="004C0646"/>
    <w:rsid w:val="004C0E2F"/>
    <w:rsid w:val="004C51AA"/>
    <w:rsid w:val="004D3E9B"/>
    <w:rsid w:val="004E1719"/>
    <w:rsid w:val="005159FE"/>
    <w:rsid w:val="00534756"/>
    <w:rsid w:val="005565D1"/>
    <w:rsid w:val="005A2F7E"/>
    <w:rsid w:val="005C56CD"/>
    <w:rsid w:val="005D508E"/>
    <w:rsid w:val="005D7B53"/>
    <w:rsid w:val="005E3A75"/>
    <w:rsid w:val="005F476A"/>
    <w:rsid w:val="00600661"/>
    <w:rsid w:val="00642765"/>
    <w:rsid w:val="00674950"/>
    <w:rsid w:val="00677DDB"/>
    <w:rsid w:val="006B3CCF"/>
    <w:rsid w:val="006B5E4B"/>
    <w:rsid w:val="006D3945"/>
    <w:rsid w:val="006F59AA"/>
    <w:rsid w:val="00720DB9"/>
    <w:rsid w:val="007262B7"/>
    <w:rsid w:val="00741E47"/>
    <w:rsid w:val="00747638"/>
    <w:rsid w:val="007655A8"/>
    <w:rsid w:val="007C11DD"/>
    <w:rsid w:val="007D0A6B"/>
    <w:rsid w:val="007D61BE"/>
    <w:rsid w:val="007E01EC"/>
    <w:rsid w:val="00804685"/>
    <w:rsid w:val="00822F50"/>
    <w:rsid w:val="0083212D"/>
    <w:rsid w:val="0085470E"/>
    <w:rsid w:val="008578CF"/>
    <w:rsid w:val="00870ED4"/>
    <w:rsid w:val="00884ADB"/>
    <w:rsid w:val="008C7F5F"/>
    <w:rsid w:val="008D4371"/>
    <w:rsid w:val="008D6F00"/>
    <w:rsid w:val="00913308"/>
    <w:rsid w:val="009261F8"/>
    <w:rsid w:val="00933EE6"/>
    <w:rsid w:val="00943CD7"/>
    <w:rsid w:val="00965802"/>
    <w:rsid w:val="00984CAA"/>
    <w:rsid w:val="00991635"/>
    <w:rsid w:val="009A61CD"/>
    <w:rsid w:val="009B388A"/>
    <w:rsid w:val="009B7AF8"/>
    <w:rsid w:val="009E73D4"/>
    <w:rsid w:val="009F1032"/>
    <w:rsid w:val="00A416A6"/>
    <w:rsid w:val="00A51DD3"/>
    <w:rsid w:val="00AA0DEA"/>
    <w:rsid w:val="00AA2E59"/>
    <w:rsid w:val="00AE2820"/>
    <w:rsid w:val="00B12D6E"/>
    <w:rsid w:val="00B1589C"/>
    <w:rsid w:val="00B55AF4"/>
    <w:rsid w:val="00B57395"/>
    <w:rsid w:val="00B635DC"/>
    <w:rsid w:val="00B72989"/>
    <w:rsid w:val="00B87BC3"/>
    <w:rsid w:val="00B96419"/>
    <w:rsid w:val="00B97247"/>
    <w:rsid w:val="00B9795D"/>
    <w:rsid w:val="00BB2853"/>
    <w:rsid w:val="00BC16DB"/>
    <w:rsid w:val="00BD1F35"/>
    <w:rsid w:val="00BF3585"/>
    <w:rsid w:val="00C10193"/>
    <w:rsid w:val="00C343FA"/>
    <w:rsid w:val="00C41569"/>
    <w:rsid w:val="00C51BED"/>
    <w:rsid w:val="00C634D1"/>
    <w:rsid w:val="00C9172F"/>
    <w:rsid w:val="00CA53E9"/>
    <w:rsid w:val="00CE4862"/>
    <w:rsid w:val="00D065F6"/>
    <w:rsid w:val="00D554E9"/>
    <w:rsid w:val="00D64025"/>
    <w:rsid w:val="00D64FE7"/>
    <w:rsid w:val="00D73E1D"/>
    <w:rsid w:val="00DE06FF"/>
    <w:rsid w:val="00E6477E"/>
    <w:rsid w:val="00E869E3"/>
    <w:rsid w:val="00E91C48"/>
    <w:rsid w:val="00EF43A3"/>
    <w:rsid w:val="00F206A4"/>
    <w:rsid w:val="00F4653B"/>
    <w:rsid w:val="00F51F14"/>
    <w:rsid w:val="00F600B5"/>
    <w:rsid w:val="00F749FB"/>
    <w:rsid w:val="00FA1263"/>
    <w:rsid w:val="00FB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FAB3"/>
  <w15:chartTrackingRefBased/>
  <w15:docId w15:val="{3EC5C63B-2102-443C-BEA7-E8B6977A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17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7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27B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10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1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1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-swidnic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ntakt@tbs-swidnic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zyta_przybylska</dc:creator>
  <cp:keywords/>
  <dc:description/>
  <cp:lastModifiedBy>Izabela Fecko</cp:lastModifiedBy>
  <cp:revision>4</cp:revision>
  <cp:lastPrinted>2024-08-22T05:35:00Z</cp:lastPrinted>
  <dcterms:created xsi:type="dcterms:W3CDTF">2024-08-20T11:37:00Z</dcterms:created>
  <dcterms:modified xsi:type="dcterms:W3CDTF">2024-08-22T06:25:00Z</dcterms:modified>
</cp:coreProperties>
</file>