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CF2FE6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F2FE6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CF2FE6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 w:rsidRPr="00CF2FE6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CF2FE6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CF2FE6">
        <w:rPr>
          <w:rFonts w:ascii="Arial" w:hAnsi="Arial" w:cs="Arial"/>
          <w:sz w:val="20"/>
          <w:szCs w:val="20"/>
        </w:rPr>
        <w:t xml:space="preserve">Piotrków Tryb, dnia </w:t>
      </w:r>
      <w:r w:rsidR="00E84392" w:rsidRPr="00CF2FE6">
        <w:rPr>
          <w:rFonts w:ascii="Arial" w:hAnsi="Arial" w:cs="Arial"/>
          <w:sz w:val="20"/>
          <w:szCs w:val="20"/>
        </w:rPr>
        <w:t>27.03.2017</w:t>
      </w:r>
      <w:r w:rsidRPr="00CF2FE6">
        <w:rPr>
          <w:rFonts w:ascii="Arial" w:hAnsi="Arial" w:cs="Arial"/>
          <w:sz w:val="20"/>
          <w:szCs w:val="20"/>
        </w:rPr>
        <w:t xml:space="preserve">r. </w:t>
      </w:r>
    </w:p>
    <w:p w:rsidR="00E84392" w:rsidRPr="00CF2FE6" w:rsidRDefault="00E84392" w:rsidP="00E84392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0A1716" w:rsidRPr="00CF2FE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C51E80" w:rsidRPr="00CF2FE6" w:rsidRDefault="00C51E8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10F6B" w:rsidRPr="00CF2FE6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CF2FE6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CF2FE6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CF2FE6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>wyłączonego ze stosowania ustawy Prawo zamówień publicznych</w:t>
      </w:r>
    </w:p>
    <w:p w:rsidR="005F3432" w:rsidRPr="00CF2FE6" w:rsidRDefault="005F3432" w:rsidP="000B0697">
      <w:pPr>
        <w:spacing w:before="240" w:after="12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prowadzonym przez Miasto Piotrków Trybunalski</w:t>
      </w:r>
      <w:r w:rsidR="00660F9D" w:rsidRPr="00CF2FE6">
        <w:rPr>
          <w:rFonts w:ascii="Arial" w:hAnsi="Arial" w:cs="Arial"/>
          <w:b/>
          <w:szCs w:val="24"/>
        </w:rPr>
        <w:t xml:space="preserve"> </w:t>
      </w:r>
      <w:r w:rsidR="00910F6B" w:rsidRPr="00CF2FE6">
        <w:rPr>
          <w:rFonts w:ascii="Arial" w:hAnsi="Arial" w:cs="Arial"/>
          <w:b/>
          <w:szCs w:val="24"/>
        </w:rPr>
        <w:t>na</w:t>
      </w:r>
      <w:r w:rsidR="00114CC7" w:rsidRPr="00CF2FE6">
        <w:rPr>
          <w:rFonts w:ascii="Arial" w:hAnsi="Arial" w:cs="Arial"/>
          <w:b/>
          <w:szCs w:val="24"/>
        </w:rPr>
        <w:t>:</w:t>
      </w:r>
    </w:p>
    <w:p w:rsidR="00E84392" w:rsidRPr="00CF2FE6" w:rsidRDefault="00E84392" w:rsidP="00CF2FE6">
      <w:pPr>
        <w:pStyle w:val="Tekstpodstawowy"/>
        <w:spacing w:after="60"/>
        <w:jc w:val="center"/>
        <w:rPr>
          <w:rFonts w:ascii="Arial" w:hAnsi="Arial" w:cs="Arial"/>
          <w:b/>
          <w:sz w:val="20"/>
        </w:rPr>
      </w:pPr>
      <w:r w:rsidRPr="00CF2FE6">
        <w:rPr>
          <w:rFonts w:ascii="Arial" w:hAnsi="Arial" w:cs="Arial"/>
          <w:sz w:val="20"/>
        </w:rPr>
        <w:t>PRZEPROWADZENIE DZIAŁAŃ ORGANIZACYJNYCH ZWIĄZANYCH Z</w:t>
      </w:r>
      <w:r w:rsidR="00CF2FE6">
        <w:rPr>
          <w:rFonts w:ascii="Arial" w:hAnsi="Arial" w:cs="Arial"/>
          <w:sz w:val="20"/>
        </w:rPr>
        <w:t xml:space="preserve"> </w:t>
      </w:r>
      <w:r w:rsidRPr="00CF2FE6">
        <w:rPr>
          <w:rFonts w:ascii="Arial" w:hAnsi="Arial" w:cs="Arial"/>
          <w:sz w:val="20"/>
        </w:rPr>
        <w:t>MIĘDZYNARODOWYMI TARGAMI TURYSTYKI KULINARNEJ REALIZOWANYMI W RAMACH REGIONALNEGO PROGRAMU OPERACYJNEGO WOJEWÓDZTWA ŁÓDZKIEGO NA LATA 2014-2020, OSI PRIORYTETOWEJ II: INNOWACYJNA I KONKURENCYJNA GOSPODARKA, DZIAŁANIA II.2: INTERNACJONALIZACJA PRZEDSIĘBIORSTW, PODDZIAŁANIA II.2.2: PROMOCJA GOSPODARCZA REGIONU,</w:t>
      </w:r>
      <w:r w:rsidRPr="00CF2FE6">
        <w:rPr>
          <w:rFonts w:ascii="Arial" w:hAnsi="Arial" w:cs="Arial"/>
          <w:b/>
          <w:sz w:val="20"/>
        </w:rPr>
        <w:t>W ZAKRESIE OBSŁUGI ORGANIZACYJNEJ MIĘDZYNARODOWYCH TARGÓW TURYSTYKI KULINARNEJ</w:t>
      </w:r>
    </w:p>
    <w:p w:rsidR="00910F6B" w:rsidRPr="00CF2FE6" w:rsidRDefault="00E84392" w:rsidP="00E84392">
      <w:pPr>
        <w:spacing w:after="0"/>
        <w:rPr>
          <w:rFonts w:ascii="Arial" w:hAnsi="Arial" w:cs="Arial"/>
          <w:i/>
          <w:sz w:val="16"/>
          <w:szCs w:val="20"/>
        </w:rPr>
      </w:pPr>
      <w:r w:rsidRPr="00CF2FE6">
        <w:rPr>
          <w:rFonts w:ascii="Arial" w:hAnsi="Arial" w:cs="Arial"/>
          <w:sz w:val="20"/>
          <w:szCs w:val="20"/>
        </w:rPr>
        <w:t>CPV :</w:t>
      </w:r>
      <w:r w:rsidRPr="00CF2FE6">
        <w:rPr>
          <w:rFonts w:ascii="Arial" w:hAnsi="Arial" w:cs="Arial"/>
        </w:rPr>
        <w:t xml:space="preserve"> </w:t>
      </w:r>
      <w:r w:rsidRPr="00CF2FE6">
        <w:rPr>
          <w:rFonts w:ascii="Arial" w:hAnsi="Arial" w:cs="Arial"/>
          <w:sz w:val="20"/>
          <w:szCs w:val="20"/>
        </w:rPr>
        <w:t>92521200-1</w:t>
      </w:r>
    </w:p>
    <w:p w:rsidR="001B4C58" w:rsidRPr="00CF2FE6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Opis przedmiotu zamówienia:</w:t>
      </w:r>
    </w:p>
    <w:p w:rsidR="00E84392" w:rsidRPr="00CF2FE6" w:rsidRDefault="00CF2FE6" w:rsidP="00E8439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84392" w:rsidRPr="00CF2FE6">
        <w:rPr>
          <w:rFonts w:ascii="Arial" w:hAnsi="Arial" w:cs="Arial"/>
          <w:sz w:val="20"/>
          <w:szCs w:val="20"/>
        </w:rPr>
        <w:t xml:space="preserve">ealizacja usługi ochrony hali targowej podczas Międzynarodowych Targów Turystki Kulinarnej od godziny 8.00 w dniu 23.03.2017 r. do godziny 22.00 w dniu 25.03.2017 r. – minimum 4 ochroniarzy przez ww. czas, przy czym </w:t>
      </w:r>
    </w:p>
    <w:p w:rsidR="008913EC" w:rsidRPr="00CF2FE6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CF2FE6">
        <w:rPr>
          <w:b/>
          <w:sz w:val="20"/>
          <w:szCs w:val="18"/>
        </w:rPr>
        <w:t>Warunki udziału w postępowaniu</w:t>
      </w:r>
      <w:r w:rsidR="006E0ED2" w:rsidRPr="00CF2FE6">
        <w:rPr>
          <w:b/>
          <w:sz w:val="20"/>
          <w:szCs w:val="18"/>
        </w:rPr>
        <w:t>:</w:t>
      </w:r>
      <w:r w:rsidR="007F67B6" w:rsidRPr="00CF2FE6">
        <w:rPr>
          <w:sz w:val="20"/>
          <w:szCs w:val="18"/>
        </w:rPr>
        <w:t xml:space="preserve"> </w:t>
      </w:r>
    </w:p>
    <w:p w:rsidR="00D27EDF" w:rsidRPr="00CF2FE6" w:rsidRDefault="00CF2FE6" w:rsidP="00D27EDF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F2FE6">
        <w:rPr>
          <w:rFonts w:ascii="Arial" w:hAnsi="Arial" w:cs="Arial"/>
          <w:sz w:val="20"/>
          <w:szCs w:val="20"/>
        </w:rPr>
        <w:t>chroniarze lub agencja ochroniarska powinna legitymować się odpowiednimi, przewidzianymi w zakresie świadczenia usług ochrony uprawnieniami.</w:t>
      </w:r>
    </w:p>
    <w:p w:rsidR="00D61826" w:rsidRDefault="007F67B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 w:rsidRPr="00CF2FE6">
        <w:rPr>
          <w:rFonts w:ascii="Arial" w:hAnsi="Arial" w:cs="Arial"/>
          <w:sz w:val="20"/>
          <w:szCs w:val="18"/>
        </w:rPr>
        <w:t xml:space="preserve">oraz sposób </w:t>
      </w:r>
      <w:r w:rsidR="00D61826" w:rsidRPr="00CF2FE6">
        <w:rPr>
          <w:rFonts w:ascii="Arial" w:hAnsi="Arial" w:cs="Arial"/>
          <w:sz w:val="20"/>
          <w:szCs w:val="18"/>
        </w:rPr>
        <w:t xml:space="preserve">dokonywania oceny ich </w:t>
      </w:r>
      <w:r w:rsidRPr="00CF2FE6">
        <w:rPr>
          <w:rFonts w:ascii="Arial" w:hAnsi="Arial" w:cs="Arial"/>
          <w:sz w:val="20"/>
          <w:szCs w:val="18"/>
        </w:rPr>
        <w:t>spełniania</w:t>
      </w:r>
      <w:r w:rsidR="00D27EDF" w:rsidRPr="00CF2FE6">
        <w:rPr>
          <w:rFonts w:ascii="Arial" w:hAnsi="Arial" w:cs="Arial"/>
          <w:sz w:val="20"/>
          <w:szCs w:val="18"/>
        </w:rPr>
        <w:t>:</w:t>
      </w:r>
    </w:p>
    <w:p w:rsidR="00CF2FE6" w:rsidRPr="00CF2FE6" w:rsidRDefault="00CF2FE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 etapie postępowania na podstawie deklaracji.</w:t>
      </w:r>
    </w:p>
    <w:p w:rsidR="00D27EDF" w:rsidRPr="00CF2FE6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9810A1" w:rsidRPr="00CF2FE6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 wykonania:</w:t>
      </w:r>
      <w:r w:rsidR="00E84392" w:rsidRPr="00CF2FE6">
        <w:rPr>
          <w:rFonts w:ascii="Arial" w:hAnsi="Arial" w:cs="Arial"/>
          <w:sz w:val="20"/>
          <w:szCs w:val="24"/>
        </w:rPr>
        <w:t xml:space="preserve"> </w:t>
      </w:r>
      <w:r w:rsidR="00E84392" w:rsidRPr="00CF2FE6">
        <w:rPr>
          <w:rFonts w:ascii="Arial" w:hAnsi="Arial" w:cs="Arial"/>
          <w:b/>
          <w:bCs/>
          <w:sz w:val="20"/>
          <w:szCs w:val="20"/>
        </w:rPr>
        <w:t>23.-25.03.2017 r.</w:t>
      </w:r>
    </w:p>
    <w:p w:rsidR="00D27EDF" w:rsidRPr="00CF2FE6" w:rsidRDefault="009810A1" w:rsidP="00E84392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</w:t>
      </w:r>
      <w:r w:rsidR="004433B3" w:rsidRPr="00CF2FE6">
        <w:rPr>
          <w:rFonts w:ascii="Arial" w:hAnsi="Arial" w:cs="Arial"/>
          <w:sz w:val="20"/>
          <w:szCs w:val="24"/>
        </w:rPr>
        <w:t>y</w:t>
      </w:r>
      <w:r w:rsidR="00E84392" w:rsidRPr="00CF2FE6">
        <w:rPr>
          <w:rFonts w:ascii="Arial" w:hAnsi="Arial" w:cs="Arial"/>
          <w:sz w:val="20"/>
          <w:szCs w:val="24"/>
        </w:rPr>
        <w:t xml:space="preserve"> i warunki płatności: po zakończeniu prawidłowego przeprowadzonego wykonania usługi w terminie 14 dni od daty przekazania prawidłowo wystawionej faktury Zamawiającemu.</w:t>
      </w:r>
    </w:p>
    <w:p w:rsidR="00D27EDF" w:rsidRPr="00CF2FE6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d</w:t>
      </w:r>
      <w:r w:rsidR="00D27EDF" w:rsidRPr="00CF2FE6">
        <w:rPr>
          <w:rFonts w:ascii="Arial" w:hAnsi="Arial" w:cs="Arial"/>
          <w:sz w:val="20"/>
          <w:szCs w:val="24"/>
        </w:rPr>
        <w:t>ługość rękojmi / gwarancji</w:t>
      </w:r>
      <w:r w:rsidR="00E26B40" w:rsidRPr="00CF2FE6">
        <w:rPr>
          <w:rFonts w:ascii="Arial" w:hAnsi="Arial" w:cs="Arial"/>
          <w:sz w:val="20"/>
          <w:szCs w:val="24"/>
        </w:rPr>
        <w:t>: .</w:t>
      </w:r>
      <w:r w:rsidR="00506231" w:rsidRPr="00CF2FE6">
        <w:rPr>
          <w:rFonts w:ascii="Arial" w:hAnsi="Arial" w:cs="Arial"/>
          <w:strike/>
          <w:sz w:val="20"/>
          <w:szCs w:val="24"/>
        </w:rPr>
        <w:t>....................................................................................</w:t>
      </w:r>
      <w:r w:rsidR="00D27EDF" w:rsidRPr="00CF2FE6">
        <w:rPr>
          <w:rFonts w:ascii="Arial" w:hAnsi="Arial" w:cs="Arial"/>
          <w:strike/>
          <w:sz w:val="20"/>
          <w:szCs w:val="24"/>
        </w:rPr>
        <w:t>...................</w:t>
      </w:r>
    </w:p>
    <w:p w:rsidR="00E26B40" w:rsidRPr="00CF2FE6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inne </w:t>
      </w:r>
      <w:r w:rsidRPr="00CF2FE6">
        <w:rPr>
          <w:rFonts w:ascii="Arial" w:hAnsi="Arial" w:cs="Arial"/>
          <w:i/>
          <w:sz w:val="18"/>
          <w:szCs w:val="18"/>
        </w:rPr>
        <w:t>(</w:t>
      </w:r>
      <w:r w:rsidRPr="00CF2FE6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CF2FE6">
        <w:rPr>
          <w:rFonts w:ascii="Arial" w:hAnsi="Arial" w:cs="Arial"/>
          <w:i/>
          <w:sz w:val="18"/>
          <w:szCs w:val="18"/>
        </w:rPr>
        <w:t>)</w:t>
      </w:r>
      <w:r w:rsidRPr="00CF2FE6">
        <w:rPr>
          <w:rFonts w:ascii="Arial" w:hAnsi="Arial" w:cs="Arial"/>
          <w:sz w:val="20"/>
          <w:szCs w:val="20"/>
        </w:rPr>
        <w:t xml:space="preserve">: </w:t>
      </w:r>
      <w:r w:rsidR="00E26B40" w:rsidRPr="00CF2FE6">
        <w:rPr>
          <w:rFonts w:ascii="Arial" w:hAnsi="Arial" w:cs="Arial"/>
          <w:sz w:val="20"/>
          <w:szCs w:val="20"/>
        </w:rPr>
        <w:t>..............................</w:t>
      </w:r>
      <w:r w:rsidRPr="00CF2FE6">
        <w:rPr>
          <w:rFonts w:ascii="Arial" w:hAnsi="Arial" w:cs="Arial"/>
          <w:sz w:val="20"/>
          <w:szCs w:val="20"/>
        </w:rPr>
        <w:t>....</w:t>
      </w:r>
      <w:r w:rsidR="00E26B40" w:rsidRPr="00CF2FE6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B7C22" w:rsidRPr="00CF2FE6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CF2FE6">
        <w:rPr>
          <w:b/>
          <w:sz w:val="20"/>
          <w:szCs w:val="20"/>
        </w:rPr>
        <w:t xml:space="preserve">Możliwość dokonania </w:t>
      </w:r>
      <w:r w:rsidR="00BB7C22" w:rsidRPr="00CF2FE6">
        <w:rPr>
          <w:b/>
          <w:sz w:val="20"/>
          <w:szCs w:val="20"/>
        </w:rPr>
        <w:t>istotnych zmian umowy zawartej</w:t>
      </w:r>
      <w:r w:rsidR="00BB7C22" w:rsidRPr="00CF2FE6">
        <w:rPr>
          <w:sz w:val="20"/>
          <w:szCs w:val="20"/>
        </w:rPr>
        <w:t xml:space="preserve"> w wyniku przeprowadzonego postępowania o udzielenie zamówienia</w:t>
      </w:r>
      <w:r w:rsidRPr="00CF2FE6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CF2FE6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......</w:t>
      </w:r>
      <w:r w:rsidR="00BB7C22" w:rsidRPr="00CF2FE6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 w:rsidRPr="00CF2FE6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CF2FE6">
        <w:rPr>
          <w:rFonts w:ascii="Arial" w:hAnsi="Arial" w:cs="Arial"/>
          <w:sz w:val="20"/>
          <w:szCs w:val="20"/>
        </w:rPr>
        <w:t xml:space="preserve">.. </w:t>
      </w:r>
    </w:p>
    <w:p w:rsidR="00BB7C22" w:rsidRPr="00CF2FE6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CF2FE6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CF2FE6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423442" w:rsidRDefault="00423442" w:rsidP="00423442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23442" w:rsidRDefault="00423442" w:rsidP="00423442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5D148D" w:rsidRPr="00CF2FE6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lastRenderedPageBreak/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Pr="00CF2FE6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5D148D" w:rsidRPr="00CF2FE6" w:rsidRDefault="007342F7" w:rsidP="007342F7">
      <w:pPr>
        <w:pStyle w:val="Default"/>
        <w:ind w:left="1429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342F7" w:rsidRPr="00CF2FE6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</w:tbl>
    <w:p w:rsidR="00181AB5" w:rsidRPr="00CF2FE6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Wydłużenie czasu ochrony od godz. 18:00 w dn. 22.03.2017r do godz. 18:00 w dn. 26.03.2017r.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 xml:space="preserve"> </w:t>
      </w:r>
      <w:r w:rsidR="00181AB5" w:rsidRPr="00CF2FE6">
        <w:rPr>
          <w:rFonts w:ascii="Arial" w:hAnsi="Arial" w:cs="Arial"/>
          <w:i/>
          <w:sz w:val="16"/>
          <w:szCs w:val="21"/>
        </w:rPr>
        <w:t>(</w:t>
      </w:r>
      <w:r w:rsidRPr="00CF2FE6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</w:p>
    <w:p w:rsidR="00181AB5" w:rsidRPr="00CF2FE6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Pr="00CF2FE6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Sposób obliczenia najkorzystniejszej oferty: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5386"/>
      </w:tblGrid>
      <w:tr w:rsidR="00E84392" w:rsidRPr="00CF2FE6" w:rsidTr="00E84392">
        <w:trPr>
          <w:trHeight w:val="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0"/>
              </w:rPr>
              <w:t>najniższa cena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najtańszej oferty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 = ---------------------------------------  x 60pkt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badanej oferty</w:t>
            </w:r>
          </w:p>
        </w:tc>
      </w:tr>
      <w:tr w:rsidR="00E84392" w:rsidRPr="00CF2FE6" w:rsidTr="00EF7BE4">
        <w:trPr>
          <w:trHeight w:val="70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F7BE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Wydłużenie czasu ochrony od godz. 18:00 w dn. 22.03.2017r do godz. 18:00 w dn. 26.03.2017r.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F7B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Tak: 40 pkt</w:t>
            </w:r>
          </w:p>
          <w:p w:rsidR="00E84392" w:rsidRPr="00CF2FE6" w:rsidRDefault="00E84392" w:rsidP="00EF7B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Nie: 0 pkt</w:t>
            </w:r>
          </w:p>
        </w:tc>
      </w:tr>
    </w:tbl>
    <w:p w:rsidR="001B383D" w:rsidRPr="00CF2FE6" w:rsidRDefault="00E84392" w:rsidP="001B383D">
      <w:pPr>
        <w:pStyle w:val="Default"/>
        <w:ind w:firstLine="357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 </w:t>
      </w:r>
      <w:r w:rsidR="001B383D" w:rsidRPr="00CF2FE6">
        <w:rPr>
          <w:i/>
          <w:sz w:val="16"/>
          <w:szCs w:val="18"/>
        </w:rPr>
        <w:t xml:space="preserve">(należy opisać) </w:t>
      </w:r>
    </w:p>
    <w:p w:rsidR="00AC3696" w:rsidRPr="00CF2FE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Wymagania dotyczące oferty:</w:t>
      </w:r>
    </w:p>
    <w:p w:rsidR="000A68DD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t</w:t>
      </w:r>
      <w:r w:rsidR="00AC3696" w:rsidRPr="00CF2FE6">
        <w:rPr>
          <w:rFonts w:ascii="Arial" w:hAnsi="Arial" w:cs="Arial"/>
          <w:sz w:val="20"/>
          <w:szCs w:val="20"/>
        </w:rPr>
        <w:t>ermin składania ofert:</w:t>
      </w:r>
      <w:r w:rsidR="00CF2FE6" w:rsidRPr="00CF2FE6">
        <w:rPr>
          <w:rFonts w:ascii="Arial" w:hAnsi="Arial" w:cs="Arial"/>
          <w:sz w:val="20"/>
          <w:szCs w:val="20"/>
        </w:rPr>
        <w:t xml:space="preserve"> </w:t>
      </w:r>
      <w:r w:rsidR="000A68DD" w:rsidRPr="00CF2FE6">
        <w:rPr>
          <w:rFonts w:ascii="Arial" w:hAnsi="Arial" w:cs="Arial"/>
          <w:sz w:val="20"/>
          <w:szCs w:val="20"/>
        </w:rPr>
        <w:t xml:space="preserve">do dnia </w:t>
      </w:r>
      <w:r w:rsidR="00CF2FE6">
        <w:rPr>
          <w:rFonts w:ascii="Arial" w:hAnsi="Arial" w:cs="Arial"/>
          <w:sz w:val="20"/>
          <w:szCs w:val="20"/>
        </w:rPr>
        <w:t xml:space="preserve">03.02.2017r.  do godziny </w:t>
      </w:r>
      <w:r w:rsidR="00EF7BE4">
        <w:rPr>
          <w:rFonts w:ascii="Arial" w:hAnsi="Arial" w:cs="Arial"/>
          <w:sz w:val="20"/>
          <w:szCs w:val="20"/>
        </w:rPr>
        <w:t>14:00</w:t>
      </w:r>
      <w:bookmarkStart w:id="0" w:name="_GoBack"/>
      <w:bookmarkEnd w:id="0"/>
    </w:p>
    <w:p w:rsidR="0026644B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o</w:t>
      </w:r>
      <w:r w:rsidR="0099342E" w:rsidRPr="00CF2FE6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pisemnie*,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660F9D" w:rsidRPr="00CF2FE6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26644B" w:rsidRPr="00CF2FE6">
        <w:rPr>
          <w:rFonts w:ascii="Arial" w:hAnsi="Arial" w:cs="Arial"/>
          <w:sz w:val="20"/>
          <w:szCs w:val="24"/>
        </w:rPr>
        <w:t>pocztą na adres zamawiającego lub dostarcz</w:t>
      </w:r>
      <w:r w:rsidR="00436569" w:rsidRPr="00CF2FE6">
        <w:rPr>
          <w:rFonts w:ascii="Arial" w:hAnsi="Arial" w:cs="Arial"/>
          <w:sz w:val="20"/>
          <w:szCs w:val="24"/>
        </w:rPr>
        <w:t>yć</w:t>
      </w:r>
      <w:r w:rsidR="0026644B" w:rsidRPr="00CF2FE6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 w:rsidRPr="00CF2FE6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CF2FE6">
        <w:rPr>
          <w:rFonts w:ascii="Arial" w:hAnsi="Arial" w:cs="Arial"/>
          <w:sz w:val="20"/>
          <w:szCs w:val="24"/>
        </w:rPr>
        <w:t xml:space="preserve">: </w:t>
      </w:r>
    </w:p>
    <w:p w:rsidR="00660F9D" w:rsidRPr="00CF2FE6" w:rsidRDefault="00660F9D" w:rsidP="002419F9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Urząd Miasta</w:t>
      </w:r>
      <w:r w:rsidR="0026644B" w:rsidRPr="00CF2FE6">
        <w:rPr>
          <w:rFonts w:ascii="Arial" w:hAnsi="Arial" w:cs="Arial"/>
          <w:sz w:val="20"/>
          <w:szCs w:val="24"/>
        </w:rPr>
        <w:t xml:space="preserve"> </w:t>
      </w:r>
      <w:r w:rsidRPr="00CF2FE6">
        <w:rPr>
          <w:rFonts w:ascii="Arial" w:hAnsi="Arial" w:cs="Arial"/>
          <w:sz w:val="20"/>
          <w:szCs w:val="24"/>
        </w:rPr>
        <w:t>Piotrkowa Trybunalskiego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Pasaż Karola Rudowskiego 10 / ul. Szkolna 28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E84EC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elektronicznie*,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26644B" w:rsidRPr="00CF2FE6" w:rsidRDefault="00963744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na </w:t>
      </w:r>
      <w:r w:rsidR="0099342E" w:rsidRPr="00CF2FE6">
        <w:rPr>
          <w:rFonts w:ascii="Arial" w:hAnsi="Arial" w:cs="Arial"/>
          <w:sz w:val="20"/>
          <w:szCs w:val="24"/>
        </w:rPr>
        <w:t xml:space="preserve">nr </w:t>
      </w:r>
      <w:r w:rsidR="0026644B" w:rsidRPr="00CF2FE6">
        <w:rPr>
          <w:rFonts w:ascii="Arial" w:hAnsi="Arial" w:cs="Arial"/>
          <w:sz w:val="20"/>
          <w:szCs w:val="24"/>
        </w:rPr>
        <w:t>faks</w:t>
      </w:r>
      <w:r w:rsidRPr="00CF2FE6">
        <w:rPr>
          <w:rFonts w:ascii="Arial" w:hAnsi="Arial" w:cs="Arial"/>
          <w:sz w:val="20"/>
          <w:szCs w:val="24"/>
        </w:rPr>
        <w:t>u</w:t>
      </w:r>
      <w:r w:rsidR="00CF2FE6">
        <w:rPr>
          <w:rFonts w:ascii="Arial" w:hAnsi="Arial" w:cs="Arial"/>
          <w:sz w:val="20"/>
          <w:szCs w:val="24"/>
        </w:rPr>
        <w:t xml:space="preserve"> 44 732 60 50</w:t>
      </w:r>
      <w:r w:rsidR="0026644B" w:rsidRPr="00CF2FE6">
        <w:rPr>
          <w:rFonts w:ascii="Arial" w:hAnsi="Arial" w:cs="Arial"/>
          <w:sz w:val="20"/>
          <w:szCs w:val="24"/>
        </w:rPr>
        <w:t xml:space="preserve"> lub</w:t>
      </w:r>
    </w:p>
    <w:p w:rsidR="00881802" w:rsidRPr="00CF2FE6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99342E" w:rsidRPr="00CF2FE6">
        <w:rPr>
          <w:rFonts w:ascii="Arial" w:hAnsi="Arial" w:cs="Arial"/>
          <w:sz w:val="20"/>
          <w:szCs w:val="24"/>
        </w:rPr>
        <w:t>e-mail</w:t>
      </w:r>
      <w:r w:rsidRPr="00CF2FE6">
        <w:rPr>
          <w:rFonts w:ascii="Arial" w:hAnsi="Arial" w:cs="Arial"/>
          <w:sz w:val="20"/>
          <w:szCs w:val="24"/>
        </w:rPr>
        <w:t>em (skan)</w:t>
      </w:r>
      <w:r w:rsidR="0099342E" w:rsidRPr="00CF2FE6">
        <w:rPr>
          <w:rFonts w:ascii="Arial" w:hAnsi="Arial" w:cs="Arial"/>
          <w:sz w:val="20"/>
          <w:szCs w:val="24"/>
        </w:rPr>
        <w:t xml:space="preserve"> / na adres </w:t>
      </w:r>
      <w:r w:rsidR="00CF2FE6">
        <w:rPr>
          <w:rFonts w:ascii="Arial" w:hAnsi="Arial" w:cs="Arial"/>
          <w:sz w:val="20"/>
          <w:szCs w:val="24"/>
        </w:rPr>
        <w:t>b.cecota@piotrkow.pl</w:t>
      </w:r>
      <w:r w:rsidR="00881802" w:rsidRPr="00CF2FE6">
        <w:rPr>
          <w:rFonts w:ascii="Arial" w:hAnsi="Arial" w:cs="Arial"/>
          <w:sz w:val="20"/>
          <w:szCs w:val="24"/>
        </w:rPr>
        <w:t xml:space="preserve"> lub</w:t>
      </w:r>
    </w:p>
    <w:p w:rsidR="0026644B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421D41" w:rsidRPr="00CF2FE6">
        <w:rPr>
          <w:rFonts w:ascii="Arial" w:hAnsi="Arial" w:cs="Arial"/>
          <w:sz w:val="20"/>
          <w:szCs w:val="24"/>
        </w:rPr>
        <w:t xml:space="preserve">za pośrednictwem </w:t>
      </w:r>
      <w:proofErr w:type="spellStart"/>
      <w:r w:rsidR="00421D41" w:rsidRPr="00CF2FE6">
        <w:rPr>
          <w:rFonts w:ascii="Arial" w:hAnsi="Arial" w:cs="Arial"/>
          <w:sz w:val="20"/>
          <w:szCs w:val="24"/>
        </w:rPr>
        <w:t>ePUAP</w:t>
      </w:r>
      <w:proofErr w:type="spellEnd"/>
      <w:r w:rsidR="00421D41" w:rsidRPr="00CF2FE6">
        <w:rPr>
          <w:rFonts w:ascii="Arial" w:hAnsi="Arial" w:cs="Arial"/>
          <w:sz w:val="20"/>
          <w:szCs w:val="24"/>
        </w:rPr>
        <w:t xml:space="preserve"> </w:t>
      </w:r>
    </w:p>
    <w:p w:rsidR="00EF7BE4" w:rsidRDefault="00EF7BE4" w:rsidP="00EF7BE4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 poprzez platformę www.platformazakupowa.pl</w:t>
      </w:r>
    </w:p>
    <w:p w:rsidR="000A68DD" w:rsidRPr="00CF2FE6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Pr="00CF2FE6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wypełniony i podpisany formularz oferty,</w:t>
      </w:r>
    </w:p>
    <w:p w:rsidR="0029216B" w:rsidRPr="00CF2FE6" w:rsidRDefault="00CF2FE6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zaakceptowany wzór umowy</w:t>
      </w:r>
    </w:p>
    <w:p w:rsidR="00F97E4C" w:rsidRPr="00CF2FE6" w:rsidRDefault="00423442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Oświadczenie o posiadaniu uprawnień </w:t>
      </w:r>
      <w:r w:rsidRPr="00CF2FE6">
        <w:rPr>
          <w:rFonts w:ascii="Arial" w:hAnsi="Arial" w:cs="Arial"/>
          <w:sz w:val="20"/>
          <w:szCs w:val="20"/>
        </w:rPr>
        <w:t>w zak</w:t>
      </w:r>
      <w:r>
        <w:rPr>
          <w:rFonts w:ascii="Arial" w:hAnsi="Arial" w:cs="Arial"/>
          <w:sz w:val="20"/>
          <w:szCs w:val="20"/>
        </w:rPr>
        <w:t>resie świadczenia usług ochrony.</w:t>
      </w:r>
    </w:p>
    <w:p w:rsidR="00D97D77" w:rsidRPr="00CF2FE6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(</w:t>
      </w:r>
      <w:r w:rsidR="00A659BA" w:rsidRPr="00CF2FE6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CF2FE6">
        <w:rPr>
          <w:rFonts w:ascii="Arial" w:hAnsi="Arial" w:cs="Arial"/>
          <w:i/>
          <w:sz w:val="16"/>
          <w:szCs w:val="18"/>
        </w:rPr>
        <w:t>pozostałe</w:t>
      </w:r>
      <w:r w:rsidR="00A659BA" w:rsidRPr="00CF2FE6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CF2FE6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CF2FE6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CF2FE6">
        <w:rPr>
          <w:rFonts w:ascii="Arial" w:hAnsi="Arial" w:cs="Arial"/>
          <w:i/>
          <w:sz w:val="16"/>
          <w:szCs w:val="18"/>
        </w:rPr>
        <w:t xml:space="preserve"> </w:t>
      </w:r>
      <w:r w:rsidR="007C313D" w:rsidRPr="00CF2FE6">
        <w:rPr>
          <w:rFonts w:ascii="Arial" w:hAnsi="Arial" w:cs="Arial"/>
          <w:i/>
          <w:sz w:val="16"/>
          <w:szCs w:val="18"/>
        </w:rPr>
        <w:t>itd.</w:t>
      </w:r>
      <w:r w:rsidRPr="00CF2FE6">
        <w:rPr>
          <w:rFonts w:ascii="Arial" w:hAnsi="Arial" w:cs="Arial"/>
          <w:i/>
          <w:sz w:val="16"/>
          <w:szCs w:val="18"/>
        </w:rPr>
        <w:t>)</w:t>
      </w:r>
    </w:p>
    <w:p w:rsidR="00F97E4C" w:rsidRPr="00CF2FE6" w:rsidRDefault="005E35D2" w:rsidP="003117B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Dodatkowe informacje</w:t>
      </w:r>
      <w:r w:rsidR="00F97E4C" w:rsidRPr="00CF2FE6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CF2FE6">
        <w:rPr>
          <w:rFonts w:ascii="Arial" w:hAnsi="Arial" w:cs="Arial"/>
          <w:sz w:val="17"/>
          <w:szCs w:val="17"/>
        </w:rPr>
        <w:br/>
        <w:t xml:space="preserve">w zapytaniu ofertowym. W takim przypadku do opublikowanego zapytania ofertowego zostanie dołączona informacja o jego zmianie, która zawierać będzie co najmniej: datę upublicznienia zmienianego zapytania </w:t>
      </w:r>
      <w:r w:rsidRPr="00CF2FE6">
        <w:rPr>
          <w:rFonts w:ascii="Arial" w:hAnsi="Arial" w:cs="Arial"/>
          <w:sz w:val="17"/>
          <w:szCs w:val="17"/>
        </w:rPr>
        <w:lastRenderedPageBreak/>
        <w:t>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składania ofert.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Dla skuteczności niniejszego postępowania o zamówienie publiczne wystarczające jest otrzymanie przez zamawiającego jednej ważnej oferty niepodlegającej odrzuceniu.</w:t>
      </w:r>
    </w:p>
    <w:p w:rsidR="00F97E4C" w:rsidRPr="00CF2FE6" w:rsidRDefault="00F97E4C" w:rsidP="00F97E4C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Uwaga: w przypadku zamówień współfinasowanych ze środków Programu Operacyjnego Infrastruktura </w:t>
      </w:r>
      <w:r w:rsidRPr="00CF2FE6">
        <w:rPr>
          <w:rFonts w:ascii="Arial" w:hAnsi="Arial" w:cs="Arial"/>
          <w:sz w:val="17"/>
          <w:szCs w:val="17"/>
        </w:rPr>
        <w:br/>
        <w:t xml:space="preserve">i Środowisko o wartości do od 2 000 zł do 50 000 zł netto, konieczne jest otrzymanie dwóch ważnych ofert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 xml:space="preserve">w przypadku postępowań o wartości prowadzonych poprzez skierowanie zapytania ofertowego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potencjalnych wykonawców.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Zamawiający udostępnienia wnioskodawcy zestawienie ofert złożonych w postępowaniu: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 w:rsidRPr="00CF2FE6">
        <w:rPr>
          <w:rFonts w:ascii="Arial" w:hAnsi="Arial" w:cs="Arial"/>
          <w:sz w:val="17"/>
          <w:szCs w:val="17"/>
        </w:rPr>
        <w:t>w taki sposób,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w jakim zostało upublicznione zapytanie ofertowe (poprzez skierowanie do potencjalnych wykonawców / ogłoszenie na stronie internetowej).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Pr="00CF2FE6" w:rsidRDefault="002777AE" w:rsidP="002777AE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 xml:space="preserve">Osoba do kontaktu: 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Błażej </w:t>
      </w:r>
      <w:proofErr w:type="spellStart"/>
      <w:r>
        <w:rPr>
          <w:rFonts w:ascii="Arial" w:hAnsi="Arial" w:cs="Arial"/>
          <w:sz w:val="20"/>
          <w:szCs w:val="24"/>
        </w:rPr>
        <w:t>Cecota</w:t>
      </w:r>
      <w:proofErr w:type="spellEnd"/>
      <w:r>
        <w:rPr>
          <w:rFonts w:ascii="Arial" w:hAnsi="Arial" w:cs="Arial"/>
          <w:sz w:val="20"/>
          <w:szCs w:val="24"/>
        </w:rPr>
        <w:t xml:space="preserve">, Centrum Informacji Turystycznej 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imię i nazwisko osoby do kontaktu, nazwa komórki przeprowadzającej postępowanie</w:t>
      </w:r>
    </w:p>
    <w:p w:rsidR="00D769D2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44 732 60 50, b.cecota@piotrkow.pl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nr tel./fax/e-mail</w:t>
      </w:r>
    </w:p>
    <w:p w:rsidR="00D769D2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ul. </w:t>
      </w:r>
      <w:proofErr w:type="spellStart"/>
      <w:r>
        <w:rPr>
          <w:rFonts w:ascii="Arial" w:hAnsi="Arial" w:cs="Arial"/>
          <w:sz w:val="20"/>
          <w:szCs w:val="24"/>
        </w:rPr>
        <w:t>Zamurowa</w:t>
      </w:r>
      <w:proofErr w:type="spellEnd"/>
      <w:r>
        <w:rPr>
          <w:rFonts w:ascii="Arial" w:hAnsi="Arial" w:cs="Arial"/>
          <w:sz w:val="20"/>
          <w:szCs w:val="24"/>
        </w:rPr>
        <w:t xml:space="preserve"> 11, 97-300 Piotrków Trybunalski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adres, piętro, nr pokoju</w:t>
      </w:r>
    </w:p>
    <w:p w:rsidR="00D769D2" w:rsidRDefault="00D769D2" w:rsidP="00D769D2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2777AE" w:rsidRPr="00CF2FE6" w:rsidRDefault="002777AE" w:rsidP="00D769D2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sz w:val="18"/>
          <w:szCs w:val="24"/>
        </w:rPr>
        <w:t>…..…........................................................................</w:t>
      </w:r>
    </w:p>
    <w:p w:rsidR="002777AE" w:rsidRPr="00CF2FE6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Pr="00CF2FE6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RPr="00CF2FE6" w:rsidSect="002777AE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F2FE6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CF2FE6" w:rsidRDefault="007E33FE" w:rsidP="00733404">
      <w:pPr>
        <w:spacing w:after="0"/>
        <w:rPr>
          <w:rFonts w:ascii="Arial" w:hAnsi="Arial" w:cs="Arial"/>
          <w:b/>
          <w:sz w:val="20"/>
          <w:szCs w:val="20"/>
        </w:rPr>
      </w:pPr>
    </w:p>
    <w:sectPr w:rsidR="007E33FE" w:rsidRPr="00CF2FE6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92" w:rsidRDefault="00E84392" w:rsidP="00187ED3">
      <w:pPr>
        <w:spacing w:after="0" w:line="240" w:lineRule="auto"/>
      </w:pPr>
      <w:r>
        <w:separator/>
      </w:r>
    </w:p>
  </w:endnote>
  <w:end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E84392" w:rsidRDefault="00E84392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F7BE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EF7BE4">
      <w:fldChar w:fldCharType="begin"/>
    </w:r>
    <w:r w:rsidR="00EF7BE4">
      <w:instrText>NUMPAGES  \* Arabic  \* MERGEFORMAT</w:instrText>
    </w:r>
    <w:r w:rsidR="00EF7BE4">
      <w:fldChar w:fldCharType="separate"/>
    </w:r>
    <w:r w:rsidR="00EF7BE4" w:rsidRPr="00EF7BE4">
      <w:rPr>
        <w:b/>
        <w:bCs/>
        <w:noProof/>
      </w:rPr>
      <w:t>3</w:t>
    </w:r>
    <w:r w:rsidR="00EF7BE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92" w:rsidRDefault="00E84392" w:rsidP="00187ED3">
      <w:pPr>
        <w:spacing w:after="0" w:line="240" w:lineRule="auto"/>
      </w:pPr>
      <w:r>
        <w:separator/>
      </w:r>
    </w:p>
  </w:footnote>
  <w:foot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:rsidR="00E84392" w:rsidRPr="00BC3C51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 w:rsidRPr="00D809F5">
      <w:rPr>
        <w:noProof/>
        <w:lang w:eastAsia="pl-PL"/>
      </w:rPr>
      <w:drawing>
        <wp:inline distT="0" distB="0" distL="0" distR="0" wp14:anchorId="7BAA42BE" wp14:editId="4DCF5E3F">
          <wp:extent cx="5736590" cy="966470"/>
          <wp:effectExtent l="0" t="0" r="0" b="5080"/>
          <wp:docPr id="1" name="Obraz 1" descr="C:\Users\Janik_M\AppData\Roaming\Windows_Mail\WLMDSS.tmp\WLMF310.tmp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k_M\AppData\Roaming\Windows_Mail\WLMDSS.tmp\WLMF310.tmp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85D10"/>
    <w:rsid w:val="003925F2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306B"/>
    <w:rsid w:val="00416621"/>
    <w:rsid w:val="00421D41"/>
    <w:rsid w:val="0042221D"/>
    <w:rsid w:val="00423442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FE6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769D2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392"/>
    <w:rsid w:val="00E84E61"/>
    <w:rsid w:val="00E84ECE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EF7BE4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E55C50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E8439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B6C1-C7D6-4350-9DEE-B8A9B8B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5</cp:revision>
  <cp:lastPrinted>2016-11-07T11:58:00Z</cp:lastPrinted>
  <dcterms:created xsi:type="dcterms:W3CDTF">2017-02-27T14:18:00Z</dcterms:created>
  <dcterms:modified xsi:type="dcterms:W3CDTF">2017-02-28T09:33:00Z</dcterms:modified>
</cp:coreProperties>
</file>