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F49D" w14:textId="77777777" w:rsidR="001B175E" w:rsidRDefault="001B175E" w:rsidP="00547491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14:paraId="61614EE9" w14:textId="77777777" w:rsidR="004B19B4" w:rsidRDefault="004B19B4" w:rsidP="00547491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14:paraId="6F1D32A4" w14:textId="3E5F197B" w:rsidR="00553190" w:rsidRDefault="00553190" w:rsidP="0054749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Załącznik nr 4 do SWZ </w:t>
      </w:r>
    </w:p>
    <w:p w14:paraId="4E2CB098" w14:textId="77777777" w:rsidR="00553190" w:rsidRDefault="00553190" w:rsidP="005474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Wzór (projekt) </w:t>
      </w:r>
    </w:p>
    <w:p w14:paraId="4D32E93D" w14:textId="0786ED4B" w:rsidR="00547491" w:rsidRDefault="00547491" w:rsidP="00553190">
      <w:pPr>
        <w:pStyle w:val="Default"/>
        <w:rPr>
          <w:b/>
          <w:bCs/>
          <w:sz w:val="23"/>
          <w:szCs w:val="23"/>
        </w:rPr>
      </w:pPr>
    </w:p>
    <w:p w14:paraId="22A8C516" w14:textId="5898B208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Umowa nr </w:t>
      </w:r>
      <w:r w:rsidR="006A0CBD">
        <w:rPr>
          <w:b/>
          <w:bCs/>
          <w:sz w:val="23"/>
          <w:szCs w:val="23"/>
        </w:rPr>
        <w:t>ZP/07/SPZOZ/2023</w:t>
      </w:r>
    </w:p>
    <w:p w14:paraId="3F9D90B1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1AC4BCE1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Zawarta w dniu ……………………….…………… r. w Człuchowie pomiędzy: </w:t>
      </w:r>
    </w:p>
    <w:p w14:paraId="088ED0C5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69EBBE8D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Samodzielnym Publicznym Zakładem Opieki Zdrowotnej w Człuchowie, ul. Szczecińska 16, </w:t>
      </w:r>
    </w:p>
    <w:p w14:paraId="13FA0EC7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77-300 Człuchów, wpisanym do Krajowego Rejestru Sądowego: Sąd Rejonowy w Gdańsku, </w:t>
      </w:r>
    </w:p>
    <w:p w14:paraId="7B159CD0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nr rejestru: 0000066772, NIP: 843-14-01-794, REGON: 771480603 </w:t>
      </w:r>
    </w:p>
    <w:p w14:paraId="072DE46E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reprezentowanym przez: </w:t>
      </w:r>
    </w:p>
    <w:p w14:paraId="06A11606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Dyrektora SP ZOZ w Człuchowie – Danutę Olchówka </w:t>
      </w:r>
    </w:p>
    <w:p w14:paraId="6CD69149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dalej w umowie zwanym „Zamawiającym” </w:t>
      </w:r>
    </w:p>
    <w:p w14:paraId="7E9084B1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a </w:t>
      </w:r>
    </w:p>
    <w:p w14:paraId="093F7F27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…………………………………………………………… </w:t>
      </w:r>
    </w:p>
    <w:p w14:paraId="63FDB097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…………………………………………………………… </w:t>
      </w:r>
    </w:p>
    <w:p w14:paraId="166C7E41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reprezentowaną przez: </w:t>
      </w:r>
    </w:p>
    <w:p w14:paraId="5B343E95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…………………………………………………………… </w:t>
      </w:r>
    </w:p>
    <w:p w14:paraId="7E51B217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1F2A2600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dalej w umowie zwaną „Wykonawcą” </w:t>
      </w:r>
    </w:p>
    <w:p w14:paraId="2F009B67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45568A3F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zwanymi dalej łącznie również </w:t>
      </w:r>
      <w:r w:rsidRPr="00694281">
        <w:rPr>
          <w:b/>
          <w:bCs/>
          <w:sz w:val="23"/>
          <w:szCs w:val="23"/>
        </w:rPr>
        <w:t>Stronami</w:t>
      </w:r>
      <w:r w:rsidRPr="001539B7">
        <w:rPr>
          <w:sz w:val="23"/>
          <w:szCs w:val="23"/>
        </w:rPr>
        <w:t xml:space="preserve">, a każdy z osobna </w:t>
      </w:r>
      <w:r w:rsidRPr="00694281">
        <w:rPr>
          <w:b/>
          <w:bCs/>
          <w:sz w:val="23"/>
          <w:szCs w:val="23"/>
        </w:rPr>
        <w:t>Stroną.</w:t>
      </w:r>
      <w:r w:rsidRPr="001539B7">
        <w:rPr>
          <w:sz w:val="23"/>
          <w:szCs w:val="23"/>
        </w:rPr>
        <w:t xml:space="preserve"> </w:t>
      </w:r>
    </w:p>
    <w:p w14:paraId="240265D6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0B097925" w14:textId="4684CC5D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W wyniku rozstrzygnięcia postępowania nr </w:t>
      </w:r>
      <w:r w:rsidR="006A0CBD">
        <w:rPr>
          <w:b/>
          <w:bCs/>
          <w:sz w:val="23"/>
          <w:szCs w:val="23"/>
        </w:rPr>
        <w:t>ZP/07/SPZOZ/2023</w:t>
      </w:r>
      <w:r w:rsidRPr="001539B7">
        <w:rPr>
          <w:sz w:val="23"/>
          <w:szCs w:val="23"/>
        </w:rPr>
        <w:t xml:space="preserve"> pn. </w:t>
      </w:r>
      <w:r w:rsidR="006C0A29">
        <w:rPr>
          <w:sz w:val="23"/>
          <w:szCs w:val="23"/>
        </w:rPr>
        <w:t>Zakup</w:t>
      </w:r>
      <w:r w:rsidRPr="001539B7">
        <w:rPr>
          <w:sz w:val="23"/>
          <w:szCs w:val="23"/>
        </w:rPr>
        <w:t xml:space="preserve"> ambulansu finansowanego leasingiem operacyjnym, prowadzonego w trybie podstawowym bez prowadzenia negocjacji, dokonanego przez Zamawiającego na podstawie art. 275 pkt 1 ustawy z dnia z dnia 11 września 2019 r. Prawo zamówień publicznych (</w:t>
      </w:r>
      <w:proofErr w:type="spellStart"/>
      <w:r w:rsidRPr="001539B7">
        <w:rPr>
          <w:sz w:val="23"/>
          <w:szCs w:val="23"/>
        </w:rPr>
        <w:t>t.j</w:t>
      </w:r>
      <w:proofErr w:type="spellEnd"/>
      <w:r w:rsidRPr="001539B7">
        <w:rPr>
          <w:sz w:val="23"/>
          <w:szCs w:val="23"/>
        </w:rPr>
        <w:t xml:space="preserve">. Dz. U. 2022 poz. 1710 ze zm.) została zawarta umowa o następującej treści: </w:t>
      </w:r>
    </w:p>
    <w:p w14:paraId="05792EFA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150BD895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0280829B" w14:textId="7777777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1</w:t>
      </w:r>
    </w:p>
    <w:p w14:paraId="171F29CF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Dostawcą </w:t>
      </w:r>
      <w:r w:rsidRPr="00694281">
        <w:rPr>
          <w:b/>
          <w:bCs/>
          <w:sz w:val="23"/>
          <w:szCs w:val="23"/>
        </w:rPr>
        <w:t>ambulansu</w:t>
      </w:r>
      <w:r w:rsidRPr="001539B7">
        <w:rPr>
          <w:sz w:val="23"/>
          <w:szCs w:val="23"/>
        </w:rPr>
        <w:t xml:space="preserve"> jest: …………………………………………………………………………………………………………</w:t>
      </w:r>
    </w:p>
    <w:p w14:paraId="2193B834" w14:textId="7F62EDF9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Wykonawca przekazuje Zamawiającemu ambulans, marki ……………………………., pojemność silnika …………….., rok produkcji …………………. zwany w dalszej części „przedmiotem umowy” </w:t>
      </w:r>
      <w:r w:rsidR="00936026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w cenie (wskazanej w § 2 ust. 1 Umowy) ustalonej w złożonej ofercie w wyniku postępowania przetargowego prowadzonego na platformie zakupowej, a Zamawiający oświadcza, że rzeczony „przedmiot umowy” odbiera i zobowiązuje się do zapłaty, zgodnie z harmonogramem spłat rat (stanowiących załącznik nr 3 do niniejszej Umowy). </w:t>
      </w:r>
    </w:p>
    <w:p w14:paraId="3B0E70BE" w14:textId="7708A814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Parametry, dane techniczne wyposażenia przedmiotu umowy są zgodne z załącznikiem nr 2 do niniejszej Umowy. Wykonawca, w ramach niniejszej umowy, zobowiązuje się do zamocowania </w:t>
      </w:r>
      <w:r w:rsidR="00936026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w przedmiocie umowy wyposażenia medycznego tj. </w:t>
      </w:r>
      <w:r w:rsidRPr="00936026">
        <w:rPr>
          <w:b/>
          <w:bCs/>
          <w:sz w:val="23"/>
          <w:szCs w:val="23"/>
        </w:rPr>
        <w:t xml:space="preserve">Zestaw transportowy </w:t>
      </w:r>
      <w:r w:rsidR="00936026" w:rsidRPr="00936026">
        <w:rPr>
          <w:b/>
          <w:bCs/>
          <w:sz w:val="23"/>
          <w:szCs w:val="23"/>
        </w:rPr>
        <w:t>……………………………….</w:t>
      </w:r>
      <w:r w:rsidRPr="00936026">
        <w:rPr>
          <w:b/>
          <w:bCs/>
          <w:sz w:val="23"/>
          <w:szCs w:val="23"/>
        </w:rPr>
        <w:t>.</w:t>
      </w:r>
      <w:r w:rsidRPr="001539B7">
        <w:rPr>
          <w:sz w:val="23"/>
          <w:szCs w:val="23"/>
        </w:rPr>
        <w:t xml:space="preserve"> </w:t>
      </w:r>
      <w:r w:rsidR="0078360F">
        <w:rPr>
          <w:sz w:val="23"/>
          <w:szCs w:val="23"/>
        </w:rPr>
        <w:t xml:space="preserve">W dniu </w:t>
      </w:r>
      <w:r w:rsidR="00D0149E">
        <w:rPr>
          <w:sz w:val="23"/>
          <w:szCs w:val="23"/>
        </w:rPr>
        <w:t>odbioru</w:t>
      </w:r>
      <w:r w:rsidR="0078360F">
        <w:rPr>
          <w:sz w:val="23"/>
          <w:szCs w:val="23"/>
        </w:rPr>
        <w:t xml:space="preserve"> ambulans musi posiadać zamocowany zestaw transportowy.</w:t>
      </w:r>
    </w:p>
    <w:p w14:paraId="3407F84C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Przedmiot umowy spełnia wszystkie dotyczące go przepisy oraz normy obowiązujące na dzień sprzedaży. </w:t>
      </w:r>
    </w:p>
    <w:p w14:paraId="0F01A774" w14:textId="7599449D" w:rsidR="006C0A29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Wydanie przedmiotu umowy nastąpi najpóźniej </w:t>
      </w:r>
      <w:r w:rsidRPr="00694281">
        <w:rPr>
          <w:b/>
          <w:bCs/>
          <w:sz w:val="23"/>
          <w:szCs w:val="23"/>
        </w:rPr>
        <w:t xml:space="preserve">do </w:t>
      </w:r>
      <w:r w:rsidR="001B175E">
        <w:rPr>
          <w:b/>
          <w:bCs/>
          <w:sz w:val="23"/>
          <w:szCs w:val="23"/>
        </w:rPr>
        <w:t>30</w:t>
      </w:r>
      <w:r w:rsidRPr="00694281">
        <w:rPr>
          <w:b/>
          <w:bCs/>
          <w:sz w:val="23"/>
          <w:szCs w:val="23"/>
        </w:rPr>
        <w:t xml:space="preserve"> dni od daty podpisania Umowy</w:t>
      </w:r>
      <w:r w:rsidRPr="001539B7">
        <w:rPr>
          <w:sz w:val="23"/>
          <w:szCs w:val="23"/>
        </w:rPr>
        <w:t xml:space="preserve"> poprzez </w:t>
      </w:r>
      <w:r w:rsidR="004621E8">
        <w:rPr>
          <w:sz w:val="23"/>
          <w:szCs w:val="23"/>
        </w:rPr>
        <w:t>odbiór pojazdu przez Zamawiającego</w:t>
      </w:r>
      <w:r w:rsidRPr="001539B7">
        <w:rPr>
          <w:sz w:val="23"/>
          <w:szCs w:val="23"/>
        </w:rPr>
        <w:t xml:space="preserve">. </w:t>
      </w:r>
      <w:r w:rsidR="001B175E">
        <w:rPr>
          <w:sz w:val="23"/>
          <w:szCs w:val="23"/>
        </w:rPr>
        <w:t xml:space="preserve">Zamawiający odbierze ambulans osobiście, z miejsca </w:t>
      </w:r>
      <w:r w:rsidR="001B175E">
        <w:rPr>
          <w:sz w:val="23"/>
          <w:szCs w:val="23"/>
        </w:rPr>
        <w:lastRenderedPageBreak/>
        <w:t>wskazanego przez Wykonawcę na terenie Polski</w:t>
      </w:r>
      <w:r w:rsidRPr="001539B7">
        <w:rPr>
          <w:sz w:val="23"/>
          <w:szCs w:val="23"/>
        </w:rPr>
        <w:t>.</w:t>
      </w:r>
      <w:r w:rsidR="001B175E">
        <w:rPr>
          <w:sz w:val="23"/>
          <w:szCs w:val="23"/>
        </w:rPr>
        <w:t xml:space="preserve"> </w:t>
      </w:r>
      <w:r w:rsidRPr="001539B7">
        <w:rPr>
          <w:sz w:val="23"/>
          <w:szCs w:val="23"/>
        </w:rPr>
        <w:t xml:space="preserve">Wykonawca powiadomi Zamawiającego </w:t>
      </w:r>
      <w:r w:rsidR="004621E8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o planowanym terminie </w:t>
      </w:r>
      <w:r w:rsidR="00B35FF5">
        <w:rPr>
          <w:sz w:val="23"/>
          <w:szCs w:val="23"/>
        </w:rPr>
        <w:t xml:space="preserve">odbioru, najpóźniej </w:t>
      </w:r>
      <w:r w:rsidR="00B35FF5" w:rsidRPr="004621E8">
        <w:rPr>
          <w:b/>
          <w:bCs/>
          <w:sz w:val="23"/>
          <w:szCs w:val="23"/>
        </w:rPr>
        <w:t>3 dni</w:t>
      </w:r>
      <w:r w:rsidR="00B35FF5">
        <w:rPr>
          <w:sz w:val="23"/>
          <w:szCs w:val="23"/>
        </w:rPr>
        <w:t xml:space="preserve"> przed datą odbioru.</w:t>
      </w:r>
    </w:p>
    <w:p w14:paraId="19C40DCC" w14:textId="4D81D4B2" w:rsidR="001539B7" w:rsidRPr="001539B7" w:rsidRDefault="006C0A29" w:rsidP="006942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1539B7" w:rsidRPr="001539B7">
        <w:rPr>
          <w:sz w:val="23"/>
          <w:szCs w:val="23"/>
        </w:rPr>
        <w:t xml:space="preserve">. Wykonawca jest zobowiązany do przeprowadzenia szkolenia wyznaczonych pracowników </w:t>
      </w:r>
      <w:r w:rsidR="00694281">
        <w:rPr>
          <w:sz w:val="23"/>
          <w:szCs w:val="23"/>
        </w:rPr>
        <w:br/>
      </w:r>
      <w:r w:rsidR="001539B7" w:rsidRPr="001539B7">
        <w:rPr>
          <w:sz w:val="23"/>
          <w:szCs w:val="23"/>
        </w:rPr>
        <w:t>w zakresie obsługi oferowanego przedmiotu umowy, w terminie wzajemnie uzgodnionym oraz do wydania stosownych zaświadczeń.</w:t>
      </w:r>
    </w:p>
    <w:p w14:paraId="11520A0D" w14:textId="398249A1" w:rsidR="001539B7" w:rsidRPr="001539B7" w:rsidRDefault="006C0A29" w:rsidP="006942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1539B7" w:rsidRPr="001539B7">
        <w:rPr>
          <w:sz w:val="23"/>
          <w:szCs w:val="23"/>
        </w:rPr>
        <w:t xml:space="preserve">. Dokumentem potwierdzającym realizację przedmiotu umowy (przekazanie Zamawiającemu przedmiotu zamówienia) będzie podpisany przez Strony Protokół Zdawczo-Odbiorczy bez uwag </w:t>
      </w:r>
    </w:p>
    <w:p w14:paraId="13585E61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>i zastrzeżeń. Protokół zostanie włączony do Umowy. Podpisany protokół odbioru stanowi podstawę wystawienia faktury.</w:t>
      </w:r>
    </w:p>
    <w:p w14:paraId="402977EB" w14:textId="3EE39895" w:rsidR="001539B7" w:rsidRPr="00694281" w:rsidRDefault="006C0A29" w:rsidP="00694281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8</w:t>
      </w:r>
      <w:r w:rsidR="001539B7" w:rsidRPr="001539B7">
        <w:rPr>
          <w:sz w:val="23"/>
          <w:szCs w:val="23"/>
        </w:rPr>
        <w:t xml:space="preserve">. </w:t>
      </w:r>
      <w:r w:rsidR="001539B7" w:rsidRPr="00694281">
        <w:rPr>
          <w:b/>
          <w:bCs/>
          <w:sz w:val="23"/>
          <w:szCs w:val="23"/>
        </w:rPr>
        <w:t xml:space="preserve">Wykonawca przekaże Zamawiającemu wraz z przedmiotem umowy karty gwarancyjne oraz instrukcje obsługi w języku polskim, najpóźniej w momencie wydania przedmiotu umowy, </w:t>
      </w:r>
      <w:r w:rsidR="00694281">
        <w:rPr>
          <w:b/>
          <w:bCs/>
          <w:sz w:val="23"/>
          <w:szCs w:val="23"/>
        </w:rPr>
        <w:br/>
      </w:r>
      <w:r w:rsidR="001539B7" w:rsidRPr="00694281">
        <w:rPr>
          <w:b/>
          <w:bCs/>
          <w:sz w:val="23"/>
          <w:szCs w:val="23"/>
        </w:rPr>
        <w:t>a także:</w:t>
      </w:r>
    </w:p>
    <w:p w14:paraId="11EA538E" w14:textId="77777777" w:rsidR="001539B7" w:rsidRPr="00694281" w:rsidRDefault="001539B7" w:rsidP="00694281">
      <w:pPr>
        <w:pStyle w:val="Default"/>
        <w:jc w:val="both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- świadectwo homologacji pojazdu  skompletowanego jako pojazd specjalny sanitarny;</w:t>
      </w:r>
    </w:p>
    <w:p w14:paraId="6594389D" w14:textId="77777777" w:rsidR="001539B7" w:rsidRPr="00694281" w:rsidRDefault="001539B7" w:rsidP="00694281">
      <w:pPr>
        <w:pStyle w:val="Default"/>
        <w:jc w:val="both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- dokumenty dopuszczające do obrotu i stosowania zgodnie z ustawą o wyrobach medycznych,</w:t>
      </w:r>
    </w:p>
    <w:p w14:paraId="024CCA90" w14:textId="77777777" w:rsidR="001539B7" w:rsidRPr="00694281" w:rsidRDefault="001539B7" w:rsidP="00694281">
      <w:pPr>
        <w:pStyle w:val="Default"/>
        <w:jc w:val="both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- deklaracje zgodności CE.</w:t>
      </w:r>
    </w:p>
    <w:p w14:paraId="57039C86" w14:textId="716EC3C1" w:rsidR="001539B7" w:rsidRPr="001539B7" w:rsidRDefault="006C0A29" w:rsidP="006942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539B7" w:rsidRPr="001539B7">
        <w:rPr>
          <w:sz w:val="23"/>
          <w:szCs w:val="23"/>
        </w:rPr>
        <w:t>. Wykonawca oświadcza, że przedmiot umowy będzie fabrycznie nowy, kompletny, nie wymaga dodatkowych nakładów i jest gotowy do pracy.</w:t>
      </w:r>
    </w:p>
    <w:p w14:paraId="4098B2F3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3D15DED5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0B1260F5" w14:textId="7777777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2</w:t>
      </w:r>
    </w:p>
    <w:p w14:paraId="5B1E46BB" w14:textId="7EFD6730" w:rsidR="001539B7" w:rsidRPr="00D03892" w:rsidRDefault="001539B7" w:rsidP="00D03892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Wartość brutto przedmiotu umowy wymienionego w § 1 Umowy wynosi </w:t>
      </w:r>
      <w:r w:rsidRPr="00694281">
        <w:rPr>
          <w:b/>
          <w:bCs/>
          <w:sz w:val="23"/>
          <w:szCs w:val="23"/>
        </w:rPr>
        <w:t>…………………………..………. zł</w:t>
      </w:r>
      <w:r w:rsidRPr="001539B7">
        <w:rPr>
          <w:sz w:val="23"/>
          <w:szCs w:val="23"/>
        </w:rPr>
        <w:t xml:space="preserve"> (słownie: …………………………………………..) i zawiera podatek VAT, w tym na wskazaną cenę przedmiotu Umowy składa się: koszt ambulansu</w:t>
      </w:r>
      <w:r w:rsidR="00B35FF5">
        <w:rPr>
          <w:sz w:val="23"/>
          <w:szCs w:val="23"/>
        </w:rPr>
        <w:t xml:space="preserve"> wraz z zestawem transportowym w komplecie</w:t>
      </w:r>
      <w:r w:rsidRPr="001539B7">
        <w:rPr>
          <w:sz w:val="23"/>
          <w:szCs w:val="23"/>
        </w:rPr>
        <w:t xml:space="preserve"> oraz koszt leasingu operacyjnego</w:t>
      </w:r>
      <w:r w:rsidR="00B35FF5">
        <w:rPr>
          <w:sz w:val="23"/>
          <w:szCs w:val="23"/>
        </w:rPr>
        <w:t xml:space="preserve"> zawierającego opłaty dodatkowe</w:t>
      </w:r>
      <w:r w:rsidRPr="001539B7">
        <w:rPr>
          <w:sz w:val="23"/>
          <w:szCs w:val="23"/>
        </w:rPr>
        <w:t xml:space="preserve">. Płatność rozkłada się na: </w:t>
      </w:r>
      <w:r w:rsidRPr="00694281">
        <w:rPr>
          <w:b/>
          <w:bCs/>
          <w:sz w:val="23"/>
          <w:szCs w:val="23"/>
        </w:rPr>
        <w:t xml:space="preserve">24 raty leasingowe, wpłatę początkową 10 % oraz wykup 19 % stanowiące wartość początkową przedmiotu Umowy. </w:t>
      </w:r>
      <w:r w:rsidR="00D03892" w:rsidRPr="00D03892">
        <w:rPr>
          <w:sz w:val="23"/>
          <w:szCs w:val="23"/>
        </w:rPr>
        <w:t xml:space="preserve">Po opłaceniu rat zgodnie </w:t>
      </w:r>
      <w:r w:rsidR="00D03892">
        <w:rPr>
          <w:sz w:val="23"/>
          <w:szCs w:val="23"/>
        </w:rPr>
        <w:br/>
      </w:r>
      <w:r w:rsidR="00D03892" w:rsidRPr="00D03892">
        <w:rPr>
          <w:sz w:val="23"/>
          <w:szCs w:val="23"/>
        </w:rPr>
        <w:t>z Harmonogramem spłat rat leasingowych, stanowiącym załącznik nr 3 do umowy, przedmiot umowy przechodzi na własność Zamawiającego.</w:t>
      </w:r>
    </w:p>
    <w:p w14:paraId="4A6E1DDD" w14:textId="3853BA58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Zapłata za wartość przedmiotu umowy będzie dokonywana przelewem w terminach wskazanych w harmonogramie spłaty rat przedmiotu umowy, na nr rachunku bankowego Wykonawcy wskazany w fakturze. </w:t>
      </w:r>
      <w:r w:rsidR="002945D3" w:rsidRPr="002945D3">
        <w:rPr>
          <w:sz w:val="23"/>
          <w:szCs w:val="23"/>
          <w:highlight w:val="yellow"/>
        </w:rPr>
        <w:t xml:space="preserve">Zapłata nastąpi po spełnieniu warunków określonych w </w:t>
      </w:r>
      <w:r w:rsidR="002945D3" w:rsidRPr="002945D3">
        <w:rPr>
          <w:sz w:val="23"/>
          <w:szCs w:val="23"/>
          <w:highlight w:val="yellow"/>
        </w:rPr>
        <w:t>§</w:t>
      </w:r>
      <w:r w:rsidR="002945D3" w:rsidRPr="002945D3">
        <w:rPr>
          <w:sz w:val="23"/>
          <w:szCs w:val="23"/>
          <w:highlight w:val="yellow"/>
        </w:rPr>
        <w:t xml:space="preserve"> 4 ust. 3.</w:t>
      </w:r>
    </w:p>
    <w:p w14:paraId="7D7C89AA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>3. Za dzień zapłaty uważa się dzień wpływu środków na rachunek bankowy Wykonawcy.</w:t>
      </w:r>
    </w:p>
    <w:p w14:paraId="2DBA2B8E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Wykonawca nie może bez pisemnej (pod rygorem nieważności) zgody Zamawiającego przelać wierzytelności pieniężnych związanych z realizacją Umowy na rzecz osób trzecich. </w:t>
      </w:r>
    </w:p>
    <w:p w14:paraId="5A25B688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Osobą upoważnioną do kontaktów z Zamawiającym w sprawach związanych z Umową dotyczącą finansowania, po stronie Wykonawcy jest (nazwisko i imię) ………………………….. (adres email) ……………………………………… tel./fax ………………………………. </w:t>
      </w:r>
    </w:p>
    <w:p w14:paraId="73D87856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</w:p>
    <w:p w14:paraId="528D81E3" w14:textId="7777777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3</w:t>
      </w:r>
    </w:p>
    <w:p w14:paraId="19BCCB0B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Wykonawca udziela Zamawiającemu gwarancji na przedmiot umowy na poniższych warunkach, </w:t>
      </w:r>
    </w:p>
    <w:p w14:paraId="7AC615D9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a także zapewni Zamawiającemu serwis gwarancyjny. Niniejsza Umowa stanowi dokument gwarancyjny. </w:t>
      </w:r>
    </w:p>
    <w:p w14:paraId="1C411028" w14:textId="77B15AE8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>2. Przedmiot umowy objęty jest …..miesięczną gwarancją antykorozyjną na perforację nadwozia, …</w:t>
      </w:r>
      <w:r w:rsidR="00CA7B0D">
        <w:rPr>
          <w:sz w:val="23"/>
          <w:szCs w:val="23"/>
        </w:rPr>
        <w:t>..</w:t>
      </w:r>
      <w:r w:rsidRPr="001539B7">
        <w:rPr>
          <w:sz w:val="23"/>
          <w:szCs w:val="23"/>
        </w:rPr>
        <w:t xml:space="preserve"> miesięczną gwarancję na powłokę lakierniczą, …. miesięczną gwarancją mechaniczną na pojazd, ….. gwarancją na zabudowę medyczną, … miesięczną gwarancją na wyposażenie medyczne licząc od daty podpisania protokołu odbioru.</w:t>
      </w:r>
    </w:p>
    <w:p w14:paraId="07159EC9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Wykonawca ponosi odpowiedzialność za: </w:t>
      </w:r>
    </w:p>
    <w:p w14:paraId="637926BC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1) wady fizyczne zmniejszające wartość użytkową, techniczną i estetyczną przedmiotu umowy, </w:t>
      </w:r>
    </w:p>
    <w:p w14:paraId="39CFF076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lastRenderedPageBreak/>
        <w:t xml:space="preserve">2) usunięcie wad i usterek, stwierdzonych w toku czynności odbioru i ujawnionych w okresie gwarancyjnym. </w:t>
      </w:r>
    </w:p>
    <w:p w14:paraId="7948A380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W przypadku ujawnienia w okresie gwarancji wad lub usterek Wykonawca/Dostawca zobowiązuje się do ich usunięcia na poniższych warunkach: </w:t>
      </w:r>
    </w:p>
    <w:p w14:paraId="307F2501" w14:textId="69F95C1B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1) Ewentualne reklamacje składane będą niezwłocznie, nie później jednak jak w terminie 72 godzin od daty wystąpienia lub stwierdzenia usterki lub innego wadliwego działania przedmiotu umowy. Zgłoszenie reklamacji następować będzie w formie pisemnej, faxem lub e-mailem. </w:t>
      </w:r>
    </w:p>
    <w:p w14:paraId="18BB75B3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Czas reakcji Wykonawcy na zgłoszoną usterkę, wadę, awarię lub uszkodzenie w ciągu 24 godzin od zgłoszenia. Naprawy/reklamacje będą odbywały się w serwisie Dostawcy. </w:t>
      </w:r>
    </w:p>
    <w:p w14:paraId="6A9F21CD" w14:textId="77777777" w:rsidR="001539B7" w:rsidRPr="00694281" w:rsidRDefault="001539B7" w:rsidP="00694281">
      <w:pPr>
        <w:pStyle w:val="Default"/>
        <w:jc w:val="both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Osobą upoważnioną do kontaktów z Zamawiającym w sprawie reklamacji (nazwisko i imię) …………………………… (adres email) …………………………………</w:t>
      </w:r>
    </w:p>
    <w:p w14:paraId="75E0A424" w14:textId="77777777" w:rsidR="001539B7" w:rsidRPr="00694281" w:rsidRDefault="001539B7" w:rsidP="00694281">
      <w:pPr>
        <w:pStyle w:val="Default"/>
        <w:jc w:val="both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tel./fax ………………………………</w:t>
      </w:r>
    </w:p>
    <w:p w14:paraId="4605DDC8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2) Wykonawca w terminie 5 dni roboczych </w:t>
      </w:r>
      <w:r w:rsidRPr="002945D3">
        <w:rPr>
          <w:strike/>
          <w:sz w:val="23"/>
          <w:szCs w:val="23"/>
          <w:highlight w:val="yellow"/>
        </w:rPr>
        <w:t>i do 12 dni roboczych w przypadku awarii wymagających naprawy poza Polską</w:t>
      </w:r>
      <w:r w:rsidRPr="001539B7">
        <w:rPr>
          <w:sz w:val="23"/>
          <w:szCs w:val="23"/>
        </w:rPr>
        <w:t xml:space="preserve"> od daty przyjęcia reklamacji bezwzględnie i bezpłatnie usunie zgłoszone usterki lub wymieni każdy z elementów, podzespołów lub zespołów przedmiotu umowy, które uległy uszkodzeniu gwarancyjnemu, łącznie z ewentualnym kosztem transportu przedmiotu umowy do serwisu; </w:t>
      </w:r>
    </w:p>
    <w:p w14:paraId="6A1A204A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3) W przypadku wymiany części / podzespołu ambulansu Wykonawca dokona wymiany na element fabrycznie nowy i wolny od wad; </w:t>
      </w:r>
    </w:p>
    <w:p w14:paraId="0755A089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4) Jeżeli termin usunięcia wad, usterek przekraczać będzie okres o którym mowa w pkt 2, Wykonawca dostarczy Zamawiającemu na ten czas sprzęt zastępczy o parametrach nie gorszych, co zapewni ciągłość korzystania z przedmiotu umowy; </w:t>
      </w:r>
    </w:p>
    <w:p w14:paraId="7AFC5F96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5) W przypadku trzech napraw w okresie gwarancji tego samego elementu funkcjonalnego, podzespołu lub zespołu przedmiotu umowy, Wykonawca wymieni dostarczony przedmiot umowy na nowy o tych samych parametrach bądź lepszych; </w:t>
      </w:r>
    </w:p>
    <w:p w14:paraId="3EEC0A0F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6) Okres gwarancji będzie ulegał przedłużeniu o czas napraw. </w:t>
      </w:r>
    </w:p>
    <w:p w14:paraId="004AB200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W przypadku nie usunięcia wad lub usterek w wyznaczonym przez Zamawiającego terminie, Zamawiający może naliczyć karę umowną zgodnie z § 5 ust. 1 umowy. </w:t>
      </w:r>
    </w:p>
    <w:p w14:paraId="4C9B6797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00E1F18A" w14:textId="7777777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4</w:t>
      </w:r>
    </w:p>
    <w:p w14:paraId="3DA8BEBC" w14:textId="68E1669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Zamawiający wyraża zgodę na wystawianie i przesyłanie faktur, duplikatów faktur oraz ich korekt, a także not obciążeniowych i not korygujących w formacie pliku elektronicznego PDF na adres poczty e-mail: ……………………………..z adresu/ów poczty e-mail Wykonawcy ……………………………………... lub dopuszcza samodzielne pobieranie faktur z dedykowanego portalu Wykonawcy. </w:t>
      </w:r>
    </w:p>
    <w:p w14:paraId="0DAA1235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Zamawiający wymaga, aby faktura zawierała nr rachunku bankowego, na który należy dokonać wpłaty. </w:t>
      </w:r>
    </w:p>
    <w:p w14:paraId="508941E9" w14:textId="2A298E8A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Wykonawca zobowiązuje się dostarczyć prawidłowo wypełnioną fakturę, najpóźniej na 14 dni przed terminem płatności wskazanym w harmonogramie, na adres mailowy wskazany w ust. 1. </w:t>
      </w:r>
      <w:r w:rsidR="00CA7B0D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W przypadku nie dostarczenia faktury w ww. terminie, zostanie ona opłacona w terminie 14 dni po jej wpływie do Zamawiającego. </w:t>
      </w:r>
    </w:p>
    <w:p w14:paraId="3CB26C80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Za dzień zapłaty przez Zamawiającego należności z faktury wystawionej przez Wykonawcę uważany będzie dzień wpływu środków na rachunek bankowy Wykonawcy. </w:t>
      </w:r>
    </w:p>
    <w:p w14:paraId="74164671" w14:textId="174E1C40" w:rsidR="00694281" w:rsidRPr="00CA7B0D" w:rsidRDefault="001539B7" w:rsidP="00CA7B0D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W przypadku nieuregulowania przez Zamawiającego płatności w wyznaczonym terminie, Wykonawca ma prawo naliczyć odsetki ustawowe. </w:t>
      </w:r>
    </w:p>
    <w:p w14:paraId="34681D4B" w14:textId="77777777" w:rsidR="00694281" w:rsidRDefault="00694281" w:rsidP="00694281">
      <w:pPr>
        <w:pStyle w:val="Default"/>
        <w:jc w:val="center"/>
        <w:rPr>
          <w:b/>
          <w:bCs/>
          <w:sz w:val="23"/>
          <w:szCs w:val="23"/>
        </w:rPr>
      </w:pPr>
    </w:p>
    <w:p w14:paraId="6FD810D3" w14:textId="159947E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5</w:t>
      </w:r>
    </w:p>
    <w:p w14:paraId="4F0A742D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Za nie usunięcie w wyznaczonym przez Zamawiającego terminie stwierdzonych zgłoszonych wad i usterek, Wykonawca zapłaci Zamawiającemu karę umowną w wysokości 1 % wartości brutto </w:t>
      </w:r>
      <w:r w:rsidRPr="001539B7">
        <w:rPr>
          <w:sz w:val="23"/>
          <w:szCs w:val="23"/>
        </w:rPr>
        <w:lastRenderedPageBreak/>
        <w:t xml:space="preserve">przedmiotu umowy za każdy rozpoczęty dzień opóźnienia, bez względu na poniesioną przez Zamawiającego szkodę. Nie nalicza się wskazanej kary umownej, jeżeli Wykonawca dostarczy sprzęt zastępczy na okres usuwania wad i usterek. </w:t>
      </w:r>
    </w:p>
    <w:p w14:paraId="5F17B032" w14:textId="1EC17FFF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W przypadku nie dotrzymania terminu zapłaty, o którym mowa w § 2 ust. </w:t>
      </w:r>
      <w:r w:rsidRPr="002945D3">
        <w:rPr>
          <w:strike/>
          <w:sz w:val="23"/>
          <w:szCs w:val="23"/>
          <w:highlight w:val="yellow"/>
        </w:rPr>
        <w:t>3</w:t>
      </w:r>
      <w:r w:rsidR="002945D3" w:rsidRPr="002945D3">
        <w:rPr>
          <w:sz w:val="23"/>
          <w:szCs w:val="23"/>
          <w:highlight w:val="yellow"/>
        </w:rPr>
        <w:t xml:space="preserve"> 2</w:t>
      </w:r>
      <w:r w:rsidRPr="001539B7">
        <w:rPr>
          <w:sz w:val="23"/>
          <w:szCs w:val="23"/>
        </w:rPr>
        <w:t xml:space="preserve"> umowy Wykonawca ma prawo naliczyć odsetki ustawowe za każdy dzień opóźnienia. </w:t>
      </w:r>
    </w:p>
    <w:p w14:paraId="2ACF63CE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W przypadku nieuzasadnionego odstąpienia od Umowy przez Wykonawcę Zamawiającemu przysługuje kara umowna w wysokości 20 % wartości brutto przedmiotu umowy. </w:t>
      </w:r>
    </w:p>
    <w:p w14:paraId="7134900D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Łączna wysokość naliczonych przez którąkolwiek ze stron kar umownych nie może przekroczyć 60% wartości brutto przedmiotu umowy. </w:t>
      </w:r>
    </w:p>
    <w:p w14:paraId="08874819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Kary umowne będą należały się Zamawiającemu niezależnie od poniesionej przez niego szkody. </w:t>
      </w:r>
    </w:p>
    <w:p w14:paraId="48E5A6D9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2D3E9C6A" w14:textId="77777777" w:rsidR="001539B7" w:rsidRPr="00694281" w:rsidRDefault="001539B7" w:rsidP="00694281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6</w:t>
      </w:r>
    </w:p>
    <w:p w14:paraId="56035038" w14:textId="77777777" w:rsidR="001539B7" w:rsidRPr="001539B7" w:rsidRDefault="001539B7" w:rsidP="00694281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Zamawiający dopuszcza zmiany w niniejszej Umowie, których nie można było przewidzieć w chwili jej zawarcia i spowodowane działaniem siły wyższej. </w:t>
      </w:r>
    </w:p>
    <w:p w14:paraId="582959A5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3521EC0C" w14:textId="2A9E8E1B" w:rsidR="001539B7" w:rsidRPr="00694281" w:rsidRDefault="001539B7" w:rsidP="00CA7B0D">
      <w:pPr>
        <w:pStyle w:val="Default"/>
        <w:jc w:val="center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>§ 7</w:t>
      </w:r>
    </w:p>
    <w:p w14:paraId="7169698A" w14:textId="77777777" w:rsidR="001539B7" w:rsidRPr="00694281" w:rsidRDefault="001539B7" w:rsidP="001539B7">
      <w:pPr>
        <w:pStyle w:val="Default"/>
        <w:rPr>
          <w:b/>
          <w:bCs/>
          <w:sz w:val="23"/>
          <w:szCs w:val="23"/>
        </w:rPr>
      </w:pPr>
      <w:r w:rsidRPr="00694281">
        <w:rPr>
          <w:b/>
          <w:bCs/>
          <w:sz w:val="23"/>
          <w:szCs w:val="23"/>
        </w:rPr>
        <w:t xml:space="preserve">SIŁA WYŻSZA </w:t>
      </w:r>
    </w:p>
    <w:p w14:paraId="7402C386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14:paraId="2913D734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Dla celów Umowy </w:t>
      </w:r>
      <w:r w:rsidRPr="00694281">
        <w:rPr>
          <w:b/>
          <w:bCs/>
          <w:sz w:val="23"/>
          <w:szCs w:val="23"/>
        </w:rPr>
        <w:t>„siła wyższa”</w:t>
      </w:r>
      <w:r w:rsidRPr="001539B7">
        <w:rPr>
          <w:sz w:val="23"/>
          <w:szCs w:val="23"/>
        </w:rPr>
        <w:t xml:space="preserve"> oznacza zdarzenie zewnętrzne, pozostające poza kontrolą Stron oraz niewiążące się z zawinionym działaniem Stron, którego Strony nie mogły przewidzieć i które uniemożliwiają proces realizacji Umowy. Takie zdarzenia obejmują w szczególności: wojnę, rewolucję, pożary, powodzie, akty administracji państwowej itp. </w:t>
      </w:r>
    </w:p>
    <w:p w14:paraId="7933B28A" w14:textId="19C031A9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W przypadku zaistnienia „siły wyższej”, Strona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</w:t>
      </w:r>
      <w:r w:rsidR="00096283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i musi szukać racjonalnych środków alternatywnych dla realizowania zakresu, jaki nie podlega wpływowi „siły wyższej”. </w:t>
      </w:r>
    </w:p>
    <w:p w14:paraId="4F55515E" w14:textId="1FBE66E5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4. Jeżeli „siła wyższa” będzie trwała nieprzerwanie przez okres 180 dni lub dłużej, Strony mogą </w:t>
      </w:r>
      <w:r w:rsidR="00CA7B0D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w drodze wzajemnego uzgodnienia rozwiązać Umowę bez nakładania na żadną ze Stron dalszych zobowiązań. </w:t>
      </w:r>
    </w:p>
    <w:p w14:paraId="171F5918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5. Stan „siły wyższej” powoduje odpowiednie przesunięcie terminów realizacji Umowy, chyba że Strony postanowiły inaczej. </w:t>
      </w:r>
    </w:p>
    <w:p w14:paraId="28A9AE4F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1090D635" w14:textId="77777777" w:rsidR="001539B7" w:rsidRPr="00096283" w:rsidRDefault="001539B7" w:rsidP="00096283">
      <w:pPr>
        <w:pStyle w:val="Default"/>
        <w:jc w:val="center"/>
        <w:rPr>
          <w:b/>
          <w:bCs/>
          <w:sz w:val="23"/>
          <w:szCs w:val="23"/>
        </w:rPr>
      </w:pPr>
      <w:r w:rsidRPr="00096283">
        <w:rPr>
          <w:b/>
          <w:bCs/>
          <w:sz w:val="23"/>
          <w:szCs w:val="23"/>
        </w:rPr>
        <w:t>§ 8</w:t>
      </w:r>
    </w:p>
    <w:p w14:paraId="1F766A00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Strony mogą dochodzić na zasadach ogólnych odszkodowań przewyższających kary umowne. </w:t>
      </w:r>
    </w:p>
    <w:p w14:paraId="1CCD4510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09DF4019" w14:textId="77777777" w:rsidR="001539B7" w:rsidRPr="00096283" w:rsidRDefault="001539B7" w:rsidP="00096283">
      <w:pPr>
        <w:pStyle w:val="Default"/>
        <w:jc w:val="center"/>
        <w:rPr>
          <w:b/>
          <w:bCs/>
          <w:sz w:val="23"/>
          <w:szCs w:val="23"/>
        </w:rPr>
      </w:pPr>
      <w:r w:rsidRPr="00096283">
        <w:rPr>
          <w:b/>
          <w:bCs/>
          <w:sz w:val="23"/>
          <w:szCs w:val="23"/>
        </w:rPr>
        <w:t>§ 9</w:t>
      </w:r>
    </w:p>
    <w:p w14:paraId="54AAA4EB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W sprawach nie uregulowanych w niniejszej Umowie mają zastosowanie odpowiednie przepisy Kodeksu Cywilnego. </w:t>
      </w:r>
    </w:p>
    <w:p w14:paraId="3185C129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73500A0C" w14:textId="77777777" w:rsidR="001539B7" w:rsidRPr="00096283" w:rsidRDefault="001539B7" w:rsidP="00096283">
      <w:pPr>
        <w:pStyle w:val="Default"/>
        <w:jc w:val="center"/>
        <w:rPr>
          <w:b/>
          <w:bCs/>
          <w:sz w:val="23"/>
          <w:szCs w:val="23"/>
        </w:rPr>
      </w:pPr>
      <w:r w:rsidRPr="00096283">
        <w:rPr>
          <w:b/>
          <w:bCs/>
          <w:sz w:val="23"/>
          <w:szCs w:val="23"/>
        </w:rPr>
        <w:t>§ 10</w:t>
      </w:r>
    </w:p>
    <w:p w14:paraId="609E6B7D" w14:textId="7D3DEDB8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Wszelkie zmiany i uzupełnienia niniejszej Umowy wymagają dla swej ważności formy pisemnej </w:t>
      </w:r>
      <w:r w:rsidR="00096283">
        <w:rPr>
          <w:sz w:val="23"/>
          <w:szCs w:val="23"/>
        </w:rPr>
        <w:br/>
      </w:r>
      <w:r w:rsidRPr="001539B7">
        <w:rPr>
          <w:sz w:val="23"/>
          <w:szCs w:val="23"/>
        </w:rPr>
        <w:t xml:space="preserve">w postaci aneksu. </w:t>
      </w:r>
    </w:p>
    <w:p w14:paraId="388E8170" w14:textId="77777777" w:rsidR="001539B7" w:rsidRDefault="001539B7" w:rsidP="001539B7">
      <w:pPr>
        <w:pStyle w:val="Default"/>
        <w:rPr>
          <w:sz w:val="23"/>
          <w:szCs w:val="23"/>
        </w:rPr>
      </w:pPr>
    </w:p>
    <w:p w14:paraId="0BD0CDAB" w14:textId="77777777" w:rsidR="004621E8" w:rsidRPr="001539B7" w:rsidRDefault="004621E8" w:rsidP="001539B7">
      <w:pPr>
        <w:pStyle w:val="Default"/>
        <w:rPr>
          <w:sz w:val="23"/>
          <w:szCs w:val="23"/>
        </w:rPr>
      </w:pPr>
    </w:p>
    <w:p w14:paraId="46B382A2" w14:textId="77777777" w:rsidR="003E5DF9" w:rsidRDefault="003E5DF9" w:rsidP="00096283">
      <w:pPr>
        <w:pStyle w:val="Default"/>
        <w:jc w:val="center"/>
        <w:rPr>
          <w:b/>
          <w:bCs/>
          <w:sz w:val="23"/>
          <w:szCs w:val="23"/>
        </w:rPr>
      </w:pPr>
    </w:p>
    <w:p w14:paraId="4E087629" w14:textId="6F4860B9" w:rsidR="001539B7" w:rsidRPr="00096283" w:rsidRDefault="001539B7" w:rsidP="00096283">
      <w:pPr>
        <w:pStyle w:val="Default"/>
        <w:jc w:val="center"/>
        <w:rPr>
          <w:b/>
          <w:bCs/>
          <w:sz w:val="23"/>
          <w:szCs w:val="23"/>
        </w:rPr>
      </w:pPr>
      <w:r w:rsidRPr="00096283">
        <w:rPr>
          <w:b/>
          <w:bCs/>
          <w:sz w:val="23"/>
          <w:szCs w:val="23"/>
        </w:rPr>
        <w:t>§ 11</w:t>
      </w:r>
    </w:p>
    <w:p w14:paraId="35A9DFE2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Ewentualne spory mogące wyniknąć na tle wykonania niniejszej Umowy, strony poddają rozstrzygnięciu Sądu właściwego miejscowo dla siedziby Zamawiającego. </w:t>
      </w:r>
    </w:p>
    <w:p w14:paraId="50FEA489" w14:textId="77777777" w:rsidR="001539B7" w:rsidRPr="001539B7" w:rsidRDefault="001539B7" w:rsidP="001539B7">
      <w:pPr>
        <w:pStyle w:val="Default"/>
        <w:rPr>
          <w:sz w:val="23"/>
          <w:szCs w:val="23"/>
        </w:rPr>
      </w:pPr>
    </w:p>
    <w:p w14:paraId="53FB07E4" w14:textId="77777777" w:rsidR="001539B7" w:rsidRPr="00096283" w:rsidRDefault="001539B7" w:rsidP="00096283">
      <w:pPr>
        <w:pStyle w:val="Default"/>
        <w:jc w:val="center"/>
        <w:rPr>
          <w:b/>
          <w:bCs/>
          <w:sz w:val="23"/>
          <w:szCs w:val="23"/>
        </w:rPr>
      </w:pPr>
      <w:r w:rsidRPr="00096283">
        <w:rPr>
          <w:b/>
          <w:bCs/>
          <w:sz w:val="23"/>
          <w:szCs w:val="23"/>
        </w:rPr>
        <w:t>§ 12</w:t>
      </w:r>
    </w:p>
    <w:p w14:paraId="606A93C9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 </w:t>
      </w:r>
    </w:p>
    <w:p w14:paraId="73B47DAD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14:paraId="6E46591F" w14:textId="77777777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3. Strony zobowiązują się do ochrony danych osobowych udostępnionych wzajemnie w związku </w:t>
      </w:r>
    </w:p>
    <w:p w14:paraId="768FABAC" w14:textId="4BD59711" w:rsidR="001539B7" w:rsidRPr="001539B7" w:rsidRDefault="001539B7" w:rsidP="00096283">
      <w:pPr>
        <w:pStyle w:val="Default"/>
        <w:jc w:val="both"/>
        <w:rPr>
          <w:sz w:val="23"/>
          <w:szCs w:val="23"/>
        </w:rPr>
      </w:pPr>
      <w:r w:rsidRPr="001539B7">
        <w:rPr>
          <w:sz w:val="23"/>
          <w:szCs w:val="23"/>
        </w:rPr>
        <w:t xml:space="preserve">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14:paraId="00B9CA0B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4. Kontakt do Inspektora Ochrony Danych Zamawiającego: e-mail: </w:t>
      </w:r>
      <w:r w:rsidRPr="00096283">
        <w:rPr>
          <w:b/>
          <w:bCs/>
          <w:sz w:val="23"/>
          <w:szCs w:val="23"/>
        </w:rPr>
        <w:t>abi@spzoz-czluchow.pl</w:t>
      </w:r>
      <w:r w:rsidRPr="001539B7">
        <w:rPr>
          <w:sz w:val="23"/>
          <w:szCs w:val="23"/>
        </w:rPr>
        <w:t xml:space="preserve"> </w:t>
      </w:r>
    </w:p>
    <w:p w14:paraId="7288B27A" w14:textId="407CD765" w:rsidR="001539B7" w:rsidRPr="00096283" w:rsidRDefault="001539B7" w:rsidP="001539B7">
      <w:pPr>
        <w:pStyle w:val="Default"/>
        <w:rPr>
          <w:b/>
          <w:bCs/>
          <w:sz w:val="23"/>
          <w:szCs w:val="23"/>
        </w:rPr>
      </w:pPr>
      <w:r w:rsidRPr="001539B7">
        <w:rPr>
          <w:sz w:val="23"/>
          <w:szCs w:val="23"/>
        </w:rPr>
        <w:t xml:space="preserve">    </w:t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="00096283">
        <w:rPr>
          <w:sz w:val="23"/>
          <w:szCs w:val="23"/>
        </w:rPr>
        <w:tab/>
      </w:r>
      <w:r w:rsidRPr="001539B7">
        <w:rPr>
          <w:sz w:val="23"/>
          <w:szCs w:val="23"/>
        </w:rPr>
        <w:t xml:space="preserve">  tel.: </w:t>
      </w:r>
      <w:r w:rsidRPr="00096283">
        <w:rPr>
          <w:b/>
          <w:bCs/>
          <w:sz w:val="23"/>
          <w:szCs w:val="23"/>
        </w:rPr>
        <w:t xml:space="preserve">59 71 42 352. </w:t>
      </w:r>
    </w:p>
    <w:p w14:paraId="0133F227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Kontakt do Inspektora Ochrony Danych Wykonawcy: e-mail: …………………….. tel.: …………………… </w:t>
      </w:r>
    </w:p>
    <w:p w14:paraId="63F9D5D4" w14:textId="77777777" w:rsidR="001539B7" w:rsidRDefault="001539B7" w:rsidP="001539B7">
      <w:pPr>
        <w:pStyle w:val="Default"/>
        <w:rPr>
          <w:sz w:val="23"/>
          <w:szCs w:val="23"/>
        </w:rPr>
      </w:pPr>
    </w:p>
    <w:p w14:paraId="55F97AED" w14:textId="247073C6" w:rsidR="002945D3" w:rsidRDefault="002945D3" w:rsidP="002945D3">
      <w:pPr>
        <w:pStyle w:val="Default"/>
        <w:jc w:val="center"/>
        <w:rPr>
          <w:b/>
          <w:bCs/>
          <w:sz w:val="23"/>
          <w:szCs w:val="23"/>
        </w:rPr>
      </w:pPr>
      <w:r w:rsidRPr="002945D3">
        <w:rPr>
          <w:b/>
          <w:bCs/>
          <w:sz w:val="23"/>
          <w:szCs w:val="23"/>
        </w:rPr>
        <w:t>§ 1</w:t>
      </w:r>
      <w:r>
        <w:rPr>
          <w:b/>
          <w:bCs/>
          <w:sz w:val="23"/>
          <w:szCs w:val="23"/>
        </w:rPr>
        <w:t>3</w:t>
      </w:r>
    </w:p>
    <w:p w14:paraId="376974CA" w14:textId="3080B0F8" w:rsidR="002945D3" w:rsidRPr="002945D3" w:rsidRDefault="002945D3" w:rsidP="002945D3">
      <w:pPr>
        <w:pStyle w:val="Default"/>
        <w:rPr>
          <w:sz w:val="23"/>
          <w:szCs w:val="23"/>
        </w:rPr>
      </w:pPr>
      <w:r w:rsidRPr="002945D3">
        <w:rPr>
          <w:sz w:val="23"/>
          <w:szCs w:val="23"/>
          <w:highlight w:val="yellow"/>
        </w:rPr>
        <w:t>Niniejsza umowa sporządzona została w dwóch jednobrzmiących egzemplarzach po jednej dla każdej ze Stron.</w:t>
      </w:r>
    </w:p>
    <w:p w14:paraId="506EA1FF" w14:textId="77777777" w:rsidR="002945D3" w:rsidRDefault="002945D3" w:rsidP="002945D3">
      <w:pPr>
        <w:pStyle w:val="Default"/>
        <w:rPr>
          <w:b/>
          <w:bCs/>
          <w:sz w:val="23"/>
          <w:szCs w:val="23"/>
        </w:rPr>
      </w:pPr>
    </w:p>
    <w:p w14:paraId="0260E308" w14:textId="77777777" w:rsidR="002945D3" w:rsidRPr="002945D3" w:rsidRDefault="002945D3" w:rsidP="002945D3">
      <w:pPr>
        <w:pStyle w:val="Default"/>
        <w:rPr>
          <w:b/>
          <w:bCs/>
          <w:sz w:val="23"/>
          <w:szCs w:val="23"/>
        </w:rPr>
      </w:pPr>
    </w:p>
    <w:p w14:paraId="0BE05346" w14:textId="25F8290F" w:rsidR="001539B7" w:rsidRPr="00D0149E" w:rsidRDefault="003E5DF9" w:rsidP="00D0149E">
      <w:pPr>
        <w:pStyle w:val="Default"/>
        <w:jc w:val="both"/>
        <w:rPr>
          <w:b/>
          <w:bCs/>
          <w:sz w:val="23"/>
          <w:szCs w:val="23"/>
        </w:rPr>
      </w:pPr>
      <w:r w:rsidRPr="00D0149E">
        <w:rPr>
          <w:b/>
          <w:bCs/>
          <w:sz w:val="23"/>
          <w:szCs w:val="23"/>
        </w:rPr>
        <w:t>Do niniejszej Umowy stosuje się wprost postanowienia zawarte w SWZ nr ZP/07/SPZOZ/2023, o ile nie zostały uregulowane w Umowie.</w:t>
      </w:r>
      <w:r w:rsidR="00D0149E">
        <w:rPr>
          <w:b/>
          <w:bCs/>
          <w:sz w:val="23"/>
          <w:szCs w:val="23"/>
        </w:rPr>
        <w:t xml:space="preserve"> </w:t>
      </w:r>
      <w:r w:rsidRPr="00D0149E">
        <w:rPr>
          <w:b/>
          <w:bCs/>
          <w:sz w:val="23"/>
          <w:szCs w:val="23"/>
        </w:rPr>
        <w:t xml:space="preserve">Strony zgodnie oświadczają, że tryb przewidziany </w:t>
      </w:r>
      <w:r w:rsidR="00D0149E">
        <w:rPr>
          <w:b/>
          <w:bCs/>
          <w:sz w:val="23"/>
          <w:szCs w:val="23"/>
        </w:rPr>
        <w:br/>
      </w:r>
      <w:r w:rsidRPr="00D0149E">
        <w:rPr>
          <w:b/>
          <w:bCs/>
          <w:sz w:val="23"/>
          <w:szCs w:val="23"/>
        </w:rPr>
        <w:t>w ustawie z dnia 11.09.2019 r. Prawo zamówień publicznych (</w:t>
      </w:r>
      <w:proofErr w:type="spellStart"/>
      <w:r w:rsidRPr="00D0149E">
        <w:rPr>
          <w:b/>
          <w:bCs/>
          <w:sz w:val="23"/>
          <w:szCs w:val="23"/>
        </w:rPr>
        <w:t>t.j</w:t>
      </w:r>
      <w:proofErr w:type="spellEnd"/>
      <w:r w:rsidRPr="00D0149E">
        <w:rPr>
          <w:b/>
          <w:bCs/>
          <w:sz w:val="23"/>
          <w:szCs w:val="23"/>
        </w:rPr>
        <w:t xml:space="preserve">. Dz.U. 2022 poz. 1710 z </w:t>
      </w:r>
      <w:proofErr w:type="spellStart"/>
      <w:r w:rsidRPr="00D0149E">
        <w:rPr>
          <w:b/>
          <w:bCs/>
          <w:sz w:val="23"/>
          <w:szCs w:val="23"/>
        </w:rPr>
        <w:t>późn</w:t>
      </w:r>
      <w:proofErr w:type="spellEnd"/>
      <w:r w:rsidRPr="00D0149E">
        <w:rPr>
          <w:b/>
          <w:bCs/>
          <w:sz w:val="23"/>
          <w:szCs w:val="23"/>
        </w:rPr>
        <w:t xml:space="preserve">. zm.) i aktach wykonawczych do tej ustawy został zachowany.  </w:t>
      </w:r>
    </w:p>
    <w:p w14:paraId="469FA41C" w14:textId="77777777" w:rsidR="003E5DF9" w:rsidRDefault="003E5DF9" w:rsidP="001539B7">
      <w:pPr>
        <w:pStyle w:val="Default"/>
        <w:rPr>
          <w:sz w:val="23"/>
          <w:szCs w:val="23"/>
        </w:rPr>
      </w:pPr>
    </w:p>
    <w:p w14:paraId="30531BF4" w14:textId="77777777" w:rsidR="003E5DF9" w:rsidRPr="001539B7" w:rsidRDefault="003E5DF9" w:rsidP="001539B7">
      <w:pPr>
        <w:pStyle w:val="Default"/>
        <w:rPr>
          <w:sz w:val="23"/>
          <w:szCs w:val="23"/>
        </w:rPr>
      </w:pPr>
    </w:p>
    <w:p w14:paraId="37E757C2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WYKONAWCA: </w:t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</w:r>
      <w:r w:rsidRPr="001539B7">
        <w:rPr>
          <w:sz w:val="23"/>
          <w:szCs w:val="23"/>
        </w:rPr>
        <w:tab/>
        <w:t xml:space="preserve">ZAMAWIAJĄCY: </w:t>
      </w:r>
    </w:p>
    <w:p w14:paraId="50276D07" w14:textId="77777777" w:rsidR="00096283" w:rsidRDefault="00096283" w:rsidP="001539B7">
      <w:pPr>
        <w:pStyle w:val="Default"/>
        <w:rPr>
          <w:sz w:val="23"/>
          <w:szCs w:val="23"/>
        </w:rPr>
      </w:pPr>
    </w:p>
    <w:p w14:paraId="210C630E" w14:textId="77777777" w:rsidR="003E5DF9" w:rsidRDefault="003E5DF9" w:rsidP="001539B7">
      <w:pPr>
        <w:pStyle w:val="Default"/>
        <w:rPr>
          <w:sz w:val="23"/>
          <w:szCs w:val="23"/>
        </w:rPr>
      </w:pPr>
    </w:p>
    <w:p w14:paraId="45486987" w14:textId="77777777" w:rsidR="00D0149E" w:rsidRDefault="00D0149E" w:rsidP="001539B7">
      <w:pPr>
        <w:pStyle w:val="Default"/>
        <w:rPr>
          <w:sz w:val="23"/>
          <w:szCs w:val="23"/>
        </w:rPr>
      </w:pPr>
    </w:p>
    <w:p w14:paraId="77FE92B9" w14:textId="77777777" w:rsidR="001539B7" w:rsidRPr="00096283" w:rsidRDefault="001539B7" w:rsidP="001539B7">
      <w:pPr>
        <w:pStyle w:val="Default"/>
        <w:rPr>
          <w:b/>
          <w:bCs/>
          <w:sz w:val="23"/>
          <w:szCs w:val="23"/>
          <w:u w:val="single"/>
        </w:rPr>
      </w:pPr>
      <w:r w:rsidRPr="00096283">
        <w:rPr>
          <w:b/>
          <w:bCs/>
          <w:sz w:val="23"/>
          <w:szCs w:val="23"/>
          <w:u w:val="single"/>
        </w:rPr>
        <w:t xml:space="preserve">Załączniki: </w:t>
      </w:r>
    </w:p>
    <w:p w14:paraId="7C4FBC5D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1) Formularz ofertowy </w:t>
      </w:r>
    </w:p>
    <w:p w14:paraId="19FA310D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2) Formularz wymagań technicznych pojazdu </w:t>
      </w:r>
    </w:p>
    <w:p w14:paraId="2E387D8A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lastRenderedPageBreak/>
        <w:t xml:space="preserve">3) Harmonogram spłaty rat leasingowych </w:t>
      </w:r>
    </w:p>
    <w:p w14:paraId="4834EB5A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4) Oświadczenie Dostawcy pojazdu </w:t>
      </w:r>
    </w:p>
    <w:p w14:paraId="3135BBD4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5) Protokół zdawczo-odbiorczy pojazdu </w:t>
      </w:r>
    </w:p>
    <w:p w14:paraId="75738F93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6) Umowa leasingu operacyjnego, OWU (jeżeli dotyczy) </w:t>
      </w:r>
    </w:p>
    <w:p w14:paraId="6D57F941" w14:textId="77777777" w:rsidR="001539B7" w:rsidRPr="001539B7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 xml:space="preserve">7) Klauzula informacyjna z art. 13 RODO dla kontrahenta SP ZOZ w Człuchowie </w:t>
      </w:r>
    </w:p>
    <w:p w14:paraId="3521D208" w14:textId="3B22E36E" w:rsidR="00C71596" w:rsidRDefault="001539B7" w:rsidP="001539B7">
      <w:pPr>
        <w:pStyle w:val="Default"/>
        <w:rPr>
          <w:sz w:val="23"/>
          <w:szCs w:val="23"/>
        </w:rPr>
      </w:pPr>
      <w:r w:rsidRPr="001539B7">
        <w:rPr>
          <w:sz w:val="23"/>
          <w:szCs w:val="23"/>
        </w:rPr>
        <w:t>8) Pełnomocnictwo (jeżeli dotyczy)</w:t>
      </w:r>
    </w:p>
    <w:p w14:paraId="6FB48641" w14:textId="77777777" w:rsidR="00730C0F" w:rsidRPr="001539B7" w:rsidRDefault="00730C0F" w:rsidP="001539B7">
      <w:pPr>
        <w:pStyle w:val="Default"/>
        <w:rPr>
          <w:sz w:val="23"/>
          <w:szCs w:val="23"/>
        </w:rPr>
      </w:pPr>
    </w:p>
    <w:sectPr w:rsidR="00730C0F" w:rsidRPr="001539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7992" w14:textId="77777777" w:rsidR="007954F1" w:rsidRDefault="007954F1" w:rsidP="00E16667">
      <w:pPr>
        <w:spacing w:after="0" w:line="240" w:lineRule="auto"/>
      </w:pPr>
      <w:r>
        <w:separator/>
      </w:r>
    </w:p>
  </w:endnote>
  <w:endnote w:type="continuationSeparator" w:id="0">
    <w:p w14:paraId="6390A3A8" w14:textId="77777777" w:rsidR="007954F1" w:rsidRDefault="007954F1" w:rsidP="00E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262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32029" w14:textId="7DC07FF5" w:rsidR="007954F1" w:rsidRDefault="007954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F868A" w14:textId="77777777" w:rsidR="007954F1" w:rsidRDefault="00795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DE5" w14:textId="77777777" w:rsidR="007954F1" w:rsidRDefault="007954F1" w:rsidP="00E16667">
      <w:pPr>
        <w:spacing w:after="0" w:line="240" w:lineRule="auto"/>
      </w:pPr>
      <w:r>
        <w:separator/>
      </w:r>
    </w:p>
  </w:footnote>
  <w:footnote w:type="continuationSeparator" w:id="0">
    <w:p w14:paraId="4A024126" w14:textId="77777777" w:rsidR="007954F1" w:rsidRDefault="007954F1" w:rsidP="00E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769" w14:textId="6D981115" w:rsidR="007954F1" w:rsidRDefault="007954F1" w:rsidP="00E16667">
    <w:pPr>
      <w:pStyle w:val="Nagwek"/>
      <w:jc w:val="center"/>
    </w:pPr>
    <w:r w:rsidRPr="00E16667">
      <w:t>Specyfikacja Warunków Zamówienia nr sprawy Z</w:t>
    </w:r>
    <w:r>
      <w:t>P</w:t>
    </w:r>
    <w:r w:rsidRPr="00E16667">
      <w:t>/0</w:t>
    </w:r>
    <w:r w:rsidR="006A0CBD">
      <w:t>7</w:t>
    </w:r>
    <w:r w:rsidRPr="00E16667">
      <w:t>/SPZOZ/202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A40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D15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48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749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C40"/>
    <w:multiLevelType w:val="hybridMultilevel"/>
    <w:tmpl w:val="39FE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6D55"/>
    <w:multiLevelType w:val="multilevel"/>
    <w:tmpl w:val="564AA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5582"/>
    <w:multiLevelType w:val="hybridMultilevel"/>
    <w:tmpl w:val="D5F22C70"/>
    <w:lvl w:ilvl="0" w:tplc="944007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AB0"/>
    <w:multiLevelType w:val="hybridMultilevel"/>
    <w:tmpl w:val="82F44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250EC"/>
    <w:multiLevelType w:val="hybridMultilevel"/>
    <w:tmpl w:val="74266A52"/>
    <w:lvl w:ilvl="0" w:tplc="47F84F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F44CC"/>
    <w:multiLevelType w:val="hybridMultilevel"/>
    <w:tmpl w:val="2F1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23CD5"/>
    <w:multiLevelType w:val="hybridMultilevel"/>
    <w:tmpl w:val="96141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210E"/>
    <w:multiLevelType w:val="hybridMultilevel"/>
    <w:tmpl w:val="99DE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3695E"/>
    <w:multiLevelType w:val="hybridMultilevel"/>
    <w:tmpl w:val="60EC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5811">
    <w:abstractNumId w:val="1"/>
  </w:num>
  <w:num w:numId="2" w16cid:durableId="1581018692">
    <w:abstractNumId w:val="2"/>
  </w:num>
  <w:num w:numId="3" w16cid:durableId="1415588231">
    <w:abstractNumId w:val="3"/>
  </w:num>
  <w:num w:numId="4" w16cid:durableId="1408377201">
    <w:abstractNumId w:val="0"/>
  </w:num>
  <w:num w:numId="5" w16cid:durableId="1687249446">
    <w:abstractNumId w:val="12"/>
  </w:num>
  <w:num w:numId="6" w16cid:durableId="1497842841">
    <w:abstractNumId w:val="13"/>
  </w:num>
  <w:num w:numId="7" w16cid:durableId="558056229">
    <w:abstractNumId w:val="9"/>
  </w:num>
  <w:num w:numId="8" w16cid:durableId="1511870596">
    <w:abstractNumId w:val="16"/>
  </w:num>
  <w:num w:numId="9" w16cid:durableId="961693394">
    <w:abstractNumId w:val="7"/>
  </w:num>
  <w:num w:numId="10" w16cid:durableId="1733654816">
    <w:abstractNumId w:val="5"/>
  </w:num>
  <w:num w:numId="11" w16cid:durableId="1236549305">
    <w:abstractNumId w:val="11"/>
  </w:num>
  <w:num w:numId="12" w16cid:durableId="1214586041">
    <w:abstractNumId w:val="14"/>
  </w:num>
  <w:num w:numId="13" w16cid:durableId="1519655082">
    <w:abstractNumId w:val="15"/>
  </w:num>
  <w:num w:numId="14" w16cid:durableId="152066480">
    <w:abstractNumId w:val="6"/>
  </w:num>
  <w:num w:numId="15" w16cid:durableId="183136063">
    <w:abstractNumId w:val="8"/>
  </w:num>
  <w:num w:numId="16" w16cid:durableId="1839416606">
    <w:abstractNumId w:val="10"/>
  </w:num>
  <w:num w:numId="17" w16cid:durableId="66266545">
    <w:abstractNumId w:val="4"/>
  </w:num>
  <w:num w:numId="18" w16cid:durableId="214322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738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2690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A2"/>
    <w:rsid w:val="0000605D"/>
    <w:rsid w:val="00030516"/>
    <w:rsid w:val="00036AC7"/>
    <w:rsid w:val="000423BF"/>
    <w:rsid w:val="00042688"/>
    <w:rsid w:val="00053A68"/>
    <w:rsid w:val="00055E20"/>
    <w:rsid w:val="0005633D"/>
    <w:rsid w:val="000725DB"/>
    <w:rsid w:val="00074B1E"/>
    <w:rsid w:val="00080BE4"/>
    <w:rsid w:val="000816EE"/>
    <w:rsid w:val="000839E9"/>
    <w:rsid w:val="00096283"/>
    <w:rsid w:val="000A3042"/>
    <w:rsid w:val="000A42FD"/>
    <w:rsid w:val="000A4E1A"/>
    <w:rsid w:val="000C2039"/>
    <w:rsid w:val="000C2558"/>
    <w:rsid w:val="000D6565"/>
    <w:rsid w:val="000F438E"/>
    <w:rsid w:val="000F6A70"/>
    <w:rsid w:val="00102977"/>
    <w:rsid w:val="00116829"/>
    <w:rsid w:val="00131E68"/>
    <w:rsid w:val="0013214F"/>
    <w:rsid w:val="0013668D"/>
    <w:rsid w:val="00137A6A"/>
    <w:rsid w:val="00141AA3"/>
    <w:rsid w:val="0014716C"/>
    <w:rsid w:val="001519E6"/>
    <w:rsid w:val="001539B7"/>
    <w:rsid w:val="00157DEB"/>
    <w:rsid w:val="001814C3"/>
    <w:rsid w:val="001B175E"/>
    <w:rsid w:val="001C5546"/>
    <w:rsid w:val="001C6F6B"/>
    <w:rsid w:val="001D4A65"/>
    <w:rsid w:val="001F23F4"/>
    <w:rsid w:val="001F5023"/>
    <w:rsid w:val="002064E6"/>
    <w:rsid w:val="002167FB"/>
    <w:rsid w:val="002171FA"/>
    <w:rsid w:val="00222D0E"/>
    <w:rsid w:val="00223707"/>
    <w:rsid w:val="00225632"/>
    <w:rsid w:val="00271C6B"/>
    <w:rsid w:val="00274D37"/>
    <w:rsid w:val="00282AF7"/>
    <w:rsid w:val="00292573"/>
    <w:rsid w:val="0029336D"/>
    <w:rsid w:val="0029447B"/>
    <w:rsid w:val="002945D3"/>
    <w:rsid w:val="002B4428"/>
    <w:rsid w:val="002C29B9"/>
    <w:rsid w:val="002C3545"/>
    <w:rsid w:val="002F2335"/>
    <w:rsid w:val="002F2E79"/>
    <w:rsid w:val="00302E3C"/>
    <w:rsid w:val="00313334"/>
    <w:rsid w:val="003658C1"/>
    <w:rsid w:val="00381F0A"/>
    <w:rsid w:val="00383980"/>
    <w:rsid w:val="003912A3"/>
    <w:rsid w:val="00394CA5"/>
    <w:rsid w:val="00394D07"/>
    <w:rsid w:val="003A1695"/>
    <w:rsid w:val="003E5DF9"/>
    <w:rsid w:val="003E6B02"/>
    <w:rsid w:val="003E7F31"/>
    <w:rsid w:val="003F2EAF"/>
    <w:rsid w:val="003F5892"/>
    <w:rsid w:val="003F5FCE"/>
    <w:rsid w:val="003F77B9"/>
    <w:rsid w:val="00404167"/>
    <w:rsid w:val="00412D5B"/>
    <w:rsid w:val="004268CA"/>
    <w:rsid w:val="00430BBB"/>
    <w:rsid w:val="0044674F"/>
    <w:rsid w:val="004621E8"/>
    <w:rsid w:val="004B19B4"/>
    <w:rsid w:val="004B33AD"/>
    <w:rsid w:val="004C085E"/>
    <w:rsid w:val="004D665A"/>
    <w:rsid w:val="004D7DAE"/>
    <w:rsid w:val="00513C60"/>
    <w:rsid w:val="00531A60"/>
    <w:rsid w:val="00547491"/>
    <w:rsid w:val="00553190"/>
    <w:rsid w:val="005545D8"/>
    <w:rsid w:val="00564FFE"/>
    <w:rsid w:val="00567616"/>
    <w:rsid w:val="005715FD"/>
    <w:rsid w:val="00571EEB"/>
    <w:rsid w:val="0057458A"/>
    <w:rsid w:val="0058289D"/>
    <w:rsid w:val="00586399"/>
    <w:rsid w:val="00586CC5"/>
    <w:rsid w:val="0059057F"/>
    <w:rsid w:val="005919A2"/>
    <w:rsid w:val="005924D2"/>
    <w:rsid w:val="00595BF2"/>
    <w:rsid w:val="005A07D1"/>
    <w:rsid w:val="005A0926"/>
    <w:rsid w:val="005B5887"/>
    <w:rsid w:val="005B7ADF"/>
    <w:rsid w:val="005C00C0"/>
    <w:rsid w:val="005C59EB"/>
    <w:rsid w:val="005C7281"/>
    <w:rsid w:val="005E1309"/>
    <w:rsid w:val="00620BEE"/>
    <w:rsid w:val="00632107"/>
    <w:rsid w:val="00633FA6"/>
    <w:rsid w:val="00636420"/>
    <w:rsid w:val="006505B4"/>
    <w:rsid w:val="006814B7"/>
    <w:rsid w:val="0068411D"/>
    <w:rsid w:val="00694281"/>
    <w:rsid w:val="006A0CBD"/>
    <w:rsid w:val="006C0A29"/>
    <w:rsid w:val="006C499B"/>
    <w:rsid w:val="006D091D"/>
    <w:rsid w:val="006E7A4E"/>
    <w:rsid w:val="006F197C"/>
    <w:rsid w:val="00702393"/>
    <w:rsid w:val="007229A9"/>
    <w:rsid w:val="00726C51"/>
    <w:rsid w:val="00730C0F"/>
    <w:rsid w:val="00746CE8"/>
    <w:rsid w:val="0077553E"/>
    <w:rsid w:val="00781295"/>
    <w:rsid w:val="0078360F"/>
    <w:rsid w:val="007954F1"/>
    <w:rsid w:val="00795CA1"/>
    <w:rsid w:val="007A05F4"/>
    <w:rsid w:val="007A1C17"/>
    <w:rsid w:val="007C5F2B"/>
    <w:rsid w:val="007D1BA0"/>
    <w:rsid w:val="007E053B"/>
    <w:rsid w:val="007E73FC"/>
    <w:rsid w:val="007F6454"/>
    <w:rsid w:val="007F6641"/>
    <w:rsid w:val="008171A8"/>
    <w:rsid w:val="00821D15"/>
    <w:rsid w:val="00825D73"/>
    <w:rsid w:val="00836630"/>
    <w:rsid w:val="0084109A"/>
    <w:rsid w:val="00843A11"/>
    <w:rsid w:val="00861811"/>
    <w:rsid w:val="00870E20"/>
    <w:rsid w:val="008851D9"/>
    <w:rsid w:val="008867D9"/>
    <w:rsid w:val="00890776"/>
    <w:rsid w:val="008978C9"/>
    <w:rsid w:val="008A58D2"/>
    <w:rsid w:val="008B3A2D"/>
    <w:rsid w:val="008B5029"/>
    <w:rsid w:val="008C405A"/>
    <w:rsid w:val="008D3AFC"/>
    <w:rsid w:val="008D4D09"/>
    <w:rsid w:val="008D63E6"/>
    <w:rsid w:val="008E1251"/>
    <w:rsid w:val="008F0D13"/>
    <w:rsid w:val="008F19F9"/>
    <w:rsid w:val="008F2F2D"/>
    <w:rsid w:val="00903BDF"/>
    <w:rsid w:val="00921392"/>
    <w:rsid w:val="00927607"/>
    <w:rsid w:val="00936026"/>
    <w:rsid w:val="009510D2"/>
    <w:rsid w:val="00952375"/>
    <w:rsid w:val="00956066"/>
    <w:rsid w:val="009642AE"/>
    <w:rsid w:val="00975090"/>
    <w:rsid w:val="00980F16"/>
    <w:rsid w:val="00990908"/>
    <w:rsid w:val="009A4036"/>
    <w:rsid w:val="009B0D9E"/>
    <w:rsid w:val="009B4904"/>
    <w:rsid w:val="009C6134"/>
    <w:rsid w:val="009D28FF"/>
    <w:rsid w:val="009D48E9"/>
    <w:rsid w:val="009D5E4E"/>
    <w:rsid w:val="009E75B5"/>
    <w:rsid w:val="009F0262"/>
    <w:rsid w:val="00A0439D"/>
    <w:rsid w:val="00A06364"/>
    <w:rsid w:val="00A13A2B"/>
    <w:rsid w:val="00A2418C"/>
    <w:rsid w:val="00A2676B"/>
    <w:rsid w:val="00A40EFA"/>
    <w:rsid w:val="00A60974"/>
    <w:rsid w:val="00A71FD7"/>
    <w:rsid w:val="00A75E3D"/>
    <w:rsid w:val="00AA565D"/>
    <w:rsid w:val="00AA67DD"/>
    <w:rsid w:val="00AC66A3"/>
    <w:rsid w:val="00AD7654"/>
    <w:rsid w:val="00AE0117"/>
    <w:rsid w:val="00AE1D9C"/>
    <w:rsid w:val="00AE4423"/>
    <w:rsid w:val="00AE45E8"/>
    <w:rsid w:val="00B02E14"/>
    <w:rsid w:val="00B06E08"/>
    <w:rsid w:val="00B16D43"/>
    <w:rsid w:val="00B225E3"/>
    <w:rsid w:val="00B261C1"/>
    <w:rsid w:val="00B35E6D"/>
    <w:rsid w:val="00B35FF5"/>
    <w:rsid w:val="00B43D67"/>
    <w:rsid w:val="00B64BA5"/>
    <w:rsid w:val="00B9345A"/>
    <w:rsid w:val="00BA287B"/>
    <w:rsid w:val="00BB5628"/>
    <w:rsid w:val="00BC3366"/>
    <w:rsid w:val="00BC69D1"/>
    <w:rsid w:val="00BF3105"/>
    <w:rsid w:val="00C13CAA"/>
    <w:rsid w:val="00C16D87"/>
    <w:rsid w:val="00C24C64"/>
    <w:rsid w:val="00C37BAD"/>
    <w:rsid w:val="00C56902"/>
    <w:rsid w:val="00C637F8"/>
    <w:rsid w:val="00C643FF"/>
    <w:rsid w:val="00C71596"/>
    <w:rsid w:val="00C75F47"/>
    <w:rsid w:val="00C846CE"/>
    <w:rsid w:val="00C922D5"/>
    <w:rsid w:val="00CA355F"/>
    <w:rsid w:val="00CA4B8E"/>
    <w:rsid w:val="00CA7B0D"/>
    <w:rsid w:val="00CC345F"/>
    <w:rsid w:val="00CD4F9E"/>
    <w:rsid w:val="00CD786B"/>
    <w:rsid w:val="00CF04D1"/>
    <w:rsid w:val="00CF16B8"/>
    <w:rsid w:val="00CF67D8"/>
    <w:rsid w:val="00D00446"/>
    <w:rsid w:val="00D0149E"/>
    <w:rsid w:val="00D03892"/>
    <w:rsid w:val="00D05508"/>
    <w:rsid w:val="00D06BAA"/>
    <w:rsid w:val="00D218C1"/>
    <w:rsid w:val="00D22813"/>
    <w:rsid w:val="00D23472"/>
    <w:rsid w:val="00D279C4"/>
    <w:rsid w:val="00D30593"/>
    <w:rsid w:val="00D470C2"/>
    <w:rsid w:val="00D755ED"/>
    <w:rsid w:val="00D803E0"/>
    <w:rsid w:val="00DA02EB"/>
    <w:rsid w:val="00DA1E46"/>
    <w:rsid w:val="00DA4F3B"/>
    <w:rsid w:val="00DB4DC4"/>
    <w:rsid w:val="00DC25EE"/>
    <w:rsid w:val="00E03D5C"/>
    <w:rsid w:val="00E044CF"/>
    <w:rsid w:val="00E04D46"/>
    <w:rsid w:val="00E10B9D"/>
    <w:rsid w:val="00E16667"/>
    <w:rsid w:val="00E17F0C"/>
    <w:rsid w:val="00E22100"/>
    <w:rsid w:val="00E234EB"/>
    <w:rsid w:val="00E44154"/>
    <w:rsid w:val="00E57DC4"/>
    <w:rsid w:val="00E66E20"/>
    <w:rsid w:val="00E819DE"/>
    <w:rsid w:val="00E83584"/>
    <w:rsid w:val="00EA2B39"/>
    <w:rsid w:val="00EA6DF2"/>
    <w:rsid w:val="00EB4CB7"/>
    <w:rsid w:val="00EC0258"/>
    <w:rsid w:val="00ED5F22"/>
    <w:rsid w:val="00EE6B4E"/>
    <w:rsid w:val="00F00536"/>
    <w:rsid w:val="00F10CFD"/>
    <w:rsid w:val="00F2243F"/>
    <w:rsid w:val="00F23DBA"/>
    <w:rsid w:val="00F30395"/>
    <w:rsid w:val="00F408B6"/>
    <w:rsid w:val="00F67187"/>
    <w:rsid w:val="00F73613"/>
    <w:rsid w:val="00FA12F1"/>
    <w:rsid w:val="00FA346B"/>
    <w:rsid w:val="00FB13C8"/>
    <w:rsid w:val="00FC6C62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43A"/>
  <w15:chartTrackingRefBased/>
  <w15:docId w15:val="{DBC1FF3B-1DCC-43F8-B06F-FD6592B2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67"/>
  </w:style>
  <w:style w:type="paragraph" w:styleId="Stopka">
    <w:name w:val="footer"/>
    <w:basedOn w:val="Normalny"/>
    <w:link w:val="Stopka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67"/>
  </w:style>
  <w:style w:type="table" w:styleId="Tabela-Siatka">
    <w:name w:val="Table Grid"/>
    <w:basedOn w:val="Standardowy"/>
    <w:uiPriority w:val="39"/>
    <w:rsid w:val="00E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66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667"/>
    <w:rPr>
      <w:color w:val="605E5C"/>
      <w:shd w:val="clear" w:color="auto" w:fill="E1DFDD"/>
    </w:rPr>
  </w:style>
  <w:style w:type="paragraph" w:customStyle="1" w:styleId="Default">
    <w:name w:val="Default"/>
    <w:rsid w:val="00553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383980"/>
    <w:rPr>
      <w:position w:val="0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8398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B33A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8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D4D09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4D0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4D09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090B-96FE-41A8-8035-B25F6410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55</cp:revision>
  <cp:lastPrinted>2023-05-29T09:10:00Z</cp:lastPrinted>
  <dcterms:created xsi:type="dcterms:W3CDTF">2023-03-06T17:30:00Z</dcterms:created>
  <dcterms:modified xsi:type="dcterms:W3CDTF">2023-05-31T11:44:00Z</dcterms:modified>
</cp:coreProperties>
</file>