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F72A" w14:textId="1E57A17E" w:rsidR="0029779F" w:rsidRPr="00C30F75" w:rsidRDefault="0029779F" w:rsidP="00C30F75">
      <w:pPr>
        <w:spacing w:after="160" w:line="259" w:lineRule="auto"/>
        <w:ind w:left="0" w:right="0" w:firstLine="0"/>
        <w:jc w:val="right"/>
        <w:rPr>
          <w:rFonts w:asciiTheme="minorHAnsi" w:hAnsiTheme="minorHAnsi" w:cstheme="minorHAnsi"/>
          <w:b/>
          <w:color w:val="auto"/>
        </w:rPr>
      </w:pPr>
      <w:bookmarkStart w:id="0" w:name="_Hlk58863298"/>
      <w:r w:rsidRPr="005213B3">
        <w:rPr>
          <w:rFonts w:asciiTheme="minorHAnsi" w:hAnsiTheme="minorHAnsi" w:cstheme="minorHAnsi"/>
          <w:b/>
          <w:color w:val="auto"/>
        </w:rPr>
        <w:t xml:space="preserve">Znak sprawy: </w:t>
      </w:r>
      <w:bookmarkStart w:id="1" w:name="_Hlk532891503"/>
      <w:r w:rsidRPr="00324B7A">
        <w:rPr>
          <w:rFonts w:asciiTheme="minorHAnsi" w:hAnsiTheme="minorHAnsi" w:cstheme="minorHAnsi"/>
          <w:b/>
          <w:color w:val="000000" w:themeColor="text1"/>
        </w:rPr>
        <w:t>MCN.</w:t>
      </w:r>
      <w:r w:rsidR="00CC6073" w:rsidRPr="00324B7A">
        <w:rPr>
          <w:rFonts w:asciiTheme="minorHAnsi" w:hAnsiTheme="minorHAnsi" w:cstheme="minorHAnsi"/>
          <w:b/>
          <w:color w:val="000000" w:themeColor="text1"/>
        </w:rPr>
        <w:t>5</w:t>
      </w:r>
      <w:r w:rsidRPr="00324B7A">
        <w:rPr>
          <w:rFonts w:asciiTheme="minorHAnsi" w:hAnsiTheme="minorHAnsi" w:cstheme="minorHAnsi"/>
          <w:b/>
          <w:color w:val="000000" w:themeColor="text1"/>
        </w:rPr>
        <w:t>.261</w:t>
      </w:r>
      <w:r w:rsidR="00B443B6">
        <w:rPr>
          <w:rFonts w:asciiTheme="minorHAnsi" w:hAnsiTheme="minorHAnsi" w:cstheme="minorHAnsi"/>
          <w:b/>
          <w:color w:val="000000" w:themeColor="text1"/>
        </w:rPr>
        <w:t>.28.</w:t>
      </w:r>
      <w:r w:rsidRPr="00324B7A">
        <w:rPr>
          <w:rFonts w:asciiTheme="minorHAnsi" w:hAnsiTheme="minorHAnsi" w:cstheme="minorHAnsi"/>
          <w:b/>
          <w:color w:val="000000" w:themeColor="text1"/>
        </w:rPr>
        <w:t>20</w:t>
      </w:r>
      <w:bookmarkEnd w:id="1"/>
      <w:r w:rsidRPr="00324B7A">
        <w:rPr>
          <w:rFonts w:asciiTheme="minorHAnsi" w:hAnsiTheme="minorHAnsi" w:cstheme="minorHAnsi"/>
          <w:b/>
          <w:color w:val="000000" w:themeColor="text1"/>
        </w:rPr>
        <w:t>2</w:t>
      </w:r>
      <w:r w:rsidR="00797A3B">
        <w:rPr>
          <w:rFonts w:asciiTheme="minorHAnsi" w:hAnsiTheme="minorHAnsi" w:cstheme="minorHAnsi"/>
          <w:b/>
          <w:color w:val="000000" w:themeColor="text1"/>
        </w:rPr>
        <w:t>3</w:t>
      </w:r>
    </w:p>
    <w:bookmarkEnd w:id="0"/>
    <w:p w14:paraId="3B35C918" w14:textId="77777777" w:rsidR="0029779F" w:rsidRPr="005213B3" w:rsidRDefault="0029779F" w:rsidP="00DB7A1F">
      <w:pPr>
        <w:pBdr>
          <w:top w:val="single" w:sz="12" w:space="1" w:color="000000"/>
          <w:left w:val="single" w:sz="12" w:space="3" w:color="000000"/>
          <w:bottom w:val="single" w:sz="12" w:space="8" w:color="000000"/>
          <w:right w:val="single" w:sz="12" w:space="1" w:color="000000"/>
        </w:pBdr>
        <w:shd w:val="clear" w:color="auto" w:fill="BFBFBF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lang w:eastAsia="en-US"/>
        </w:rPr>
      </w:pPr>
      <w:r w:rsidRPr="005213B3">
        <w:rPr>
          <w:rFonts w:asciiTheme="minorHAnsi" w:hAnsiTheme="minorHAnsi" w:cstheme="minorHAnsi"/>
          <w:b/>
          <w:color w:val="auto"/>
          <w:lang w:eastAsia="en-US"/>
        </w:rPr>
        <w:t>SPECYFIKACJA ISTOTNYCH WARUNKÓW ZAMÓWIENIA</w:t>
      </w:r>
    </w:p>
    <w:p w14:paraId="19707876" w14:textId="7E5D52A2" w:rsidR="0029779F" w:rsidRPr="005213B3" w:rsidRDefault="0029779F" w:rsidP="00DB7A1F">
      <w:pPr>
        <w:pBdr>
          <w:top w:val="single" w:sz="12" w:space="1" w:color="000000"/>
          <w:left w:val="single" w:sz="12" w:space="3" w:color="000000"/>
          <w:bottom w:val="single" w:sz="12" w:space="8" w:color="000000"/>
          <w:right w:val="single" w:sz="12" w:space="1" w:color="000000"/>
        </w:pBdr>
        <w:shd w:val="clear" w:color="auto" w:fill="BFBFBF"/>
        <w:tabs>
          <w:tab w:val="center" w:pos="4535"/>
          <w:tab w:val="left" w:pos="8375"/>
        </w:tabs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lang w:eastAsia="en-US"/>
        </w:rPr>
      </w:pPr>
      <w:r w:rsidRPr="005213B3">
        <w:rPr>
          <w:rFonts w:asciiTheme="minorHAnsi" w:hAnsiTheme="minorHAnsi" w:cstheme="minorHAnsi"/>
          <w:b/>
          <w:bCs/>
          <w:color w:val="auto"/>
          <w:lang w:eastAsia="en-US"/>
        </w:rPr>
        <w:t xml:space="preserve">                (zwana dalej SWZ)</w:t>
      </w:r>
      <w:r w:rsidRPr="005213B3">
        <w:rPr>
          <w:rFonts w:asciiTheme="minorHAnsi" w:hAnsiTheme="minorHAnsi" w:cstheme="minorHAnsi"/>
          <w:b/>
          <w:color w:val="auto"/>
          <w:lang w:eastAsia="en-US"/>
        </w:rPr>
        <w:tab/>
      </w:r>
    </w:p>
    <w:p w14:paraId="0AC9F913" w14:textId="77777777" w:rsidR="0029779F" w:rsidRPr="005213B3" w:rsidRDefault="0029779F" w:rsidP="005213B3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u w:val="single"/>
        </w:rPr>
      </w:pPr>
    </w:p>
    <w:p w14:paraId="0164F5D8" w14:textId="77777777" w:rsidR="0029779F" w:rsidRPr="00BB0D71" w:rsidRDefault="0029779F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/>
          <w:color w:val="auto"/>
        </w:rPr>
      </w:pPr>
      <w:r w:rsidRPr="00BB0D71">
        <w:rPr>
          <w:rFonts w:asciiTheme="minorHAnsi" w:hAnsiTheme="minorHAnsi" w:cstheme="minorHAnsi"/>
          <w:b/>
          <w:color w:val="auto"/>
          <w:u w:val="single"/>
          <w:lang w:val="x-none"/>
        </w:rPr>
        <w:t>I. Zamawiający:</w:t>
      </w:r>
    </w:p>
    <w:p w14:paraId="19380BD4" w14:textId="77777777" w:rsidR="0029779F" w:rsidRPr="00BB0D71" w:rsidRDefault="0029779F" w:rsidP="00150DF1">
      <w:pPr>
        <w:suppressAutoHyphens/>
        <w:spacing w:after="0" w:line="360" w:lineRule="auto"/>
        <w:ind w:left="0" w:right="0" w:firstLine="0"/>
        <w:rPr>
          <w:rFonts w:asciiTheme="minorHAnsi" w:hAnsiTheme="minorHAnsi" w:cstheme="minorHAnsi"/>
          <w:bCs/>
          <w:spacing w:val="-5"/>
        </w:rPr>
      </w:pPr>
      <w:r w:rsidRPr="00BB0D71">
        <w:rPr>
          <w:rFonts w:asciiTheme="minorHAnsi" w:hAnsiTheme="minorHAnsi" w:cstheme="minorHAnsi"/>
          <w:bCs/>
          <w:spacing w:val="-5"/>
        </w:rPr>
        <w:t>Małopolskie Centrum Nauki Cogiteon</w:t>
      </w:r>
    </w:p>
    <w:p w14:paraId="162A8BE0" w14:textId="77777777" w:rsidR="0029779F" w:rsidRPr="00BB0D71" w:rsidRDefault="0029779F" w:rsidP="00150DF1">
      <w:pPr>
        <w:suppressAutoHyphens/>
        <w:spacing w:after="0" w:line="360" w:lineRule="auto"/>
        <w:ind w:left="0" w:right="0" w:firstLine="0"/>
        <w:rPr>
          <w:rFonts w:asciiTheme="minorHAnsi" w:hAnsiTheme="minorHAnsi" w:cstheme="minorHAnsi"/>
          <w:bCs/>
          <w:spacing w:val="-5"/>
        </w:rPr>
      </w:pPr>
      <w:r w:rsidRPr="00BB0D71">
        <w:rPr>
          <w:rFonts w:asciiTheme="minorHAnsi" w:hAnsiTheme="minorHAnsi" w:cstheme="minorHAnsi"/>
          <w:bCs/>
          <w:spacing w:val="-5"/>
        </w:rPr>
        <w:t>ul. Lubelska 23, 30-003 Kraków</w:t>
      </w:r>
    </w:p>
    <w:p w14:paraId="7944D6C4" w14:textId="77777777" w:rsidR="0029779F" w:rsidRPr="00BB0D71" w:rsidRDefault="0029779F" w:rsidP="00150DF1">
      <w:pPr>
        <w:suppressAutoHyphens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</w:rPr>
      </w:pPr>
      <w:r w:rsidRPr="00BB0D71">
        <w:rPr>
          <w:rFonts w:asciiTheme="minorHAnsi" w:hAnsiTheme="minorHAnsi" w:cstheme="minorHAnsi"/>
          <w:bCs/>
          <w:spacing w:val="-5"/>
        </w:rPr>
        <w:t xml:space="preserve">NIP: 6762542091; REGON: </w:t>
      </w:r>
      <w:r w:rsidRPr="00BB0D71">
        <w:rPr>
          <w:rFonts w:asciiTheme="minorHAnsi" w:hAnsiTheme="minorHAnsi" w:cstheme="minorHAnsi"/>
          <w:bCs/>
          <w:color w:val="auto"/>
        </w:rPr>
        <w:t>368991422</w:t>
      </w:r>
    </w:p>
    <w:p w14:paraId="60F02336" w14:textId="7AEF8D22" w:rsidR="0029779F" w:rsidRPr="00BB0D71" w:rsidRDefault="0029779F" w:rsidP="00150DF1">
      <w:pPr>
        <w:suppressAutoHyphens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4472C4" w:themeColor="accent1"/>
        </w:rPr>
      </w:pPr>
      <w:r w:rsidRPr="00BB0D71">
        <w:rPr>
          <w:rFonts w:asciiTheme="minorHAnsi" w:hAnsiTheme="minorHAnsi" w:cstheme="minorHAnsi"/>
          <w:bCs/>
          <w:color w:val="auto"/>
        </w:rPr>
        <w:t xml:space="preserve">Strona </w:t>
      </w:r>
      <w:r w:rsidR="008F302E" w:rsidRPr="00BB0D71">
        <w:rPr>
          <w:rFonts w:asciiTheme="minorHAnsi" w:hAnsiTheme="minorHAnsi" w:cstheme="minorHAnsi"/>
          <w:bCs/>
          <w:color w:val="auto"/>
        </w:rPr>
        <w:t>in</w:t>
      </w:r>
      <w:r w:rsidR="0068633A" w:rsidRPr="00BB0D71">
        <w:rPr>
          <w:rFonts w:asciiTheme="minorHAnsi" w:hAnsiTheme="minorHAnsi" w:cstheme="minorHAnsi"/>
          <w:bCs/>
          <w:color w:val="auto"/>
        </w:rPr>
        <w:t>ternetowa Z</w:t>
      </w:r>
      <w:r w:rsidRPr="00BB0D71">
        <w:rPr>
          <w:rFonts w:asciiTheme="minorHAnsi" w:hAnsiTheme="minorHAnsi" w:cstheme="minorHAnsi"/>
          <w:bCs/>
          <w:color w:val="auto"/>
        </w:rPr>
        <w:t xml:space="preserve">amawiającego: </w:t>
      </w:r>
      <w:hyperlink r:id="rId11" w:history="1">
        <w:r w:rsidRPr="00BB0D71">
          <w:rPr>
            <w:rFonts w:asciiTheme="minorHAnsi" w:hAnsiTheme="minorHAnsi" w:cstheme="minorHAnsi"/>
            <w:bCs/>
            <w:color w:val="4472C4" w:themeColor="accent1"/>
            <w:u w:val="single"/>
          </w:rPr>
          <w:t>www.cogiteon.pl</w:t>
        </w:r>
      </w:hyperlink>
    </w:p>
    <w:p w14:paraId="4453CE9C" w14:textId="24EC497E" w:rsidR="00831E11" w:rsidRPr="00BB0D71" w:rsidRDefault="004A1F3C" w:rsidP="00150DF1">
      <w:pPr>
        <w:suppressAutoHyphens/>
        <w:spacing w:after="0" w:line="360" w:lineRule="auto"/>
        <w:ind w:left="0" w:right="0" w:firstLine="0"/>
        <w:rPr>
          <w:rStyle w:val="Hipercze"/>
          <w:rFonts w:asciiTheme="minorHAnsi" w:hAnsiTheme="minorHAnsi" w:cstheme="minorHAnsi"/>
          <w:bCs/>
          <w:color w:val="4472C4" w:themeColor="accent1"/>
        </w:rPr>
      </w:pPr>
      <w:r w:rsidRPr="00BB0D71">
        <w:rPr>
          <w:rFonts w:asciiTheme="minorHAnsi" w:hAnsiTheme="minorHAnsi" w:cstheme="minorHAnsi"/>
          <w:bCs/>
          <w:color w:val="auto"/>
        </w:rPr>
        <w:t>Postępowanie prowadzone je</w:t>
      </w:r>
      <w:r w:rsidR="00760333" w:rsidRPr="00BB0D71">
        <w:rPr>
          <w:rFonts w:asciiTheme="minorHAnsi" w:hAnsiTheme="minorHAnsi" w:cstheme="minorHAnsi"/>
          <w:bCs/>
          <w:color w:val="auto"/>
        </w:rPr>
        <w:t xml:space="preserve">st </w:t>
      </w:r>
      <w:r w:rsidR="0046501C" w:rsidRPr="00BB0D71">
        <w:rPr>
          <w:rFonts w:asciiTheme="minorHAnsi" w:hAnsiTheme="minorHAnsi" w:cstheme="minorHAnsi"/>
          <w:bCs/>
          <w:color w:val="auto"/>
        </w:rPr>
        <w:t xml:space="preserve">w formie elektronicznej </w:t>
      </w:r>
      <w:r w:rsidR="00982ACF" w:rsidRPr="00BB0D71">
        <w:rPr>
          <w:rFonts w:asciiTheme="minorHAnsi" w:hAnsiTheme="minorHAnsi" w:cstheme="minorHAnsi"/>
          <w:bCs/>
          <w:color w:val="auto"/>
        </w:rPr>
        <w:t>za pośrednictwem</w:t>
      </w:r>
      <w:r w:rsidR="00760333" w:rsidRPr="00BB0D71">
        <w:rPr>
          <w:rFonts w:asciiTheme="minorHAnsi" w:hAnsiTheme="minorHAnsi" w:cstheme="minorHAnsi"/>
          <w:bCs/>
          <w:color w:val="auto"/>
        </w:rPr>
        <w:t xml:space="preserve"> platform</w:t>
      </w:r>
      <w:r w:rsidR="00982ACF" w:rsidRPr="00BB0D71">
        <w:rPr>
          <w:rFonts w:asciiTheme="minorHAnsi" w:hAnsiTheme="minorHAnsi" w:cstheme="minorHAnsi"/>
          <w:bCs/>
          <w:color w:val="auto"/>
        </w:rPr>
        <w:t>y</w:t>
      </w:r>
      <w:r w:rsidR="00760333" w:rsidRPr="00BB0D71">
        <w:rPr>
          <w:rFonts w:asciiTheme="minorHAnsi" w:hAnsiTheme="minorHAnsi" w:cstheme="minorHAnsi"/>
          <w:bCs/>
          <w:color w:val="auto"/>
        </w:rPr>
        <w:t xml:space="preserve"> zakupowej </w:t>
      </w:r>
      <w:r w:rsidR="006E018D" w:rsidRPr="00BB0D71">
        <w:rPr>
          <w:rFonts w:asciiTheme="minorHAnsi" w:hAnsiTheme="minorHAnsi" w:cstheme="minorHAnsi"/>
          <w:bCs/>
          <w:color w:val="auto"/>
        </w:rPr>
        <w:t xml:space="preserve">dostępnej </w:t>
      </w:r>
      <w:r w:rsidR="00760333" w:rsidRPr="00BB0D71">
        <w:rPr>
          <w:rFonts w:asciiTheme="minorHAnsi" w:hAnsiTheme="minorHAnsi" w:cstheme="minorHAnsi"/>
          <w:bCs/>
          <w:color w:val="auto"/>
        </w:rPr>
        <w:t xml:space="preserve">pod adresem: </w:t>
      </w:r>
      <w:hyperlink r:id="rId12" w:history="1">
        <w:r w:rsidR="006F2760" w:rsidRPr="00BB0D71">
          <w:rPr>
            <w:rStyle w:val="Hipercze"/>
            <w:rFonts w:asciiTheme="minorHAnsi" w:hAnsiTheme="minorHAnsi" w:cstheme="minorHAnsi"/>
            <w:bCs/>
            <w:color w:val="4472C4" w:themeColor="accent1"/>
          </w:rPr>
          <w:t>https://platformazakupowa.pl/pn/cogiteon</w:t>
        </w:r>
      </w:hyperlink>
    </w:p>
    <w:p w14:paraId="17CC20D8" w14:textId="4A165BBB" w:rsidR="008238B2" w:rsidRPr="00BB0D71" w:rsidRDefault="008238B2" w:rsidP="00150DF1">
      <w:pPr>
        <w:suppressAutoHyphens/>
        <w:spacing w:after="0" w:line="360" w:lineRule="auto"/>
        <w:ind w:left="0" w:right="0" w:firstLine="0"/>
        <w:rPr>
          <w:rFonts w:asciiTheme="minorHAnsi" w:hAnsiTheme="minorHAnsi" w:cstheme="minorHAnsi"/>
          <w:bCs/>
          <w:i/>
          <w:iCs/>
          <w:color w:val="auto"/>
        </w:rPr>
      </w:pPr>
      <w:r w:rsidRPr="00BB0D71">
        <w:rPr>
          <w:rFonts w:asciiTheme="minorHAnsi" w:hAnsiTheme="minorHAnsi" w:cstheme="minorHAnsi"/>
          <w:bCs/>
          <w:i/>
          <w:iCs/>
          <w:color w:val="auto"/>
        </w:rPr>
        <w:t xml:space="preserve">Na tej stronie udostępniane będą zmiany i wyjaśnienia treści SWZ oraz inne dokumenty </w:t>
      </w:r>
      <w:r w:rsidR="001F5AA5" w:rsidRPr="00BB0D71">
        <w:rPr>
          <w:rFonts w:asciiTheme="minorHAnsi" w:hAnsiTheme="minorHAnsi" w:cstheme="minorHAnsi"/>
          <w:bCs/>
          <w:i/>
          <w:iCs/>
          <w:color w:val="auto"/>
        </w:rPr>
        <w:t xml:space="preserve">zamówienia </w:t>
      </w:r>
      <w:r w:rsidR="00970A95" w:rsidRPr="00BB0D71">
        <w:rPr>
          <w:rFonts w:asciiTheme="minorHAnsi" w:hAnsiTheme="minorHAnsi" w:cstheme="minorHAnsi"/>
          <w:bCs/>
          <w:i/>
          <w:iCs/>
          <w:color w:val="auto"/>
        </w:rPr>
        <w:t xml:space="preserve">bezpośrednio </w:t>
      </w:r>
      <w:r w:rsidRPr="00BB0D71">
        <w:rPr>
          <w:rFonts w:asciiTheme="minorHAnsi" w:hAnsiTheme="minorHAnsi" w:cstheme="minorHAnsi"/>
          <w:bCs/>
          <w:i/>
          <w:iCs/>
          <w:color w:val="auto"/>
        </w:rPr>
        <w:t xml:space="preserve">związane </w:t>
      </w:r>
      <w:r w:rsidR="00F421CC" w:rsidRPr="00BB0D71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r w:rsidRPr="00BB0D71">
        <w:rPr>
          <w:rFonts w:asciiTheme="minorHAnsi" w:hAnsiTheme="minorHAnsi" w:cstheme="minorHAnsi"/>
          <w:bCs/>
          <w:i/>
          <w:iCs/>
          <w:color w:val="auto"/>
        </w:rPr>
        <w:t>z postępowaniem o udzielenie zamówienia.</w:t>
      </w:r>
    </w:p>
    <w:p w14:paraId="17A03A25" w14:textId="77777777" w:rsidR="00F421CC" w:rsidRPr="00BB0D71" w:rsidRDefault="00F421CC" w:rsidP="00DE7EAA">
      <w:pPr>
        <w:suppressAutoHyphens/>
        <w:spacing w:after="0" w:line="360" w:lineRule="auto"/>
        <w:ind w:left="0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47DA93BF" w14:textId="2AA5043C" w:rsidR="0029779F" w:rsidRPr="00BB0D71" w:rsidRDefault="0029779F" w:rsidP="00BB0D71">
      <w:pPr>
        <w:suppressAutoHyphens/>
        <w:spacing w:after="120" w:line="360" w:lineRule="auto"/>
        <w:ind w:left="0" w:right="0" w:firstLine="0"/>
        <w:rPr>
          <w:rFonts w:asciiTheme="minorHAnsi" w:hAnsiTheme="minorHAnsi" w:cstheme="minorHAnsi"/>
          <w:b/>
          <w:color w:val="auto"/>
          <w:u w:val="single"/>
        </w:rPr>
      </w:pPr>
      <w:r w:rsidRPr="00BB0D71">
        <w:rPr>
          <w:rFonts w:asciiTheme="minorHAnsi" w:hAnsiTheme="minorHAnsi" w:cstheme="minorHAnsi"/>
          <w:b/>
          <w:color w:val="auto"/>
          <w:u w:val="single"/>
        </w:rPr>
        <w:t>II. Tryb postępowania:</w:t>
      </w:r>
    </w:p>
    <w:p w14:paraId="65EA3312" w14:textId="7F9087B8" w:rsidR="00EF54CE" w:rsidRPr="00BB0D71" w:rsidRDefault="00EF54CE" w:rsidP="00BB0D71">
      <w:pPr>
        <w:pStyle w:val="pkt"/>
        <w:numPr>
          <w:ilvl w:val="0"/>
          <w:numId w:val="3"/>
        </w:numPr>
        <w:spacing w:before="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0D71">
        <w:rPr>
          <w:rFonts w:asciiTheme="minorHAnsi" w:hAnsiTheme="minorHAnsi" w:cstheme="minorHAnsi"/>
          <w:sz w:val="22"/>
          <w:szCs w:val="22"/>
        </w:rPr>
        <w:t xml:space="preserve">Niniejsze postępowanie prowadzone jest w trybie podstawowym </w:t>
      </w:r>
      <w:r w:rsidR="00A80421" w:rsidRPr="00BB0D71">
        <w:rPr>
          <w:rFonts w:asciiTheme="minorHAnsi" w:hAnsiTheme="minorHAnsi" w:cstheme="minorHAnsi"/>
          <w:sz w:val="22"/>
          <w:szCs w:val="22"/>
        </w:rPr>
        <w:t>zgodnie z</w:t>
      </w:r>
      <w:r w:rsidRPr="00BB0D71">
        <w:rPr>
          <w:rFonts w:asciiTheme="minorHAnsi" w:hAnsiTheme="minorHAnsi" w:cstheme="minorHAnsi"/>
          <w:sz w:val="22"/>
          <w:szCs w:val="22"/>
        </w:rPr>
        <w:t xml:space="preserve"> art. 275 pkt 1 </w:t>
      </w:r>
      <w:r w:rsidR="00A80421" w:rsidRPr="00BB0D71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A80421" w:rsidRPr="00BB0D7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0D71">
        <w:rPr>
          <w:rFonts w:asciiTheme="minorHAnsi" w:hAnsiTheme="minorHAnsi" w:cstheme="minorHAnsi"/>
          <w:sz w:val="22"/>
          <w:szCs w:val="22"/>
        </w:rPr>
        <w:t xml:space="preserve"> </w:t>
      </w:r>
      <w:r w:rsidR="008A7724" w:rsidRPr="00BB0D71">
        <w:rPr>
          <w:rFonts w:asciiTheme="minorHAnsi" w:hAnsiTheme="minorHAnsi" w:cstheme="minorHAnsi"/>
          <w:sz w:val="22"/>
          <w:szCs w:val="22"/>
        </w:rPr>
        <w:t xml:space="preserve">z dnia 11 września 2019 r. Prawo zamówień publicznych </w:t>
      </w:r>
      <w:r w:rsidR="00D42DA4" w:rsidRPr="00BB0D71">
        <w:rPr>
          <w:rFonts w:asciiTheme="minorHAnsi" w:hAnsiTheme="minorHAnsi" w:cstheme="minorHAnsi"/>
          <w:sz w:val="22"/>
          <w:szCs w:val="22"/>
        </w:rPr>
        <w:t>(</w:t>
      </w:r>
      <w:r w:rsidR="008A7724" w:rsidRPr="00BB0D71">
        <w:rPr>
          <w:rFonts w:asciiTheme="minorHAnsi" w:hAnsiTheme="minorHAnsi" w:cstheme="minorHAnsi"/>
          <w:sz w:val="22"/>
          <w:szCs w:val="22"/>
        </w:rPr>
        <w:t>tj. Dz.U. z 202</w:t>
      </w:r>
      <w:r w:rsidR="000240FF">
        <w:rPr>
          <w:rFonts w:asciiTheme="minorHAnsi" w:hAnsiTheme="minorHAnsi" w:cstheme="minorHAnsi"/>
          <w:sz w:val="22"/>
          <w:szCs w:val="22"/>
        </w:rPr>
        <w:t>2</w:t>
      </w:r>
      <w:r w:rsidR="008A7724" w:rsidRPr="00BB0D71">
        <w:rPr>
          <w:rFonts w:asciiTheme="minorHAnsi" w:hAnsiTheme="minorHAnsi" w:cstheme="minorHAnsi"/>
          <w:sz w:val="22"/>
          <w:szCs w:val="22"/>
        </w:rPr>
        <w:t xml:space="preserve"> poz. 1</w:t>
      </w:r>
      <w:r w:rsidR="000240FF">
        <w:rPr>
          <w:rFonts w:asciiTheme="minorHAnsi" w:hAnsiTheme="minorHAnsi" w:cstheme="minorHAnsi"/>
          <w:sz w:val="22"/>
          <w:szCs w:val="22"/>
        </w:rPr>
        <w:t>710</w:t>
      </w:r>
      <w:r w:rsidR="008C6829">
        <w:rPr>
          <w:rFonts w:asciiTheme="minorHAnsi" w:hAnsiTheme="minorHAnsi" w:cstheme="minorHAnsi"/>
          <w:sz w:val="22"/>
          <w:szCs w:val="22"/>
        </w:rPr>
        <w:t xml:space="preserve"> z póź.zm.</w:t>
      </w:r>
      <w:r w:rsidR="001B1894">
        <w:rPr>
          <w:rFonts w:asciiTheme="minorHAnsi" w:hAnsiTheme="minorHAnsi" w:cstheme="minorHAnsi"/>
          <w:sz w:val="22"/>
          <w:szCs w:val="22"/>
        </w:rPr>
        <w:t>),</w:t>
      </w:r>
      <w:r w:rsidR="008A7724" w:rsidRPr="00BB0D71">
        <w:rPr>
          <w:rFonts w:asciiTheme="minorHAnsi" w:hAnsiTheme="minorHAnsi" w:cstheme="minorHAnsi"/>
          <w:sz w:val="22"/>
          <w:szCs w:val="22"/>
        </w:rPr>
        <w:t xml:space="preserve"> </w:t>
      </w:r>
      <w:r w:rsidR="00D42DA4" w:rsidRPr="00BB0D71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631B73">
        <w:rPr>
          <w:rFonts w:asciiTheme="minorHAnsi" w:hAnsiTheme="minorHAnsi" w:cstheme="minorHAnsi"/>
          <w:sz w:val="22"/>
          <w:szCs w:val="22"/>
        </w:rPr>
        <w:t>zwan</w:t>
      </w:r>
      <w:r w:rsidR="00FD7BCB">
        <w:rPr>
          <w:rFonts w:asciiTheme="minorHAnsi" w:hAnsiTheme="minorHAnsi" w:cstheme="minorHAnsi"/>
          <w:sz w:val="22"/>
          <w:szCs w:val="22"/>
        </w:rPr>
        <w:t>ej</w:t>
      </w:r>
      <w:r w:rsidR="00631B73">
        <w:rPr>
          <w:rFonts w:asciiTheme="minorHAnsi" w:hAnsiTheme="minorHAnsi" w:cstheme="minorHAnsi"/>
          <w:sz w:val="22"/>
          <w:szCs w:val="22"/>
        </w:rPr>
        <w:t xml:space="preserve"> dalej </w:t>
      </w:r>
      <w:r w:rsidR="00FD7BCB">
        <w:rPr>
          <w:rFonts w:asciiTheme="minorHAnsi" w:hAnsiTheme="minorHAnsi" w:cstheme="minorHAnsi"/>
          <w:sz w:val="22"/>
          <w:szCs w:val="22"/>
        </w:rPr>
        <w:t xml:space="preserve">„ustawą </w:t>
      </w:r>
      <w:proofErr w:type="spellStart"/>
      <w:r w:rsidR="00FD7BC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FD7BCB">
        <w:rPr>
          <w:rFonts w:asciiTheme="minorHAnsi" w:hAnsiTheme="minorHAnsi" w:cstheme="minorHAnsi"/>
          <w:sz w:val="22"/>
          <w:szCs w:val="22"/>
        </w:rPr>
        <w:t xml:space="preserve">” </w:t>
      </w:r>
      <w:r w:rsidRPr="00BB0D71">
        <w:rPr>
          <w:rFonts w:asciiTheme="minorHAnsi" w:hAnsiTheme="minorHAnsi" w:cstheme="minorHAnsi"/>
          <w:sz w:val="22"/>
          <w:szCs w:val="22"/>
        </w:rPr>
        <w:t xml:space="preserve">oraz niniejszej Specyfikacji Warunków Zamówienia, zwaną dalej „SWZ”.  </w:t>
      </w:r>
      <w:r w:rsidR="008839BA" w:rsidRPr="00BB0D71">
        <w:rPr>
          <w:rFonts w:asciiTheme="minorHAnsi" w:hAnsiTheme="minorHAnsi" w:cstheme="minorHAnsi"/>
          <w:sz w:val="22"/>
          <w:szCs w:val="22"/>
        </w:rPr>
        <w:t>W sprawach nieuregulowanych będzie miał zastosowanie kodeks cywilny z dnia 23 kwietnia 1964 roku (t</w:t>
      </w:r>
      <w:r w:rsidR="004F695D" w:rsidRPr="00BB0D71">
        <w:rPr>
          <w:rFonts w:asciiTheme="minorHAnsi" w:hAnsiTheme="minorHAnsi" w:cstheme="minorHAnsi"/>
          <w:sz w:val="22"/>
          <w:szCs w:val="22"/>
        </w:rPr>
        <w:t>j.</w:t>
      </w:r>
      <w:r w:rsidR="008839BA" w:rsidRPr="00BB0D71">
        <w:rPr>
          <w:rFonts w:asciiTheme="minorHAnsi" w:hAnsiTheme="minorHAnsi" w:cstheme="minorHAnsi"/>
          <w:sz w:val="22"/>
          <w:szCs w:val="22"/>
        </w:rPr>
        <w:t xml:space="preserve"> Dz. U. z 202</w:t>
      </w:r>
      <w:r w:rsidR="00E908B4">
        <w:rPr>
          <w:rFonts w:asciiTheme="minorHAnsi" w:hAnsiTheme="minorHAnsi" w:cstheme="minorHAnsi"/>
          <w:sz w:val="22"/>
          <w:szCs w:val="22"/>
        </w:rPr>
        <w:t>2</w:t>
      </w:r>
      <w:r w:rsidR="008839BA" w:rsidRPr="00BB0D71">
        <w:rPr>
          <w:rFonts w:asciiTheme="minorHAnsi" w:hAnsiTheme="minorHAnsi" w:cstheme="minorHAnsi"/>
          <w:sz w:val="22"/>
          <w:szCs w:val="22"/>
        </w:rPr>
        <w:t xml:space="preserve"> r. poz. 1</w:t>
      </w:r>
      <w:r w:rsidR="00E908B4">
        <w:rPr>
          <w:rFonts w:asciiTheme="minorHAnsi" w:hAnsiTheme="minorHAnsi" w:cstheme="minorHAnsi"/>
          <w:sz w:val="22"/>
          <w:szCs w:val="22"/>
        </w:rPr>
        <w:t>360</w:t>
      </w:r>
      <w:r w:rsidR="008839BA" w:rsidRPr="00BB0D71">
        <w:rPr>
          <w:rFonts w:asciiTheme="minorHAnsi" w:hAnsiTheme="minorHAnsi" w:cstheme="minorHAnsi"/>
          <w:sz w:val="22"/>
          <w:szCs w:val="22"/>
        </w:rPr>
        <w:t>)</w:t>
      </w:r>
      <w:r w:rsidR="008372F6" w:rsidRPr="00BB0D71">
        <w:rPr>
          <w:rFonts w:asciiTheme="minorHAnsi" w:hAnsiTheme="minorHAnsi" w:cstheme="minorHAnsi"/>
          <w:sz w:val="22"/>
          <w:szCs w:val="22"/>
        </w:rPr>
        <w:t>.</w:t>
      </w:r>
    </w:p>
    <w:p w14:paraId="31BFDD4E" w14:textId="5EC5012E" w:rsidR="008372F6" w:rsidRPr="00BB0D71" w:rsidRDefault="008372F6" w:rsidP="00BB0D71">
      <w:pPr>
        <w:pStyle w:val="pkt"/>
        <w:numPr>
          <w:ilvl w:val="0"/>
          <w:numId w:val="3"/>
        </w:numPr>
        <w:spacing w:before="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0D71">
        <w:rPr>
          <w:rFonts w:asciiTheme="minorHAnsi" w:hAnsiTheme="minorHAnsi" w:cstheme="minorHAnsi"/>
          <w:sz w:val="22"/>
          <w:szCs w:val="22"/>
        </w:rPr>
        <w:t>Zamaw</w:t>
      </w:r>
      <w:r w:rsidR="00AC37D9" w:rsidRPr="00BB0D71">
        <w:rPr>
          <w:rFonts w:asciiTheme="minorHAnsi" w:hAnsiTheme="minorHAnsi" w:cstheme="minorHAnsi"/>
          <w:sz w:val="22"/>
          <w:szCs w:val="22"/>
        </w:rPr>
        <w:t xml:space="preserve">iający </w:t>
      </w:r>
      <w:r w:rsidR="00CD69B2" w:rsidRPr="00BB0D71">
        <w:rPr>
          <w:rFonts w:asciiTheme="minorHAnsi" w:hAnsiTheme="minorHAnsi" w:cstheme="minorHAnsi"/>
          <w:sz w:val="22"/>
          <w:szCs w:val="22"/>
        </w:rPr>
        <w:t>informuje, że wybór najkorzystniejszej oferty nastąpi bez przeprowadzania negocjacji.</w:t>
      </w:r>
    </w:p>
    <w:p w14:paraId="64B629DB" w14:textId="313AED1E" w:rsidR="00EF54CE" w:rsidRPr="00BB0D71" w:rsidRDefault="00EF54CE" w:rsidP="00BB0D71">
      <w:pPr>
        <w:pStyle w:val="pkt"/>
        <w:numPr>
          <w:ilvl w:val="0"/>
          <w:numId w:val="3"/>
        </w:numPr>
        <w:tabs>
          <w:tab w:val="left" w:pos="284"/>
        </w:tabs>
        <w:spacing w:before="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0D71">
        <w:rPr>
          <w:rFonts w:asciiTheme="minorHAnsi" w:hAnsiTheme="minorHAnsi" w:cstheme="minorHAnsi"/>
          <w:sz w:val="22"/>
          <w:szCs w:val="22"/>
        </w:rPr>
        <w:t xml:space="preserve">Szacunkowa wartość przedmiotowego zamówienia nie przekracza progów unijnych o jakich mowa w art. 3 ustawy </w:t>
      </w:r>
      <w:proofErr w:type="spellStart"/>
      <w:r w:rsidR="004835B8" w:rsidRPr="00BB0D7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835B8" w:rsidRPr="00BB0D71">
        <w:rPr>
          <w:rFonts w:asciiTheme="minorHAnsi" w:hAnsiTheme="minorHAnsi" w:cstheme="minorHAnsi"/>
          <w:sz w:val="22"/>
          <w:szCs w:val="22"/>
        </w:rPr>
        <w:t>.</w:t>
      </w:r>
      <w:r w:rsidRPr="00BB0D7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D7932A" w14:textId="33FDF6C7" w:rsidR="00365796" w:rsidRPr="00BB0D71" w:rsidRDefault="00365796" w:rsidP="00BB0D71">
      <w:pPr>
        <w:pStyle w:val="pkt"/>
        <w:numPr>
          <w:ilvl w:val="0"/>
          <w:numId w:val="3"/>
        </w:numPr>
        <w:tabs>
          <w:tab w:val="left" w:pos="284"/>
        </w:tabs>
        <w:spacing w:before="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0D71">
        <w:rPr>
          <w:rFonts w:asciiTheme="minorHAnsi" w:hAnsiTheme="minorHAnsi" w:cstheme="minorHAnsi"/>
          <w:sz w:val="22"/>
          <w:szCs w:val="22"/>
        </w:rPr>
        <w:t xml:space="preserve">Zgodnie z art. 310 pkt 1 </w:t>
      </w:r>
      <w:r w:rsidR="00965FBC" w:rsidRPr="00BB0D71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965FBC" w:rsidRPr="00BB0D7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65FBC" w:rsidRPr="00BB0D71">
        <w:rPr>
          <w:rFonts w:asciiTheme="minorHAnsi" w:hAnsiTheme="minorHAnsi" w:cstheme="minorHAnsi"/>
          <w:sz w:val="22"/>
          <w:szCs w:val="22"/>
        </w:rPr>
        <w:t xml:space="preserve">, </w:t>
      </w:r>
      <w:r w:rsidRPr="00BB0D71">
        <w:rPr>
          <w:rFonts w:asciiTheme="minorHAnsi" w:hAnsiTheme="minorHAnsi" w:cstheme="minorHAnsi"/>
          <w:sz w:val="22"/>
          <w:szCs w:val="22"/>
        </w:rPr>
        <w:t xml:space="preserve">Zamawiający przewiduje możliwość unieważnienia przedmiotowego postępowania, jeżeli środki, które Zamawiający zamierzał przeznaczyć na sfinansowanie </w:t>
      </w:r>
      <w:r w:rsidR="00965FBC" w:rsidRPr="00BB0D71">
        <w:rPr>
          <w:rFonts w:asciiTheme="minorHAnsi" w:hAnsiTheme="minorHAnsi" w:cstheme="minorHAnsi"/>
          <w:sz w:val="22"/>
          <w:szCs w:val="22"/>
        </w:rPr>
        <w:t xml:space="preserve">w </w:t>
      </w:r>
      <w:r w:rsidRPr="00BB0D71">
        <w:rPr>
          <w:rFonts w:asciiTheme="minorHAnsi" w:hAnsiTheme="minorHAnsi" w:cstheme="minorHAnsi"/>
          <w:sz w:val="22"/>
          <w:szCs w:val="22"/>
        </w:rPr>
        <w:t>całości lub części zamówienia, nie zostały mu przyznane.</w:t>
      </w:r>
    </w:p>
    <w:p w14:paraId="69FB783B" w14:textId="68E52F26" w:rsidR="00EF54CE" w:rsidRPr="00BB0D71" w:rsidRDefault="00EF54CE" w:rsidP="00BB0D71">
      <w:pPr>
        <w:pStyle w:val="pkt"/>
        <w:numPr>
          <w:ilvl w:val="0"/>
          <w:numId w:val="3"/>
        </w:numPr>
        <w:tabs>
          <w:tab w:val="left" w:pos="284"/>
          <w:tab w:val="left" w:pos="426"/>
        </w:tabs>
        <w:spacing w:before="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0D71">
        <w:rPr>
          <w:rFonts w:asciiTheme="minorHAnsi" w:hAnsiTheme="minorHAnsi" w:cstheme="minorHAnsi"/>
          <w:sz w:val="22"/>
          <w:szCs w:val="22"/>
        </w:rPr>
        <w:t xml:space="preserve">Zamawiający nie przewiduje </w:t>
      </w:r>
      <w:r w:rsidR="001A5556" w:rsidRPr="00BB0D71">
        <w:rPr>
          <w:rFonts w:asciiTheme="minorHAnsi" w:hAnsiTheme="minorHAnsi" w:cstheme="minorHAnsi"/>
          <w:sz w:val="22"/>
          <w:szCs w:val="22"/>
        </w:rPr>
        <w:t xml:space="preserve">przeprowadzenia </w:t>
      </w:r>
      <w:r w:rsidRPr="00BB0D71">
        <w:rPr>
          <w:rFonts w:asciiTheme="minorHAnsi" w:hAnsiTheme="minorHAnsi" w:cstheme="minorHAnsi"/>
          <w:sz w:val="22"/>
          <w:szCs w:val="22"/>
        </w:rPr>
        <w:t>aukcji elektronicznej.</w:t>
      </w:r>
    </w:p>
    <w:p w14:paraId="6F406152" w14:textId="242072EA" w:rsidR="00EF54CE" w:rsidRPr="00BB0D71" w:rsidRDefault="00EF54CE" w:rsidP="00BB0D71">
      <w:pPr>
        <w:pStyle w:val="pkt"/>
        <w:numPr>
          <w:ilvl w:val="0"/>
          <w:numId w:val="3"/>
        </w:numPr>
        <w:tabs>
          <w:tab w:val="left" w:pos="284"/>
        </w:tabs>
        <w:spacing w:before="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0D71">
        <w:rPr>
          <w:rFonts w:asciiTheme="minorHAnsi" w:hAnsiTheme="minorHAnsi" w:cstheme="minorHAnsi"/>
          <w:sz w:val="22"/>
          <w:szCs w:val="22"/>
        </w:rPr>
        <w:t>Zamawiający nie przewiduje złożenia oferty w postaci katalogów elektronicznych.</w:t>
      </w:r>
    </w:p>
    <w:p w14:paraId="13E28A97" w14:textId="51A52A3C" w:rsidR="00EF54CE" w:rsidRDefault="00EF54CE" w:rsidP="00BB0D71">
      <w:pPr>
        <w:pStyle w:val="pkt"/>
        <w:numPr>
          <w:ilvl w:val="0"/>
          <w:numId w:val="3"/>
        </w:numPr>
        <w:tabs>
          <w:tab w:val="left" w:pos="284"/>
        </w:tabs>
        <w:spacing w:before="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0D71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14:paraId="5F76EC01" w14:textId="68BD561E" w:rsidR="00B77B41" w:rsidRPr="00BB0D71" w:rsidRDefault="00B77B41" w:rsidP="00BB0D71">
      <w:pPr>
        <w:numPr>
          <w:ilvl w:val="0"/>
          <w:numId w:val="3"/>
        </w:numPr>
        <w:spacing w:after="120" w:line="360" w:lineRule="auto"/>
        <w:ind w:left="284" w:right="0" w:hanging="284"/>
        <w:jc w:val="left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Zamawiający nie dopuszcza złożenia oferty wariantowej.</w:t>
      </w:r>
    </w:p>
    <w:p w14:paraId="4334CBD6" w14:textId="7CD0181E" w:rsidR="002F62F7" w:rsidRPr="00BB0D71" w:rsidRDefault="00BD3834" w:rsidP="00BB0D71">
      <w:pPr>
        <w:numPr>
          <w:ilvl w:val="0"/>
          <w:numId w:val="3"/>
        </w:numPr>
        <w:spacing w:after="120" w:line="360" w:lineRule="auto"/>
        <w:ind w:right="0"/>
        <w:jc w:val="left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lastRenderedPageBreak/>
        <w:t xml:space="preserve">Zamawiający </w:t>
      </w:r>
      <w:r w:rsidR="007D29B7" w:rsidRPr="00BB0D71">
        <w:rPr>
          <w:rFonts w:asciiTheme="minorHAnsi" w:hAnsiTheme="minorHAnsi" w:cstheme="minorHAnsi"/>
          <w:color w:val="000000" w:themeColor="text1"/>
        </w:rPr>
        <w:t>nie przewiduje możliwości odbycia przez wykonawcę wizji lokalnej oraz sprawdzenia przez wykonawcę dokumentów niezbędnych do realizacji zamówienia dostępnych na miejscu u zamawiającego</w:t>
      </w:r>
      <w:r w:rsidR="002F62F7" w:rsidRPr="00BB0D71">
        <w:rPr>
          <w:rFonts w:asciiTheme="minorHAnsi" w:hAnsiTheme="minorHAnsi" w:cstheme="minorHAnsi"/>
          <w:color w:val="000000" w:themeColor="text1"/>
        </w:rPr>
        <w:t>.</w:t>
      </w:r>
      <w:r w:rsidR="007D29B7" w:rsidRPr="00BB0D71">
        <w:rPr>
          <w:rFonts w:asciiTheme="minorHAnsi" w:hAnsiTheme="minorHAnsi" w:cstheme="minorHAnsi"/>
          <w:color w:val="000000" w:themeColor="text1"/>
        </w:rPr>
        <w:t xml:space="preserve"> </w:t>
      </w:r>
    </w:p>
    <w:p w14:paraId="48521C68" w14:textId="62E722B3" w:rsidR="00B77B41" w:rsidRDefault="00B77B41" w:rsidP="00BB0D71">
      <w:pPr>
        <w:numPr>
          <w:ilvl w:val="0"/>
          <w:numId w:val="3"/>
        </w:numPr>
        <w:spacing w:after="120" w:line="360" w:lineRule="auto"/>
        <w:ind w:right="0"/>
        <w:jc w:val="left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Zamawiający nie przewiduje rozliczenia z Wykonawcą w walutach obcych.</w:t>
      </w:r>
    </w:p>
    <w:p w14:paraId="74EB89CF" w14:textId="3A1B0BAA" w:rsidR="00EF54CE" w:rsidRDefault="00EF54CE" w:rsidP="00BB0D71">
      <w:pPr>
        <w:pStyle w:val="pkt"/>
        <w:numPr>
          <w:ilvl w:val="0"/>
          <w:numId w:val="3"/>
        </w:numPr>
        <w:tabs>
          <w:tab w:val="left" w:pos="284"/>
        </w:tabs>
        <w:spacing w:before="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0D71">
        <w:rPr>
          <w:rFonts w:asciiTheme="minorHAnsi" w:hAnsiTheme="minorHAnsi" w:cstheme="minorHAnsi"/>
          <w:sz w:val="22"/>
          <w:szCs w:val="22"/>
        </w:rPr>
        <w:t xml:space="preserve">Zamawiający nie zastrzega możliwości ubiegania się o udzielenie zamówienia wyłącznie przez wykonawców, o których mowa w art. 94 </w:t>
      </w:r>
      <w:r w:rsidR="007E4CB1" w:rsidRPr="00BB0D71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7E4CB1" w:rsidRPr="00BB0D7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0D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DDCB40" w14:textId="094D8601" w:rsidR="00690AF5" w:rsidRDefault="00A70977" w:rsidP="00097522">
      <w:pPr>
        <w:pStyle w:val="pkt"/>
        <w:numPr>
          <w:ilvl w:val="0"/>
          <w:numId w:val="3"/>
        </w:numPr>
        <w:tabs>
          <w:tab w:val="left" w:pos="28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Zamawiający </w:t>
      </w:r>
      <w:r w:rsidRPr="00A70977">
        <w:rPr>
          <w:rFonts w:asciiTheme="minorHAnsi" w:hAnsiTheme="minorHAnsi" w:cstheme="minorHAnsi"/>
          <w:sz w:val="22"/>
          <w:szCs w:val="22"/>
        </w:rPr>
        <w:t xml:space="preserve">nie przewiduje stosowania wymagań, o których mowa w art. </w:t>
      </w:r>
      <w:r w:rsidRPr="00325011">
        <w:rPr>
          <w:rFonts w:asciiTheme="minorHAnsi" w:hAnsiTheme="minorHAnsi" w:cstheme="minorHAnsi"/>
          <w:sz w:val="22"/>
          <w:szCs w:val="22"/>
        </w:rPr>
        <w:t>95</w:t>
      </w:r>
      <w:r w:rsidR="00097522" w:rsidRPr="00325011">
        <w:rPr>
          <w:rFonts w:asciiTheme="minorHAnsi" w:hAnsiTheme="minorHAnsi" w:cstheme="minorHAnsi"/>
          <w:sz w:val="22"/>
          <w:szCs w:val="22"/>
        </w:rPr>
        <w:t xml:space="preserve"> oraz </w:t>
      </w:r>
      <w:r w:rsidRPr="00325011">
        <w:rPr>
          <w:rFonts w:asciiTheme="minorHAnsi" w:hAnsiTheme="minorHAnsi" w:cstheme="minorHAnsi"/>
          <w:sz w:val="22"/>
          <w:szCs w:val="22"/>
        </w:rPr>
        <w:t>art. 96 ust. 2 pkt</w:t>
      </w:r>
      <w:r w:rsidRPr="00097522">
        <w:rPr>
          <w:rFonts w:asciiTheme="minorHAnsi" w:hAnsiTheme="minorHAnsi" w:cstheme="minorHAnsi"/>
          <w:sz w:val="22"/>
          <w:szCs w:val="22"/>
        </w:rPr>
        <w:t xml:space="preserve"> 2 ustawy </w:t>
      </w:r>
      <w:proofErr w:type="spellStart"/>
      <w:r w:rsidRPr="000975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97522">
        <w:rPr>
          <w:rFonts w:asciiTheme="minorHAnsi" w:hAnsiTheme="minorHAnsi" w:cstheme="minorHAnsi"/>
          <w:sz w:val="22"/>
          <w:szCs w:val="22"/>
        </w:rPr>
        <w:t>.</w:t>
      </w:r>
    </w:p>
    <w:p w14:paraId="7E1A921A" w14:textId="4F906831" w:rsidR="006B0187" w:rsidRPr="006B0187" w:rsidRDefault="00B17C8D" w:rsidP="006B0187">
      <w:pPr>
        <w:pStyle w:val="pkt"/>
        <w:numPr>
          <w:ilvl w:val="0"/>
          <w:numId w:val="3"/>
        </w:numPr>
        <w:tabs>
          <w:tab w:val="left" w:pos="28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B0187">
        <w:rPr>
          <w:rFonts w:asciiTheme="minorHAnsi" w:hAnsiTheme="minorHAnsi" w:cstheme="minorHAnsi"/>
          <w:sz w:val="22"/>
          <w:szCs w:val="22"/>
        </w:rPr>
        <w:t>Zamawiający nie przewiduje</w:t>
      </w:r>
      <w:r w:rsidR="006B0187" w:rsidRPr="006B0187">
        <w:rPr>
          <w:rFonts w:asciiTheme="minorHAnsi" w:hAnsiTheme="minorHAnsi" w:cstheme="minorHAnsi"/>
          <w:sz w:val="22"/>
          <w:szCs w:val="22"/>
        </w:rPr>
        <w:t xml:space="preserve"> możliwości udzielenia zamówień, o których mowa w art. 214 ust. 1 pkt </w:t>
      </w:r>
      <w:r w:rsidR="006B0187" w:rsidRPr="00083834">
        <w:rPr>
          <w:rFonts w:asciiTheme="minorHAnsi" w:hAnsiTheme="minorHAnsi" w:cstheme="minorHAnsi"/>
          <w:sz w:val="22"/>
          <w:szCs w:val="22"/>
        </w:rPr>
        <w:t>7</w:t>
      </w:r>
      <w:r w:rsidRPr="00083834">
        <w:rPr>
          <w:rFonts w:asciiTheme="minorHAnsi" w:hAnsiTheme="minorHAnsi" w:cstheme="minorHAnsi"/>
          <w:sz w:val="22"/>
          <w:szCs w:val="22"/>
        </w:rPr>
        <w:t xml:space="preserve"> i </w:t>
      </w:r>
      <w:r w:rsidR="006B0187" w:rsidRPr="00083834">
        <w:rPr>
          <w:rFonts w:asciiTheme="minorHAnsi" w:hAnsiTheme="minorHAnsi" w:cstheme="minorHAnsi"/>
          <w:sz w:val="22"/>
          <w:szCs w:val="22"/>
        </w:rPr>
        <w:t xml:space="preserve">8 ustawy </w:t>
      </w:r>
      <w:proofErr w:type="spellStart"/>
      <w:r w:rsidR="006B0187" w:rsidRPr="000838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83834">
        <w:rPr>
          <w:rFonts w:asciiTheme="minorHAnsi" w:hAnsiTheme="minorHAnsi" w:cstheme="minorHAnsi"/>
          <w:sz w:val="22"/>
          <w:szCs w:val="22"/>
        </w:rPr>
        <w:t>.</w:t>
      </w:r>
    </w:p>
    <w:p w14:paraId="5C2C6926" w14:textId="61E50266" w:rsidR="00CE4BDC" w:rsidRPr="00BB0D71" w:rsidRDefault="0024101C" w:rsidP="00BB0D71">
      <w:pPr>
        <w:numPr>
          <w:ilvl w:val="0"/>
          <w:numId w:val="3"/>
        </w:numPr>
        <w:spacing w:after="120" w:line="360" w:lineRule="auto"/>
        <w:ind w:left="284" w:right="0" w:hanging="284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="00CE4BDC" w:rsidRPr="00BB0D71">
        <w:rPr>
          <w:rFonts w:asciiTheme="minorHAnsi" w:hAnsiTheme="minorHAnsi" w:cstheme="minorHAnsi"/>
          <w:color w:val="000000" w:themeColor="text1"/>
        </w:rPr>
        <w:t xml:space="preserve">Postępowanie prowadzone jest </w:t>
      </w:r>
      <w:r w:rsidR="002356C4" w:rsidRPr="00BB0D71">
        <w:rPr>
          <w:rFonts w:asciiTheme="minorHAnsi" w:hAnsiTheme="minorHAnsi" w:cstheme="minorHAnsi"/>
          <w:color w:val="000000" w:themeColor="text1"/>
        </w:rPr>
        <w:t xml:space="preserve">wyłącznie </w:t>
      </w:r>
      <w:r w:rsidR="00CE4BDC" w:rsidRPr="00BB0D71">
        <w:rPr>
          <w:rFonts w:asciiTheme="minorHAnsi" w:hAnsiTheme="minorHAnsi" w:cstheme="minorHAnsi"/>
          <w:color w:val="000000" w:themeColor="text1"/>
        </w:rPr>
        <w:t>w języku polskim.</w:t>
      </w:r>
    </w:p>
    <w:p w14:paraId="2999FE3E" w14:textId="07BADEC6" w:rsidR="00831E11" w:rsidRPr="00BB0D71" w:rsidRDefault="00831E11" w:rsidP="00BB0D71">
      <w:pPr>
        <w:numPr>
          <w:ilvl w:val="0"/>
          <w:numId w:val="3"/>
        </w:numPr>
        <w:spacing w:after="120" w:line="360" w:lineRule="auto"/>
        <w:ind w:left="284" w:right="0" w:hanging="284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 Zamawiający nie przewiduje zwrotu kosztów udziału w postępowaniu, w tym kosztów   przygotowania ofert</w:t>
      </w:r>
      <w:r w:rsidR="00774904" w:rsidRPr="00BB0D71">
        <w:rPr>
          <w:rFonts w:asciiTheme="minorHAnsi" w:hAnsiTheme="minorHAnsi" w:cstheme="minorHAnsi"/>
          <w:color w:val="000000" w:themeColor="text1"/>
        </w:rPr>
        <w:t>y</w:t>
      </w:r>
      <w:r w:rsidRPr="00BB0D71">
        <w:rPr>
          <w:rFonts w:asciiTheme="minorHAnsi" w:hAnsiTheme="minorHAnsi" w:cstheme="minorHAnsi"/>
          <w:color w:val="000000" w:themeColor="text1"/>
        </w:rPr>
        <w:t>.</w:t>
      </w:r>
    </w:p>
    <w:p w14:paraId="09E58136" w14:textId="03C8CFE1" w:rsidR="00405AD8" w:rsidRDefault="009E12EB" w:rsidP="00324B7A">
      <w:pPr>
        <w:numPr>
          <w:ilvl w:val="0"/>
          <w:numId w:val="3"/>
        </w:numPr>
        <w:spacing w:after="120" w:line="360" w:lineRule="auto"/>
        <w:ind w:left="284" w:right="0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DF37FB" w:rsidRPr="00BB0D71">
        <w:rPr>
          <w:rFonts w:asciiTheme="minorHAnsi" w:hAnsiTheme="minorHAnsi" w:cstheme="minorHAnsi"/>
          <w:color w:val="000000" w:themeColor="text1"/>
        </w:rPr>
        <w:t xml:space="preserve">Rodzaj </w:t>
      </w:r>
      <w:r w:rsidR="00E73A0C" w:rsidRPr="00BB0D71">
        <w:rPr>
          <w:rFonts w:asciiTheme="minorHAnsi" w:hAnsiTheme="minorHAnsi" w:cstheme="minorHAnsi"/>
          <w:color w:val="000000" w:themeColor="text1"/>
        </w:rPr>
        <w:t xml:space="preserve">zamówienia – </w:t>
      </w:r>
      <w:r w:rsidR="00E73A0C" w:rsidRPr="005C66A6">
        <w:rPr>
          <w:rFonts w:asciiTheme="minorHAnsi" w:hAnsiTheme="minorHAnsi" w:cstheme="minorHAnsi"/>
          <w:color w:val="000000" w:themeColor="text1"/>
        </w:rPr>
        <w:t>dostawa.</w:t>
      </w:r>
    </w:p>
    <w:p w14:paraId="49DBA3E9" w14:textId="77777777" w:rsidR="007D6E55" w:rsidRPr="00324B7A" w:rsidRDefault="007D6E55" w:rsidP="007D6E55">
      <w:pPr>
        <w:spacing w:after="120" w:line="360" w:lineRule="auto"/>
        <w:ind w:left="284" w:right="0" w:firstLine="0"/>
        <w:rPr>
          <w:rFonts w:asciiTheme="minorHAnsi" w:hAnsiTheme="minorHAnsi" w:cstheme="minorHAnsi"/>
          <w:color w:val="000000" w:themeColor="text1"/>
        </w:rPr>
      </w:pPr>
    </w:p>
    <w:p w14:paraId="4409B04F" w14:textId="3384D3A2" w:rsidR="0029779F" w:rsidRPr="00BB0D71" w:rsidRDefault="0029779F" w:rsidP="00BB0D71">
      <w:pPr>
        <w:spacing w:after="120" w:line="360" w:lineRule="auto"/>
        <w:ind w:left="0" w:right="0" w:firstLine="0"/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</w:pPr>
      <w:r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III. Przedmiot zamówienia</w:t>
      </w:r>
      <w:r w:rsidR="00F074E1"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3D8CFB28" w14:textId="3F2EA713" w:rsidR="003249A5" w:rsidRDefault="0029779F">
      <w:pPr>
        <w:numPr>
          <w:ilvl w:val="0"/>
          <w:numId w:val="4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</w:rPr>
      </w:pPr>
      <w:r w:rsidRPr="007135AC">
        <w:rPr>
          <w:rFonts w:asciiTheme="minorHAnsi" w:hAnsiTheme="minorHAnsi" w:cstheme="minorHAnsi"/>
          <w:color w:val="000000" w:themeColor="text1"/>
        </w:rPr>
        <w:t>Przedmiotem zamówienia jest</w:t>
      </w:r>
      <w:r w:rsidR="00D3748F">
        <w:rPr>
          <w:rFonts w:asciiTheme="minorHAnsi" w:hAnsiTheme="minorHAnsi" w:cstheme="minorHAnsi"/>
          <w:color w:val="000000" w:themeColor="text1"/>
        </w:rPr>
        <w:t>:</w:t>
      </w:r>
      <w:r w:rsidRPr="007135AC">
        <w:rPr>
          <w:rFonts w:asciiTheme="minorHAnsi" w:hAnsiTheme="minorHAnsi" w:cstheme="minorHAnsi"/>
          <w:color w:val="000000" w:themeColor="text1"/>
        </w:rPr>
        <w:t xml:space="preserve"> </w:t>
      </w:r>
      <w:bookmarkStart w:id="2" w:name="_Hlk531606971"/>
      <w:r w:rsidR="00D3748F">
        <w:rPr>
          <w:rFonts w:asciiTheme="minorHAnsi" w:eastAsiaTheme="minorEastAsia" w:hAnsiTheme="minorHAnsi" w:cstheme="minorBidi"/>
          <w:b/>
          <w:bCs/>
        </w:rPr>
        <w:t>D</w:t>
      </w:r>
      <w:r w:rsidR="00CF790D" w:rsidRPr="00FB7ECC">
        <w:rPr>
          <w:rFonts w:asciiTheme="minorHAnsi" w:eastAsiaTheme="minorEastAsia" w:hAnsiTheme="minorHAnsi" w:cstheme="minorBidi"/>
          <w:b/>
          <w:bCs/>
        </w:rPr>
        <w:t>ostawa, wdrożenie i uruchomienie systemu obsługi sprzedaży dla budynku Małopolskiego Centrum Nauki Cogiteon</w:t>
      </w:r>
      <w:r w:rsidR="00CF790D">
        <w:rPr>
          <w:rFonts w:asciiTheme="minorHAnsi" w:eastAsiaTheme="minorEastAsia" w:hAnsiTheme="minorHAnsi" w:cstheme="minorBidi"/>
          <w:b/>
          <w:bCs/>
        </w:rPr>
        <w:t xml:space="preserve">. </w:t>
      </w:r>
    </w:p>
    <w:p w14:paraId="4751FC4E" w14:textId="54192CE6" w:rsidR="00313991" w:rsidRDefault="0036201F" w:rsidP="00FD5E50">
      <w:pPr>
        <w:numPr>
          <w:ilvl w:val="0"/>
          <w:numId w:val="4"/>
        </w:numPr>
        <w:spacing w:after="120" w:line="288" w:lineRule="auto"/>
        <w:ind w:right="0"/>
        <w:rPr>
          <w:rFonts w:asciiTheme="minorHAnsi" w:hAnsiTheme="minorHAnsi" w:cstheme="minorHAnsi"/>
          <w:color w:val="000000" w:themeColor="text1"/>
        </w:rPr>
      </w:pPr>
      <w:r w:rsidRPr="00FD5E50">
        <w:rPr>
          <w:rFonts w:asciiTheme="minorHAnsi" w:hAnsiTheme="minorHAnsi" w:cstheme="minorHAnsi"/>
          <w:color w:val="000000" w:themeColor="text1"/>
        </w:rPr>
        <w:t xml:space="preserve">Zamówienie obejmuje swoim </w:t>
      </w:r>
      <w:r w:rsidR="003117F9" w:rsidRPr="00FD5E50">
        <w:rPr>
          <w:rFonts w:asciiTheme="minorHAnsi" w:hAnsiTheme="minorHAnsi" w:cstheme="minorHAnsi"/>
          <w:color w:val="000000" w:themeColor="text1"/>
        </w:rPr>
        <w:t>zakres</w:t>
      </w:r>
      <w:r w:rsidRPr="00FD5E50">
        <w:rPr>
          <w:rFonts w:asciiTheme="minorHAnsi" w:hAnsiTheme="minorHAnsi" w:cstheme="minorHAnsi"/>
          <w:color w:val="000000" w:themeColor="text1"/>
        </w:rPr>
        <w:t>em</w:t>
      </w:r>
      <w:r w:rsidR="00007BD0" w:rsidRPr="00FD5E50">
        <w:rPr>
          <w:rFonts w:asciiTheme="minorHAnsi" w:hAnsiTheme="minorHAnsi" w:cstheme="minorHAnsi"/>
          <w:color w:val="000000" w:themeColor="text1"/>
        </w:rPr>
        <w:t>:</w:t>
      </w:r>
    </w:p>
    <w:p w14:paraId="630A8651" w14:textId="77777777" w:rsidR="00FD5E50" w:rsidRPr="00FD5E50" w:rsidRDefault="00FD5E50" w:rsidP="00FD5E50">
      <w:pPr>
        <w:pStyle w:val="Akapitzlist"/>
        <w:numPr>
          <w:ilvl w:val="0"/>
          <w:numId w:val="46"/>
        </w:numPr>
        <w:spacing w:after="120" w:line="288" w:lineRule="auto"/>
        <w:ind w:right="0"/>
        <w:rPr>
          <w:rStyle w:val="eop"/>
          <w:rFonts w:asciiTheme="minorHAnsi" w:hAnsiTheme="minorHAnsi" w:cstheme="minorHAnsi"/>
          <w:color w:val="000000" w:themeColor="text1"/>
        </w:rPr>
      </w:pPr>
      <w:r w:rsidRPr="00FD5E50">
        <w:rPr>
          <w:rStyle w:val="normaltextrun"/>
          <w:rFonts w:asciiTheme="minorHAnsi" w:eastAsiaTheme="majorEastAsia" w:hAnsiTheme="minorHAnsi" w:cstheme="minorHAnsi"/>
        </w:rPr>
        <w:t>Wykonanie Analizy przedwdrożeniowej;</w:t>
      </w:r>
      <w:r w:rsidRPr="00FD5E50">
        <w:rPr>
          <w:rStyle w:val="eop"/>
          <w:rFonts w:asciiTheme="minorHAnsi" w:eastAsiaTheme="majorEastAsia" w:hAnsiTheme="minorHAnsi" w:cstheme="minorHAnsi"/>
        </w:rPr>
        <w:t> </w:t>
      </w:r>
    </w:p>
    <w:p w14:paraId="25CFBFA6" w14:textId="77777777" w:rsidR="00FD5E50" w:rsidRPr="00EA0C22" w:rsidRDefault="00FD5E50" w:rsidP="00FD5E50">
      <w:pPr>
        <w:pStyle w:val="Akapitzlist"/>
        <w:numPr>
          <w:ilvl w:val="0"/>
          <w:numId w:val="46"/>
        </w:numPr>
        <w:spacing w:after="120" w:line="288" w:lineRule="auto"/>
        <w:ind w:right="0"/>
        <w:rPr>
          <w:rStyle w:val="eop"/>
          <w:rFonts w:asciiTheme="minorHAnsi" w:hAnsiTheme="minorHAnsi" w:cstheme="minorHAnsi"/>
          <w:color w:val="000000" w:themeColor="text1"/>
        </w:rPr>
      </w:pPr>
      <w:r w:rsidRPr="00FD5E50">
        <w:rPr>
          <w:rStyle w:val="normaltextrun"/>
          <w:rFonts w:asciiTheme="minorHAnsi" w:eastAsiaTheme="majorEastAsia" w:hAnsiTheme="minorHAnsi" w:cstheme="minorHAnsi"/>
        </w:rPr>
        <w:t>Dostarczenie urządzeń oraz oprogramowania;</w:t>
      </w:r>
      <w:r w:rsidRPr="00FD5E50">
        <w:rPr>
          <w:rStyle w:val="eop"/>
          <w:rFonts w:asciiTheme="minorHAnsi" w:eastAsiaTheme="majorEastAsia" w:hAnsiTheme="minorHAnsi" w:cstheme="minorHAnsi"/>
        </w:rPr>
        <w:t> </w:t>
      </w:r>
    </w:p>
    <w:p w14:paraId="2DF7FE33" w14:textId="477AD215" w:rsidR="00FD5E50" w:rsidRPr="00EA0C22" w:rsidRDefault="00FD5E50" w:rsidP="00EA0C22">
      <w:pPr>
        <w:pStyle w:val="Akapitzlist"/>
        <w:numPr>
          <w:ilvl w:val="0"/>
          <w:numId w:val="46"/>
        </w:numPr>
        <w:spacing w:after="120" w:line="288" w:lineRule="auto"/>
        <w:ind w:right="0"/>
        <w:rPr>
          <w:rStyle w:val="eop"/>
          <w:rFonts w:asciiTheme="minorHAnsi" w:hAnsiTheme="minorHAnsi" w:cstheme="minorHAnsi"/>
          <w:color w:val="000000" w:themeColor="text1"/>
        </w:rPr>
      </w:pPr>
      <w:r w:rsidRPr="00EA0C22">
        <w:rPr>
          <w:rStyle w:val="normaltextrun"/>
          <w:rFonts w:asciiTheme="minorHAnsi" w:eastAsiaTheme="majorEastAsia" w:hAnsiTheme="minorHAnsi" w:cstheme="minorHAnsi"/>
        </w:rPr>
        <w:t xml:space="preserve">Wdrożenie systemu wraz </w:t>
      </w:r>
      <w:r w:rsidR="006E45B6">
        <w:rPr>
          <w:rStyle w:val="normaltextrun"/>
          <w:rFonts w:asciiTheme="minorHAnsi" w:eastAsiaTheme="majorEastAsia" w:hAnsiTheme="minorHAnsi" w:cstheme="minorHAnsi"/>
        </w:rPr>
        <w:t xml:space="preserve">z </w:t>
      </w:r>
      <w:r w:rsidRPr="00EA0C22">
        <w:rPr>
          <w:rStyle w:val="normaltextrun"/>
          <w:rFonts w:asciiTheme="minorHAnsi" w:eastAsiaTheme="majorEastAsia" w:hAnsiTheme="minorHAnsi" w:cstheme="minorHAnsi"/>
        </w:rPr>
        <w:t>integracją z dostarczonymi urządzeniami;</w:t>
      </w:r>
      <w:r w:rsidRPr="00EA0C22">
        <w:rPr>
          <w:rStyle w:val="eop"/>
          <w:rFonts w:asciiTheme="minorHAnsi" w:eastAsiaTheme="majorEastAsia" w:hAnsiTheme="minorHAnsi" w:cstheme="minorHAnsi"/>
        </w:rPr>
        <w:t> </w:t>
      </w:r>
    </w:p>
    <w:p w14:paraId="1DDFBB87" w14:textId="77777777" w:rsidR="00FD5E50" w:rsidRPr="00EA0C22" w:rsidRDefault="00FD5E50" w:rsidP="00EA0C22">
      <w:pPr>
        <w:pStyle w:val="Akapitzlist"/>
        <w:numPr>
          <w:ilvl w:val="0"/>
          <w:numId w:val="46"/>
        </w:numPr>
        <w:spacing w:after="120" w:line="288" w:lineRule="auto"/>
        <w:ind w:right="0"/>
        <w:rPr>
          <w:rFonts w:asciiTheme="minorHAnsi" w:hAnsiTheme="minorHAnsi" w:cstheme="minorHAnsi"/>
          <w:color w:val="000000" w:themeColor="text1"/>
        </w:rPr>
      </w:pPr>
      <w:r w:rsidRPr="00EA0C22">
        <w:rPr>
          <w:rStyle w:val="normaltextrun"/>
          <w:rFonts w:asciiTheme="minorHAnsi" w:eastAsiaTheme="majorEastAsia" w:hAnsiTheme="minorHAnsi" w:cstheme="minorHAnsi"/>
        </w:rPr>
        <w:t>Przeszkolenie pracowników z dostarczonych rozwiązań. </w:t>
      </w:r>
      <w:r w:rsidRPr="00EA0C22">
        <w:rPr>
          <w:rStyle w:val="eop"/>
          <w:rFonts w:asciiTheme="minorHAnsi" w:eastAsiaTheme="majorEastAsia" w:hAnsiTheme="minorHAnsi" w:cstheme="minorHAnsi"/>
        </w:rPr>
        <w:t> </w:t>
      </w:r>
    </w:p>
    <w:p w14:paraId="7297AD1A" w14:textId="77777777" w:rsidR="00007BD0" w:rsidRPr="00083007" w:rsidRDefault="00007BD0" w:rsidP="00007BD0">
      <w:pPr>
        <w:spacing w:after="0" w:line="360" w:lineRule="auto"/>
        <w:ind w:left="360" w:right="0" w:firstLine="0"/>
        <w:rPr>
          <w:rFonts w:asciiTheme="minorHAnsi" w:hAnsiTheme="minorHAnsi" w:cstheme="minorHAnsi"/>
          <w:color w:val="000000" w:themeColor="text1"/>
        </w:rPr>
      </w:pPr>
    </w:p>
    <w:p w14:paraId="4D4C16FC" w14:textId="697C0670" w:rsidR="00E00B7C" w:rsidRPr="00AA1C07" w:rsidRDefault="00313991" w:rsidP="003E029E">
      <w:pPr>
        <w:pStyle w:val="Akapitzlist"/>
        <w:numPr>
          <w:ilvl w:val="0"/>
          <w:numId w:val="4"/>
        </w:numPr>
        <w:spacing w:after="120" w:line="360" w:lineRule="auto"/>
        <w:ind w:left="357" w:right="6"/>
        <w:rPr>
          <w:rFonts w:asciiTheme="minorHAnsi" w:hAnsiTheme="minorHAnsi" w:cstheme="minorHAnsi"/>
          <w:color w:val="000000" w:themeColor="text1"/>
        </w:rPr>
      </w:pPr>
      <w:r w:rsidRPr="00AA1C07">
        <w:rPr>
          <w:rFonts w:asciiTheme="minorHAnsi" w:hAnsiTheme="minorHAnsi" w:cstheme="minorHAnsi"/>
        </w:rPr>
        <w:t xml:space="preserve">Zamawiający zastrzega sobie możliwości skorzystania z prawa opcji </w:t>
      </w:r>
      <w:r w:rsidR="00041719">
        <w:rPr>
          <w:rFonts w:asciiTheme="minorHAnsi" w:hAnsiTheme="minorHAnsi" w:cstheme="minorHAnsi"/>
        </w:rPr>
        <w:t>określo</w:t>
      </w:r>
      <w:r w:rsidR="008D45AF">
        <w:rPr>
          <w:rFonts w:asciiTheme="minorHAnsi" w:hAnsiTheme="minorHAnsi" w:cstheme="minorHAnsi"/>
        </w:rPr>
        <w:t xml:space="preserve">nego miedzy innymi w art. 441 ustawy </w:t>
      </w:r>
      <w:proofErr w:type="spellStart"/>
      <w:r w:rsidR="008D45AF">
        <w:rPr>
          <w:rFonts w:asciiTheme="minorHAnsi" w:hAnsiTheme="minorHAnsi" w:cstheme="minorHAnsi"/>
        </w:rPr>
        <w:t>Pzp</w:t>
      </w:r>
      <w:proofErr w:type="spellEnd"/>
      <w:r w:rsidR="008D45AF">
        <w:rPr>
          <w:rFonts w:asciiTheme="minorHAnsi" w:hAnsiTheme="minorHAnsi" w:cstheme="minorHAnsi"/>
        </w:rPr>
        <w:t xml:space="preserve">, tj. zwiększenia zakresu przedmiotu zamówienia. </w:t>
      </w:r>
      <w:r w:rsidR="00380DB7">
        <w:rPr>
          <w:rFonts w:asciiTheme="minorHAnsi" w:hAnsiTheme="minorHAnsi" w:cstheme="minorHAnsi"/>
        </w:rPr>
        <w:t xml:space="preserve">Część </w:t>
      </w:r>
      <w:r w:rsidR="00341326">
        <w:rPr>
          <w:rFonts w:asciiTheme="minorHAnsi" w:hAnsiTheme="minorHAnsi" w:cstheme="minorHAnsi"/>
        </w:rPr>
        <w:t xml:space="preserve">przedmiotu </w:t>
      </w:r>
      <w:r w:rsidR="00C45B56">
        <w:rPr>
          <w:rFonts w:asciiTheme="minorHAnsi" w:hAnsiTheme="minorHAnsi" w:cstheme="minorHAnsi"/>
        </w:rPr>
        <w:t>zamówienia opisana w S</w:t>
      </w:r>
      <w:r w:rsidR="009174E5">
        <w:rPr>
          <w:rFonts w:asciiTheme="minorHAnsi" w:hAnsiTheme="minorHAnsi" w:cstheme="minorHAnsi"/>
        </w:rPr>
        <w:t>W</w:t>
      </w:r>
      <w:r w:rsidR="00C45B56">
        <w:rPr>
          <w:rFonts w:asciiTheme="minorHAnsi" w:hAnsiTheme="minorHAnsi" w:cstheme="minorHAnsi"/>
        </w:rPr>
        <w:t>Z i umowie w zakresie opcji dotyczy możliwości zlecenia dos</w:t>
      </w:r>
      <w:r w:rsidR="002C0BE8">
        <w:rPr>
          <w:rFonts w:asciiTheme="minorHAnsi" w:hAnsiTheme="minorHAnsi" w:cstheme="minorHAnsi"/>
        </w:rPr>
        <w:t>tawy serwera oprogramowania</w:t>
      </w:r>
      <w:r w:rsidR="00C5166A">
        <w:rPr>
          <w:rFonts w:asciiTheme="minorHAnsi" w:hAnsiTheme="minorHAnsi" w:cstheme="minorHAnsi"/>
        </w:rPr>
        <w:t xml:space="preserve">. </w:t>
      </w:r>
      <w:r w:rsidRPr="00AA1C07">
        <w:rPr>
          <w:rFonts w:asciiTheme="minorHAnsi" w:hAnsiTheme="minorHAnsi" w:cstheme="minorHAnsi"/>
        </w:rPr>
        <w:t>Zamówienie określone jako „prawo opcji” jest uprawnieniem, a nie obowiązkiem Zamawiającego. Wykonawcy nie przysługują z tytułu nieskorzystania przez Zamawiającego z prawa opcji żadne roszczenia.</w:t>
      </w:r>
    </w:p>
    <w:p w14:paraId="6A3BD0E2" w14:textId="2AA0EC49" w:rsidR="007B24A3" w:rsidRPr="00AA1C07" w:rsidRDefault="00313991" w:rsidP="003E029E">
      <w:pPr>
        <w:pStyle w:val="Akapitzlist"/>
        <w:numPr>
          <w:ilvl w:val="0"/>
          <w:numId w:val="4"/>
        </w:numPr>
        <w:spacing w:after="120" w:line="360" w:lineRule="auto"/>
        <w:ind w:left="357" w:right="6"/>
        <w:rPr>
          <w:rFonts w:asciiTheme="minorHAnsi" w:hAnsiTheme="minorHAnsi" w:cstheme="minorHAnsi"/>
          <w:color w:val="000000" w:themeColor="text1"/>
        </w:rPr>
      </w:pPr>
      <w:r w:rsidRPr="00AA1C07">
        <w:rPr>
          <w:rFonts w:asciiTheme="minorHAnsi" w:hAnsiTheme="minorHAnsi" w:cstheme="minorHAnsi"/>
        </w:rPr>
        <w:t xml:space="preserve">W ramach prawa opcji, Zamawiający może zakupić dodatkowo: </w:t>
      </w:r>
      <w:r w:rsidR="00C5166A">
        <w:rPr>
          <w:rFonts w:asciiTheme="minorHAnsi" w:hAnsiTheme="minorHAnsi" w:cstheme="minorHAnsi"/>
        </w:rPr>
        <w:t xml:space="preserve">serwer oprogramowania. </w:t>
      </w:r>
    </w:p>
    <w:p w14:paraId="23D54C6E" w14:textId="77777777" w:rsidR="00AA1C07" w:rsidRPr="00AA1C07" w:rsidRDefault="00313991" w:rsidP="003E029E">
      <w:pPr>
        <w:pStyle w:val="Akapitzlist"/>
        <w:numPr>
          <w:ilvl w:val="0"/>
          <w:numId w:val="4"/>
        </w:numPr>
        <w:spacing w:after="120" w:line="360" w:lineRule="auto"/>
        <w:ind w:left="357" w:right="6"/>
        <w:rPr>
          <w:rFonts w:asciiTheme="minorHAnsi" w:hAnsiTheme="minorHAnsi" w:cstheme="minorHAnsi"/>
          <w:color w:val="000000" w:themeColor="text1"/>
        </w:rPr>
      </w:pPr>
      <w:r w:rsidRPr="00AA1C07">
        <w:rPr>
          <w:rFonts w:asciiTheme="minorHAnsi" w:hAnsiTheme="minorHAnsi" w:cstheme="minorHAnsi"/>
        </w:rPr>
        <w:lastRenderedPageBreak/>
        <w:t xml:space="preserve">Wszelkie regulacje dotyczące uruchomienia prawa opcji zostały opisane w projektowanych postanowieniach umowy (załącznik nr 3 do SWZ). </w:t>
      </w:r>
    </w:p>
    <w:p w14:paraId="51A879B5" w14:textId="3EB4F284" w:rsidR="00313991" w:rsidRPr="00AA1C07" w:rsidRDefault="00313991" w:rsidP="003E029E">
      <w:pPr>
        <w:pStyle w:val="Akapitzlist"/>
        <w:numPr>
          <w:ilvl w:val="0"/>
          <w:numId w:val="4"/>
        </w:numPr>
        <w:spacing w:after="120" w:line="360" w:lineRule="auto"/>
        <w:ind w:left="357" w:right="6"/>
        <w:rPr>
          <w:rFonts w:asciiTheme="minorHAnsi" w:hAnsiTheme="minorHAnsi" w:cstheme="minorHAnsi"/>
          <w:color w:val="000000" w:themeColor="text1"/>
        </w:rPr>
      </w:pPr>
      <w:r w:rsidRPr="00AA1C07">
        <w:rPr>
          <w:rFonts w:asciiTheme="minorHAnsi" w:hAnsiTheme="minorHAnsi" w:cstheme="minorHAnsi"/>
        </w:rPr>
        <w:t xml:space="preserve">W przypadku skorzystania przez Zamawiającego z prawa opcji, Zamawiający przekaże Wykonawcy oświadczenie (zlecenie) w formie pisemnej lub elektronicznej w okresie do </w:t>
      </w:r>
      <w:r w:rsidR="00450C09">
        <w:rPr>
          <w:rFonts w:asciiTheme="minorHAnsi" w:hAnsiTheme="minorHAnsi" w:cstheme="minorHAnsi"/>
        </w:rPr>
        <w:t>45 dni</w:t>
      </w:r>
      <w:r w:rsidRPr="00AA1C07">
        <w:rPr>
          <w:rFonts w:asciiTheme="minorHAnsi" w:hAnsiTheme="minorHAnsi" w:cstheme="minorHAnsi"/>
        </w:rPr>
        <w:t>, licząc od dnia zawarcia umowy.</w:t>
      </w:r>
    </w:p>
    <w:p w14:paraId="627B3AA6" w14:textId="77777777" w:rsidR="007F7E6E" w:rsidRPr="007F7E6E" w:rsidRDefault="007F7E6E" w:rsidP="00BB0D71">
      <w:pPr>
        <w:numPr>
          <w:ilvl w:val="0"/>
          <w:numId w:val="4"/>
        </w:numPr>
        <w:spacing w:after="120" w:line="360" w:lineRule="auto"/>
        <w:ind w:left="357" w:right="0"/>
        <w:rPr>
          <w:rFonts w:asciiTheme="minorHAnsi" w:hAnsiTheme="minorHAnsi" w:cstheme="minorHAnsi"/>
          <w:color w:val="000000" w:themeColor="text1"/>
        </w:rPr>
      </w:pPr>
      <w:r w:rsidRPr="007F7E6E">
        <w:rPr>
          <w:rFonts w:asciiTheme="minorHAnsi" w:hAnsiTheme="minorHAnsi" w:cstheme="minorHAnsi"/>
        </w:rPr>
        <w:t xml:space="preserve">Zamawiający nie dopuszcza składania ofert częściowych. </w:t>
      </w:r>
    </w:p>
    <w:p w14:paraId="2BE61B73" w14:textId="4CBE4912" w:rsidR="008C5B4B" w:rsidRPr="00BE6BFB" w:rsidRDefault="007F7E6E" w:rsidP="00BE6BFB">
      <w:pPr>
        <w:spacing w:after="120" w:line="360" w:lineRule="auto"/>
        <w:ind w:left="357" w:right="0" w:firstLine="0"/>
        <w:rPr>
          <w:rFonts w:asciiTheme="minorHAnsi" w:hAnsiTheme="minorHAnsi" w:cstheme="minorHAnsi"/>
        </w:rPr>
      </w:pPr>
      <w:r w:rsidRPr="00A026FA">
        <w:rPr>
          <w:rFonts w:asciiTheme="minorHAnsi" w:hAnsiTheme="minorHAnsi" w:cstheme="minorHAnsi"/>
        </w:rPr>
        <w:t xml:space="preserve">Zamawiający nie dopuszcza podziału zamówienia na części, ponieważ </w:t>
      </w:r>
      <w:r w:rsidR="00A026FA" w:rsidRPr="00A026FA">
        <w:rPr>
          <w:rStyle w:val="normaltextrun"/>
          <w:rFonts w:ascii="Calibri" w:hAnsi="Calibri" w:cs="Calibri"/>
          <w:shd w:val="clear" w:color="auto" w:fill="FFFFFF"/>
        </w:rPr>
        <w:t>i</w:t>
      </w:r>
      <w:r w:rsidR="008C5B4B" w:rsidRPr="00A026FA">
        <w:rPr>
          <w:rStyle w:val="normaltextrun"/>
          <w:rFonts w:ascii="Calibri" w:hAnsi="Calibri" w:cs="Calibri"/>
          <w:shd w:val="clear" w:color="auto" w:fill="FFFFFF"/>
        </w:rPr>
        <w:t>ntegralną częścią rozwiązania softwarowego jest część sprzętowa. Wdrożone oprogramowanie musi być zintegrowane z</w:t>
      </w:r>
      <w:r w:rsidR="00562DE4">
        <w:rPr>
          <w:rStyle w:val="normaltextrun"/>
          <w:rFonts w:ascii="Calibri" w:hAnsi="Calibri" w:cs="Calibri"/>
          <w:shd w:val="clear" w:color="auto" w:fill="FFFFFF"/>
        </w:rPr>
        <w:t>e</w:t>
      </w:r>
      <w:r w:rsidR="008C5B4B" w:rsidRPr="00A026FA">
        <w:rPr>
          <w:rStyle w:val="normaltextrun"/>
          <w:rFonts w:ascii="Calibri" w:hAnsi="Calibri" w:cs="Calibri"/>
          <w:shd w:val="clear" w:color="auto" w:fill="FFFFFF"/>
        </w:rPr>
        <w:t xml:space="preserve"> sprzętem oraz móc realizować zadania wyspecyfikowane w dokumencie „Opis przedmiotu zamówienia”. W związku z powyższym wdrożenie części sprzętowej i części softwarowej musi być przeprowadzone w jednym postępowaniu jako jedno kompletne wdrożenie.</w:t>
      </w:r>
      <w:r w:rsidR="008C5B4B">
        <w:rPr>
          <w:rStyle w:val="normaltextrun"/>
          <w:rFonts w:ascii="Calibri" w:hAnsi="Calibri" w:cs="Calibri"/>
          <w:shd w:val="clear" w:color="auto" w:fill="FFFFFF"/>
        </w:rPr>
        <w:t> </w:t>
      </w:r>
      <w:r w:rsidR="008C5B4B">
        <w:rPr>
          <w:rStyle w:val="eop"/>
          <w:rFonts w:ascii="Calibri" w:hAnsi="Calibri" w:cs="Calibri"/>
          <w:shd w:val="clear" w:color="auto" w:fill="FFFFFF"/>
        </w:rPr>
        <w:t> </w:t>
      </w:r>
    </w:p>
    <w:p w14:paraId="123F53F9" w14:textId="3FA1050B" w:rsidR="006B7AD4" w:rsidRDefault="00505DF8" w:rsidP="00BB0D71">
      <w:pPr>
        <w:numPr>
          <w:ilvl w:val="0"/>
          <w:numId w:val="4"/>
        </w:numPr>
        <w:spacing w:after="120" w:line="360" w:lineRule="auto"/>
        <w:ind w:left="357" w:right="0"/>
        <w:rPr>
          <w:rFonts w:asciiTheme="minorHAnsi" w:hAnsiTheme="minorHAnsi" w:cstheme="minorHAnsi"/>
          <w:color w:val="000000" w:themeColor="text1"/>
        </w:rPr>
      </w:pPr>
      <w:r w:rsidRPr="002768C0">
        <w:rPr>
          <w:rFonts w:asciiTheme="minorHAnsi" w:hAnsiTheme="minorHAnsi" w:cstheme="minorHAnsi"/>
          <w:color w:val="000000" w:themeColor="text1"/>
        </w:rPr>
        <w:t xml:space="preserve">Szczegółowy opis </w:t>
      </w:r>
      <w:r w:rsidR="00A315B8">
        <w:rPr>
          <w:rFonts w:asciiTheme="minorHAnsi" w:hAnsiTheme="minorHAnsi" w:cstheme="minorHAnsi"/>
          <w:color w:val="000000" w:themeColor="text1"/>
        </w:rPr>
        <w:t xml:space="preserve">przedmiotu zamówienia </w:t>
      </w:r>
      <w:r w:rsidRPr="002768C0">
        <w:rPr>
          <w:rFonts w:asciiTheme="minorHAnsi" w:hAnsiTheme="minorHAnsi" w:cstheme="minorHAnsi"/>
          <w:color w:val="000000" w:themeColor="text1"/>
        </w:rPr>
        <w:t>oraz sposób realizacji zamówienia zaw</w:t>
      </w:r>
      <w:r w:rsidR="00890E7A">
        <w:rPr>
          <w:rFonts w:asciiTheme="minorHAnsi" w:hAnsiTheme="minorHAnsi" w:cstheme="minorHAnsi"/>
          <w:color w:val="000000" w:themeColor="text1"/>
        </w:rPr>
        <w:t>a</w:t>
      </w:r>
      <w:r w:rsidRPr="002768C0">
        <w:rPr>
          <w:rFonts w:asciiTheme="minorHAnsi" w:hAnsiTheme="minorHAnsi" w:cstheme="minorHAnsi"/>
          <w:color w:val="000000" w:themeColor="text1"/>
        </w:rPr>
        <w:t>r</w:t>
      </w:r>
      <w:r w:rsidR="002768C0">
        <w:rPr>
          <w:rFonts w:asciiTheme="minorHAnsi" w:hAnsiTheme="minorHAnsi" w:cstheme="minorHAnsi"/>
          <w:color w:val="000000" w:themeColor="text1"/>
        </w:rPr>
        <w:t>to w</w:t>
      </w:r>
      <w:r w:rsidRPr="002768C0">
        <w:rPr>
          <w:rFonts w:asciiTheme="minorHAnsi" w:hAnsiTheme="minorHAnsi" w:cstheme="minorHAnsi"/>
          <w:color w:val="000000" w:themeColor="text1"/>
        </w:rPr>
        <w:t xml:space="preserve"> Opis Przedmiotu Zamówienia (OPZ), stanowiący </w:t>
      </w:r>
      <w:r w:rsidR="00456AE8" w:rsidRPr="002768C0">
        <w:rPr>
          <w:rFonts w:asciiTheme="minorHAnsi" w:hAnsiTheme="minorHAnsi" w:cstheme="minorHAnsi"/>
          <w:color w:val="000000" w:themeColor="text1"/>
        </w:rPr>
        <w:t>z</w:t>
      </w:r>
      <w:r w:rsidRPr="002768C0">
        <w:rPr>
          <w:rFonts w:asciiTheme="minorHAnsi" w:hAnsiTheme="minorHAnsi" w:cstheme="minorHAnsi"/>
          <w:color w:val="000000" w:themeColor="text1"/>
        </w:rPr>
        <w:t xml:space="preserve">ałącznik nr </w:t>
      </w:r>
      <w:r w:rsidR="001A1908">
        <w:rPr>
          <w:rFonts w:asciiTheme="minorHAnsi" w:hAnsiTheme="minorHAnsi" w:cstheme="minorHAnsi"/>
          <w:color w:val="000000" w:themeColor="text1"/>
        </w:rPr>
        <w:t>5</w:t>
      </w:r>
      <w:r w:rsidRPr="00554BD1">
        <w:rPr>
          <w:rFonts w:asciiTheme="minorHAnsi" w:hAnsiTheme="minorHAnsi" w:cstheme="minorHAnsi"/>
          <w:color w:val="000000" w:themeColor="text1"/>
        </w:rPr>
        <w:t xml:space="preserve"> do SWZ</w:t>
      </w:r>
      <w:r w:rsidR="00A637DA" w:rsidRPr="002768C0">
        <w:rPr>
          <w:rFonts w:asciiTheme="minorHAnsi" w:hAnsiTheme="minorHAnsi" w:cstheme="minorHAnsi"/>
          <w:color w:val="000000" w:themeColor="text1"/>
        </w:rPr>
        <w:t xml:space="preserve"> oraz </w:t>
      </w:r>
      <w:r w:rsidR="00456AE8" w:rsidRPr="002768C0">
        <w:rPr>
          <w:rFonts w:asciiTheme="minorHAnsi" w:hAnsiTheme="minorHAnsi" w:cstheme="minorHAnsi"/>
          <w:color w:val="000000" w:themeColor="text1"/>
        </w:rPr>
        <w:t xml:space="preserve">w Projektowanych postanowieniach umowy, stanowiących załącznik nr </w:t>
      </w:r>
      <w:r w:rsidR="00E124AE" w:rsidRPr="002768C0">
        <w:rPr>
          <w:rFonts w:asciiTheme="minorHAnsi" w:hAnsiTheme="minorHAnsi" w:cstheme="minorHAnsi"/>
          <w:color w:val="000000" w:themeColor="text1"/>
        </w:rPr>
        <w:t>3</w:t>
      </w:r>
      <w:r w:rsidR="00456AE8" w:rsidRPr="002768C0">
        <w:rPr>
          <w:rFonts w:asciiTheme="minorHAnsi" w:hAnsiTheme="minorHAnsi" w:cstheme="minorHAnsi"/>
          <w:color w:val="000000" w:themeColor="text1"/>
        </w:rPr>
        <w:t xml:space="preserve"> do SWZ</w:t>
      </w:r>
      <w:r w:rsidRPr="002768C0">
        <w:rPr>
          <w:rFonts w:asciiTheme="minorHAnsi" w:hAnsiTheme="minorHAnsi" w:cstheme="minorHAnsi"/>
          <w:color w:val="000000" w:themeColor="text1"/>
        </w:rPr>
        <w:t>.</w:t>
      </w:r>
      <w:r w:rsidR="00D5305C" w:rsidRPr="002768C0">
        <w:rPr>
          <w:rFonts w:asciiTheme="minorHAnsi" w:hAnsiTheme="minorHAnsi" w:cstheme="minorHAnsi"/>
          <w:color w:val="000000" w:themeColor="text1"/>
        </w:rPr>
        <w:t xml:space="preserve"> </w:t>
      </w:r>
    </w:p>
    <w:p w14:paraId="59B677DF" w14:textId="1D3FADB6" w:rsidR="00F50369" w:rsidRPr="002768C0" w:rsidRDefault="00986542" w:rsidP="00BB0D71">
      <w:pPr>
        <w:numPr>
          <w:ilvl w:val="0"/>
          <w:numId w:val="4"/>
        </w:numPr>
        <w:spacing w:after="120" w:line="360" w:lineRule="auto"/>
        <w:ind w:left="357" w:righ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Gwarancja</w:t>
      </w:r>
      <w:r w:rsidR="00887F6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na oprogramowanie </w:t>
      </w:r>
      <w:r w:rsidR="00FA490D">
        <w:rPr>
          <w:rFonts w:asciiTheme="minorHAnsi" w:hAnsiTheme="minorHAnsi" w:cstheme="minorHAnsi"/>
          <w:color w:val="000000" w:themeColor="text1"/>
        </w:rPr>
        <w:t>obejmuje zakre</w:t>
      </w:r>
      <w:r w:rsidR="00FF4D0A">
        <w:rPr>
          <w:rFonts w:asciiTheme="minorHAnsi" w:hAnsiTheme="minorHAnsi" w:cstheme="minorHAnsi"/>
          <w:color w:val="000000" w:themeColor="text1"/>
        </w:rPr>
        <w:t>s, o którym mowa w załączniku nr 3 do SWZ</w:t>
      </w:r>
      <w:r w:rsidR="003C0026">
        <w:rPr>
          <w:rFonts w:asciiTheme="minorHAnsi" w:hAnsiTheme="minorHAnsi" w:cstheme="minorHAnsi"/>
          <w:color w:val="000000" w:themeColor="text1"/>
        </w:rPr>
        <w:t xml:space="preserve">. </w:t>
      </w:r>
    </w:p>
    <w:p w14:paraId="4FD78726" w14:textId="767E4ACE" w:rsidR="00396610" w:rsidRPr="002768C0" w:rsidRDefault="002A2840" w:rsidP="00BB0D71">
      <w:pPr>
        <w:pStyle w:val="Akapitzlist"/>
        <w:numPr>
          <w:ilvl w:val="0"/>
          <w:numId w:val="4"/>
        </w:numPr>
        <w:spacing w:after="12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2768C0">
        <w:rPr>
          <w:rFonts w:asciiTheme="minorHAnsi" w:hAnsiTheme="minorHAnsi" w:cstheme="minorHAnsi"/>
          <w:color w:val="000000" w:themeColor="text1"/>
        </w:rPr>
        <w:t>Koszty związane z transportem i dostawą przedmiotu zamówienia ponosi Wykonawca</w:t>
      </w:r>
      <w:r w:rsidR="00A637DA" w:rsidRPr="002768C0">
        <w:rPr>
          <w:rFonts w:asciiTheme="minorHAnsi" w:hAnsiTheme="minorHAnsi" w:cstheme="minorHAnsi"/>
          <w:color w:val="000000" w:themeColor="text1"/>
        </w:rPr>
        <w:t>.</w:t>
      </w:r>
    </w:p>
    <w:p w14:paraId="214F0B3F" w14:textId="087D678F" w:rsidR="006325E5" w:rsidRPr="00BB0D71" w:rsidRDefault="00624284" w:rsidP="00BB0D71">
      <w:pPr>
        <w:numPr>
          <w:ilvl w:val="0"/>
          <w:numId w:val="4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Przedmiot zamówienia współfinansowany </w:t>
      </w:r>
      <w:r w:rsidR="00381F19" w:rsidRPr="00BB0D71">
        <w:rPr>
          <w:rFonts w:asciiTheme="minorHAnsi" w:hAnsiTheme="minorHAnsi" w:cstheme="minorHAnsi"/>
          <w:color w:val="000000" w:themeColor="text1"/>
        </w:rPr>
        <w:t>jest</w:t>
      </w:r>
      <w:r w:rsidRPr="00BB0D71">
        <w:rPr>
          <w:rFonts w:asciiTheme="minorHAnsi" w:hAnsiTheme="minorHAnsi" w:cstheme="minorHAnsi"/>
          <w:color w:val="000000" w:themeColor="text1"/>
        </w:rPr>
        <w:t xml:space="preserve"> ze środków Unii Europejskiej w ramach Projektu</w:t>
      </w:r>
      <w:r w:rsidR="442AF7CF" w:rsidRPr="00BB0D71">
        <w:rPr>
          <w:rFonts w:asciiTheme="minorHAnsi" w:hAnsiTheme="minorHAnsi" w:cstheme="minorHAnsi"/>
          <w:color w:val="000000" w:themeColor="text1"/>
        </w:rPr>
        <w:t xml:space="preserve"> pn.</w:t>
      </w:r>
      <w:r w:rsidRPr="00BB0D71">
        <w:rPr>
          <w:rFonts w:asciiTheme="minorHAnsi" w:hAnsiTheme="minorHAnsi" w:cstheme="minorHAnsi"/>
          <w:color w:val="000000" w:themeColor="text1"/>
        </w:rPr>
        <w:t>: „Małopolskie Centrum Nauki – projekt zintegrowany” – projekt współfinansowany w ramach dwóch osi priorytetowych Regionalnego Programu Operacyjnego Województwa Małopolskiego na lata 2014 – 2020: Osi priorytetowej IV Regionalna polityka energetyczna, Działanie 4.3 Poprawa efektywności energetycznej w sektorze publicznym i mieszkaniowym, Poddziałanie 4.3.3 Głęboka modernizacja energetyczna budynków użyteczności publicznej – inwestycje regionalne, Typ projektu B. Rozwój budownictwa energooszczędnego oraz pasywnego oraz Osi priorytetowej XII Infrastruktura społeczna, Działania 12.2 Infrastruktura edukacyjna</w:t>
      </w:r>
      <w:r w:rsidR="77C41ABB" w:rsidRPr="00BB0D71">
        <w:rPr>
          <w:rFonts w:asciiTheme="minorHAnsi" w:hAnsiTheme="minorHAnsi" w:cstheme="minorHAnsi"/>
          <w:color w:val="000000" w:themeColor="text1"/>
        </w:rPr>
        <w:t xml:space="preserve">, zwanego dalej </w:t>
      </w:r>
      <w:r w:rsidR="000053E1" w:rsidRPr="00BB0D71">
        <w:rPr>
          <w:rFonts w:asciiTheme="minorHAnsi" w:hAnsiTheme="minorHAnsi" w:cstheme="minorHAnsi"/>
          <w:color w:val="000000" w:themeColor="text1"/>
        </w:rPr>
        <w:t>„</w:t>
      </w:r>
      <w:r w:rsidR="7510AF6D" w:rsidRPr="00BB0D71">
        <w:rPr>
          <w:rFonts w:asciiTheme="minorHAnsi" w:hAnsiTheme="minorHAnsi" w:cstheme="minorHAnsi"/>
          <w:color w:val="000000" w:themeColor="text1"/>
        </w:rPr>
        <w:t>Projektem</w:t>
      </w:r>
      <w:r w:rsidR="77C41ABB" w:rsidRPr="00BB0D71">
        <w:rPr>
          <w:rFonts w:asciiTheme="minorHAnsi" w:hAnsiTheme="minorHAnsi" w:cstheme="minorHAnsi"/>
          <w:color w:val="000000" w:themeColor="text1"/>
        </w:rPr>
        <w:t>”.</w:t>
      </w:r>
      <w:r w:rsidRPr="00BB0D71">
        <w:rPr>
          <w:rFonts w:asciiTheme="minorHAnsi" w:hAnsiTheme="minorHAnsi" w:cstheme="minorHAnsi"/>
          <w:color w:val="000000" w:themeColor="text1"/>
        </w:rPr>
        <w:t xml:space="preserve"> </w:t>
      </w:r>
      <w:bookmarkEnd w:id="2"/>
    </w:p>
    <w:p w14:paraId="3C91EB99" w14:textId="77777777" w:rsidR="00EB7BAF" w:rsidRPr="00DA1DB9" w:rsidRDefault="00EB7BAF" w:rsidP="00953BF4">
      <w:pPr>
        <w:numPr>
          <w:ilvl w:val="0"/>
          <w:numId w:val="4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</w:rPr>
      </w:pPr>
      <w:r w:rsidRPr="00DA1DB9">
        <w:rPr>
          <w:rFonts w:asciiTheme="minorHAnsi" w:hAnsiTheme="minorHAnsi" w:cstheme="minorHAnsi"/>
          <w:color w:val="000000" w:themeColor="text1"/>
        </w:rPr>
        <w:t xml:space="preserve">Kody CPV: </w:t>
      </w:r>
    </w:p>
    <w:p w14:paraId="1D068729" w14:textId="77777777" w:rsidR="007A7CF2" w:rsidRPr="00DA1DB9" w:rsidRDefault="007A7CF2" w:rsidP="007A7CF2">
      <w:pPr>
        <w:pStyle w:val="Akapitzlist"/>
        <w:spacing w:before="120" w:after="120" w:line="360" w:lineRule="auto"/>
        <w:ind w:left="357" w:right="6" w:firstLine="0"/>
        <w:contextualSpacing w:val="0"/>
        <w:rPr>
          <w:rFonts w:asciiTheme="minorHAnsi" w:hAnsiTheme="minorHAnsi" w:cstheme="minorHAnsi"/>
          <w:color w:val="auto"/>
        </w:rPr>
      </w:pPr>
      <w:r w:rsidRPr="00DA1DB9">
        <w:rPr>
          <w:rFonts w:asciiTheme="minorHAnsi" w:hAnsiTheme="minorHAnsi" w:cstheme="minorHAnsi"/>
        </w:rPr>
        <w:t xml:space="preserve">0200000-1 Urządzenia komputerowe </w:t>
      </w:r>
    </w:p>
    <w:p w14:paraId="1E7BE5EC" w14:textId="77777777" w:rsidR="007A7CF2" w:rsidRPr="00DA1DB9" w:rsidRDefault="007A7CF2" w:rsidP="007A7CF2">
      <w:pPr>
        <w:pStyle w:val="Akapitzlist"/>
        <w:spacing w:before="120" w:after="120" w:line="360" w:lineRule="auto"/>
        <w:ind w:left="357" w:right="6" w:firstLine="0"/>
        <w:contextualSpacing w:val="0"/>
        <w:rPr>
          <w:rFonts w:asciiTheme="minorHAnsi" w:hAnsiTheme="minorHAnsi" w:cstheme="minorHAnsi"/>
        </w:rPr>
      </w:pPr>
      <w:r w:rsidRPr="00DA1DB9">
        <w:rPr>
          <w:rFonts w:asciiTheme="minorHAnsi" w:hAnsiTheme="minorHAnsi" w:cstheme="minorHAnsi"/>
        </w:rPr>
        <w:t xml:space="preserve">48820000-2 Serwery </w:t>
      </w:r>
    </w:p>
    <w:p w14:paraId="123040CA" w14:textId="77777777" w:rsidR="007A7CF2" w:rsidRPr="00DA1DB9" w:rsidRDefault="007A7CF2" w:rsidP="007A7CF2">
      <w:pPr>
        <w:pStyle w:val="Akapitzlist"/>
        <w:spacing w:before="120" w:after="120" w:line="360" w:lineRule="auto"/>
        <w:ind w:left="357" w:right="6" w:firstLine="0"/>
        <w:contextualSpacing w:val="0"/>
        <w:rPr>
          <w:rFonts w:asciiTheme="minorHAnsi" w:hAnsiTheme="minorHAnsi" w:cstheme="minorHAnsi"/>
        </w:rPr>
      </w:pPr>
      <w:r w:rsidRPr="00DA1DB9">
        <w:rPr>
          <w:rFonts w:asciiTheme="minorHAnsi" w:hAnsiTheme="minorHAnsi" w:cstheme="minorHAnsi"/>
        </w:rPr>
        <w:t xml:space="preserve">30231320-6 Monitory dotykowe </w:t>
      </w:r>
    </w:p>
    <w:p w14:paraId="603245BF" w14:textId="77777777" w:rsidR="007A7CF2" w:rsidRPr="00DA1DB9" w:rsidRDefault="007A7CF2" w:rsidP="007A7CF2">
      <w:pPr>
        <w:pStyle w:val="Akapitzlist"/>
        <w:spacing w:before="120" w:after="120" w:line="360" w:lineRule="auto"/>
        <w:ind w:left="357" w:right="6" w:firstLine="0"/>
        <w:contextualSpacing w:val="0"/>
        <w:rPr>
          <w:rFonts w:asciiTheme="minorHAnsi" w:hAnsiTheme="minorHAnsi" w:cstheme="minorHAnsi"/>
        </w:rPr>
      </w:pPr>
      <w:r w:rsidRPr="00DA1DB9">
        <w:rPr>
          <w:rFonts w:asciiTheme="minorHAnsi" w:hAnsiTheme="minorHAnsi" w:cstheme="minorHAnsi"/>
        </w:rPr>
        <w:t>30232100-5 Drukarki i plotery</w:t>
      </w:r>
    </w:p>
    <w:p w14:paraId="03AA8B5B" w14:textId="77777777" w:rsidR="007A7CF2" w:rsidRPr="00DA1DB9" w:rsidRDefault="007A7CF2" w:rsidP="007A7CF2">
      <w:pPr>
        <w:pStyle w:val="Akapitzlist"/>
        <w:spacing w:before="120" w:after="120" w:line="360" w:lineRule="auto"/>
        <w:ind w:left="357" w:right="6" w:firstLine="0"/>
        <w:contextualSpacing w:val="0"/>
        <w:rPr>
          <w:rFonts w:asciiTheme="minorHAnsi" w:hAnsiTheme="minorHAnsi" w:cstheme="minorHAnsi"/>
        </w:rPr>
      </w:pPr>
      <w:r w:rsidRPr="00DA1DB9">
        <w:rPr>
          <w:rFonts w:asciiTheme="minorHAnsi" w:hAnsiTheme="minorHAnsi" w:cstheme="minorHAnsi"/>
        </w:rPr>
        <w:t xml:space="preserve">30216130-6 Czytnik kodu kreskowego </w:t>
      </w:r>
    </w:p>
    <w:p w14:paraId="40B0C2CD" w14:textId="77777777" w:rsidR="007A7CF2" w:rsidRPr="00DA1DB9" w:rsidRDefault="007A7CF2" w:rsidP="007A7CF2">
      <w:pPr>
        <w:pStyle w:val="Akapitzlist"/>
        <w:spacing w:before="120" w:after="120" w:line="360" w:lineRule="auto"/>
        <w:ind w:left="357" w:right="6" w:firstLine="0"/>
        <w:contextualSpacing w:val="0"/>
        <w:rPr>
          <w:rFonts w:asciiTheme="minorHAnsi" w:hAnsiTheme="minorHAnsi" w:cstheme="minorHAnsi"/>
        </w:rPr>
      </w:pPr>
      <w:r w:rsidRPr="00DA1DB9">
        <w:rPr>
          <w:rFonts w:asciiTheme="minorHAnsi" w:hAnsiTheme="minorHAnsi" w:cstheme="minorHAnsi"/>
        </w:rPr>
        <w:lastRenderedPageBreak/>
        <w:t xml:space="preserve">48000000-8 Pakiety oprogramowania i systemy informatyczne , </w:t>
      </w:r>
    </w:p>
    <w:p w14:paraId="582E1AC6" w14:textId="77777777" w:rsidR="007A7CF2" w:rsidRPr="00DA1DB9" w:rsidRDefault="007A7CF2" w:rsidP="007A7CF2">
      <w:pPr>
        <w:pStyle w:val="Akapitzlist"/>
        <w:spacing w:before="120" w:after="120" w:line="360" w:lineRule="auto"/>
        <w:ind w:left="357" w:right="6" w:firstLine="0"/>
        <w:contextualSpacing w:val="0"/>
        <w:rPr>
          <w:rFonts w:asciiTheme="minorHAnsi" w:hAnsiTheme="minorHAnsi" w:cstheme="minorHAnsi"/>
        </w:rPr>
      </w:pPr>
      <w:r w:rsidRPr="00DA1DB9">
        <w:rPr>
          <w:rFonts w:asciiTheme="minorHAnsi" w:hAnsiTheme="minorHAnsi" w:cstheme="minorHAnsi"/>
        </w:rPr>
        <w:t xml:space="preserve">48517000-5 Pakiety oprogramowania informatycznego, </w:t>
      </w:r>
    </w:p>
    <w:p w14:paraId="7BC5F1C5" w14:textId="77777777" w:rsidR="007A7CF2" w:rsidRDefault="007A7CF2" w:rsidP="007A7CF2">
      <w:pPr>
        <w:pStyle w:val="Akapitzlist"/>
        <w:spacing w:before="120" w:after="120" w:line="360" w:lineRule="auto"/>
        <w:ind w:left="357" w:right="6" w:firstLine="0"/>
        <w:contextualSpacing w:val="0"/>
      </w:pPr>
      <w:r w:rsidRPr="00DA1DB9">
        <w:rPr>
          <w:rFonts w:asciiTheme="minorHAnsi" w:hAnsiTheme="minorHAnsi" w:cstheme="minorHAnsi"/>
        </w:rPr>
        <w:t xml:space="preserve">72260000-5 Usługi w zakresie oprogramowania. </w:t>
      </w:r>
    </w:p>
    <w:p w14:paraId="147B3B70" w14:textId="77777777" w:rsidR="00644517" w:rsidRPr="00BB0D71" w:rsidRDefault="00644517" w:rsidP="00644517">
      <w:pPr>
        <w:spacing w:after="0" w:line="360" w:lineRule="auto"/>
        <w:ind w:left="357" w:right="0" w:firstLine="0"/>
        <w:rPr>
          <w:rFonts w:asciiTheme="minorHAnsi" w:hAnsiTheme="minorHAnsi" w:cstheme="minorHAnsi"/>
          <w:color w:val="000000" w:themeColor="text1"/>
        </w:rPr>
      </w:pPr>
    </w:p>
    <w:p w14:paraId="1332D4B1" w14:textId="552F5A76" w:rsidR="0014568B" w:rsidRPr="00BB0D71" w:rsidRDefault="0014568B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V.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Termin realizacji zamówienia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257734A8" w14:textId="4F392A40" w:rsidR="00CC525A" w:rsidRPr="005D59F3" w:rsidRDefault="055C3005" w:rsidP="005D59F3">
      <w:pPr>
        <w:pStyle w:val="Akapitzlist"/>
        <w:numPr>
          <w:ilvl w:val="0"/>
          <w:numId w:val="1"/>
        </w:numPr>
        <w:spacing w:before="120" w:after="0" w:line="355" w:lineRule="auto"/>
        <w:ind w:right="6"/>
        <w:contextualSpacing w:val="0"/>
        <w:rPr>
          <w:rFonts w:asciiTheme="minorHAnsi" w:hAnsiTheme="minorHAnsi" w:cstheme="minorHAnsi"/>
          <w:color w:val="000000" w:themeColor="text1"/>
        </w:rPr>
      </w:pPr>
      <w:r w:rsidRPr="005D59F3">
        <w:rPr>
          <w:rFonts w:asciiTheme="minorHAnsi" w:hAnsiTheme="minorHAnsi" w:cstheme="minorHAnsi"/>
          <w:color w:val="000000" w:themeColor="text1"/>
        </w:rPr>
        <w:t>Przedmiot zamówienia zostanie zrealizowany:</w:t>
      </w:r>
    </w:p>
    <w:p w14:paraId="586A3906" w14:textId="747089DD" w:rsidR="00CC525A" w:rsidRPr="005D59F3" w:rsidRDefault="055C3005" w:rsidP="005D59F3">
      <w:pPr>
        <w:spacing w:before="120" w:after="0" w:line="355" w:lineRule="auto"/>
        <w:ind w:left="698" w:right="6" w:firstLine="0"/>
        <w:rPr>
          <w:rFonts w:asciiTheme="minorHAnsi" w:hAnsiTheme="minorHAnsi" w:cstheme="minorHAnsi"/>
          <w:color w:val="000000" w:themeColor="text1"/>
        </w:rPr>
      </w:pPr>
      <w:r w:rsidRPr="005D59F3">
        <w:rPr>
          <w:rFonts w:asciiTheme="minorHAnsi" w:hAnsiTheme="minorHAnsi" w:cstheme="minorHAnsi"/>
          <w:color w:val="000000" w:themeColor="text1"/>
        </w:rPr>
        <w:t xml:space="preserve">Etap I – Dostawa i ustalenie z Generalnym Wykonawcą sposobu integracji Czytnika kontroli biletów do bramek pozycja 10 w zał. nr 1 do OPZ - do 21 dni od podpisania umowy. </w:t>
      </w:r>
    </w:p>
    <w:p w14:paraId="213B6DB5" w14:textId="598FD01E" w:rsidR="00CC525A" w:rsidRPr="005D59F3" w:rsidRDefault="055C3005" w:rsidP="005D59F3">
      <w:pPr>
        <w:spacing w:before="120" w:after="0" w:line="355" w:lineRule="auto"/>
        <w:ind w:left="708" w:right="6"/>
        <w:rPr>
          <w:rFonts w:asciiTheme="minorHAnsi" w:hAnsiTheme="minorHAnsi" w:cstheme="minorHAnsi"/>
          <w:color w:val="000000" w:themeColor="text1"/>
        </w:rPr>
      </w:pPr>
      <w:r w:rsidRPr="005D59F3">
        <w:rPr>
          <w:rFonts w:asciiTheme="minorHAnsi" w:hAnsiTheme="minorHAnsi" w:cstheme="minorHAnsi"/>
          <w:color w:val="000000" w:themeColor="text1"/>
        </w:rPr>
        <w:t>Etap II - realizacja przedmiotu umowy z wyłączeniem zakresu z etapu I – w terminie nie wcześniej niż 11.08.2023 r.  jednak nie później niż do dn. 11 września 2023 r.</w:t>
      </w:r>
      <w:r w:rsidR="009125D3">
        <w:rPr>
          <w:rFonts w:asciiTheme="minorHAnsi" w:hAnsiTheme="minorHAnsi" w:cstheme="minorHAnsi"/>
          <w:color w:val="000000" w:themeColor="text1"/>
        </w:rPr>
        <w:t xml:space="preserve"> </w:t>
      </w:r>
    </w:p>
    <w:p w14:paraId="415E3A3A" w14:textId="73BF5188" w:rsidR="00CC525A" w:rsidRPr="00CC525A" w:rsidRDefault="00CC525A" w:rsidP="12ABA588">
      <w:pPr>
        <w:spacing w:line="355" w:lineRule="auto"/>
        <w:ind w:left="0" w:right="6" w:firstLine="0"/>
        <w:rPr>
          <w:rFonts w:asciiTheme="minorHAnsi" w:hAnsiTheme="minorHAnsi" w:cstheme="minorBidi"/>
          <w:b/>
          <w:bCs/>
          <w:color w:val="000000" w:themeColor="text1"/>
        </w:rPr>
      </w:pPr>
    </w:p>
    <w:p w14:paraId="30B7E08A" w14:textId="740AD7DD" w:rsidR="00D75C15" w:rsidRPr="005130DA" w:rsidRDefault="00AC5417" w:rsidP="005130DA">
      <w:pPr>
        <w:pStyle w:val="Akapitzlist"/>
        <w:ind w:left="428" w:hanging="428"/>
        <w:rPr>
          <w:rFonts w:asciiTheme="minorHAnsi" w:hAnsiTheme="minorHAnsi" w:cstheme="minorHAnsi"/>
          <w:b/>
          <w:bCs/>
          <w:color w:val="000000" w:themeColor="text1"/>
        </w:rPr>
      </w:pPr>
      <w:r w:rsidRPr="00151FA9">
        <w:rPr>
          <w:rFonts w:asciiTheme="minorHAnsi" w:hAnsiTheme="minorHAnsi" w:cstheme="minorHAnsi"/>
          <w:b/>
          <w:bCs/>
          <w:color w:val="000000" w:themeColor="text1"/>
        </w:rPr>
        <w:t xml:space="preserve">V. </w:t>
      </w:r>
      <w:r w:rsidR="002D4349" w:rsidRPr="00151FA9">
        <w:rPr>
          <w:rFonts w:asciiTheme="minorHAnsi" w:hAnsiTheme="minorHAnsi" w:cstheme="minorHAnsi"/>
          <w:b/>
          <w:bCs/>
          <w:color w:val="000000" w:themeColor="text1"/>
        </w:rPr>
        <w:t xml:space="preserve">Informacja o przedmiotowych </w:t>
      </w:r>
      <w:r w:rsidRPr="00151FA9">
        <w:rPr>
          <w:rFonts w:asciiTheme="minorHAnsi" w:hAnsiTheme="minorHAnsi" w:cstheme="minorHAnsi"/>
          <w:b/>
          <w:bCs/>
          <w:color w:val="000000" w:themeColor="text1"/>
        </w:rPr>
        <w:t>środk</w:t>
      </w:r>
      <w:r w:rsidR="002D4349" w:rsidRPr="00151FA9">
        <w:rPr>
          <w:rFonts w:asciiTheme="minorHAnsi" w:hAnsiTheme="minorHAnsi" w:cstheme="minorHAnsi"/>
          <w:b/>
          <w:bCs/>
          <w:color w:val="000000" w:themeColor="text1"/>
        </w:rPr>
        <w:t>ach</w:t>
      </w:r>
      <w:r w:rsidRPr="00151FA9">
        <w:rPr>
          <w:rFonts w:asciiTheme="minorHAnsi" w:hAnsiTheme="minorHAnsi" w:cstheme="minorHAnsi"/>
          <w:b/>
          <w:bCs/>
          <w:color w:val="000000" w:themeColor="text1"/>
        </w:rPr>
        <w:t xml:space="preserve"> dowodow</w:t>
      </w:r>
      <w:r w:rsidR="002D4349" w:rsidRPr="00151FA9">
        <w:rPr>
          <w:rFonts w:asciiTheme="minorHAnsi" w:hAnsiTheme="minorHAnsi" w:cstheme="minorHAnsi"/>
          <w:b/>
          <w:bCs/>
          <w:color w:val="000000" w:themeColor="text1"/>
        </w:rPr>
        <w:t>ych</w:t>
      </w:r>
      <w:r w:rsidRPr="00151FA9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670831C3" w14:textId="4EF9DE92" w:rsidR="005130DA" w:rsidRPr="002D4349" w:rsidRDefault="005130DA" w:rsidP="005130DA">
      <w:pPr>
        <w:pStyle w:val="Akapitzlist"/>
        <w:spacing w:after="0" w:line="355" w:lineRule="auto"/>
        <w:ind w:left="425" w:right="6" w:hanging="425"/>
        <w:rPr>
          <w:rFonts w:asciiTheme="minorHAnsi" w:hAnsiTheme="minorHAnsi" w:cstheme="minorHAnsi"/>
          <w:color w:val="000000" w:themeColor="text1"/>
        </w:rPr>
      </w:pPr>
      <w:r w:rsidRPr="002D4349">
        <w:rPr>
          <w:rFonts w:asciiTheme="minorHAnsi" w:hAnsiTheme="minorHAnsi" w:cstheme="minorHAnsi"/>
          <w:color w:val="000000" w:themeColor="text1"/>
        </w:rPr>
        <w:t>1.</w:t>
      </w:r>
      <w:r w:rsidRPr="002D4349">
        <w:rPr>
          <w:rFonts w:asciiTheme="minorHAnsi" w:hAnsiTheme="minorHAnsi" w:cstheme="minorHAnsi"/>
          <w:color w:val="000000" w:themeColor="text1"/>
        </w:rPr>
        <w:tab/>
        <w:t xml:space="preserve">W celu potwierdzenia że oferowane dostawy spełniają wymagania określone przez </w:t>
      </w:r>
      <w:r>
        <w:rPr>
          <w:rFonts w:asciiTheme="minorHAnsi" w:hAnsiTheme="minorHAnsi" w:cstheme="minorHAnsi"/>
          <w:color w:val="000000" w:themeColor="text1"/>
        </w:rPr>
        <w:t>Z</w:t>
      </w:r>
      <w:r w:rsidRPr="002D4349">
        <w:rPr>
          <w:rFonts w:asciiTheme="minorHAnsi" w:hAnsiTheme="minorHAnsi" w:cstheme="minorHAnsi"/>
          <w:color w:val="000000" w:themeColor="text1"/>
        </w:rPr>
        <w:t xml:space="preserve">amawiającego </w:t>
      </w:r>
      <w:r>
        <w:rPr>
          <w:rFonts w:asciiTheme="minorHAnsi" w:hAnsiTheme="minorHAnsi" w:cstheme="minorHAnsi"/>
          <w:color w:val="000000" w:themeColor="text1"/>
        </w:rPr>
        <w:t>w opisie przedmiotu zamówienia</w:t>
      </w:r>
      <w:r w:rsidR="00A444C2">
        <w:rPr>
          <w:rFonts w:asciiTheme="minorHAnsi" w:hAnsiTheme="minorHAnsi" w:cstheme="minorHAnsi"/>
          <w:color w:val="000000" w:themeColor="text1"/>
        </w:rPr>
        <w:t xml:space="preserve">, </w:t>
      </w:r>
      <w:r w:rsidRPr="002D4349">
        <w:rPr>
          <w:rFonts w:asciiTheme="minorHAnsi" w:hAnsiTheme="minorHAnsi" w:cstheme="minorHAnsi"/>
          <w:color w:val="000000" w:themeColor="text1"/>
        </w:rPr>
        <w:t xml:space="preserve">Zamawiający żąda złożenia przez </w:t>
      </w:r>
      <w:r>
        <w:rPr>
          <w:rFonts w:asciiTheme="minorHAnsi" w:hAnsiTheme="minorHAnsi" w:cstheme="minorHAnsi"/>
          <w:color w:val="000000" w:themeColor="text1"/>
        </w:rPr>
        <w:t>W</w:t>
      </w:r>
      <w:r w:rsidRPr="002D4349">
        <w:rPr>
          <w:rFonts w:asciiTheme="minorHAnsi" w:hAnsiTheme="minorHAnsi" w:cstheme="minorHAnsi"/>
          <w:color w:val="000000" w:themeColor="text1"/>
        </w:rPr>
        <w:t>ykonawcę ubiegającego się o udzielenie niniejszego zamówienia  następujących przedmiotowych środków dowodowych:</w:t>
      </w:r>
    </w:p>
    <w:p w14:paraId="4069EA05" w14:textId="2A14A808" w:rsidR="005130DA" w:rsidRPr="00987C40" w:rsidRDefault="008520BB" w:rsidP="00837C67">
      <w:pPr>
        <w:pStyle w:val="Akapitzlist"/>
        <w:numPr>
          <w:ilvl w:val="0"/>
          <w:numId w:val="32"/>
        </w:numPr>
        <w:spacing w:after="0"/>
        <w:ind w:left="1134" w:hanging="425"/>
        <w:rPr>
          <w:rFonts w:asciiTheme="minorHAnsi" w:hAnsiTheme="minorHAnsi" w:cstheme="minorHAnsi"/>
          <w:color w:val="000000" w:themeColor="text1"/>
        </w:rPr>
      </w:pPr>
      <w:r w:rsidRPr="00987C40">
        <w:rPr>
          <w:rFonts w:asciiTheme="minorHAnsi" w:hAnsiTheme="minorHAnsi" w:cstheme="minorHAnsi"/>
          <w:color w:val="000000" w:themeColor="text1"/>
        </w:rPr>
        <w:t xml:space="preserve">W odniesieniu do sprzętu: </w:t>
      </w:r>
      <w:r w:rsidR="005130DA" w:rsidRPr="00987C40">
        <w:rPr>
          <w:rFonts w:asciiTheme="minorHAnsi" w:hAnsiTheme="minorHAnsi" w:cstheme="minorHAnsi"/>
          <w:color w:val="000000" w:themeColor="text1"/>
        </w:rPr>
        <w:t>kart katalogowych lub opisów technicznych poszczególnego sprzętu z podaniem nazwy producenta i modelu oferowanego sprzętu</w:t>
      </w:r>
      <w:r w:rsidR="00143A28" w:rsidRPr="00987C40">
        <w:rPr>
          <w:rFonts w:asciiTheme="minorHAnsi" w:hAnsiTheme="minorHAnsi" w:cstheme="minorHAnsi"/>
          <w:color w:val="000000" w:themeColor="text1"/>
        </w:rPr>
        <w:t xml:space="preserve">. </w:t>
      </w:r>
    </w:p>
    <w:p w14:paraId="6F29B24E" w14:textId="66B39CD8" w:rsidR="008520BB" w:rsidRPr="00987C40" w:rsidRDefault="008520BB" w:rsidP="00837C67">
      <w:pPr>
        <w:pStyle w:val="Akapitzlist"/>
        <w:numPr>
          <w:ilvl w:val="0"/>
          <w:numId w:val="32"/>
        </w:numPr>
        <w:spacing w:after="0"/>
        <w:ind w:left="1134" w:hanging="425"/>
        <w:rPr>
          <w:rFonts w:asciiTheme="minorHAnsi" w:hAnsiTheme="minorHAnsi" w:cstheme="minorHAnsi"/>
          <w:color w:val="000000" w:themeColor="text1"/>
        </w:rPr>
      </w:pPr>
      <w:r w:rsidRPr="00987C40">
        <w:rPr>
          <w:rFonts w:asciiTheme="minorHAnsi" w:hAnsiTheme="minorHAnsi" w:cstheme="minorHAnsi"/>
          <w:color w:val="000000" w:themeColor="text1"/>
        </w:rPr>
        <w:t>W odniesieniu do oprogramowania</w:t>
      </w:r>
      <w:r w:rsidR="00AA2202" w:rsidRPr="00987C40">
        <w:rPr>
          <w:rFonts w:asciiTheme="minorHAnsi" w:hAnsiTheme="minorHAnsi" w:cstheme="minorHAnsi"/>
          <w:color w:val="000000" w:themeColor="text1"/>
        </w:rPr>
        <w:t xml:space="preserve">: </w:t>
      </w:r>
      <w:r w:rsidR="00AF1E20" w:rsidRPr="00987C40">
        <w:rPr>
          <w:rFonts w:asciiTheme="minorHAnsi" w:hAnsiTheme="minorHAnsi" w:cstheme="minorHAnsi"/>
          <w:color w:val="000000" w:themeColor="text1"/>
        </w:rPr>
        <w:t xml:space="preserve">Zamawiający nie żąda złożenia przedmiotowych środków dowodowych. </w:t>
      </w:r>
    </w:p>
    <w:p w14:paraId="3A439609" w14:textId="38D21C11" w:rsidR="005130DA" w:rsidRPr="002D4349" w:rsidRDefault="005130DA" w:rsidP="005130DA">
      <w:pPr>
        <w:pStyle w:val="Akapitzlist"/>
        <w:spacing w:after="0" w:line="355" w:lineRule="auto"/>
        <w:ind w:left="538" w:right="6" w:hanging="425"/>
        <w:rPr>
          <w:rFonts w:asciiTheme="minorHAnsi" w:hAnsiTheme="minorHAnsi" w:cstheme="minorHAnsi"/>
          <w:color w:val="000000" w:themeColor="text1"/>
        </w:rPr>
      </w:pPr>
      <w:r w:rsidRPr="002D4349">
        <w:rPr>
          <w:rFonts w:asciiTheme="minorHAnsi" w:hAnsiTheme="minorHAnsi" w:cstheme="minorHAnsi"/>
          <w:color w:val="000000" w:themeColor="text1"/>
        </w:rPr>
        <w:t>2.</w:t>
      </w:r>
      <w:r w:rsidRPr="002D4349">
        <w:rPr>
          <w:rFonts w:asciiTheme="minorHAnsi" w:hAnsiTheme="minorHAnsi" w:cstheme="minorHAnsi"/>
          <w:color w:val="000000" w:themeColor="text1"/>
        </w:rPr>
        <w:tab/>
        <w:t xml:space="preserve">Żądane odpowiednio dla każdego </w:t>
      </w:r>
      <w:r>
        <w:rPr>
          <w:rFonts w:asciiTheme="minorHAnsi" w:hAnsiTheme="minorHAnsi" w:cstheme="minorHAnsi"/>
          <w:color w:val="000000" w:themeColor="text1"/>
        </w:rPr>
        <w:t>sprzętu</w:t>
      </w:r>
      <w:r w:rsidRPr="002D4349">
        <w:rPr>
          <w:rFonts w:asciiTheme="minorHAnsi" w:hAnsiTheme="minorHAnsi" w:cstheme="minorHAnsi"/>
          <w:color w:val="000000" w:themeColor="text1"/>
        </w:rPr>
        <w:t xml:space="preserve"> </w:t>
      </w:r>
      <w:r w:rsidR="00AA2202">
        <w:rPr>
          <w:rFonts w:asciiTheme="minorHAnsi" w:hAnsiTheme="minorHAnsi" w:cstheme="minorHAnsi"/>
          <w:color w:val="000000" w:themeColor="text1"/>
        </w:rPr>
        <w:t xml:space="preserve"> </w:t>
      </w:r>
      <w:r w:rsidRPr="002D4349">
        <w:rPr>
          <w:rFonts w:asciiTheme="minorHAnsi" w:hAnsiTheme="minorHAnsi" w:cstheme="minorHAnsi"/>
          <w:b/>
          <w:bCs/>
          <w:color w:val="000000" w:themeColor="text1"/>
        </w:rPr>
        <w:t xml:space="preserve">przedmiotowe środki dowodowe każdy Wykonawca ubiegający się o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udzielenie </w:t>
      </w:r>
      <w:r w:rsidRPr="002D4349">
        <w:rPr>
          <w:rFonts w:asciiTheme="minorHAnsi" w:hAnsiTheme="minorHAnsi" w:cstheme="minorHAnsi"/>
          <w:b/>
          <w:bCs/>
          <w:color w:val="000000" w:themeColor="text1"/>
        </w:rPr>
        <w:t>zamówieni</w:t>
      </w:r>
      <w:r>
        <w:rPr>
          <w:rFonts w:asciiTheme="minorHAnsi" w:hAnsiTheme="minorHAnsi" w:cstheme="minorHAnsi"/>
          <w:b/>
          <w:bCs/>
          <w:color w:val="000000" w:themeColor="text1"/>
        </w:rPr>
        <w:t>a</w:t>
      </w:r>
      <w:r w:rsidRPr="002D4349">
        <w:rPr>
          <w:rFonts w:asciiTheme="minorHAnsi" w:hAnsiTheme="minorHAnsi" w:cstheme="minorHAnsi"/>
          <w:b/>
          <w:bCs/>
          <w:color w:val="000000" w:themeColor="text1"/>
        </w:rPr>
        <w:t xml:space="preserve"> składa wraz z ofertą</w:t>
      </w:r>
      <w:r w:rsidRPr="002D4349">
        <w:rPr>
          <w:rFonts w:asciiTheme="minorHAnsi" w:hAnsiTheme="minorHAnsi" w:cstheme="minorHAnsi"/>
          <w:color w:val="000000" w:themeColor="text1"/>
        </w:rPr>
        <w:t>.</w:t>
      </w:r>
    </w:p>
    <w:p w14:paraId="4DDFB767" w14:textId="3D41F6B4" w:rsidR="005130DA" w:rsidRPr="00FC0C21" w:rsidRDefault="005130DA" w:rsidP="005130DA">
      <w:pPr>
        <w:pStyle w:val="Akapitzlist"/>
        <w:spacing w:after="0" w:line="355" w:lineRule="auto"/>
        <w:ind w:left="538" w:right="6" w:hanging="425"/>
        <w:rPr>
          <w:rFonts w:asciiTheme="minorHAnsi" w:hAnsiTheme="minorHAnsi" w:cstheme="minorHAnsi"/>
          <w:color w:val="000000" w:themeColor="text1"/>
        </w:rPr>
      </w:pPr>
      <w:r w:rsidRPr="002D4349">
        <w:rPr>
          <w:rFonts w:asciiTheme="minorHAnsi" w:hAnsiTheme="minorHAnsi" w:cstheme="minorHAnsi"/>
          <w:color w:val="000000" w:themeColor="text1"/>
        </w:rPr>
        <w:t>3.</w:t>
      </w:r>
      <w:r w:rsidRPr="002D4349">
        <w:rPr>
          <w:rFonts w:asciiTheme="minorHAnsi" w:hAnsiTheme="minorHAnsi" w:cstheme="minorHAnsi"/>
          <w:color w:val="000000" w:themeColor="text1"/>
        </w:rPr>
        <w:tab/>
        <w:t xml:space="preserve">Zamawiający informuje, iż zgodnie z art. 107 ust. 2 ustawy </w:t>
      </w:r>
      <w:proofErr w:type="spellStart"/>
      <w:r w:rsidRPr="002D4349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4349">
        <w:rPr>
          <w:rFonts w:asciiTheme="minorHAnsi" w:hAnsiTheme="minorHAnsi" w:cstheme="minorHAnsi"/>
          <w:color w:val="000000" w:themeColor="text1"/>
        </w:rPr>
        <w:t xml:space="preserve"> przewiduje wzywani</w:t>
      </w:r>
      <w:r>
        <w:rPr>
          <w:rFonts w:asciiTheme="minorHAnsi" w:hAnsiTheme="minorHAnsi" w:cstheme="minorHAnsi"/>
          <w:color w:val="000000" w:themeColor="text1"/>
        </w:rPr>
        <w:t>e</w:t>
      </w:r>
      <w:r w:rsidRPr="002D4349">
        <w:rPr>
          <w:rFonts w:asciiTheme="minorHAnsi" w:hAnsiTheme="minorHAnsi" w:cstheme="minorHAnsi"/>
          <w:color w:val="000000" w:themeColor="text1"/>
        </w:rPr>
        <w:t xml:space="preserve"> do złożenia lub uzupełnienia wskazanych w pkt 1</w:t>
      </w:r>
      <w:r>
        <w:rPr>
          <w:rFonts w:asciiTheme="minorHAnsi" w:hAnsiTheme="minorHAnsi" w:cstheme="minorHAnsi"/>
          <w:color w:val="000000" w:themeColor="text1"/>
        </w:rPr>
        <w:t xml:space="preserve"> a)</w:t>
      </w:r>
      <w:r w:rsidRPr="002D4349">
        <w:rPr>
          <w:rFonts w:asciiTheme="minorHAnsi" w:hAnsiTheme="minorHAnsi" w:cstheme="minorHAnsi"/>
          <w:color w:val="000000" w:themeColor="text1"/>
        </w:rPr>
        <w:t xml:space="preserve"> przedmiotowych środków dowodowych </w:t>
      </w:r>
      <w:r>
        <w:rPr>
          <w:rFonts w:asciiTheme="minorHAnsi" w:hAnsiTheme="minorHAnsi" w:cstheme="minorHAnsi"/>
          <w:color w:val="000000" w:themeColor="text1"/>
        </w:rPr>
        <w:t xml:space="preserve">w wyznaczonym terminie </w:t>
      </w:r>
      <w:r w:rsidRPr="002D4349">
        <w:rPr>
          <w:rFonts w:asciiTheme="minorHAnsi" w:hAnsiTheme="minorHAnsi" w:cstheme="minorHAnsi"/>
          <w:color w:val="000000" w:themeColor="text1"/>
        </w:rPr>
        <w:t>w przypadku, gdy wykonawca nie złoży ich wraz z ofertą lub złożone wraz z ofertą przedmiotowe środki dowodowe będą niekompletne.</w:t>
      </w:r>
    </w:p>
    <w:p w14:paraId="478084B2" w14:textId="77777777" w:rsidR="004C3FBB" w:rsidRPr="00453219" w:rsidRDefault="004C3FBB" w:rsidP="00FC0C21">
      <w:pPr>
        <w:pStyle w:val="Akapitzlist"/>
        <w:ind w:left="428" w:firstLine="0"/>
        <w:rPr>
          <w:rFonts w:asciiTheme="minorHAnsi" w:eastAsiaTheme="minorEastAsia" w:hAnsiTheme="minorHAnsi" w:cstheme="minorHAnsi"/>
          <w:highlight w:val="yellow"/>
        </w:rPr>
      </w:pPr>
    </w:p>
    <w:p w14:paraId="42660D42" w14:textId="4A050618" w:rsidR="0014568B" w:rsidRPr="00BB0D71" w:rsidRDefault="0014568B" w:rsidP="00BB0D71">
      <w:pPr>
        <w:tabs>
          <w:tab w:val="left" w:pos="540"/>
        </w:tabs>
        <w:suppressAutoHyphens/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 w:eastAsia="x-none"/>
        </w:rPr>
        <w:t>V</w:t>
      </w:r>
      <w:r w:rsidR="00624271">
        <w:rPr>
          <w:rFonts w:asciiTheme="minorHAnsi" w:hAnsiTheme="minorHAnsi" w:cstheme="minorHAnsi"/>
          <w:b/>
          <w:color w:val="000000" w:themeColor="text1"/>
          <w:u w:val="single"/>
          <w:lang w:eastAsia="x-none"/>
        </w:rPr>
        <w:t>I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 w:eastAsia="x-none"/>
        </w:rPr>
        <w:t>.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  <w:lang w:eastAsia="x-none"/>
        </w:rPr>
        <w:t xml:space="preserve"> 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Warunki udziału w postępowaniu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1204EFE8" w14:textId="627946F8" w:rsidR="004E6FE4" w:rsidRPr="00BB0D71" w:rsidRDefault="004E6FE4" w:rsidP="00BB0D71">
      <w:pPr>
        <w:pStyle w:val="Akapitzlist"/>
        <w:numPr>
          <w:ilvl w:val="0"/>
          <w:numId w:val="5"/>
        </w:numPr>
        <w:spacing w:after="120" w:line="360" w:lineRule="auto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O udzielenie zamówienia mogą ubiegać się Wykonawcy, którzy są zdolni do należytego wykonania zamówienia i spełniają minimalne poziomy zdolności określone przez Zamawiającego</w:t>
      </w:r>
      <w:r w:rsidR="00960C41" w:rsidRPr="00BB0D71">
        <w:rPr>
          <w:rFonts w:asciiTheme="minorHAnsi" w:hAnsiTheme="minorHAnsi" w:cstheme="minorHAnsi"/>
          <w:color w:val="000000" w:themeColor="text1"/>
        </w:rPr>
        <w:t>, dotyczące</w:t>
      </w:r>
      <w:r w:rsidRPr="00BB0D71">
        <w:rPr>
          <w:rFonts w:asciiTheme="minorHAnsi" w:hAnsiTheme="minorHAnsi" w:cstheme="minorHAnsi"/>
          <w:color w:val="000000" w:themeColor="text1"/>
        </w:rPr>
        <w:t xml:space="preserve">: </w:t>
      </w:r>
    </w:p>
    <w:p w14:paraId="1BB2C43F" w14:textId="7E5B4CA5" w:rsidR="00960C41" w:rsidRPr="00BB0D71" w:rsidRDefault="003020C1" w:rsidP="00BB0D71">
      <w:pPr>
        <w:pStyle w:val="Akapitzlist"/>
        <w:spacing w:after="120" w:line="360" w:lineRule="auto"/>
        <w:ind w:left="360" w:firstLine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960C41" w:rsidRPr="00BB0D71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960C41" w:rsidRPr="00BB0D71">
        <w:rPr>
          <w:rFonts w:asciiTheme="minorHAnsi" w:hAnsiTheme="minorHAnsi" w:cstheme="minorHAnsi"/>
          <w:color w:val="000000" w:themeColor="text1"/>
        </w:rPr>
        <w:tab/>
      </w:r>
      <w:r w:rsidR="00960C41" w:rsidRPr="00BB0D71">
        <w:rPr>
          <w:rFonts w:asciiTheme="minorHAnsi" w:hAnsiTheme="minorHAnsi" w:cstheme="minorHAnsi"/>
          <w:b/>
          <w:bCs/>
          <w:color w:val="000000" w:themeColor="text1"/>
        </w:rPr>
        <w:t>zdolności do występowania w obrocie gospodarczym;</w:t>
      </w:r>
    </w:p>
    <w:p w14:paraId="341F7390" w14:textId="77777777" w:rsidR="00960C41" w:rsidRPr="00BB0D71" w:rsidRDefault="00960C41" w:rsidP="00BB0D71">
      <w:pPr>
        <w:pStyle w:val="Akapitzlist"/>
        <w:spacing w:after="120" w:line="360" w:lineRule="auto"/>
        <w:ind w:left="360" w:firstLine="0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W zakresie powyższego warunku Zamawiający nie określa wymagań, których spełnienie Wykonawca zobowiązany jest wykazać w sposób szczególny.</w:t>
      </w:r>
    </w:p>
    <w:p w14:paraId="35A12A83" w14:textId="617B6334" w:rsidR="00960C41" w:rsidRPr="00BB0D71" w:rsidRDefault="003020C1" w:rsidP="00BB0D71">
      <w:pPr>
        <w:pStyle w:val="Akapitzlist"/>
        <w:spacing w:after="120" w:line="360" w:lineRule="auto"/>
        <w:ind w:left="360" w:firstLine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lastRenderedPageBreak/>
        <w:t>2</w:t>
      </w:r>
      <w:r w:rsidR="00960C41" w:rsidRPr="00BB0D71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960C41" w:rsidRPr="00BB0D71">
        <w:rPr>
          <w:rFonts w:asciiTheme="minorHAnsi" w:hAnsiTheme="minorHAnsi" w:cstheme="minorHAnsi"/>
          <w:b/>
          <w:bCs/>
          <w:color w:val="000000" w:themeColor="text1"/>
        </w:rPr>
        <w:tab/>
        <w:t xml:space="preserve">uprawnień do prowadzenia określonej działalności </w:t>
      </w:r>
      <w:r w:rsidR="00050CF1" w:rsidRPr="00BB0D71">
        <w:rPr>
          <w:rFonts w:asciiTheme="minorHAnsi" w:hAnsiTheme="minorHAnsi" w:cstheme="minorHAnsi"/>
          <w:b/>
          <w:bCs/>
          <w:color w:val="000000" w:themeColor="text1"/>
        </w:rPr>
        <w:t xml:space="preserve">gospodarczej lub </w:t>
      </w:r>
      <w:r w:rsidR="00960C41" w:rsidRPr="00BB0D71">
        <w:rPr>
          <w:rFonts w:asciiTheme="minorHAnsi" w:hAnsiTheme="minorHAnsi" w:cstheme="minorHAnsi"/>
          <w:b/>
          <w:bCs/>
          <w:color w:val="000000" w:themeColor="text1"/>
        </w:rPr>
        <w:t>zawodowej, o ile wynika to z odrębnych przepisów;</w:t>
      </w:r>
    </w:p>
    <w:p w14:paraId="02E8BD35" w14:textId="77777777" w:rsidR="00960C41" w:rsidRPr="00BB0D71" w:rsidRDefault="00960C41" w:rsidP="00BB0D71">
      <w:pPr>
        <w:pStyle w:val="Akapitzlist"/>
        <w:spacing w:after="120" w:line="360" w:lineRule="auto"/>
        <w:ind w:left="360" w:firstLine="0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W zakresie powyższego warunku Zamawiający nie określa wymagań, których spełnienie Wykonawca zobowiązany jest wykazać w sposób szczególny.</w:t>
      </w:r>
    </w:p>
    <w:p w14:paraId="35AF5706" w14:textId="05BDCFA5" w:rsidR="00960C41" w:rsidRPr="00BB0D71" w:rsidRDefault="003020C1" w:rsidP="00BB0D71">
      <w:pPr>
        <w:pStyle w:val="Akapitzlist"/>
        <w:spacing w:after="120" w:line="360" w:lineRule="auto"/>
        <w:ind w:left="360" w:firstLine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960C41" w:rsidRPr="00BB0D71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960C41" w:rsidRPr="00BB0D71">
        <w:rPr>
          <w:rFonts w:asciiTheme="minorHAnsi" w:hAnsiTheme="minorHAnsi" w:cstheme="minorHAnsi"/>
          <w:b/>
          <w:bCs/>
          <w:color w:val="000000" w:themeColor="text1"/>
        </w:rPr>
        <w:tab/>
        <w:t>sytuacji ekonomicznej lub finansowej;</w:t>
      </w:r>
    </w:p>
    <w:p w14:paraId="22AA4093" w14:textId="77777777" w:rsidR="00960C41" w:rsidRPr="00BB0D71" w:rsidRDefault="00960C41" w:rsidP="00BB0D71">
      <w:pPr>
        <w:pStyle w:val="Akapitzlist"/>
        <w:spacing w:after="120" w:line="360" w:lineRule="auto"/>
        <w:ind w:left="360" w:firstLine="0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W zakresie powyższego warunku Zamawiający nie określa wymagań, których spełnienie Wykonawca zobowiązany jest wykazać w sposób szczególny.</w:t>
      </w:r>
    </w:p>
    <w:p w14:paraId="0479A2D2" w14:textId="67D0785A" w:rsidR="002A3410" w:rsidRDefault="00085CB2" w:rsidP="002A3410">
      <w:pPr>
        <w:pStyle w:val="Akapitzlist"/>
        <w:spacing w:after="120" w:line="360" w:lineRule="auto"/>
        <w:ind w:left="360" w:firstLine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960C41" w:rsidRPr="00BB0D71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960C41" w:rsidRPr="00BB0D71">
        <w:rPr>
          <w:rFonts w:asciiTheme="minorHAnsi" w:hAnsiTheme="minorHAnsi" w:cstheme="minorHAnsi"/>
          <w:b/>
          <w:bCs/>
          <w:color w:val="000000" w:themeColor="text1"/>
        </w:rPr>
        <w:tab/>
        <w:t>zdolności technicznej lub zawodowej:</w:t>
      </w:r>
    </w:p>
    <w:p w14:paraId="2D239E1B" w14:textId="77777777" w:rsidR="002E64DA" w:rsidRPr="002E64DA" w:rsidRDefault="007E2DE2" w:rsidP="00F86800">
      <w:pPr>
        <w:pStyle w:val="Akapitzlist"/>
        <w:spacing w:after="120" w:line="360" w:lineRule="auto"/>
        <w:ind w:left="360" w:firstLine="0"/>
        <w:contextualSpacing w:val="0"/>
        <w:rPr>
          <w:rFonts w:asciiTheme="minorHAnsi" w:hAnsiTheme="minorHAnsi" w:cstheme="minorHAnsi"/>
        </w:rPr>
      </w:pPr>
      <w:r w:rsidRPr="00616812">
        <w:rPr>
          <w:rFonts w:asciiTheme="minorHAnsi" w:hAnsiTheme="minorHAnsi" w:cstheme="minorHAnsi"/>
          <w:b/>
          <w:bCs/>
          <w:u w:val="single"/>
        </w:rPr>
        <w:t>a.</w:t>
      </w:r>
      <w:r w:rsidRPr="002E64DA">
        <w:rPr>
          <w:rFonts w:asciiTheme="minorHAnsi" w:hAnsiTheme="minorHAnsi" w:cstheme="minorHAnsi"/>
        </w:rPr>
        <w:t xml:space="preserve"> </w:t>
      </w:r>
      <w:r w:rsidR="0079302D" w:rsidRPr="002E64DA">
        <w:rPr>
          <w:rFonts w:asciiTheme="minorHAnsi" w:hAnsiTheme="minorHAnsi" w:cstheme="minorHAnsi"/>
        </w:rPr>
        <w:t xml:space="preserve">Zamawiający uzna warunek za spełniony, jeżeli Wykonawca wykaże, iż w ciągu ostatnich trzech lat przed upływem terminu składania ofert, a jeżeli okres prowadzenia działalności jest krótszy - w tym okresie, zrealizował należycie co najmniej: </w:t>
      </w:r>
    </w:p>
    <w:p w14:paraId="39453D59" w14:textId="77777777" w:rsidR="002E64DA" w:rsidRPr="00B0486C" w:rsidRDefault="002E64DA" w:rsidP="00F86800">
      <w:pPr>
        <w:spacing w:after="120" w:line="360" w:lineRule="auto"/>
        <w:ind w:left="340" w:right="6"/>
        <w:rPr>
          <w:rFonts w:asciiTheme="minorHAnsi" w:eastAsia="Calibri" w:hAnsiTheme="minorHAnsi" w:cstheme="minorHAnsi"/>
          <w:b/>
          <w:bCs/>
          <w:kern w:val="2"/>
          <w14:ligatures w14:val="standardContextual"/>
        </w:rPr>
      </w:pPr>
      <w:r w:rsidRPr="00B0486C">
        <w:rPr>
          <w:rFonts w:asciiTheme="minorHAnsi" w:eastAsia="Calibri" w:hAnsiTheme="minorHAnsi" w:cstheme="minorHAnsi"/>
          <w:b/>
          <w:bCs/>
          <w:kern w:val="2"/>
          <w14:ligatures w14:val="standardContextual"/>
        </w:rPr>
        <w:t xml:space="preserve">dwa wdrożenia systemu, który zawierał funkcjonalności: </w:t>
      </w:r>
    </w:p>
    <w:p w14:paraId="304F4731" w14:textId="09C5D0FD" w:rsidR="002E64DA" w:rsidRPr="002E64DA" w:rsidRDefault="002E64DA" w:rsidP="00F86800">
      <w:pPr>
        <w:pStyle w:val="Akapitzlist"/>
        <w:numPr>
          <w:ilvl w:val="0"/>
          <w:numId w:val="40"/>
        </w:numPr>
        <w:spacing w:after="120" w:line="360" w:lineRule="auto"/>
        <w:ind w:right="6"/>
        <w:contextualSpacing w:val="0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2E64DA">
        <w:rPr>
          <w:rFonts w:asciiTheme="minorHAnsi" w:eastAsia="Calibri" w:hAnsiTheme="minorHAnsi" w:cstheme="minorHAnsi"/>
          <w:kern w:val="2"/>
          <w14:ligatures w14:val="standardContextual"/>
        </w:rPr>
        <w:t>sprzedaż i rezerwacja biletów, usług, zajęć edukacyjnych, towarów;</w:t>
      </w:r>
    </w:p>
    <w:p w14:paraId="6C6ADDB1" w14:textId="3F928FC0" w:rsidR="002E64DA" w:rsidRDefault="002E64DA" w:rsidP="00F86800">
      <w:pPr>
        <w:pStyle w:val="Akapitzlist"/>
        <w:numPr>
          <w:ilvl w:val="0"/>
          <w:numId w:val="40"/>
        </w:numPr>
        <w:spacing w:after="120" w:line="360" w:lineRule="auto"/>
        <w:ind w:right="6"/>
        <w:contextualSpacing w:val="0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2E64DA">
        <w:rPr>
          <w:rFonts w:asciiTheme="minorHAnsi" w:eastAsia="Calibri" w:hAnsiTheme="minorHAnsi" w:cstheme="minorHAnsi"/>
          <w:kern w:val="2"/>
          <w14:ligatures w14:val="standardContextual"/>
        </w:rPr>
        <w:t>obsługą przewodników/animatorów</w:t>
      </w:r>
      <w:r>
        <w:rPr>
          <w:rFonts w:asciiTheme="minorHAnsi" w:eastAsia="Calibri" w:hAnsiTheme="minorHAnsi" w:cstheme="minorHAnsi"/>
          <w:kern w:val="2"/>
          <w14:ligatures w14:val="standardContextual"/>
        </w:rPr>
        <w:t>;</w:t>
      </w:r>
    </w:p>
    <w:p w14:paraId="5AC7C6A9" w14:textId="3C47101C" w:rsidR="002E64DA" w:rsidRDefault="002E64DA" w:rsidP="00F86800">
      <w:pPr>
        <w:pStyle w:val="Akapitzlist"/>
        <w:numPr>
          <w:ilvl w:val="0"/>
          <w:numId w:val="40"/>
        </w:numPr>
        <w:spacing w:after="120" w:line="360" w:lineRule="auto"/>
        <w:ind w:right="6"/>
        <w:contextualSpacing w:val="0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2E64DA">
        <w:rPr>
          <w:rFonts w:asciiTheme="minorHAnsi" w:eastAsia="Calibri" w:hAnsiTheme="minorHAnsi" w:cstheme="minorHAnsi"/>
          <w:kern w:val="2"/>
          <w14:ligatures w14:val="standardContextual"/>
        </w:rPr>
        <w:t>integracja płatności internetowych w oparciu o dostępne systemy płatności online;</w:t>
      </w:r>
    </w:p>
    <w:p w14:paraId="3D1D28DF" w14:textId="4D174200" w:rsidR="002E64DA" w:rsidRDefault="002E64DA" w:rsidP="00F86800">
      <w:pPr>
        <w:pStyle w:val="Akapitzlist"/>
        <w:numPr>
          <w:ilvl w:val="0"/>
          <w:numId w:val="40"/>
        </w:numPr>
        <w:spacing w:after="120" w:line="360" w:lineRule="auto"/>
        <w:ind w:right="6"/>
        <w:contextualSpacing w:val="0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2E64DA">
        <w:rPr>
          <w:rFonts w:asciiTheme="minorHAnsi" w:eastAsia="Calibri" w:hAnsiTheme="minorHAnsi" w:cstheme="minorHAnsi"/>
          <w:kern w:val="2"/>
          <w14:ligatures w14:val="standardContextual"/>
        </w:rPr>
        <w:t>strona internetowa do obsługi sprzedaży lub integracja modułu sprzedaży z stroną zamawiającego;</w:t>
      </w:r>
    </w:p>
    <w:p w14:paraId="22B5C6EF" w14:textId="6D842EA7" w:rsidR="002E64DA" w:rsidRDefault="002E64DA" w:rsidP="00F86800">
      <w:pPr>
        <w:pStyle w:val="Akapitzlist"/>
        <w:numPr>
          <w:ilvl w:val="0"/>
          <w:numId w:val="40"/>
        </w:numPr>
        <w:spacing w:after="120" w:line="360" w:lineRule="auto"/>
        <w:ind w:right="6"/>
        <w:contextualSpacing w:val="0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2E64DA">
        <w:rPr>
          <w:rFonts w:asciiTheme="minorHAnsi" w:eastAsia="Calibri" w:hAnsiTheme="minorHAnsi" w:cstheme="minorHAnsi"/>
          <w:kern w:val="2"/>
          <w14:ligatures w14:val="standardContextual"/>
        </w:rPr>
        <w:t>obsługa kart przedpłaconych</w:t>
      </w:r>
      <w:r>
        <w:rPr>
          <w:rFonts w:asciiTheme="minorHAnsi" w:eastAsia="Calibri" w:hAnsiTheme="minorHAnsi" w:cstheme="minorHAnsi"/>
          <w:kern w:val="2"/>
          <w14:ligatures w14:val="standardContextual"/>
        </w:rPr>
        <w:t>;</w:t>
      </w:r>
    </w:p>
    <w:p w14:paraId="329D8316" w14:textId="1D8E6ECB" w:rsidR="002E64DA" w:rsidRDefault="002E64DA" w:rsidP="00F86800">
      <w:pPr>
        <w:pStyle w:val="Akapitzlist"/>
        <w:numPr>
          <w:ilvl w:val="0"/>
          <w:numId w:val="40"/>
        </w:numPr>
        <w:spacing w:after="120" w:line="360" w:lineRule="auto"/>
        <w:ind w:right="6"/>
        <w:contextualSpacing w:val="0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2E64DA">
        <w:rPr>
          <w:rFonts w:asciiTheme="minorHAnsi" w:eastAsia="Calibri" w:hAnsiTheme="minorHAnsi" w:cstheme="minorHAnsi"/>
          <w:kern w:val="2"/>
          <w14:ligatures w14:val="standardContextual"/>
        </w:rPr>
        <w:t>obsługa newsletteru</w:t>
      </w:r>
      <w:r>
        <w:rPr>
          <w:rFonts w:asciiTheme="minorHAnsi" w:eastAsia="Calibri" w:hAnsiTheme="minorHAnsi" w:cstheme="minorHAnsi"/>
          <w:kern w:val="2"/>
          <w14:ligatures w14:val="standardContextual"/>
        </w:rPr>
        <w:t>;</w:t>
      </w:r>
    </w:p>
    <w:p w14:paraId="5FBAA8AD" w14:textId="7E6B127A" w:rsidR="002E64DA" w:rsidRDefault="002E64DA" w:rsidP="00F86800">
      <w:pPr>
        <w:pStyle w:val="Akapitzlist"/>
        <w:numPr>
          <w:ilvl w:val="0"/>
          <w:numId w:val="40"/>
        </w:numPr>
        <w:spacing w:after="120" w:line="360" w:lineRule="auto"/>
        <w:ind w:right="6"/>
        <w:contextualSpacing w:val="0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2E64DA">
        <w:rPr>
          <w:rFonts w:asciiTheme="minorHAnsi" w:eastAsia="Calibri" w:hAnsiTheme="minorHAnsi" w:cstheme="minorHAnsi"/>
          <w:kern w:val="2"/>
          <w14:ligatures w14:val="standardContextual"/>
        </w:rPr>
        <w:t>obsługa automatu do sprzedaży biletów</w:t>
      </w:r>
      <w:r>
        <w:rPr>
          <w:rFonts w:asciiTheme="minorHAnsi" w:eastAsia="Calibri" w:hAnsiTheme="minorHAnsi" w:cstheme="minorHAnsi"/>
          <w:kern w:val="2"/>
          <w14:ligatures w14:val="standardContextual"/>
        </w:rPr>
        <w:t>;</w:t>
      </w:r>
    </w:p>
    <w:p w14:paraId="16E5CBD8" w14:textId="0C466D85" w:rsidR="002E64DA" w:rsidRPr="002E64DA" w:rsidRDefault="002E64DA" w:rsidP="00F86800">
      <w:pPr>
        <w:pStyle w:val="Akapitzlist"/>
        <w:numPr>
          <w:ilvl w:val="0"/>
          <w:numId w:val="40"/>
        </w:numPr>
        <w:spacing w:after="120" w:line="360" w:lineRule="auto"/>
        <w:ind w:right="6"/>
        <w:contextualSpacing w:val="0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2E64DA">
        <w:rPr>
          <w:rFonts w:asciiTheme="minorHAnsi" w:eastAsia="Calibri" w:hAnsiTheme="minorHAnsi" w:cstheme="minorHAnsi"/>
          <w:kern w:val="2"/>
          <w14:ligatures w14:val="standardContextual"/>
        </w:rPr>
        <w:t>raportowaniem</w:t>
      </w:r>
    </w:p>
    <w:p w14:paraId="23A1F6A8" w14:textId="49767148" w:rsidR="00F47306" w:rsidRPr="002E64DA" w:rsidRDefault="0079302D" w:rsidP="00F86800">
      <w:pPr>
        <w:spacing w:after="120" w:line="360" w:lineRule="auto"/>
        <w:ind w:left="340" w:right="6" w:firstLine="0"/>
        <w:rPr>
          <w:rFonts w:asciiTheme="minorHAnsi" w:hAnsiTheme="minorHAnsi" w:cstheme="minorHAnsi"/>
        </w:rPr>
      </w:pPr>
      <w:r w:rsidRPr="002E64DA">
        <w:rPr>
          <w:rFonts w:asciiTheme="minorHAnsi" w:hAnsiTheme="minorHAnsi" w:cstheme="minorHAnsi"/>
        </w:rPr>
        <w:t>a wartość każdego z tych zamówień wynosiła nie mniej niż 1</w:t>
      </w:r>
      <w:r w:rsidR="002E64DA" w:rsidRPr="002E64DA">
        <w:rPr>
          <w:rFonts w:asciiTheme="minorHAnsi" w:hAnsiTheme="minorHAnsi" w:cstheme="minorHAnsi"/>
        </w:rPr>
        <w:t>2</w:t>
      </w:r>
      <w:r w:rsidRPr="002E64DA">
        <w:rPr>
          <w:rFonts w:asciiTheme="minorHAnsi" w:hAnsiTheme="minorHAnsi" w:cstheme="minorHAnsi"/>
        </w:rPr>
        <w:t xml:space="preserve">0 000,00 zł brutto. </w:t>
      </w:r>
    </w:p>
    <w:p w14:paraId="3904BC0B" w14:textId="68732010" w:rsidR="0079302D" w:rsidRDefault="0079302D" w:rsidP="00F86800">
      <w:pPr>
        <w:pStyle w:val="Akapitzlist"/>
        <w:spacing w:after="120" w:line="360" w:lineRule="auto"/>
        <w:ind w:left="360" w:firstLine="0"/>
        <w:contextualSpacing w:val="0"/>
        <w:rPr>
          <w:rFonts w:asciiTheme="minorHAnsi" w:hAnsiTheme="minorHAnsi" w:cstheme="minorHAnsi"/>
        </w:rPr>
      </w:pPr>
      <w:r w:rsidRPr="002E64DA">
        <w:rPr>
          <w:rFonts w:asciiTheme="minorHAnsi" w:hAnsiTheme="minorHAnsi" w:cstheme="minorHAnsi"/>
        </w:rPr>
        <w:t xml:space="preserve">W przypadku zamówień nadal wykonywanych faktycznie zrealizowany zakres zamówienia na dzień składania ofert musi spełniać warunki określone powyżej. </w:t>
      </w:r>
    </w:p>
    <w:p w14:paraId="5B94F3EA" w14:textId="77777777" w:rsidR="00210A2A" w:rsidRPr="0079302D" w:rsidRDefault="00210A2A" w:rsidP="00724E2D">
      <w:pPr>
        <w:pStyle w:val="Akapitzlist"/>
        <w:spacing w:after="120" w:line="360" w:lineRule="auto"/>
        <w:ind w:left="360" w:firstLine="0"/>
        <w:rPr>
          <w:rFonts w:asciiTheme="minorHAnsi" w:hAnsiTheme="minorHAnsi" w:cstheme="minorHAnsi"/>
          <w:color w:val="000000" w:themeColor="text1"/>
        </w:rPr>
      </w:pPr>
    </w:p>
    <w:p w14:paraId="0E89ABFD" w14:textId="391F71F8" w:rsidR="007612C3" w:rsidRPr="002E64DA" w:rsidRDefault="007E2DE2" w:rsidP="00F86800">
      <w:pPr>
        <w:pStyle w:val="paragraph"/>
        <w:spacing w:before="0" w:beforeAutospacing="0" w:after="120" w:afterAutospacing="0" w:line="360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  <w:r w:rsidRPr="0061681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b.</w:t>
      </w:r>
      <w:r w:rsidRPr="002E64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12C3" w:rsidRPr="002E64DA">
        <w:rPr>
          <w:rFonts w:asciiTheme="minorHAnsi" w:eastAsia="Calibri" w:hAnsiTheme="minorHAnsi" w:cstheme="minorHAnsi"/>
          <w:sz w:val="22"/>
          <w:szCs w:val="22"/>
        </w:rPr>
        <w:t xml:space="preserve">Zamawiający uzna warunek za spełniony, jeżeli Wykonawca wykaże, że dysponuje lub będzie dysponował osobami zdolnymi do wykonania zamówienia, tj. </w:t>
      </w:r>
    </w:p>
    <w:p w14:paraId="5297BFD5" w14:textId="77777777" w:rsidR="007612C3" w:rsidRPr="002E64DA" w:rsidRDefault="007612C3" w:rsidP="00F86800">
      <w:pPr>
        <w:pStyle w:val="paragraph"/>
        <w:spacing w:before="0" w:beforeAutospacing="0" w:after="120" w:afterAutospacing="0"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EFB2B32" w14:textId="77777777" w:rsidR="00210A2A" w:rsidRPr="002E64DA" w:rsidRDefault="00210A2A" w:rsidP="00F86800">
      <w:pPr>
        <w:pStyle w:val="paragraph"/>
        <w:numPr>
          <w:ilvl w:val="0"/>
          <w:numId w:val="39"/>
        </w:numPr>
        <w:spacing w:before="0" w:beforeAutospacing="0" w:after="120" w:afterAutospacing="0" w:line="360" w:lineRule="auto"/>
        <w:jc w:val="both"/>
        <w:rPr>
          <w:rFonts w:asciiTheme="minorHAnsi" w:eastAsia="Palatino Linotype" w:hAnsiTheme="minorHAnsi" w:cstheme="minorHAnsi"/>
          <w:i/>
          <w:iCs/>
          <w:sz w:val="22"/>
          <w:szCs w:val="22"/>
        </w:rPr>
      </w:pPr>
      <w:r w:rsidRPr="002E64DA">
        <w:rPr>
          <w:rFonts w:asciiTheme="minorHAnsi" w:eastAsia="Calibri" w:hAnsiTheme="minorHAnsi" w:cstheme="minorHAnsi"/>
          <w:sz w:val="22"/>
          <w:szCs w:val="22"/>
          <w:u w:val="single"/>
        </w:rPr>
        <w:t>kierownikiem projektu,</w:t>
      </w:r>
      <w:r w:rsidRPr="002E64DA">
        <w:rPr>
          <w:rFonts w:asciiTheme="minorHAnsi" w:eastAsia="Calibri" w:hAnsiTheme="minorHAnsi" w:cstheme="minorHAnsi"/>
          <w:sz w:val="22"/>
          <w:szCs w:val="22"/>
        </w:rPr>
        <w:t xml:space="preserve"> tj. osobą posiadającą doświadczenie w realizacji co najmniej 2(dwóch) projektów w ciągu ostatnich 3 lat przed upływem terminu składania ofert, polegających na </w:t>
      </w:r>
      <w:r w:rsidRPr="002E64DA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wdrożeniu systemu obsługi sprzedaży; doświadczenie powinno obejmować udział w realizacji całej umowy, tj. od początku do końca realizacji wszystkich etapów tj. od dostawy sprzętu poprzez wdrożenie i uruchomienie systemu; </w:t>
      </w:r>
    </w:p>
    <w:p w14:paraId="7D84E73A" w14:textId="77777777" w:rsidR="00AC4B00" w:rsidRPr="00C811B2" w:rsidRDefault="00AC4B00" w:rsidP="00C811B2">
      <w:pPr>
        <w:spacing w:after="0" w:line="360" w:lineRule="auto"/>
        <w:ind w:left="0" w:right="0" w:firstLin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66B7C3D0" w14:textId="3DC7A01C" w:rsidR="0022102A" w:rsidRPr="00BB0D71" w:rsidRDefault="0022102A" w:rsidP="00BB0D71">
      <w:pPr>
        <w:autoSpaceDE w:val="0"/>
        <w:autoSpaceDN w:val="0"/>
        <w:adjustRightInd w:val="0"/>
        <w:spacing w:after="120" w:line="360" w:lineRule="auto"/>
        <w:ind w:left="360" w:right="0" w:hanging="360"/>
        <w:jc w:val="left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VI</w:t>
      </w:r>
      <w:r w:rsidR="00624271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. Podstawy wykluczenia:</w:t>
      </w:r>
    </w:p>
    <w:p w14:paraId="1EB187BC" w14:textId="44034663" w:rsidR="00594D30" w:rsidRDefault="00C438F1" w:rsidP="00837C67">
      <w:pPr>
        <w:numPr>
          <w:ilvl w:val="0"/>
          <w:numId w:val="22"/>
        </w:numPr>
        <w:spacing w:after="120" w:line="360" w:lineRule="auto"/>
        <w:ind w:left="426" w:right="0" w:hanging="426"/>
        <w:rPr>
          <w:rFonts w:asciiTheme="minorHAnsi" w:hAnsiTheme="minorHAnsi" w:cstheme="minorHAnsi"/>
          <w:color w:val="auto"/>
        </w:rPr>
      </w:pPr>
      <w:bookmarkStart w:id="3" w:name="_Hlk117775964"/>
      <w:r>
        <w:rPr>
          <w:rFonts w:asciiTheme="minorHAnsi" w:hAnsiTheme="minorHAnsi" w:cstheme="minorHAnsi"/>
          <w:color w:val="auto"/>
        </w:rPr>
        <w:t xml:space="preserve">O udzielenie zamówienia </w:t>
      </w:r>
      <w:r w:rsidR="002A29C3">
        <w:rPr>
          <w:rFonts w:asciiTheme="minorHAnsi" w:hAnsiTheme="minorHAnsi" w:cstheme="minorHAnsi"/>
          <w:color w:val="auto"/>
        </w:rPr>
        <w:t>mogą ubiegać się Wykonawcy, którzy</w:t>
      </w:r>
      <w:r w:rsidR="00630FA9">
        <w:rPr>
          <w:rFonts w:asciiTheme="minorHAnsi" w:hAnsiTheme="minorHAnsi" w:cstheme="minorHAnsi"/>
          <w:color w:val="auto"/>
        </w:rPr>
        <w:t xml:space="preserve"> nie podlegają wykluczeniu </w:t>
      </w:r>
      <w:r w:rsidR="00915062">
        <w:rPr>
          <w:rFonts w:asciiTheme="minorHAnsi" w:hAnsiTheme="minorHAnsi" w:cstheme="minorHAnsi"/>
          <w:color w:val="auto"/>
        </w:rPr>
        <w:t xml:space="preserve">                              </w:t>
      </w:r>
      <w:r w:rsidR="00630FA9">
        <w:rPr>
          <w:rFonts w:asciiTheme="minorHAnsi" w:hAnsiTheme="minorHAnsi" w:cstheme="minorHAnsi"/>
          <w:color w:val="auto"/>
        </w:rPr>
        <w:t>z postępowania</w:t>
      </w:r>
      <w:r w:rsidR="00392E0C">
        <w:rPr>
          <w:rFonts w:asciiTheme="minorHAnsi" w:hAnsiTheme="minorHAnsi" w:cstheme="minorHAnsi"/>
          <w:color w:val="auto"/>
        </w:rPr>
        <w:t xml:space="preserve"> na podstawie</w:t>
      </w:r>
      <w:r w:rsidR="002A29C3">
        <w:rPr>
          <w:rFonts w:asciiTheme="minorHAnsi" w:hAnsiTheme="minorHAnsi" w:cstheme="minorHAnsi"/>
          <w:color w:val="auto"/>
        </w:rPr>
        <w:t>:</w:t>
      </w:r>
    </w:p>
    <w:p w14:paraId="5BF0BB13" w14:textId="4993A32B" w:rsidR="002A29C3" w:rsidRPr="00392E0C" w:rsidRDefault="002A29C3" w:rsidP="00837C67">
      <w:pPr>
        <w:pStyle w:val="Akapitzlist"/>
        <w:numPr>
          <w:ilvl w:val="0"/>
          <w:numId w:val="23"/>
        </w:numPr>
        <w:ind w:left="709" w:hanging="283"/>
        <w:rPr>
          <w:rFonts w:asciiTheme="minorHAnsi" w:hAnsiTheme="minorHAnsi" w:cstheme="minorHAnsi"/>
          <w:color w:val="auto"/>
        </w:rPr>
      </w:pPr>
      <w:r w:rsidRPr="002A29C3">
        <w:rPr>
          <w:rFonts w:asciiTheme="minorHAnsi" w:hAnsiTheme="minorHAnsi" w:cstheme="minorHAnsi"/>
          <w:color w:val="auto"/>
        </w:rPr>
        <w:t xml:space="preserve">art. 7 ust. 1 ustawy z dnia 13 kwietnia 2022 r. o szczególnych rozwiązaniach w zakresie przeciwdziałania wspieraniu agresji na Ukrainę oraz służących ochronie bezpieczeństwa narodowego (Dz.U. z 2022 poz. </w:t>
      </w:r>
      <w:r w:rsidRPr="007421AA">
        <w:rPr>
          <w:rFonts w:asciiTheme="minorHAnsi" w:hAnsiTheme="minorHAnsi" w:cstheme="minorHAnsi"/>
          <w:color w:val="auto"/>
        </w:rPr>
        <w:t>835</w:t>
      </w:r>
      <w:r w:rsidRPr="002A29C3">
        <w:rPr>
          <w:rFonts w:asciiTheme="minorHAnsi" w:hAnsiTheme="minorHAnsi" w:cstheme="minorHAnsi"/>
          <w:color w:val="auto"/>
        </w:rPr>
        <w:t>)</w:t>
      </w:r>
      <w:r w:rsidR="008F0D65">
        <w:rPr>
          <w:rFonts w:asciiTheme="minorHAnsi" w:hAnsiTheme="minorHAnsi" w:cstheme="minorHAnsi"/>
          <w:color w:val="auto"/>
        </w:rPr>
        <w:t>;</w:t>
      </w:r>
    </w:p>
    <w:bookmarkEnd w:id="3"/>
    <w:p w14:paraId="1BB0F929" w14:textId="3422B6E6" w:rsidR="00594D30" w:rsidRPr="00BB0D71" w:rsidRDefault="00594D30" w:rsidP="00837C67">
      <w:pPr>
        <w:numPr>
          <w:ilvl w:val="0"/>
          <w:numId w:val="23"/>
        </w:numPr>
        <w:spacing w:after="120" w:line="360" w:lineRule="auto"/>
        <w:ind w:left="812" w:right="0" w:hanging="386"/>
        <w:jc w:val="left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t xml:space="preserve">art. 108 ust. 1 </w:t>
      </w:r>
      <w:bookmarkStart w:id="4" w:name="_Hlk104804397"/>
      <w:r w:rsidR="007A69F6" w:rsidRPr="00BB0D71">
        <w:rPr>
          <w:rFonts w:asciiTheme="minorHAnsi" w:hAnsiTheme="minorHAnsi" w:cstheme="minorHAnsi"/>
          <w:color w:val="auto"/>
        </w:rPr>
        <w:t xml:space="preserve">ustawy </w:t>
      </w:r>
      <w:proofErr w:type="spellStart"/>
      <w:r w:rsidR="007A69F6" w:rsidRPr="00BB0D71">
        <w:rPr>
          <w:rFonts w:asciiTheme="minorHAnsi" w:hAnsiTheme="minorHAnsi" w:cstheme="minorHAnsi"/>
          <w:color w:val="auto"/>
        </w:rPr>
        <w:t>Pzp</w:t>
      </w:r>
      <w:bookmarkEnd w:id="4"/>
      <w:proofErr w:type="spellEnd"/>
      <w:r w:rsidRPr="00BB0D71">
        <w:rPr>
          <w:rFonts w:asciiTheme="minorHAnsi" w:hAnsiTheme="minorHAnsi" w:cstheme="minorHAnsi"/>
          <w:color w:val="auto"/>
        </w:rPr>
        <w:t>;</w:t>
      </w:r>
    </w:p>
    <w:p w14:paraId="66763A20" w14:textId="6EE903C2" w:rsidR="00487F4B" w:rsidRPr="00853E7E" w:rsidRDefault="00594D30" w:rsidP="00837C67">
      <w:pPr>
        <w:numPr>
          <w:ilvl w:val="0"/>
          <w:numId w:val="23"/>
        </w:numPr>
        <w:spacing w:after="120" w:line="360" w:lineRule="auto"/>
        <w:ind w:left="812" w:right="0" w:hanging="386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t>w art. 109 ust. 1 pkt. 4</w:t>
      </w:r>
      <w:r w:rsidR="00F207C4" w:rsidRPr="00BB0D71">
        <w:rPr>
          <w:rFonts w:asciiTheme="minorHAnsi" w:hAnsiTheme="minorHAnsi" w:cstheme="minorHAnsi"/>
          <w:color w:val="auto"/>
        </w:rPr>
        <w:t xml:space="preserve"> </w:t>
      </w:r>
      <w:r w:rsidR="00372D1F">
        <w:rPr>
          <w:rFonts w:asciiTheme="minorHAnsi" w:hAnsiTheme="minorHAnsi" w:cstheme="minorHAnsi"/>
          <w:color w:val="auto"/>
        </w:rPr>
        <w:t xml:space="preserve">ustawy </w:t>
      </w:r>
      <w:proofErr w:type="spellStart"/>
      <w:r w:rsidR="00372D1F">
        <w:rPr>
          <w:rFonts w:asciiTheme="minorHAnsi" w:hAnsiTheme="minorHAnsi" w:cstheme="minorHAnsi"/>
          <w:color w:val="auto"/>
        </w:rPr>
        <w:t>Pzp</w:t>
      </w:r>
      <w:proofErr w:type="spellEnd"/>
      <w:r w:rsidR="00372D1F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>tj.:</w:t>
      </w:r>
      <w:r w:rsidR="00247491" w:rsidRPr="00BB0D71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bCs/>
          <w:color w:val="auto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853E7E">
        <w:rPr>
          <w:rFonts w:asciiTheme="minorHAnsi" w:hAnsiTheme="minorHAnsi" w:cstheme="minorHAnsi"/>
          <w:bCs/>
          <w:color w:val="auto"/>
          <w:kern w:val="32"/>
        </w:rPr>
        <w:t>.</w:t>
      </w:r>
    </w:p>
    <w:p w14:paraId="40EA9E7A" w14:textId="7D37BC3E" w:rsidR="00B10ECD" w:rsidRPr="00C46A7E" w:rsidRDefault="00B10ECD" w:rsidP="00837C67">
      <w:pPr>
        <w:numPr>
          <w:ilvl w:val="0"/>
          <w:numId w:val="22"/>
        </w:numPr>
        <w:spacing w:after="120" w:line="360" w:lineRule="auto"/>
        <w:ind w:left="426" w:right="0" w:hanging="426"/>
        <w:rPr>
          <w:rFonts w:asciiTheme="minorHAnsi" w:hAnsiTheme="minorHAnsi" w:cstheme="minorHAnsi"/>
          <w:color w:val="auto"/>
        </w:rPr>
      </w:pPr>
      <w:r w:rsidRPr="00B10ECD">
        <w:rPr>
          <w:rFonts w:asciiTheme="minorHAnsi" w:hAnsiTheme="minorHAnsi" w:cstheme="minorHAnsi"/>
          <w:color w:val="auto"/>
        </w:rPr>
        <w:t>W przypadku Wykonawców wspólnie ubiegających się o udzielenie zamówienia podstaw</w:t>
      </w:r>
      <w:r>
        <w:rPr>
          <w:rFonts w:asciiTheme="minorHAnsi" w:hAnsiTheme="minorHAnsi" w:cstheme="minorHAnsi"/>
          <w:color w:val="auto"/>
        </w:rPr>
        <w:t xml:space="preserve">y </w:t>
      </w:r>
      <w:r w:rsidRPr="00B10ECD">
        <w:rPr>
          <w:rFonts w:asciiTheme="minorHAnsi" w:hAnsiTheme="minorHAnsi" w:cstheme="minorHAnsi"/>
          <w:color w:val="auto"/>
        </w:rPr>
        <w:t>wykluczenia określon</w:t>
      </w:r>
      <w:r>
        <w:rPr>
          <w:rFonts w:asciiTheme="minorHAnsi" w:hAnsiTheme="minorHAnsi" w:cstheme="minorHAnsi"/>
          <w:color w:val="auto"/>
        </w:rPr>
        <w:t>e</w:t>
      </w:r>
      <w:r w:rsidRPr="00B10ECD">
        <w:rPr>
          <w:rFonts w:asciiTheme="minorHAnsi" w:hAnsiTheme="minorHAnsi" w:cstheme="minorHAnsi"/>
          <w:color w:val="auto"/>
        </w:rPr>
        <w:t xml:space="preserve"> w pkt. 1 </w:t>
      </w:r>
      <w:r w:rsidRPr="005D0BC1">
        <w:rPr>
          <w:rFonts w:asciiTheme="minorHAnsi" w:hAnsiTheme="minorHAnsi" w:cstheme="minorHAnsi"/>
          <w:color w:val="auto"/>
          <w:u w:val="single"/>
        </w:rPr>
        <w:t>nie mo</w:t>
      </w:r>
      <w:r w:rsidR="00C46A7E" w:rsidRPr="005D0BC1">
        <w:rPr>
          <w:rFonts w:asciiTheme="minorHAnsi" w:hAnsiTheme="minorHAnsi" w:cstheme="minorHAnsi"/>
          <w:color w:val="auto"/>
          <w:u w:val="single"/>
        </w:rPr>
        <w:t>gą</w:t>
      </w:r>
      <w:r w:rsidRPr="005D0BC1">
        <w:rPr>
          <w:rFonts w:asciiTheme="minorHAnsi" w:hAnsiTheme="minorHAnsi" w:cstheme="minorHAnsi"/>
          <w:color w:val="auto"/>
          <w:u w:val="single"/>
        </w:rPr>
        <w:t xml:space="preserve"> zachodzić wobec żadnego z Wykonawców wspólnie ubiegających się o udzielenie zamówienia.</w:t>
      </w:r>
      <w:r w:rsidRPr="00B10ECD">
        <w:rPr>
          <w:rFonts w:asciiTheme="minorHAnsi" w:hAnsiTheme="minorHAnsi" w:cstheme="minorHAnsi"/>
          <w:color w:val="auto"/>
        </w:rPr>
        <w:t xml:space="preserve">  </w:t>
      </w:r>
    </w:p>
    <w:p w14:paraId="7C420CC1" w14:textId="12A3A32C" w:rsidR="00853E7E" w:rsidRPr="004E77DA" w:rsidRDefault="00B10ECD" w:rsidP="00F86800">
      <w:pPr>
        <w:numPr>
          <w:ilvl w:val="0"/>
          <w:numId w:val="22"/>
        </w:numPr>
        <w:spacing w:after="120" w:line="360" w:lineRule="auto"/>
        <w:ind w:left="425" w:right="0" w:hanging="425"/>
        <w:rPr>
          <w:rFonts w:asciiTheme="minorHAnsi" w:hAnsiTheme="minorHAnsi" w:cstheme="minorHAnsi"/>
          <w:color w:val="auto"/>
        </w:rPr>
      </w:pPr>
      <w:r w:rsidRPr="00B10ECD">
        <w:rPr>
          <w:rFonts w:asciiTheme="minorHAnsi" w:hAnsiTheme="minorHAnsi" w:cstheme="minorHAnsi"/>
          <w:color w:val="auto"/>
        </w:rPr>
        <w:t xml:space="preserve">W przypadku, gdy wykonawca zamierza powierzyć wykonanie części zamówienia podwykonawcy, a podwykonawca nie jest jednocześnie podmiotem, na którego zasobach wykonawca polega w celu wykazania spełniania warunków udziału w postępowaniu, </w:t>
      </w:r>
      <w:r w:rsidR="005D0BC1" w:rsidRPr="004E77DA">
        <w:rPr>
          <w:rFonts w:asciiTheme="minorHAnsi" w:hAnsiTheme="minorHAnsi" w:cstheme="minorHAnsi"/>
          <w:color w:val="auto"/>
          <w:u w:val="single"/>
        </w:rPr>
        <w:t>Z</w:t>
      </w:r>
      <w:r w:rsidRPr="004E77DA">
        <w:rPr>
          <w:rFonts w:asciiTheme="minorHAnsi" w:hAnsiTheme="minorHAnsi" w:cstheme="minorHAnsi"/>
          <w:color w:val="auto"/>
          <w:u w:val="single"/>
        </w:rPr>
        <w:t xml:space="preserve">amawiający nie będzie badał, czy nie zachodzą wobec tego podwykonawcy podstawy do wykluczenia przewidziane względem wykonawcy </w:t>
      </w:r>
      <w:r w:rsidR="004E77DA" w:rsidRPr="004E77DA">
        <w:rPr>
          <w:rFonts w:asciiTheme="minorHAnsi" w:hAnsiTheme="minorHAnsi" w:cstheme="minorHAnsi"/>
          <w:color w:val="auto"/>
          <w:u w:val="single"/>
        </w:rPr>
        <w:t>(określone w pkt. 1).</w:t>
      </w:r>
    </w:p>
    <w:p w14:paraId="03798CF9" w14:textId="77777777" w:rsidR="00B50273" w:rsidRPr="00BB0D71" w:rsidRDefault="00B50273" w:rsidP="00837C67">
      <w:pPr>
        <w:numPr>
          <w:ilvl w:val="0"/>
          <w:numId w:val="22"/>
        </w:numPr>
        <w:spacing w:after="120" w:line="360" w:lineRule="auto"/>
        <w:ind w:left="426" w:right="0" w:hanging="426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t xml:space="preserve">Wykluczenie Wykonawcy następuje zgodnie z art. 111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>.</w:t>
      </w:r>
    </w:p>
    <w:p w14:paraId="00C3C497" w14:textId="10986342" w:rsidR="00B50273" w:rsidRPr="00BB0D71" w:rsidRDefault="00B50273" w:rsidP="00837C67">
      <w:pPr>
        <w:numPr>
          <w:ilvl w:val="0"/>
          <w:numId w:val="22"/>
        </w:numPr>
        <w:spacing w:after="120" w:line="360" w:lineRule="auto"/>
        <w:ind w:left="426" w:right="0" w:hanging="426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t>Wykonawca nie podlega wykluczeniu w okolicznościach określonych w art. 108 ust. 1 pkt 1, 2, 5</w:t>
      </w:r>
      <w:r w:rsidR="00E23617">
        <w:rPr>
          <w:rFonts w:asciiTheme="minorHAnsi" w:hAnsiTheme="minorHAnsi" w:cstheme="minorHAnsi"/>
          <w:color w:val="auto"/>
        </w:rPr>
        <w:t xml:space="preserve">             </w:t>
      </w:r>
      <w:r w:rsidRPr="00BB0D71">
        <w:rPr>
          <w:rFonts w:asciiTheme="minorHAnsi" w:hAnsiTheme="minorHAnsi" w:cstheme="minorHAnsi"/>
          <w:color w:val="auto"/>
        </w:rPr>
        <w:t xml:space="preserve">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 xml:space="preserve"> lub art. 109 ust. 1 pkt 4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 xml:space="preserve">, jeżeli udowodni Zamawiającemu, że spełnił łącznie przesłanki wskazane w art. 110 ust. 2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>.</w:t>
      </w:r>
    </w:p>
    <w:p w14:paraId="07879455" w14:textId="0129B04D" w:rsidR="00B50273" w:rsidRPr="00BB0D71" w:rsidRDefault="00B50273" w:rsidP="00837C67">
      <w:pPr>
        <w:numPr>
          <w:ilvl w:val="0"/>
          <w:numId w:val="22"/>
        </w:numPr>
        <w:spacing w:after="120" w:line="360" w:lineRule="auto"/>
        <w:ind w:left="426" w:right="0" w:hanging="426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t>Zamawiający oceni, czy podjęte przez wykonawcę czynności, o których mowa w art. 110</w:t>
      </w:r>
      <w:r w:rsidR="00881FB4" w:rsidRPr="00BB0D71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 xml:space="preserve">ust. 2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>., są wystarczające do wykazania jego rzetelności, uwzględniając wagę</w:t>
      </w:r>
      <w:r w:rsidR="00881FB4" w:rsidRPr="00BB0D71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>i szczególne okoliczności czynu wykonawcy. Jeżeli podjęte przez wykonawcę czynności nie</w:t>
      </w:r>
      <w:r w:rsidR="00881FB4" w:rsidRPr="00BB0D71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>są wystarczające do wykazania jego rzetelności, zamawiający wyklucza wykonawcę.</w:t>
      </w:r>
    </w:p>
    <w:p w14:paraId="5F142CAB" w14:textId="256F022D" w:rsidR="00E46BC0" w:rsidRDefault="00B50273" w:rsidP="00837C67">
      <w:pPr>
        <w:numPr>
          <w:ilvl w:val="0"/>
          <w:numId w:val="22"/>
        </w:numPr>
        <w:spacing w:after="120" w:line="360" w:lineRule="auto"/>
        <w:ind w:left="426" w:right="0" w:hanging="426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lastRenderedPageBreak/>
        <w:t>Zamawiający może wykluczyć Wykonawcę na każdym etapie postępowania</w:t>
      </w:r>
      <w:r w:rsidR="007009B1" w:rsidRPr="00BB0D71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>o udzielenie zamówienia</w:t>
      </w:r>
      <w:r w:rsidR="007009B1" w:rsidRPr="00BB0D71">
        <w:rPr>
          <w:rFonts w:asciiTheme="minorHAnsi" w:hAnsiTheme="minorHAnsi" w:cstheme="minorHAnsi"/>
          <w:color w:val="auto"/>
        </w:rPr>
        <w:t>.</w:t>
      </w:r>
    </w:p>
    <w:p w14:paraId="2EB34F91" w14:textId="77777777" w:rsidR="00E23617" w:rsidRPr="00E23617" w:rsidRDefault="00E23617" w:rsidP="00250933">
      <w:pPr>
        <w:spacing w:after="0" w:line="360" w:lineRule="auto"/>
        <w:ind w:left="425" w:right="0" w:firstLine="0"/>
        <w:rPr>
          <w:rFonts w:asciiTheme="minorHAnsi" w:hAnsiTheme="minorHAnsi" w:cstheme="minorHAnsi"/>
          <w:color w:val="auto"/>
        </w:rPr>
      </w:pPr>
    </w:p>
    <w:p w14:paraId="2F69DECD" w14:textId="2E562066" w:rsidR="0014568B" w:rsidRPr="00BB0D71" w:rsidRDefault="0014568B" w:rsidP="00BB0D71">
      <w:pPr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VI</w:t>
      </w:r>
      <w:r w:rsidR="00624271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r w:rsidR="00B2681E" w:rsidRPr="00BB0D71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.</w:t>
      </w:r>
      <w:r w:rsidR="00FD5B3E" w:rsidRPr="00BB0D7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Wykaz oświadczeń lub dokumentów, potwierdzających spełnianie warunków udziału</w:t>
      </w:r>
      <w:r w:rsidR="00C63679" w:rsidRPr="00BB0D71">
        <w:rPr>
          <w:rFonts w:asciiTheme="minorHAnsi" w:hAnsiTheme="minorHAnsi" w:cstheme="minorHAnsi"/>
          <w:b/>
          <w:color w:val="000000" w:themeColor="text1"/>
          <w:u w:val="single"/>
        </w:rPr>
        <w:t xml:space="preserve">  </w:t>
      </w:r>
      <w:r w:rsidR="00F634B7" w:rsidRPr="00BB0D71">
        <w:rPr>
          <w:rFonts w:asciiTheme="minorHAnsi" w:hAnsiTheme="minorHAnsi" w:cstheme="minorHAnsi"/>
          <w:b/>
          <w:color w:val="000000" w:themeColor="text1"/>
          <w:u w:val="single"/>
        </w:rPr>
        <w:t xml:space="preserve">                                    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w postępowaniu oraz brak podstaw wykluczenia</w:t>
      </w:r>
      <w:r w:rsidR="00151FA9">
        <w:rPr>
          <w:rFonts w:asciiTheme="minorHAnsi" w:hAnsiTheme="minorHAnsi" w:cstheme="minorHAnsi"/>
          <w:b/>
          <w:color w:val="000000" w:themeColor="text1"/>
          <w:u w:val="single"/>
        </w:rPr>
        <w:t xml:space="preserve"> oraz przedmiotowe środki dowodowe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0B9529C7" w14:textId="7DA4DB3B" w:rsidR="00572CB6" w:rsidRPr="00BB0D71" w:rsidRDefault="00572CB6" w:rsidP="00BB0D71">
      <w:pPr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right="0"/>
        <w:jc w:val="left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Wykonawca </w:t>
      </w:r>
      <w:r w:rsidR="008A7429"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wraz z ofertą 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zobowiązany jest </w:t>
      </w:r>
      <w:r w:rsidR="00584F06" w:rsidRPr="00BB0D71">
        <w:rPr>
          <w:rFonts w:asciiTheme="minorHAnsi" w:eastAsia="Arial" w:hAnsiTheme="minorHAnsi" w:cstheme="minorHAnsi"/>
          <w:bCs/>
          <w:color w:val="000000" w:themeColor="text1"/>
        </w:rPr>
        <w:t>złożyć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: </w:t>
      </w:r>
    </w:p>
    <w:p w14:paraId="387B5EFE" w14:textId="26526C8E" w:rsidR="00A50398" w:rsidRPr="00BB0D71" w:rsidRDefault="00A50398" w:rsidP="00837C6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851" w:right="0" w:hanging="425"/>
        <w:jc w:val="left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/>
          <w:color w:val="000000" w:themeColor="text1"/>
        </w:rPr>
        <w:t>Formularz oferty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, wypełniony według wzoru stanowiącego </w:t>
      </w:r>
      <w:r w:rsidRPr="000A088D">
        <w:rPr>
          <w:rFonts w:asciiTheme="minorHAnsi" w:eastAsia="Arial" w:hAnsiTheme="minorHAnsi" w:cstheme="minorHAnsi"/>
          <w:bCs/>
          <w:color w:val="000000" w:themeColor="text1"/>
        </w:rPr>
        <w:t xml:space="preserve">załącznik nr </w:t>
      </w:r>
      <w:r w:rsidR="000A088D" w:rsidRPr="000A088D">
        <w:rPr>
          <w:rFonts w:asciiTheme="minorHAnsi" w:eastAsia="Arial" w:hAnsiTheme="minorHAnsi" w:cstheme="minorHAnsi"/>
          <w:bCs/>
          <w:color w:val="000000" w:themeColor="text1"/>
        </w:rPr>
        <w:t>1</w:t>
      </w:r>
      <w:r w:rsidRPr="000A088D">
        <w:rPr>
          <w:rFonts w:asciiTheme="minorHAnsi" w:eastAsia="Arial" w:hAnsiTheme="minorHAnsi" w:cstheme="minorHAnsi"/>
          <w:bCs/>
          <w:color w:val="000000" w:themeColor="text1"/>
        </w:rPr>
        <w:t xml:space="preserve"> do SWZ</w:t>
      </w:r>
      <w:r w:rsidR="00396C44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396C44" w:rsidRPr="007B7DBD">
        <w:rPr>
          <w:rFonts w:asciiTheme="minorHAnsi" w:eastAsia="Arial" w:hAnsiTheme="minorHAnsi" w:cstheme="minorHAnsi"/>
          <w:bCs/>
          <w:color w:val="000000" w:themeColor="text1"/>
          <w:u w:val="single"/>
        </w:rPr>
        <w:t xml:space="preserve">(wraz </w:t>
      </w:r>
      <w:r w:rsidR="007B7DBD">
        <w:rPr>
          <w:rFonts w:asciiTheme="minorHAnsi" w:eastAsia="Arial" w:hAnsiTheme="minorHAnsi" w:cstheme="minorHAnsi"/>
          <w:bCs/>
          <w:color w:val="000000" w:themeColor="text1"/>
          <w:u w:val="single"/>
        </w:rPr>
        <w:t xml:space="preserve">                   </w:t>
      </w:r>
      <w:r w:rsidR="00396C44" w:rsidRPr="007B7DBD">
        <w:rPr>
          <w:rFonts w:asciiTheme="minorHAnsi" w:eastAsia="Arial" w:hAnsiTheme="minorHAnsi" w:cstheme="minorHAnsi"/>
          <w:bCs/>
          <w:color w:val="000000" w:themeColor="text1"/>
          <w:u w:val="single"/>
        </w:rPr>
        <w:t>z formularz</w:t>
      </w:r>
      <w:r w:rsidR="008A7958">
        <w:rPr>
          <w:rFonts w:asciiTheme="minorHAnsi" w:eastAsia="Arial" w:hAnsiTheme="minorHAnsi" w:cstheme="minorHAnsi"/>
          <w:bCs/>
          <w:color w:val="000000" w:themeColor="text1"/>
          <w:u w:val="single"/>
        </w:rPr>
        <w:t xml:space="preserve">em </w:t>
      </w:r>
      <w:r w:rsidR="00396C44" w:rsidRPr="007B7DBD">
        <w:rPr>
          <w:rFonts w:asciiTheme="minorHAnsi" w:eastAsia="Arial" w:hAnsiTheme="minorHAnsi" w:cstheme="minorHAnsi"/>
          <w:bCs/>
          <w:color w:val="000000" w:themeColor="text1"/>
          <w:u w:val="single"/>
        </w:rPr>
        <w:t>cenowym stanowiącym zał. 1.1)</w:t>
      </w:r>
      <w:r w:rsidR="00D97F48" w:rsidRPr="000A088D">
        <w:rPr>
          <w:rFonts w:asciiTheme="minorHAnsi" w:eastAsia="Arial" w:hAnsiTheme="minorHAnsi" w:cstheme="minorHAnsi"/>
          <w:bCs/>
          <w:color w:val="000000" w:themeColor="text1"/>
        </w:rPr>
        <w:t>;</w:t>
      </w:r>
    </w:p>
    <w:p w14:paraId="6363A353" w14:textId="5DAB7F40" w:rsidR="001920D3" w:rsidRPr="00BB0D71" w:rsidRDefault="00FA7F06" w:rsidP="00837C6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851" w:right="0" w:hanging="425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>A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 xml:space="preserve">ktualne na dzień składania ofert </w:t>
      </w:r>
      <w:r w:rsidR="001920D3" w:rsidRPr="00BB0D71">
        <w:rPr>
          <w:rFonts w:asciiTheme="minorHAnsi" w:eastAsia="Arial" w:hAnsiTheme="minorHAnsi" w:cstheme="minorHAnsi"/>
          <w:b/>
          <w:bCs/>
          <w:color w:val="000000" w:themeColor="text1"/>
        </w:rPr>
        <w:t>oświadczenie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 xml:space="preserve"> o spełnianiu warunków udziału </w:t>
      </w:r>
      <w:r w:rsidRPr="00BB0D71">
        <w:rPr>
          <w:rFonts w:asciiTheme="minorHAnsi" w:eastAsia="Arial" w:hAnsiTheme="minorHAnsi" w:cstheme="minorHAnsi"/>
          <w:color w:val="000000" w:themeColor="text1"/>
        </w:rPr>
        <w:t xml:space="preserve">                                              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 xml:space="preserve">w postępowaniu oraz o braku podstaw do wykluczenia z postępowania – zgodnie </w:t>
      </w:r>
      <w:r w:rsidRPr="00BB0D71">
        <w:rPr>
          <w:rFonts w:asciiTheme="minorHAnsi" w:eastAsia="Arial" w:hAnsiTheme="minorHAnsi" w:cstheme="minorHAnsi"/>
          <w:color w:val="000000" w:themeColor="text1"/>
        </w:rPr>
        <w:t xml:space="preserve">                                          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 xml:space="preserve">z </w:t>
      </w:r>
      <w:r w:rsidR="000A088D" w:rsidRPr="000A088D">
        <w:rPr>
          <w:rFonts w:asciiTheme="minorHAnsi" w:eastAsia="Arial" w:hAnsiTheme="minorHAnsi" w:cstheme="minorHAnsi"/>
          <w:color w:val="000000" w:themeColor="text1"/>
        </w:rPr>
        <w:t>z</w:t>
      </w:r>
      <w:r w:rsidR="001920D3" w:rsidRPr="000A088D">
        <w:rPr>
          <w:rFonts w:asciiTheme="minorHAnsi" w:eastAsia="Arial" w:hAnsiTheme="minorHAnsi" w:cstheme="minorHAnsi"/>
          <w:color w:val="000000" w:themeColor="text1"/>
        </w:rPr>
        <w:t xml:space="preserve">ałącznikiem nr </w:t>
      </w:r>
      <w:r w:rsidR="000A088D" w:rsidRPr="000A088D">
        <w:rPr>
          <w:rFonts w:asciiTheme="minorHAnsi" w:eastAsia="Arial" w:hAnsiTheme="minorHAnsi" w:cstheme="minorHAnsi"/>
          <w:color w:val="000000" w:themeColor="text1"/>
        </w:rPr>
        <w:t>2</w:t>
      </w:r>
      <w:r w:rsidR="00BC6D1D">
        <w:rPr>
          <w:rFonts w:asciiTheme="minorHAnsi" w:eastAsia="Arial" w:hAnsiTheme="minorHAnsi" w:cstheme="minorHAnsi"/>
          <w:color w:val="000000" w:themeColor="text1"/>
        </w:rPr>
        <w:t xml:space="preserve"> A</w:t>
      </w:r>
      <w:r w:rsidR="00433297">
        <w:rPr>
          <w:rFonts w:asciiTheme="minorHAnsi" w:eastAsia="Arial" w:hAnsiTheme="minorHAnsi" w:cstheme="minorHAnsi"/>
          <w:color w:val="000000" w:themeColor="text1"/>
        </w:rPr>
        <w:t xml:space="preserve"> (i jeśli dotyczy 2B)</w:t>
      </w:r>
      <w:r w:rsidR="001920D3" w:rsidRPr="000A088D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>do SWZ</w:t>
      </w:r>
      <w:r w:rsidR="00F44110" w:rsidRPr="00BB0D71">
        <w:rPr>
          <w:rFonts w:asciiTheme="minorHAnsi" w:eastAsia="Arial" w:hAnsiTheme="minorHAnsi" w:cstheme="minorHAnsi"/>
          <w:color w:val="000000" w:themeColor="text1"/>
        </w:rPr>
        <w:t>.</w:t>
      </w:r>
    </w:p>
    <w:p w14:paraId="336D7122" w14:textId="2B91E305" w:rsidR="00866AF1" w:rsidRPr="00BB0D71" w:rsidRDefault="001920D3" w:rsidP="00BB0D71">
      <w:pPr>
        <w:pStyle w:val="Akapitzlist"/>
        <w:autoSpaceDE w:val="0"/>
        <w:autoSpaceDN w:val="0"/>
        <w:adjustRightInd w:val="0"/>
        <w:spacing w:after="120" w:line="360" w:lineRule="auto"/>
        <w:ind w:left="851" w:right="0" w:firstLine="0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 xml:space="preserve">Informacje zawarte w </w:t>
      </w:r>
      <w:r w:rsidR="00F44110" w:rsidRPr="00BB0D71">
        <w:rPr>
          <w:rFonts w:asciiTheme="minorHAnsi" w:eastAsia="Arial" w:hAnsiTheme="minorHAnsi" w:cstheme="minorHAnsi"/>
          <w:color w:val="000000" w:themeColor="text1"/>
        </w:rPr>
        <w:t xml:space="preserve">tym </w:t>
      </w:r>
      <w:r w:rsidRPr="00BB0D71">
        <w:rPr>
          <w:rFonts w:asciiTheme="minorHAnsi" w:eastAsia="Arial" w:hAnsiTheme="minorHAnsi" w:cstheme="minorHAnsi"/>
          <w:color w:val="000000" w:themeColor="text1"/>
        </w:rPr>
        <w:t>oświadczeniu, stanowią wstępne potwierdzenie, że Wykonawca nie podlega wykluczeniu oraz spełnia warunki udziału w postępowaniu</w:t>
      </w:r>
      <w:r w:rsidR="00141529">
        <w:rPr>
          <w:rFonts w:asciiTheme="minorHAnsi" w:eastAsia="Arial" w:hAnsiTheme="minorHAnsi" w:cstheme="minorHAnsi"/>
          <w:color w:val="000000" w:themeColor="text1"/>
        </w:rPr>
        <w:t>;</w:t>
      </w:r>
    </w:p>
    <w:p w14:paraId="3FC4B0C6" w14:textId="16BF09C4" w:rsidR="009C323D" w:rsidRDefault="00D97F48" w:rsidP="00837C67">
      <w:pPr>
        <w:pStyle w:val="Akapitzlist"/>
        <w:numPr>
          <w:ilvl w:val="0"/>
          <w:numId w:val="24"/>
        </w:numPr>
        <w:spacing w:after="120" w:line="360" w:lineRule="auto"/>
        <w:ind w:left="850" w:right="6" w:hanging="425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b/>
          <w:bCs/>
          <w:color w:val="000000" w:themeColor="text1"/>
        </w:rPr>
        <w:t>Pełnomocnictwo</w:t>
      </w:r>
      <w:r w:rsidRPr="00BB0D71">
        <w:rPr>
          <w:rFonts w:asciiTheme="minorHAnsi" w:eastAsia="Arial" w:hAnsiTheme="minorHAnsi" w:cstheme="minorHAnsi"/>
          <w:color w:val="000000" w:themeColor="text1"/>
        </w:rPr>
        <w:t xml:space="preserve"> (jeśli dotyczy)</w:t>
      </w:r>
      <w:r w:rsidR="00141529">
        <w:rPr>
          <w:rFonts w:asciiTheme="minorHAnsi" w:eastAsia="Arial" w:hAnsiTheme="minorHAnsi" w:cstheme="minorHAnsi"/>
          <w:color w:val="000000" w:themeColor="text1"/>
        </w:rPr>
        <w:t>:</w:t>
      </w:r>
      <w:r w:rsidRPr="00BB0D71">
        <w:rPr>
          <w:rFonts w:asciiTheme="minorHAnsi" w:eastAsia="Arial" w:hAnsiTheme="minorHAnsi" w:cstheme="minorHAnsi"/>
          <w:color w:val="000000" w:themeColor="text1"/>
        </w:rPr>
        <w:t xml:space="preserve"> </w:t>
      </w:r>
    </w:p>
    <w:p w14:paraId="0CA14840" w14:textId="0F0881A4" w:rsidR="00EF4D8F" w:rsidRDefault="00D97F48" w:rsidP="009C323D">
      <w:pPr>
        <w:pStyle w:val="Akapitzlist"/>
        <w:numPr>
          <w:ilvl w:val="1"/>
          <w:numId w:val="16"/>
        </w:numPr>
        <w:spacing w:after="120" w:line="360" w:lineRule="auto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>do reprezentowania Wykonawcy w postępowaniu, jeżeli osoba reprezentująca Wykonawcę w postępowaniu</w:t>
      </w:r>
      <w:r w:rsidR="009D601F" w:rsidRPr="00BB0D71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BB0D71">
        <w:rPr>
          <w:rFonts w:asciiTheme="minorHAnsi" w:eastAsia="Arial" w:hAnsiTheme="minorHAnsi" w:cstheme="minorHAnsi"/>
          <w:color w:val="000000" w:themeColor="text1"/>
        </w:rPr>
        <w:t xml:space="preserve">o udzielenie zamówienia nie jest wskazana jako upoważniona do jego reprezentacji we właściwym rejestrze lub Centralnej Ewidencji </w:t>
      </w:r>
      <w:r w:rsidR="00EF6F9D">
        <w:rPr>
          <w:rFonts w:asciiTheme="minorHAnsi" w:eastAsia="Arial" w:hAnsiTheme="minorHAnsi" w:cstheme="minorHAnsi"/>
          <w:color w:val="000000" w:themeColor="text1"/>
        </w:rPr>
        <w:t xml:space="preserve">                           </w:t>
      </w:r>
      <w:r w:rsidRPr="00BB0D71">
        <w:rPr>
          <w:rFonts w:asciiTheme="minorHAnsi" w:eastAsia="Arial" w:hAnsiTheme="minorHAnsi" w:cstheme="minorHAnsi"/>
          <w:color w:val="000000" w:themeColor="text1"/>
        </w:rPr>
        <w:t>i Informacji o Działalności Gospodarczej</w:t>
      </w:r>
      <w:r w:rsidR="00EF6F9D">
        <w:rPr>
          <w:rFonts w:asciiTheme="minorHAnsi" w:eastAsia="Arial" w:hAnsiTheme="minorHAnsi" w:cstheme="minorHAnsi"/>
          <w:color w:val="000000" w:themeColor="text1"/>
        </w:rPr>
        <w:t>;</w:t>
      </w:r>
    </w:p>
    <w:p w14:paraId="6701C265" w14:textId="13C56B1E" w:rsidR="009951CA" w:rsidRDefault="00EF6F9D" w:rsidP="00EF6F9D">
      <w:pPr>
        <w:pStyle w:val="Akapitzlist"/>
        <w:numPr>
          <w:ilvl w:val="1"/>
          <w:numId w:val="16"/>
        </w:numPr>
        <w:rPr>
          <w:rFonts w:asciiTheme="minorHAnsi" w:eastAsia="Arial" w:hAnsiTheme="minorHAnsi" w:cstheme="minorHAnsi"/>
          <w:color w:val="000000" w:themeColor="text1"/>
        </w:rPr>
      </w:pPr>
      <w:r w:rsidRPr="00EF6F9D">
        <w:rPr>
          <w:rFonts w:asciiTheme="minorHAnsi" w:eastAsia="Arial" w:hAnsiTheme="minorHAnsi" w:cstheme="minorHAnsi"/>
          <w:color w:val="000000" w:themeColor="text1"/>
        </w:rPr>
        <w:t xml:space="preserve">dla ustanowionego pełnomocnika, do reprezentowania w postępowaniu albo do reprezentowania w postępowaniu i zawarcia umowy </w:t>
      </w:r>
      <w:r w:rsidR="007D4648">
        <w:rPr>
          <w:rFonts w:asciiTheme="minorHAnsi" w:eastAsia="Arial" w:hAnsiTheme="minorHAnsi" w:cstheme="minorHAnsi"/>
          <w:color w:val="000000" w:themeColor="text1"/>
        </w:rPr>
        <w:t>w przypadku</w:t>
      </w:r>
      <w:r w:rsidRPr="00EF6F9D">
        <w:rPr>
          <w:rFonts w:asciiTheme="minorHAnsi" w:eastAsia="Arial" w:hAnsiTheme="minorHAnsi" w:cstheme="minorHAnsi"/>
          <w:color w:val="000000" w:themeColor="text1"/>
        </w:rPr>
        <w:t xml:space="preserve"> wykonawców wspólnie ubiegających się o udzielenie zamówienia. </w:t>
      </w:r>
    </w:p>
    <w:p w14:paraId="5445C9BF" w14:textId="490F3219" w:rsidR="00EF6F9D" w:rsidRPr="00EF6F9D" w:rsidRDefault="00EF6F9D" w:rsidP="009951CA">
      <w:pPr>
        <w:pStyle w:val="Akapitzlist"/>
        <w:ind w:left="1080" w:firstLine="0"/>
        <w:rPr>
          <w:rFonts w:asciiTheme="minorHAnsi" w:eastAsia="Arial" w:hAnsiTheme="minorHAnsi" w:cstheme="minorHAnsi"/>
          <w:color w:val="000000" w:themeColor="text1"/>
        </w:rPr>
      </w:pPr>
      <w:r w:rsidRPr="00EF6F9D">
        <w:rPr>
          <w:rFonts w:asciiTheme="minorHAnsi" w:eastAsia="Arial" w:hAnsiTheme="minorHAnsi" w:cstheme="minorHAnsi"/>
          <w:color w:val="000000" w:themeColor="text1"/>
        </w:rPr>
        <w:t xml:space="preserve">Wymagana jest forma, rodzaj i zakres pełnomocnictwa właściwy do poszczególnych czynności. </w:t>
      </w:r>
    </w:p>
    <w:p w14:paraId="09277063" w14:textId="4D4CF720" w:rsidR="009951CA" w:rsidRDefault="006B0BD2" w:rsidP="002E47E0">
      <w:pPr>
        <w:pStyle w:val="Akapitzlist"/>
        <w:spacing w:after="120" w:line="360" w:lineRule="auto"/>
        <w:ind w:left="1080" w:firstLine="0"/>
        <w:rPr>
          <w:rFonts w:asciiTheme="minorHAnsi" w:eastAsia="Arial" w:hAnsiTheme="minorHAnsi" w:cstheme="minorHAnsi"/>
          <w:i/>
          <w:iCs/>
          <w:color w:val="000000" w:themeColor="text1"/>
        </w:rPr>
      </w:pPr>
      <w:r w:rsidRPr="00FD6E2A">
        <w:rPr>
          <w:rFonts w:asciiTheme="minorHAnsi" w:eastAsia="Arial" w:hAnsiTheme="minorHAnsi" w:cstheme="minorHAnsi"/>
          <w:i/>
          <w:iCs/>
          <w:color w:val="000000" w:themeColor="text1"/>
        </w:rPr>
        <w:t>Pełnomocnictwo winno zostać sporządzone w postaci elektronicznej, opatrzone kwalifikowanym podpisem elektronicznym/podpisem zaufanym/podpisem osobistym wykonawcy oraz przekazane przy użyciu środka komunikacji elektroniczne wskazanego przez zamawiającego. W przypadku gdy pełnomocnictwo zostało sporządzone jako dokument w postaci papierowej i opatrzone własnoręcznym podpisem - przekazuje się cyfrowe odwzorowanie tego dokumentu opatrzone kwalifikowanym podpisem elektronicznym/podpisem zaufanym/podpisem osobistym poświadczającym zgodność cyfrowego odwzorowania z dokumentem w postaci papierowej. Poświadczenia zgodności cyfrowego odwzorowania z dokumentem w postaci papierowej dokonuje mocodawca. Poświadczenia zgodności cyfrowego odwzorowania z dokumentem w postaci papierowej może dokonać również notariusz.</w:t>
      </w:r>
    </w:p>
    <w:p w14:paraId="598EE07F" w14:textId="77777777" w:rsidR="00991689" w:rsidRDefault="00991689" w:rsidP="00837C67">
      <w:pPr>
        <w:pStyle w:val="Akapitzlist"/>
        <w:numPr>
          <w:ilvl w:val="0"/>
          <w:numId w:val="24"/>
        </w:numPr>
        <w:spacing w:after="0" w:line="360" w:lineRule="auto"/>
        <w:ind w:left="850" w:right="6" w:hanging="425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b/>
          <w:bCs/>
          <w:color w:val="000000" w:themeColor="text1"/>
        </w:rPr>
        <w:lastRenderedPageBreak/>
        <w:t>Zobowiązanie innego podmiotu</w:t>
      </w:r>
      <w:r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BB0D71">
        <w:rPr>
          <w:rFonts w:asciiTheme="minorHAnsi" w:eastAsia="Arial" w:hAnsiTheme="minorHAnsi" w:cstheme="minorHAnsi"/>
          <w:color w:val="000000" w:themeColor="text1"/>
        </w:rPr>
        <w:t>(jeżeli dotyczy);</w:t>
      </w:r>
    </w:p>
    <w:p w14:paraId="59473B75" w14:textId="77777777" w:rsidR="00991689" w:rsidRPr="00175AC1" w:rsidRDefault="00991689" w:rsidP="00991689">
      <w:pPr>
        <w:pStyle w:val="Akapitzlist"/>
        <w:spacing w:after="0" w:line="360" w:lineRule="auto"/>
        <w:ind w:left="1134" w:firstLine="0"/>
        <w:rPr>
          <w:rFonts w:asciiTheme="minorHAnsi" w:eastAsia="Arial" w:hAnsiTheme="minorHAnsi" w:cstheme="minorHAnsi"/>
          <w:color w:val="000000" w:themeColor="text1"/>
        </w:rPr>
      </w:pPr>
      <w:r w:rsidRPr="00175AC1">
        <w:rPr>
          <w:rFonts w:asciiTheme="minorHAnsi" w:eastAsia="Arial" w:hAnsiTheme="minorHAnsi" w:cstheme="minorHAnsi"/>
          <w:color w:val="000000" w:themeColor="text1"/>
        </w:rPr>
        <w:t xml:space="preserve">Wykonawca, który polega na </w:t>
      </w:r>
      <w:r>
        <w:rPr>
          <w:rFonts w:asciiTheme="minorHAnsi" w:eastAsia="Arial" w:hAnsiTheme="minorHAnsi" w:cstheme="minorHAnsi"/>
          <w:color w:val="000000" w:themeColor="text1"/>
        </w:rPr>
        <w:t xml:space="preserve">zdolnościach lub </w:t>
      </w:r>
      <w:r w:rsidRPr="00175AC1">
        <w:rPr>
          <w:rFonts w:asciiTheme="minorHAnsi" w:eastAsia="Arial" w:hAnsiTheme="minorHAnsi" w:cstheme="minorHAnsi"/>
          <w:color w:val="000000" w:themeColor="text1"/>
        </w:rPr>
        <w:t xml:space="preserve">sytuacji podmiotów udostępniających </w:t>
      </w:r>
      <w:r w:rsidRPr="00001B7D">
        <w:rPr>
          <w:rFonts w:asciiTheme="minorHAnsi" w:eastAsia="Arial" w:hAnsiTheme="minorHAnsi" w:cstheme="minorHAnsi"/>
          <w:color w:val="000000" w:themeColor="text1"/>
        </w:rPr>
        <w:t>zasoby</w:t>
      </w:r>
      <w:r w:rsidRPr="00175AC1">
        <w:rPr>
          <w:rFonts w:asciiTheme="minorHAnsi" w:eastAsia="Arial" w:hAnsiTheme="minorHAnsi" w:cstheme="minorHAnsi"/>
          <w:color w:val="000000" w:themeColor="text1"/>
        </w:rPr>
        <w:t xml:space="preserve">, </w:t>
      </w:r>
      <w:r>
        <w:rPr>
          <w:rFonts w:asciiTheme="minorHAnsi" w:eastAsia="Arial" w:hAnsiTheme="minorHAnsi" w:cstheme="minorHAnsi"/>
          <w:color w:val="000000" w:themeColor="text1"/>
        </w:rPr>
        <w:t>składa wraz</w:t>
      </w:r>
      <w:r w:rsidRPr="00175AC1">
        <w:rPr>
          <w:rFonts w:asciiTheme="minorHAnsi" w:eastAsia="Arial" w:hAnsiTheme="minorHAnsi" w:cstheme="minorHAnsi"/>
          <w:color w:val="000000" w:themeColor="text1"/>
        </w:rPr>
        <w:t xml:space="preserve"> z ofertą zobowiązanie podmiotu udostępniającego zasoby do oddania mu do dyspozycji niezbędnych zasobów na potrzeby realizacji danego zamówienia </w:t>
      </w:r>
      <w:r w:rsidRPr="00C9383C">
        <w:rPr>
          <w:rFonts w:asciiTheme="minorHAnsi" w:eastAsia="Arial" w:hAnsiTheme="minorHAnsi" w:cstheme="minorHAnsi"/>
          <w:color w:val="000000" w:themeColor="text1"/>
        </w:rPr>
        <w:t>lub inny podmiotowy środek dowodowy potwierdzający, że wykonawca realizując zamówienie, będzie dysponował niezbędnymi zasobami tych podmiotów.</w:t>
      </w:r>
      <w:r w:rsidRPr="00175AC1">
        <w:rPr>
          <w:rFonts w:asciiTheme="minorHAnsi" w:eastAsia="Arial" w:hAnsiTheme="minorHAnsi" w:cstheme="minorHAnsi"/>
          <w:color w:val="000000" w:themeColor="text1"/>
        </w:rPr>
        <w:t xml:space="preserve"> </w:t>
      </w:r>
    </w:p>
    <w:p w14:paraId="1CC0D0BF" w14:textId="77777777" w:rsidR="00991689" w:rsidRDefault="00991689" w:rsidP="00991689">
      <w:pPr>
        <w:pStyle w:val="Akapitzlist"/>
        <w:spacing w:after="0" w:line="360" w:lineRule="auto"/>
        <w:ind w:left="1134" w:firstLine="0"/>
        <w:rPr>
          <w:rFonts w:asciiTheme="minorHAnsi" w:eastAsia="Arial" w:hAnsiTheme="minorHAnsi" w:cstheme="minorHAnsi"/>
          <w:i/>
          <w:iCs/>
          <w:color w:val="000000" w:themeColor="text1"/>
        </w:rPr>
      </w:pPr>
      <w:r w:rsidRPr="005E0E1F">
        <w:rPr>
          <w:rFonts w:asciiTheme="minorHAnsi" w:eastAsia="Arial" w:hAnsiTheme="minorHAnsi" w:cstheme="minorHAnsi"/>
          <w:i/>
          <w:iCs/>
          <w:color w:val="000000" w:themeColor="text1"/>
        </w:rPr>
        <w:t>Zobowiązanie podmiotu udostępniającego zasoby winno zostać sporządzone w  postaci elektronicznej, opatrzone kwalifikowanym podpisem elektronicznym /podpisem zaufanym/ podpisem osobistym podmiotu udostępniającego zasoby oraz przekazane przy użyciu środka komunikacji elektronicznej wskazanego przez zamawiającego.</w:t>
      </w:r>
    </w:p>
    <w:p w14:paraId="2C14EFAD" w14:textId="77777777" w:rsidR="00991689" w:rsidRDefault="00991689" w:rsidP="00991689">
      <w:pPr>
        <w:pStyle w:val="Akapitzlist"/>
        <w:spacing w:after="0" w:line="360" w:lineRule="auto"/>
        <w:ind w:left="1134" w:firstLine="0"/>
        <w:rPr>
          <w:rFonts w:asciiTheme="minorHAnsi" w:eastAsia="Arial" w:hAnsiTheme="minorHAnsi" w:cstheme="minorHAnsi"/>
          <w:i/>
          <w:iCs/>
          <w:color w:val="000000" w:themeColor="text1"/>
        </w:rPr>
      </w:pPr>
      <w:r w:rsidRPr="00162E91">
        <w:rPr>
          <w:rFonts w:asciiTheme="minorHAnsi" w:eastAsia="Arial" w:hAnsiTheme="minorHAnsi" w:cstheme="minorHAnsi"/>
          <w:i/>
          <w:iCs/>
          <w:color w:val="000000" w:themeColor="text1"/>
        </w:rPr>
        <w:t>W przypadku gdy zobowiązanie zostanie sporządzone jako dokument w postaci papierowej i opatrzone własnoręcznym podpisem podmiotu udostępniającego zasoby przekazuje się cyfrowe</w:t>
      </w:r>
      <w:r>
        <w:rPr>
          <w:rFonts w:asciiTheme="minorHAnsi" w:eastAsia="Arial" w:hAnsiTheme="minorHAnsi" w:cstheme="minorHAnsi"/>
          <w:i/>
          <w:iCs/>
          <w:color w:val="000000" w:themeColor="text1"/>
        </w:rPr>
        <w:t xml:space="preserve"> </w:t>
      </w:r>
      <w:r w:rsidRPr="00162E91">
        <w:rPr>
          <w:rFonts w:asciiTheme="minorHAnsi" w:eastAsia="Arial" w:hAnsiTheme="minorHAnsi" w:cstheme="minorHAnsi"/>
          <w:i/>
          <w:iCs/>
          <w:color w:val="000000" w:themeColor="text1"/>
        </w:rPr>
        <w:t>odwzorowanie tego dokumentu opatrzone kwalifikowanym podpisem elektronicznym/podpisem zaufanym/podpisem osobistym poświadczającym zgodność cyfrowego odwzorowania z dokumentem w postaci papierowej. Poświadczenia zgodności cyfrowego odwzorowania z dokumentem w postaci papierowej dokonuje odpowiednio wykonawca lub wykonawca wspólnie ubiegający się o udzielenie zamówienia lub notariusz.</w:t>
      </w:r>
    </w:p>
    <w:p w14:paraId="035D5D5E" w14:textId="77777777" w:rsidR="0033590F" w:rsidRPr="00151FA9" w:rsidRDefault="0033590F" w:rsidP="00837C67">
      <w:pPr>
        <w:pStyle w:val="Akapitzlist"/>
        <w:numPr>
          <w:ilvl w:val="0"/>
          <w:numId w:val="24"/>
        </w:numPr>
        <w:spacing w:after="0" w:line="360" w:lineRule="auto"/>
        <w:ind w:left="1134" w:hanging="425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151FA9">
        <w:rPr>
          <w:rFonts w:asciiTheme="minorHAnsi" w:eastAsia="Arial" w:hAnsiTheme="minorHAnsi" w:cstheme="minorHAnsi"/>
          <w:b/>
          <w:bCs/>
          <w:color w:val="000000" w:themeColor="text1"/>
        </w:rPr>
        <w:t>Przedmiotowe środki dowodowe o który</w:t>
      </w:r>
      <w:r>
        <w:rPr>
          <w:rFonts w:asciiTheme="minorHAnsi" w:eastAsia="Arial" w:hAnsiTheme="minorHAnsi" w:cstheme="minorHAnsi"/>
          <w:b/>
          <w:bCs/>
          <w:color w:val="000000" w:themeColor="text1"/>
        </w:rPr>
        <w:t>c</w:t>
      </w:r>
      <w:r w:rsidRPr="00151FA9">
        <w:rPr>
          <w:rFonts w:asciiTheme="minorHAnsi" w:eastAsia="Arial" w:hAnsiTheme="minorHAnsi" w:cstheme="minorHAnsi"/>
          <w:b/>
          <w:bCs/>
          <w:color w:val="000000" w:themeColor="text1"/>
        </w:rPr>
        <w:t>h mowa w rozdz. V niniejszej SWZ</w:t>
      </w:r>
      <w:r>
        <w:rPr>
          <w:rFonts w:asciiTheme="minorHAnsi" w:eastAsia="Arial" w:hAnsiTheme="minorHAnsi" w:cstheme="minorHAnsi"/>
          <w:b/>
          <w:bCs/>
          <w:color w:val="000000" w:themeColor="text1"/>
        </w:rPr>
        <w:t>.</w:t>
      </w:r>
    </w:p>
    <w:p w14:paraId="69721B51" w14:textId="77777777" w:rsidR="00991689" w:rsidRPr="0033590F" w:rsidRDefault="00991689" w:rsidP="0033590F">
      <w:pPr>
        <w:spacing w:after="120" w:line="360" w:lineRule="auto"/>
        <w:ind w:left="0" w:firstLine="0"/>
        <w:rPr>
          <w:rFonts w:asciiTheme="minorHAnsi" w:eastAsia="Arial" w:hAnsiTheme="minorHAnsi" w:cstheme="minorHAnsi"/>
          <w:i/>
          <w:iCs/>
          <w:color w:val="000000" w:themeColor="text1"/>
        </w:rPr>
      </w:pPr>
    </w:p>
    <w:p w14:paraId="534B1953" w14:textId="743CB44B" w:rsidR="00E51225" w:rsidRPr="00EE01C2" w:rsidRDefault="00C47DCE" w:rsidP="00C47DCE">
      <w:pPr>
        <w:pStyle w:val="Akapitzlist"/>
        <w:numPr>
          <w:ilvl w:val="0"/>
          <w:numId w:val="16"/>
        </w:numPr>
        <w:spacing w:after="120" w:line="360" w:lineRule="auto"/>
        <w:rPr>
          <w:rFonts w:asciiTheme="minorHAnsi" w:eastAsia="Arial" w:hAnsiTheme="minorHAnsi" w:cstheme="minorHAnsi"/>
          <w:color w:val="000000" w:themeColor="text1"/>
        </w:rPr>
      </w:pPr>
      <w:r w:rsidRPr="00EE01C2">
        <w:rPr>
          <w:rFonts w:asciiTheme="minorHAnsi" w:hAnsiTheme="minorHAnsi" w:cstheme="minorHAnsi"/>
        </w:rPr>
        <w:t>Zamawiający wezwie wykonawcę, którego oferta została najwyżej oceniona, do złożenia w wyznaczonym terminie, nie krótszym niż 5 dni od dnia wezwania, podmiotowych środków dowodowych, aktualnych na dzień złożenia podmiotowych środków dowodowych tj.:</w:t>
      </w:r>
    </w:p>
    <w:p w14:paraId="180073D6" w14:textId="71746513" w:rsidR="00433DDF" w:rsidRDefault="002D7547" w:rsidP="00837C67">
      <w:pPr>
        <w:pStyle w:val="Akapitzlist"/>
        <w:numPr>
          <w:ilvl w:val="0"/>
          <w:numId w:val="31"/>
        </w:numPr>
        <w:spacing w:after="120" w:line="360" w:lineRule="auto"/>
        <w:rPr>
          <w:rFonts w:asciiTheme="minorHAnsi" w:hAnsiTheme="minorHAnsi" w:cstheme="minorHAnsi"/>
        </w:rPr>
      </w:pPr>
      <w:r w:rsidRPr="001E23D8">
        <w:rPr>
          <w:rFonts w:asciiTheme="minorHAnsi" w:hAnsiTheme="minorHAnsi" w:cstheme="minorHAnsi"/>
          <w:b/>
          <w:bCs/>
        </w:rPr>
        <w:t>Odpisu lub informacja z Krajowego Rejestru Sądowego lub z Centralnej Ewidencji i Informacji o Działalności Gospodarczej</w:t>
      </w:r>
      <w:r w:rsidRPr="00EE01C2">
        <w:rPr>
          <w:rFonts w:asciiTheme="minorHAnsi" w:hAnsiTheme="minorHAnsi" w:cstheme="minorHAnsi"/>
        </w:rPr>
        <w:t>, w zakresie art. 109 ust. 1 pkt 4 ustawy, sporządzonych nie wcześniej niż 3 miesiące przed jej złożeniem, jeżeli odrębne przepisy wymagają wpisu do rejestru lub ewidencji;</w:t>
      </w:r>
    </w:p>
    <w:p w14:paraId="337BF825" w14:textId="13979D82" w:rsidR="0029654D" w:rsidRDefault="0029654D" w:rsidP="006351E9">
      <w:pPr>
        <w:pStyle w:val="Akapitzlist"/>
        <w:numPr>
          <w:ilvl w:val="0"/>
          <w:numId w:val="31"/>
        </w:numPr>
        <w:spacing w:after="120" w:line="360" w:lineRule="auto"/>
        <w:ind w:left="714" w:right="6" w:hanging="357"/>
        <w:rPr>
          <w:rFonts w:asciiTheme="minorHAnsi" w:hAnsiTheme="minorHAnsi" w:cstheme="minorHAnsi"/>
        </w:rPr>
      </w:pPr>
      <w:r w:rsidRPr="0029654D">
        <w:rPr>
          <w:rFonts w:asciiTheme="minorHAnsi" w:hAnsiTheme="minorHAnsi" w:cstheme="minorHAnsi"/>
          <w:b/>
          <w:bCs/>
        </w:rPr>
        <w:t>Wykaz dostaw (załącznik nr 6 do SWZ)</w:t>
      </w:r>
      <w:r w:rsidRPr="0029654D">
        <w:rPr>
          <w:rFonts w:asciiTheme="minorHAnsi" w:hAnsiTheme="minorHAnsi" w:cstheme="minorHAnsi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</w:t>
      </w:r>
      <w:r w:rsidRPr="00100A6D">
        <w:rPr>
          <w:rFonts w:asciiTheme="minorHAnsi" w:hAnsiTheme="minorHAnsi" w:cstheme="minorHAnsi"/>
          <w:b/>
          <w:bCs/>
        </w:rPr>
        <w:t xml:space="preserve"> oraz załączeniem dowodów określających czy te dostawy zostały wykonane lub są wykonywane należycie</w:t>
      </w:r>
      <w:r w:rsidRPr="0029654D">
        <w:rPr>
          <w:rFonts w:asciiTheme="minorHAnsi" w:hAnsiTheme="minorHAnsi" w:cstheme="minorHAnsi"/>
        </w:rPr>
        <w:t xml:space="preserve">, przy czym dowodami, o których mowa, są </w:t>
      </w:r>
      <w:r w:rsidRPr="00100A6D">
        <w:rPr>
          <w:rFonts w:asciiTheme="minorHAnsi" w:hAnsiTheme="minorHAnsi" w:cstheme="minorHAnsi"/>
          <w:b/>
          <w:bCs/>
        </w:rPr>
        <w:t>referencje bądź inne dokumenty sporządzone przez podmiot, na rzecz którego dostawy zostały wykonywane</w:t>
      </w:r>
      <w:r w:rsidRPr="0029654D">
        <w:rPr>
          <w:rFonts w:asciiTheme="minorHAnsi" w:hAnsiTheme="minorHAnsi" w:cstheme="minorHAnsi"/>
        </w:rPr>
        <w:t xml:space="preserve">, a w przypadku </w:t>
      </w:r>
      <w:r w:rsidRPr="0029654D">
        <w:rPr>
          <w:rFonts w:asciiTheme="minorHAnsi" w:hAnsiTheme="minorHAnsi" w:cstheme="minorHAnsi"/>
        </w:rPr>
        <w:lastRenderedPageBreak/>
        <w:t>świadczeń powtarzających się lub ciągłych są wykonywane, ma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7C7B2B53" w14:textId="61ADA3F0" w:rsidR="006351E9" w:rsidRPr="006351E9" w:rsidRDefault="006351E9" w:rsidP="006351E9">
      <w:pPr>
        <w:pStyle w:val="Akapitzlist"/>
        <w:numPr>
          <w:ilvl w:val="0"/>
          <w:numId w:val="31"/>
        </w:numPr>
        <w:suppressAutoHyphens/>
        <w:spacing w:after="0" w:line="360" w:lineRule="auto"/>
        <w:ind w:left="714" w:right="6" w:hanging="357"/>
        <w:rPr>
          <w:rFonts w:asciiTheme="minorHAnsi" w:eastAsiaTheme="minorEastAsia" w:hAnsiTheme="minorHAnsi" w:cstheme="minorBidi"/>
          <w:color w:val="000000" w:themeColor="text1"/>
        </w:rPr>
      </w:pPr>
      <w:r w:rsidRPr="006351E9">
        <w:rPr>
          <w:rFonts w:asciiTheme="minorHAnsi" w:hAnsiTheme="minorHAnsi" w:cstheme="minorBidi"/>
          <w:b/>
          <w:bCs/>
        </w:rPr>
        <w:t xml:space="preserve">Wykaz osób (załącznik nr 7 do SWZ) </w:t>
      </w:r>
      <w:r w:rsidRPr="006351E9">
        <w:rPr>
          <w:rFonts w:asciiTheme="minorHAnsi" w:hAnsiTheme="minorHAnsi" w:cstheme="minorBidi"/>
        </w:rPr>
        <w:t xml:space="preserve">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informację o podstawie do dysponowania tymi osobami. </w:t>
      </w:r>
    </w:p>
    <w:p w14:paraId="565F9D1A" w14:textId="17939289" w:rsidR="00B62C5A" w:rsidRPr="00EE01C2" w:rsidRDefault="00B62C5A" w:rsidP="00B62C5A">
      <w:pPr>
        <w:pStyle w:val="Akapitzlist"/>
        <w:numPr>
          <w:ilvl w:val="0"/>
          <w:numId w:val="16"/>
        </w:numPr>
        <w:tabs>
          <w:tab w:val="num" w:pos="851"/>
        </w:tabs>
        <w:spacing w:after="120" w:line="360" w:lineRule="auto"/>
        <w:ind w:right="0"/>
        <w:rPr>
          <w:rFonts w:asciiTheme="minorHAnsi" w:hAnsiTheme="minorHAnsi" w:cstheme="minorHAnsi"/>
          <w:color w:val="auto"/>
        </w:rPr>
      </w:pPr>
      <w:r w:rsidRPr="00EE01C2">
        <w:rPr>
          <w:rFonts w:asciiTheme="minorHAnsi" w:hAnsiTheme="minorHAnsi" w:cstheme="minorHAnsi"/>
        </w:rPr>
        <w:t xml:space="preserve">Jeżeli Wykonawca ma siedzibę lub miejsce zamieszkania poza granicami Rzeczypospolitej Polskiej, zamiast dokumentu, o których mowa w pkt 2 </w:t>
      </w:r>
      <w:proofErr w:type="spellStart"/>
      <w:r w:rsidRPr="00EE01C2">
        <w:rPr>
          <w:rFonts w:asciiTheme="minorHAnsi" w:hAnsiTheme="minorHAnsi" w:cstheme="minorHAnsi"/>
        </w:rPr>
        <w:t>ppkt</w:t>
      </w:r>
      <w:proofErr w:type="spellEnd"/>
      <w:r w:rsidRPr="00EE01C2">
        <w:rPr>
          <w:rFonts w:asciiTheme="minorHAnsi" w:hAnsiTheme="minorHAnsi" w:cstheme="minorHAnsi"/>
        </w:rPr>
        <w:t xml:space="preserve"> 1), 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Dokument/y powinien być wystawione/y nie wcześniej niż 3 miesiące przed ich złożeniem.</w:t>
      </w:r>
    </w:p>
    <w:p w14:paraId="4C5DE7D9" w14:textId="0F8E99E7" w:rsidR="00B62C5A" w:rsidRPr="00EE01C2" w:rsidRDefault="009A09A1" w:rsidP="00B62C5A">
      <w:pPr>
        <w:pStyle w:val="Akapitzlist"/>
        <w:numPr>
          <w:ilvl w:val="0"/>
          <w:numId w:val="16"/>
        </w:numPr>
        <w:tabs>
          <w:tab w:val="num" w:pos="851"/>
        </w:tabs>
        <w:spacing w:after="120" w:line="360" w:lineRule="auto"/>
        <w:ind w:right="0"/>
        <w:rPr>
          <w:rFonts w:asciiTheme="minorHAnsi" w:hAnsiTheme="minorHAnsi" w:cstheme="minorHAnsi"/>
          <w:color w:val="auto"/>
        </w:rPr>
      </w:pPr>
      <w:r w:rsidRPr="00EE01C2">
        <w:rPr>
          <w:rFonts w:asciiTheme="minorHAnsi" w:hAnsiTheme="minorHAnsi" w:cstheme="minorHAnsi"/>
        </w:rPr>
        <w:t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 (załącznik nr 2A do SWZ), dane umożliwiające dostęp do tych środków.</w:t>
      </w:r>
    </w:p>
    <w:p w14:paraId="011EBAFD" w14:textId="1D8AEA5A" w:rsidR="009A09A1" w:rsidRPr="00EE01C2" w:rsidRDefault="009A09A1" w:rsidP="00B62C5A">
      <w:pPr>
        <w:pStyle w:val="Akapitzlist"/>
        <w:numPr>
          <w:ilvl w:val="0"/>
          <w:numId w:val="16"/>
        </w:numPr>
        <w:tabs>
          <w:tab w:val="num" w:pos="851"/>
        </w:tabs>
        <w:spacing w:after="120" w:line="360" w:lineRule="auto"/>
        <w:ind w:right="0"/>
        <w:rPr>
          <w:rFonts w:asciiTheme="minorHAnsi" w:hAnsiTheme="minorHAnsi" w:cstheme="minorHAnsi"/>
          <w:color w:val="auto"/>
        </w:rPr>
      </w:pPr>
      <w:r w:rsidRPr="00EE01C2">
        <w:rPr>
          <w:rFonts w:asciiTheme="minorHAnsi" w:hAnsiTheme="minorHAnsi" w:cstheme="minorHAnsi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88F7419" w14:textId="2282B7FB" w:rsidR="00C1268F" w:rsidRPr="00EE01C2" w:rsidRDefault="00C1268F" w:rsidP="00B62C5A">
      <w:pPr>
        <w:pStyle w:val="Akapitzlist"/>
        <w:numPr>
          <w:ilvl w:val="0"/>
          <w:numId w:val="16"/>
        </w:numPr>
        <w:tabs>
          <w:tab w:val="num" w:pos="851"/>
        </w:tabs>
        <w:spacing w:after="120" w:line="360" w:lineRule="auto"/>
        <w:ind w:right="0"/>
        <w:rPr>
          <w:rFonts w:asciiTheme="minorHAnsi" w:hAnsiTheme="minorHAnsi" w:cstheme="minorHAnsi"/>
          <w:color w:val="auto"/>
        </w:rPr>
      </w:pPr>
      <w:r w:rsidRPr="00EE01C2">
        <w:rPr>
          <w:rFonts w:asciiTheme="minorHAnsi" w:hAnsiTheme="minorHAnsi" w:cstheme="minorHAnsi"/>
        </w:rPr>
        <w:t>W zakresie nieuregulowanym w niniejszej SWZ, zastosowanie mają przepisy Rozporządzenia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0A1F37E1" w14:textId="680F75C9" w:rsidR="00E967B9" w:rsidRPr="00EE01C2" w:rsidRDefault="00C1268F" w:rsidP="00EE01C2">
      <w:pPr>
        <w:pStyle w:val="Akapitzlist"/>
        <w:numPr>
          <w:ilvl w:val="0"/>
          <w:numId w:val="16"/>
        </w:numPr>
        <w:tabs>
          <w:tab w:val="num" w:pos="851"/>
        </w:tabs>
        <w:spacing w:after="120" w:line="360" w:lineRule="auto"/>
        <w:ind w:right="0"/>
        <w:rPr>
          <w:rFonts w:asciiTheme="minorHAnsi" w:hAnsiTheme="minorHAnsi" w:cstheme="minorHAnsi"/>
          <w:color w:val="auto"/>
        </w:rPr>
      </w:pPr>
      <w:r w:rsidRPr="00EE01C2">
        <w:rPr>
          <w:rFonts w:asciiTheme="minorHAnsi" w:hAnsiTheme="minorHAnsi" w:cstheme="minorHAnsi"/>
        </w:rPr>
        <w:t>Podmiotowe środki dowodowe sporządza się i przekazuje w postępowaniu zgodnie z wymaganiami oraz w sposób określony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7120EB3" w14:textId="2B045031" w:rsidR="00AA5CCE" w:rsidRPr="00BB0D71" w:rsidRDefault="00AA5CCE" w:rsidP="00F55AE3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hAnsiTheme="minorHAnsi" w:cstheme="minorHAnsi"/>
          <w:color w:val="70AD47" w:themeColor="accent6"/>
        </w:rPr>
      </w:pPr>
      <w:bookmarkStart w:id="5" w:name="_Hlk527375020"/>
    </w:p>
    <w:bookmarkEnd w:id="5"/>
    <w:p w14:paraId="1B464F53" w14:textId="66E10C07" w:rsidR="00D21412" w:rsidRPr="00BB0D71" w:rsidRDefault="00F277FC" w:rsidP="00BB0D71">
      <w:pPr>
        <w:suppressAutoHyphens/>
        <w:spacing w:after="120" w:line="360" w:lineRule="auto"/>
        <w:ind w:left="0" w:right="0" w:firstLine="0"/>
        <w:rPr>
          <w:rFonts w:asciiTheme="minorHAnsi" w:hAnsiTheme="minorHAnsi" w:cstheme="minorHAnsi"/>
          <w:b/>
          <w:color w:val="000000" w:themeColor="text1"/>
          <w:u w:val="single"/>
          <w:lang w:val="x-none"/>
        </w:rPr>
      </w:pP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r w:rsidR="00624271">
        <w:rPr>
          <w:rFonts w:asciiTheme="minorHAnsi" w:hAnsiTheme="minorHAnsi" w:cstheme="minorHAnsi"/>
          <w:b/>
          <w:color w:val="000000" w:themeColor="text1"/>
          <w:u w:val="single"/>
        </w:rPr>
        <w:t>X</w:t>
      </w:r>
      <w:r w:rsidR="0014568B"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. Podwykonawcy:</w:t>
      </w:r>
    </w:p>
    <w:p w14:paraId="735DDDE5" w14:textId="16CB3DF0" w:rsidR="00D21412" w:rsidRPr="00BB0D71" w:rsidRDefault="00D21412" w:rsidP="00BB0D71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right="0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>Zamawiający nie zastrzega obowiązku osobistego wykonania przez Wykonawcę kluczowych części zamówienia.</w:t>
      </w:r>
    </w:p>
    <w:p w14:paraId="0E13D35E" w14:textId="7647C51C" w:rsidR="00055F0C" w:rsidRPr="00BB0D71" w:rsidRDefault="00055F0C" w:rsidP="00BB0D71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right="0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>Zamawiający wymaga, aby w przypadku powierzenia części zamówienia podwykonawcom, Wykonawca wskazał w ofercie części zamówienia</w:t>
      </w:r>
      <w:r w:rsidR="00945E77" w:rsidRPr="00BB0D71">
        <w:rPr>
          <w:rFonts w:asciiTheme="minorHAnsi" w:eastAsia="Arial" w:hAnsiTheme="minorHAnsi" w:cstheme="minorHAnsi"/>
          <w:color w:val="000000" w:themeColor="text1"/>
        </w:rPr>
        <w:t xml:space="preserve"> (zakres czynności)</w:t>
      </w:r>
      <w:r w:rsidRPr="00BB0D71">
        <w:rPr>
          <w:rFonts w:asciiTheme="minorHAnsi" w:eastAsia="Arial" w:hAnsiTheme="minorHAnsi" w:cstheme="minorHAnsi"/>
          <w:color w:val="000000" w:themeColor="text1"/>
        </w:rPr>
        <w:t xml:space="preserve">, których wykonanie zamierza powierzyć </w:t>
      </w:r>
      <w:r w:rsidR="000300D4" w:rsidRPr="00BB0D71">
        <w:rPr>
          <w:rFonts w:asciiTheme="minorHAnsi" w:eastAsia="Arial" w:hAnsiTheme="minorHAnsi" w:cstheme="minorHAnsi"/>
          <w:color w:val="000000" w:themeColor="text1"/>
        </w:rPr>
        <w:t>podwykonawcy/-</w:t>
      </w:r>
      <w:r w:rsidRPr="00BB0D71">
        <w:rPr>
          <w:rFonts w:asciiTheme="minorHAnsi" w:eastAsia="Arial" w:hAnsiTheme="minorHAnsi" w:cstheme="minorHAnsi"/>
          <w:color w:val="000000" w:themeColor="text1"/>
        </w:rPr>
        <w:t>com oraz podał (o ile są mu znane na tym etapie) nazwy (firmy) tych podwykonawców.</w:t>
      </w:r>
    </w:p>
    <w:p w14:paraId="3A680032" w14:textId="61FBA39D" w:rsidR="00E529EA" w:rsidRPr="00BB0D71" w:rsidRDefault="00E529EA" w:rsidP="00BB0D71">
      <w:pPr>
        <w:pStyle w:val="Tekstpodstawowy2"/>
        <w:numPr>
          <w:ilvl w:val="0"/>
          <w:numId w:val="19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B0D71">
        <w:rPr>
          <w:rFonts w:asciiTheme="minorHAnsi" w:hAnsiTheme="minorHAnsi" w:cstheme="minorHAnsi"/>
        </w:rPr>
        <w:t xml:space="preserve">Powierzenie wykonania części zamówienia podwykonawcom nie zwalnia Wykonawcy </w:t>
      </w:r>
      <w:r w:rsidR="00B051AE" w:rsidRPr="00BB0D71">
        <w:rPr>
          <w:rFonts w:asciiTheme="minorHAnsi" w:hAnsiTheme="minorHAnsi" w:cstheme="minorHAnsi"/>
        </w:rPr>
        <w:t xml:space="preserve">                                          </w:t>
      </w:r>
      <w:r w:rsidRPr="00BB0D71">
        <w:rPr>
          <w:rFonts w:asciiTheme="minorHAnsi" w:hAnsiTheme="minorHAnsi" w:cstheme="minorHAnsi"/>
        </w:rPr>
        <w:t>z odpowiedzialności za należyte wykonanie tego zamówienia.</w:t>
      </w:r>
    </w:p>
    <w:p w14:paraId="39C25F6D" w14:textId="77777777" w:rsidR="00E529EA" w:rsidRPr="00BB0D71" w:rsidRDefault="00E529EA" w:rsidP="00F55AE3">
      <w:pPr>
        <w:suppressAutoHyphens/>
        <w:spacing w:after="0" w:line="360" w:lineRule="auto"/>
        <w:ind w:left="0" w:right="0" w:firstLine="0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950785C" w14:textId="6297453A" w:rsidR="0014568B" w:rsidRPr="00BB0D71" w:rsidRDefault="000E6F90" w:rsidP="00BB0D71">
      <w:pPr>
        <w:suppressAutoHyphens/>
        <w:spacing w:after="120" w:line="360" w:lineRule="auto"/>
        <w:ind w:left="0" w:right="0" w:firstLine="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X</w:t>
      </w:r>
      <w:r w:rsidR="0014568B"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. Wadium</w:t>
      </w:r>
      <w:r w:rsidR="0014568B" w:rsidRPr="00BB0D71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72C1B99D" w14:textId="1A2AF55C" w:rsidR="00E17F48" w:rsidRPr="00E17F48" w:rsidRDefault="00E17F48" w:rsidP="00A12771">
      <w:pPr>
        <w:pStyle w:val="Akapitzlist"/>
        <w:numPr>
          <w:ilvl w:val="0"/>
          <w:numId w:val="34"/>
        </w:numPr>
        <w:suppressAutoHyphens/>
        <w:spacing w:after="0" w:line="312" w:lineRule="auto"/>
        <w:ind w:left="360" w:right="0"/>
        <w:rPr>
          <w:rFonts w:asciiTheme="minorHAnsi" w:eastAsiaTheme="minorEastAsia" w:hAnsiTheme="minorHAnsi" w:cstheme="minorHAnsi"/>
          <w:color w:val="auto"/>
        </w:rPr>
      </w:pPr>
      <w:r w:rsidRPr="00E17F48">
        <w:rPr>
          <w:rFonts w:asciiTheme="minorHAnsi" w:hAnsiTheme="minorHAnsi" w:cstheme="minorHAnsi"/>
        </w:rPr>
        <w:t xml:space="preserve">Wykonawca zobowiązany jest do zabezpieczenia swojej oferty wadium w wysokości: </w:t>
      </w:r>
      <w:r w:rsidR="007B793D">
        <w:rPr>
          <w:rFonts w:asciiTheme="minorHAnsi" w:eastAsia="Calibri" w:hAnsiTheme="minorHAnsi" w:cstheme="minorHAnsi"/>
          <w:b/>
          <w:color w:val="auto"/>
        </w:rPr>
        <w:t>6 000,00</w:t>
      </w:r>
      <w:r w:rsidRPr="00E17F48">
        <w:rPr>
          <w:rFonts w:asciiTheme="minorHAnsi" w:eastAsia="Calibri" w:hAnsiTheme="minorHAnsi" w:cstheme="minorHAnsi"/>
          <w:b/>
          <w:color w:val="auto"/>
        </w:rPr>
        <w:t xml:space="preserve"> zł</w:t>
      </w:r>
      <w:r w:rsidRPr="00E17F48">
        <w:rPr>
          <w:rFonts w:asciiTheme="minorHAnsi" w:eastAsia="Calibri" w:hAnsiTheme="minorHAnsi" w:cstheme="minorHAnsi"/>
          <w:color w:val="auto"/>
        </w:rPr>
        <w:t xml:space="preserve"> (słownie: </w:t>
      </w:r>
      <w:r w:rsidR="007B793D">
        <w:rPr>
          <w:rFonts w:asciiTheme="minorHAnsi" w:eastAsia="Calibri" w:hAnsiTheme="minorHAnsi" w:cstheme="minorHAnsi"/>
          <w:color w:val="auto"/>
        </w:rPr>
        <w:t>sześć tysięcy</w:t>
      </w:r>
      <w:r w:rsidRPr="00E17F48">
        <w:rPr>
          <w:rFonts w:asciiTheme="minorHAnsi" w:eastAsia="Calibri" w:hAnsiTheme="minorHAnsi" w:cstheme="minorHAnsi"/>
          <w:color w:val="auto"/>
        </w:rPr>
        <w:t xml:space="preserve"> zł 00/100). </w:t>
      </w:r>
    </w:p>
    <w:p w14:paraId="0CFAB499" w14:textId="77777777" w:rsidR="00E17F48" w:rsidRPr="00E17F48" w:rsidRDefault="00E17F48" w:rsidP="00A12771">
      <w:pPr>
        <w:pStyle w:val="Akapitzlist"/>
        <w:numPr>
          <w:ilvl w:val="0"/>
          <w:numId w:val="34"/>
        </w:numPr>
        <w:suppressAutoHyphens/>
        <w:spacing w:after="0" w:line="312" w:lineRule="auto"/>
        <w:ind w:left="360" w:right="0"/>
        <w:rPr>
          <w:rFonts w:asciiTheme="minorHAnsi" w:eastAsiaTheme="minorEastAsia" w:hAnsiTheme="minorHAnsi" w:cstheme="minorHAnsi"/>
          <w:color w:val="000000" w:themeColor="text1"/>
          <w:u w:val="single"/>
        </w:rPr>
      </w:pPr>
      <w:r w:rsidRPr="00E17F48">
        <w:rPr>
          <w:rFonts w:asciiTheme="minorHAnsi" w:eastAsia="Calibri" w:hAnsiTheme="minorHAnsi" w:cstheme="minorHAnsi"/>
          <w:color w:val="000000" w:themeColor="text1"/>
        </w:rPr>
        <w:t>Wadium należy wnieść przed upływem terminu składania ofert.</w:t>
      </w:r>
    </w:p>
    <w:p w14:paraId="08EF0F1A" w14:textId="77777777" w:rsidR="00E17F48" w:rsidRPr="00E17F48" w:rsidRDefault="00E17F48" w:rsidP="00A12771">
      <w:pPr>
        <w:pStyle w:val="Akapitzlist"/>
        <w:numPr>
          <w:ilvl w:val="0"/>
          <w:numId w:val="34"/>
        </w:numPr>
        <w:suppressAutoHyphens/>
        <w:spacing w:after="0" w:line="312" w:lineRule="auto"/>
        <w:ind w:left="360" w:right="0"/>
        <w:rPr>
          <w:rFonts w:asciiTheme="minorHAnsi" w:eastAsiaTheme="minorEastAsia" w:hAnsiTheme="minorHAnsi" w:cstheme="minorHAnsi"/>
          <w:color w:val="000000" w:themeColor="text1"/>
          <w:u w:val="single"/>
        </w:rPr>
      </w:pPr>
      <w:r w:rsidRPr="00E17F48">
        <w:rPr>
          <w:rFonts w:asciiTheme="minorHAnsi" w:eastAsia="Calibri" w:hAnsiTheme="minorHAnsi" w:cstheme="minorHAnsi"/>
          <w:color w:val="000000" w:themeColor="text1"/>
        </w:rPr>
        <w:t>Wadium w formie pieniężnej winno być wniesione przelewem na konto: </w:t>
      </w:r>
    </w:p>
    <w:p w14:paraId="562310CA" w14:textId="77777777" w:rsidR="00E17F48" w:rsidRPr="00E17F48" w:rsidRDefault="00E17F48" w:rsidP="00A12771">
      <w:pPr>
        <w:spacing w:after="0" w:line="312" w:lineRule="auto"/>
        <w:ind w:left="270" w:right="0" w:firstLine="0"/>
        <w:jc w:val="center"/>
        <w:rPr>
          <w:rFonts w:asciiTheme="minorHAnsi" w:eastAsia="Arial" w:hAnsiTheme="minorHAnsi" w:cstheme="minorHAnsi"/>
          <w:color w:val="000000" w:themeColor="text1"/>
        </w:rPr>
      </w:pPr>
    </w:p>
    <w:p w14:paraId="1A480601" w14:textId="77777777" w:rsidR="00E17F48" w:rsidRPr="00E17F48" w:rsidRDefault="00E17F48" w:rsidP="00A12771">
      <w:pPr>
        <w:spacing w:after="0" w:line="312" w:lineRule="auto"/>
        <w:ind w:left="270" w:right="0" w:firstLine="0"/>
        <w:jc w:val="center"/>
        <w:rPr>
          <w:rFonts w:asciiTheme="minorHAnsi" w:eastAsia="Arial" w:hAnsiTheme="minorHAnsi" w:cstheme="minorHAnsi"/>
          <w:color w:val="000000" w:themeColor="text1"/>
        </w:rPr>
      </w:pPr>
      <w:r w:rsidRPr="00E17F48">
        <w:rPr>
          <w:rFonts w:asciiTheme="minorHAnsi" w:eastAsia="Arial" w:hAnsiTheme="minorHAnsi" w:cstheme="minorHAnsi"/>
          <w:color w:val="000000" w:themeColor="text1"/>
        </w:rPr>
        <w:t>ING Bank Śląski S.A.</w:t>
      </w:r>
    </w:p>
    <w:p w14:paraId="581B0810" w14:textId="77777777" w:rsidR="00E17F48" w:rsidRPr="00E17F48" w:rsidRDefault="00E17F48" w:rsidP="00A12771">
      <w:pPr>
        <w:spacing w:after="0" w:line="312" w:lineRule="auto"/>
        <w:ind w:left="270" w:right="0" w:firstLine="0"/>
        <w:jc w:val="center"/>
        <w:rPr>
          <w:rFonts w:asciiTheme="minorHAnsi" w:eastAsia="Arial" w:hAnsiTheme="minorHAnsi" w:cstheme="minorHAnsi"/>
          <w:color w:val="000000" w:themeColor="text1"/>
        </w:rPr>
      </w:pPr>
      <w:r w:rsidRPr="00E17F48">
        <w:rPr>
          <w:rFonts w:asciiTheme="minorHAnsi" w:eastAsia="Arial" w:hAnsiTheme="minorHAnsi" w:cstheme="minorHAnsi"/>
          <w:color w:val="000000" w:themeColor="text1"/>
        </w:rPr>
        <w:t>82 1050 1445 1000 0090 3172 0270</w:t>
      </w:r>
    </w:p>
    <w:p w14:paraId="20113464" w14:textId="531062CC" w:rsidR="00E17F48" w:rsidRPr="00E17F48" w:rsidRDefault="00E17F48" w:rsidP="00A12771">
      <w:pPr>
        <w:spacing w:after="0" w:line="312" w:lineRule="auto"/>
        <w:ind w:left="270" w:right="0" w:firstLine="87"/>
        <w:jc w:val="center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E17F48">
        <w:rPr>
          <w:rFonts w:asciiTheme="minorHAnsi" w:eastAsia="Arial" w:hAnsiTheme="minorHAnsi" w:cstheme="minorHAnsi"/>
          <w:color w:val="000000" w:themeColor="text1"/>
        </w:rPr>
        <w:t>z dopiskiem: Wpłata wadium –– znak sprawy:</w:t>
      </w:r>
      <w:r w:rsidRPr="00E17F48">
        <w:rPr>
          <w:rFonts w:asciiTheme="minorHAnsi" w:hAnsiTheme="minorHAnsi" w:cstheme="minorHAnsi"/>
          <w:color w:val="000000" w:themeColor="text1"/>
        </w:rPr>
        <w:t xml:space="preserve"> </w:t>
      </w:r>
      <w:r w:rsidRPr="00E17F48">
        <w:rPr>
          <w:rFonts w:asciiTheme="minorHAnsi" w:eastAsia="Calibri" w:hAnsiTheme="minorHAnsi" w:cstheme="minorHAnsi"/>
          <w:b/>
          <w:bCs/>
          <w:color w:val="auto"/>
        </w:rPr>
        <w:t>MCN.5.261.</w:t>
      </w:r>
      <w:r w:rsidR="00E25486">
        <w:rPr>
          <w:rFonts w:asciiTheme="minorHAnsi" w:eastAsia="Calibri" w:hAnsiTheme="minorHAnsi" w:cstheme="minorHAnsi"/>
          <w:b/>
          <w:bCs/>
          <w:color w:val="auto"/>
        </w:rPr>
        <w:t>28</w:t>
      </w:r>
      <w:r w:rsidRPr="00E17F48">
        <w:rPr>
          <w:rFonts w:asciiTheme="minorHAnsi" w:eastAsia="Calibri" w:hAnsiTheme="minorHAnsi" w:cstheme="minorHAnsi"/>
          <w:b/>
          <w:bCs/>
          <w:color w:val="auto"/>
        </w:rPr>
        <w:t>.2023</w:t>
      </w:r>
    </w:p>
    <w:p w14:paraId="4F13AD5B" w14:textId="77777777" w:rsidR="00E17F48" w:rsidRPr="00E17F48" w:rsidRDefault="00E17F48" w:rsidP="00A12771">
      <w:pPr>
        <w:spacing w:after="0" w:line="312" w:lineRule="auto"/>
        <w:ind w:left="270" w:right="0" w:firstLine="87"/>
        <w:jc w:val="center"/>
        <w:rPr>
          <w:rFonts w:asciiTheme="minorHAnsi" w:hAnsiTheme="minorHAnsi" w:cstheme="minorHAnsi"/>
        </w:rPr>
      </w:pPr>
    </w:p>
    <w:p w14:paraId="40EE4B68" w14:textId="77777777" w:rsidR="00E17F48" w:rsidRPr="00E17F48" w:rsidRDefault="00E17F48" w:rsidP="00A12771">
      <w:pPr>
        <w:spacing w:after="0" w:line="312" w:lineRule="auto"/>
        <w:ind w:left="270" w:firstLine="87"/>
        <w:jc w:val="left"/>
        <w:rPr>
          <w:rFonts w:asciiTheme="minorHAnsi" w:hAnsiTheme="minorHAnsi" w:cstheme="minorHAnsi"/>
          <w:i/>
          <w:iCs/>
        </w:rPr>
      </w:pPr>
      <w:r w:rsidRPr="00E17F48">
        <w:rPr>
          <w:rFonts w:asciiTheme="minorHAnsi" w:hAnsiTheme="minorHAnsi" w:cstheme="minorHAnsi"/>
          <w:b/>
          <w:bCs/>
          <w:i/>
          <w:iCs/>
        </w:rPr>
        <w:t>UWAGA:</w:t>
      </w:r>
      <w:r w:rsidRPr="00E17F48">
        <w:rPr>
          <w:rFonts w:asciiTheme="minorHAnsi" w:hAnsiTheme="minorHAnsi" w:cstheme="minorHAnsi"/>
          <w:i/>
          <w:iCs/>
        </w:rPr>
        <w:t xml:space="preserve"> Za termin wniesienia wadium w formie pieniężnej zostanie przyjęty termin uznania rachunku Zamawiającego.</w:t>
      </w:r>
    </w:p>
    <w:p w14:paraId="10CFBC56" w14:textId="77777777" w:rsidR="00E17F48" w:rsidRPr="00E17F48" w:rsidRDefault="00E17F48" w:rsidP="00A12771">
      <w:pPr>
        <w:pStyle w:val="Akapitzlist"/>
        <w:spacing w:after="0" w:line="312" w:lineRule="auto"/>
        <w:ind w:right="0" w:firstLine="0"/>
        <w:rPr>
          <w:rFonts w:asciiTheme="minorHAnsi" w:hAnsiTheme="minorHAnsi" w:cstheme="minorHAnsi"/>
        </w:rPr>
      </w:pPr>
    </w:p>
    <w:p w14:paraId="0C78E3C5" w14:textId="77777777" w:rsidR="00E17F48" w:rsidRPr="00E17F48" w:rsidRDefault="00E17F48" w:rsidP="00A12771">
      <w:pPr>
        <w:pStyle w:val="Akapitzlist"/>
        <w:numPr>
          <w:ilvl w:val="0"/>
          <w:numId w:val="34"/>
        </w:numPr>
        <w:suppressAutoHyphens/>
        <w:spacing w:after="0" w:line="312" w:lineRule="auto"/>
        <w:ind w:left="360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Wadium wnosi się przed upływem terminu składania ofert i utrzymuje nieprzerwanie do dnia upływu terminu związania ofertą, z wyjątkiem przypadków, o których mowa</w:t>
      </w:r>
      <w:r w:rsidRPr="00E17F48">
        <w:rPr>
          <w:rFonts w:asciiTheme="minorHAnsi" w:hAnsiTheme="minorHAnsi" w:cstheme="minorHAnsi"/>
        </w:rPr>
        <w:br/>
        <w:t xml:space="preserve"> w art. 98 ust. 1 pkt 2 i 3 oraz ust. 2 </w:t>
      </w:r>
      <w:proofErr w:type="spellStart"/>
      <w:r w:rsidRPr="00E17F48">
        <w:rPr>
          <w:rFonts w:asciiTheme="minorHAnsi" w:hAnsiTheme="minorHAnsi" w:cstheme="minorHAnsi"/>
        </w:rPr>
        <w:t>Pzp</w:t>
      </w:r>
      <w:proofErr w:type="spellEnd"/>
      <w:r w:rsidRPr="00E17F48">
        <w:rPr>
          <w:rFonts w:asciiTheme="minorHAnsi" w:hAnsiTheme="minorHAnsi" w:cstheme="minorHAnsi"/>
        </w:rPr>
        <w:t>.</w:t>
      </w:r>
    </w:p>
    <w:p w14:paraId="14C6BCB5" w14:textId="77777777" w:rsidR="00E17F48" w:rsidRPr="00E17F48" w:rsidRDefault="00E17F48" w:rsidP="00A12771">
      <w:pPr>
        <w:pStyle w:val="Akapitzlist"/>
        <w:numPr>
          <w:ilvl w:val="0"/>
          <w:numId w:val="34"/>
        </w:numPr>
        <w:suppressAutoHyphens/>
        <w:spacing w:after="0" w:line="312" w:lineRule="auto"/>
        <w:ind w:left="360" w:right="0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Wadium może być wnoszone według wyboru Wykonawcy w jednej lub kilku następujących formach:</w:t>
      </w:r>
    </w:p>
    <w:p w14:paraId="274231D0" w14:textId="77777777" w:rsidR="00E17F48" w:rsidRPr="00E17F48" w:rsidRDefault="00E17F48" w:rsidP="00A12771">
      <w:pPr>
        <w:pStyle w:val="Akapitzlist"/>
        <w:numPr>
          <w:ilvl w:val="0"/>
          <w:numId w:val="36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 xml:space="preserve">pieniądzu; </w:t>
      </w:r>
    </w:p>
    <w:p w14:paraId="317DCC09" w14:textId="77777777" w:rsidR="00E17F48" w:rsidRPr="00E17F48" w:rsidRDefault="00E17F48" w:rsidP="00A12771">
      <w:pPr>
        <w:pStyle w:val="Akapitzlist"/>
        <w:numPr>
          <w:ilvl w:val="0"/>
          <w:numId w:val="36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gwarancjach bankowych;</w:t>
      </w:r>
    </w:p>
    <w:p w14:paraId="42093615" w14:textId="77777777" w:rsidR="00E17F48" w:rsidRPr="00E17F48" w:rsidRDefault="00E17F48" w:rsidP="00A12771">
      <w:pPr>
        <w:pStyle w:val="Akapitzlist"/>
        <w:numPr>
          <w:ilvl w:val="0"/>
          <w:numId w:val="36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gwarancjach ubezpieczeniowych;</w:t>
      </w:r>
    </w:p>
    <w:p w14:paraId="766CA209" w14:textId="77777777" w:rsidR="00E17F48" w:rsidRPr="00E17F48" w:rsidRDefault="00E17F48" w:rsidP="00A12771">
      <w:pPr>
        <w:pStyle w:val="Akapitzlist"/>
        <w:numPr>
          <w:ilvl w:val="0"/>
          <w:numId w:val="36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poręczeniach udzielanych przez podmioty, o których mowa w art. 6b ust. 5 pkt 2 ustawy z dnia 9 listopada 2000 r. o utworzeniu Polskiej Agencji Rozwoju Przedsiębiorczości (Dz. U. z 2020 r. poz. 299).</w:t>
      </w:r>
    </w:p>
    <w:p w14:paraId="40912E61" w14:textId="77777777" w:rsidR="00E17F48" w:rsidRPr="00E17F48" w:rsidRDefault="00E17F48" w:rsidP="00A12771">
      <w:pPr>
        <w:pStyle w:val="Akapitzlist"/>
        <w:numPr>
          <w:ilvl w:val="0"/>
          <w:numId w:val="34"/>
        </w:numPr>
        <w:suppressAutoHyphens/>
        <w:spacing w:after="0" w:line="312" w:lineRule="auto"/>
        <w:ind w:left="360" w:right="0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lastRenderedPageBreak/>
        <w:t>Wadium wnoszone w formie poręczeń lub gwarancji musi spełniać co najmniej poniższe wymagania:</w:t>
      </w:r>
    </w:p>
    <w:p w14:paraId="1CAD0380" w14:textId="77777777" w:rsidR="00E17F48" w:rsidRPr="00E17F48" w:rsidRDefault="00E17F48" w:rsidP="00A12771">
      <w:pPr>
        <w:pStyle w:val="Akapitzlist"/>
        <w:numPr>
          <w:ilvl w:val="0"/>
          <w:numId w:val="35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 xml:space="preserve">musi obejmować odpowiedzialność za wszystkie przypadki powodujące utratę wadium przez Wykonawcę określone w </w:t>
      </w:r>
      <w:proofErr w:type="spellStart"/>
      <w:r w:rsidRPr="00E17F48">
        <w:rPr>
          <w:rFonts w:asciiTheme="minorHAnsi" w:hAnsiTheme="minorHAnsi" w:cstheme="minorHAnsi"/>
        </w:rPr>
        <w:t>Pzp</w:t>
      </w:r>
      <w:proofErr w:type="spellEnd"/>
      <w:r w:rsidRPr="00E17F48">
        <w:rPr>
          <w:rFonts w:asciiTheme="minorHAnsi" w:hAnsiTheme="minorHAnsi" w:cstheme="minorHAnsi"/>
        </w:rPr>
        <w:t>., bez potwierdzania tych okoliczności;</w:t>
      </w:r>
    </w:p>
    <w:p w14:paraId="346C0B2F" w14:textId="77777777" w:rsidR="00E17F48" w:rsidRPr="00E17F48" w:rsidRDefault="00E17F48" w:rsidP="00A12771">
      <w:pPr>
        <w:pStyle w:val="Akapitzlist"/>
        <w:numPr>
          <w:ilvl w:val="0"/>
          <w:numId w:val="35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z jej treści powinno jednoznacznej wynikać zobowiązanie gwaranta do zapłaty całej kwoty wadium;</w:t>
      </w:r>
    </w:p>
    <w:p w14:paraId="2FF5E111" w14:textId="77777777" w:rsidR="00E17F48" w:rsidRPr="00E17F48" w:rsidRDefault="00E17F48" w:rsidP="00A12771">
      <w:pPr>
        <w:pStyle w:val="Akapitzlist"/>
        <w:numPr>
          <w:ilvl w:val="0"/>
          <w:numId w:val="35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powinno być nieodwołalne i bezwarunkowe oraz płatne na pierwsze żądanie;</w:t>
      </w:r>
    </w:p>
    <w:p w14:paraId="06C81E99" w14:textId="77777777" w:rsidR="00E17F48" w:rsidRPr="00E17F48" w:rsidRDefault="00E17F48" w:rsidP="00A12771">
      <w:pPr>
        <w:pStyle w:val="Akapitzlist"/>
        <w:numPr>
          <w:ilvl w:val="0"/>
          <w:numId w:val="35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 xml:space="preserve">termin obowiązywania poręczenia lub gwarancji nie może być krótszy niż termin związania ofertą (z zastrzeżeniem, iż pierwszym dniem związania ofertą jest dzień składania ofert); </w:t>
      </w:r>
    </w:p>
    <w:p w14:paraId="464A89C1" w14:textId="77777777" w:rsidR="00E17F48" w:rsidRPr="00E17F48" w:rsidRDefault="00E17F48" w:rsidP="00A12771">
      <w:pPr>
        <w:pStyle w:val="Akapitzlist"/>
        <w:numPr>
          <w:ilvl w:val="0"/>
          <w:numId w:val="35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w treści poręczenia lub gwarancji powinna znaleźć się nazwa oraz numer przedmiotowego postępowania;</w:t>
      </w:r>
    </w:p>
    <w:p w14:paraId="34939777" w14:textId="77777777" w:rsidR="00E17F48" w:rsidRPr="00E17F48" w:rsidRDefault="00E17F48" w:rsidP="00A12771">
      <w:pPr>
        <w:pStyle w:val="Akapitzlist"/>
        <w:numPr>
          <w:ilvl w:val="0"/>
          <w:numId w:val="35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beneficjentem poręczenia lub gwarancji jest: Małopolskie Centrum Nauki Cogiteon;</w:t>
      </w:r>
    </w:p>
    <w:p w14:paraId="1D268EB8" w14:textId="77777777" w:rsidR="00E17F48" w:rsidRPr="00E17F48" w:rsidRDefault="00E17F48" w:rsidP="00A12771">
      <w:pPr>
        <w:pStyle w:val="Akapitzlist"/>
        <w:numPr>
          <w:ilvl w:val="0"/>
          <w:numId w:val="35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 xml:space="preserve">w przypadku Wykonawców wspólnie ubiegających się o udzielenie zamówienia (art. 58 </w:t>
      </w:r>
      <w:proofErr w:type="spellStart"/>
      <w:r w:rsidRPr="00E17F48">
        <w:rPr>
          <w:rFonts w:asciiTheme="minorHAnsi" w:hAnsiTheme="minorHAnsi" w:cstheme="minorHAnsi"/>
        </w:rPr>
        <w:t>Pzp</w:t>
      </w:r>
      <w:proofErr w:type="spellEnd"/>
      <w:r w:rsidRPr="00E17F48">
        <w:rPr>
          <w:rFonts w:asciiTheme="minorHAnsi" w:hAnsiTheme="minorHAnsi" w:cstheme="minorHAnsi"/>
        </w:rPr>
        <w:t>.), Zamawiający wymaga,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6B3DDE31" w14:textId="77777777" w:rsidR="00E17F48" w:rsidRPr="00E17F48" w:rsidRDefault="00E17F48" w:rsidP="00A12771">
      <w:pPr>
        <w:pStyle w:val="Akapitzlist"/>
        <w:numPr>
          <w:ilvl w:val="0"/>
          <w:numId w:val="35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musi zostać złożone w postaci elektronicznej, opatrzone kwalifikowanym podpisem elektronicznym przez wystawcę poręczenia lub gwarancji.</w:t>
      </w:r>
    </w:p>
    <w:p w14:paraId="3F81E43A" w14:textId="77777777" w:rsidR="00E17F48" w:rsidRPr="00E17F48" w:rsidRDefault="00E17F48" w:rsidP="00A12771">
      <w:pPr>
        <w:pStyle w:val="Akapitzlist"/>
        <w:numPr>
          <w:ilvl w:val="0"/>
          <w:numId w:val="33"/>
        </w:numPr>
        <w:suppressAutoHyphens/>
        <w:spacing w:after="0" w:line="312" w:lineRule="auto"/>
        <w:ind w:left="360"/>
        <w:rPr>
          <w:rFonts w:asciiTheme="minorHAnsi" w:eastAsiaTheme="minorEastAsia" w:hAnsiTheme="minorHAnsi" w:cstheme="minorHAnsi"/>
          <w:color w:val="000000" w:themeColor="text1"/>
        </w:rPr>
      </w:pPr>
      <w:r w:rsidRPr="00E17F48">
        <w:rPr>
          <w:rFonts w:asciiTheme="minorHAnsi" w:hAnsiTheme="minorHAnsi" w:cstheme="minorHAnsi"/>
        </w:rPr>
        <w:t>W przypadku wniesienia wadium w formie:</w:t>
      </w:r>
    </w:p>
    <w:p w14:paraId="751D6A98" w14:textId="77777777" w:rsidR="00E17F48" w:rsidRPr="00E17F48" w:rsidRDefault="00E17F48" w:rsidP="00A12771">
      <w:pPr>
        <w:pStyle w:val="Akapitzlist"/>
        <w:numPr>
          <w:ilvl w:val="0"/>
          <w:numId w:val="37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>pieniężnej - zaleca się, by dowód dokonania przelewu został dołączony do oferty;</w:t>
      </w:r>
    </w:p>
    <w:p w14:paraId="048F4E25" w14:textId="77777777" w:rsidR="00E17F48" w:rsidRPr="00E17F48" w:rsidRDefault="00E17F48" w:rsidP="00A12771">
      <w:pPr>
        <w:pStyle w:val="Akapitzlist"/>
        <w:numPr>
          <w:ilvl w:val="0"/>
          <w:numId w:val="37"/>
        </w:numPr>
        <w:suppressAutoHyphens/>
        <w:spacing w:after="0" w:line="312" w:lineRule="auto"/>
        <w:ind w:left="851" w:hanging="425"/>
        <w:rPr>
          <w:rFonts w:asciiTheme="minorHAnsi" w:hAnsiTheme="minorHAnsi" w:cstheme="minorHAnsi"/>
        </w:rPr>
      </w:pPr>
      <w:r w:rsidRPr="00E17F48">
        <w:rPr>
          <w:rFonts w:asciiTheme="minorHAnsi" w:hAnsiTheme="minorHAnsi" w:cstheme="minorHAnsi"/>
        </w:rPr>
        <w:t xml:space="preserve">poręczeń lub gwarancji - wymaga się, by oryginał dokumentu został złożony wraz </w:t>
      </w:r>
      <w:r w:rsidRPr="00E17F48">
        <w:rPr>
          <w:rFonts w:asciiTheme="minorHAnsi" w:hAnsiTheme="minorHAnsi" w:cstheme="minorHAnsi"/>
        </w:rPr>
        <w:br/>
        <w:t>z ofertą.</w:t>
      </w:r>
    </w:p>
    <w:p w14:paraId="08B59DEA" w14:textId="77777777" w:rsidR="00E17F48" w:rsidRPr="00E17F48" w:rsidRDefault="00E17F48" w:rsidP="00A12771">
      <w:pPr>
        <w:pStyle w:val="Akapitzlist"/>
        <w:numPr>
          <w:ilvl w:val="0"/>
          <w:numId w:val="33"/>
        </w:numPr>
        <w:suppressAutoHyphens/>
        <w:spacing w:after="0" w:line="312" w:lineRule="auto"/>
        <w:ind w:left="360"/>
        <w:rPr>
          <w:rFonts w:asciiTheme="minorHAnsi" w:eastAsiaTheme="minorEastAsia" w:hAnsiTheme="minorHAnsi" w:cstheme="minorHAnsi"/>
          <w:color w:val="000000" w:themeColor="text1"/>
        </w:rPr>
      </w:pPr>
      <w:r w:rsidRPr="00E17F48">
        <w:rPr>
          <w:rFonts w:asciiTheme="minorHAnsi" w:hAnsiTheme="minorHAnsi" w:cstheme="minorHAnsi"/>
        </w:rPr>
        <w:t xml:space="preserve">Oferta wykonawcy, który nie wniesie wadium lub wniesie w sposób nieprawidłowy lub nie utrzyma wadium nieprzerwanie do upływu terminu związania ofertą lub złoży wniosek </w:t>
      </w:r>
      <w:r w:rsidRPr="00E17F48">
        <w:rPr>
          <w:rFonts w:asciiTheme="minorHAnsi" w:hAnsiTheme="minorHAnsi" w:cstheme="minorHAnsi"/>
        </w:rPr>
        <w:br/>
        <w:t xml:space="preserve">o zwrot wadium w przypadku, o którym mowa w art. 98 ust. 2 pkt 3 </w:t>
      </w:r>
      <w:proofErr w:type="spellStart"/>
      <w:r w:rsidRPr="00E17F48">
        <w:rPr>
          <w:rFonts w:asciiTheme="minorHAnsi" w:hAnsiTheme="minorHAnsi" w:cstheme="minorHAnsi"/>
        </w:rPr>
        <w:t>Pzp</w:t>
      </w:r>
      <w:proofErr w:type="spellEnd"/>
      <w:r w:rsidRPr="00E17F48">
        <w:rPr>
          <w:rFonts w:asciiTheme="minorHAnsi" w:hAnsiTheme="minorHAnsi" w:cstheme="minorHAnsi"/>
        </w:rPr>
        <w:t xml:space="preserve">. zostanie odrzucona. </w:t>
      </w:r>
    </w:p>
    <w:p w14:paraId="3A77BD86" w14:textId="77777777" w:rsidR="00E17F48" w:rsidRPr="00E17F48" w:rsidRDefault="00E17F48" w:rsidP="00A12771">
      <w:pPr>
        <w:pStyle w:val="Akapitzlist"/>
        <w:numPr>
          <w:ilvl w:val="0"/>
          <w:numId w:val="33"/>
        </w:numPr>
        <w:suppressAutoHyphens/>
        <w:spacing w:after="0" w:line="312" w:lineRule="auto"/>
        <w:ind w:left="360"/>
        <w:rPr>
          <w:rFonts w:asciiTheme="minorHAnsi" w:hAnsiTheme="minorHAnsi" w:cstheme="minorHAnsi"/>
          <w:color w:val="000000" w:themeColor="text1"/>
        </w:rPr>
      </w:pPr>
      <w:r w:rsidRPr="00E17F48">
        <w:rPr>
          <w:rFonts w:asciiTheme="minorHAnsi" w:hAnsiTheme="minorHAnsi" w:cstheme="minorHAnsi"/>
        </w:rPr>
        <w:t xml:space="preserve">Zasady zwrotu oraz okoliczności zatrzymania wadium określa </w:t>
      </w:r>
      <w:proofErr w:type="spellStart"/>
      <w:r w:rsidRPr="00E17F48">
        <w:rPr>
          <w:rFonts w:asciiTheme="minorHAnsi" w:hAnsiTheme="minorHAnsi" w:cstheme="minorHAnsi"/>
        </w:rPr>
        <w:t>Pzp</w:t>
      </w:r>
      <w:proofErr w:type="spellEnd"/>
      <w:r w:rsidRPr="00E17F48">
        <w:rPr>
          <w:rFonts w:asciiTheme="minorHAnsi" w:hAnsiTheme="minorHAnsi" w:cstheme="minorHAnsi"/>
        </w:rPr>
        <w:t>.</w:t>
      </w:r>
    </w:p>
    <w:p w14:paraId="320A9443" w14:textId="77777777" w:rsidR="00D774CB" w:rsidRPr="00BB0D71" w:rsidRDefault="00D774CB" w:rsidP="00E17F48">
      <w:pPr>
        <w:autoSpaceDE w:val="0"/>
        <w:autoSpaceDN w:val="0"/>
        <w:adjustRightInd w:val="0"/>
        <w:spacing w:after="120" w:line="360" w:lineRule="auto"/>
        <w:ind w:left="0" w:right="0" w:firstLine="0"/>
        <w:rPr>
          <w:rFonts w:asciiTheme="minorHAnsi" w:eastAsia="Arial" w:hAnsiTheme="minorHAnsi" w:cstheme="minorHAnsi"/>
          <w:color w:val="000000" w:themeColor="text1"/>
        </w:rPr>
      </w:pPr>
    </w:p>
    <w:p w14:paraId="78E2EF9E" w14:textId="77777777" w:rsidR="00776EF3" w:rsidRPr="00BB0D71" w:rsidRDefault="00776EF3" w:rsidP="00F55AE3">
      <w:pPr>
        <w:tabs>
          <w:tab w:val="left" w:pos="360"/>
        </w:tabs>
        <w:spacing w:after="0" w:line="360" w:lineRule="auto"/>
        <w:ind w:left="284" w:right="0" w:hanging="284"/>
        <w:jc w:val="left"/>
        <w:rPr>
          <w:rFonts w:asciiTheme="minorHAnsi" w:hAnsiTheme="minorHAnsi" w:cstheme="minorHAnsi"/>
          <w:b/>
          <w:color w:val="000000" w:themeColor="text1"/>
          <w:u w:val="single"/>
          <w:lang w:val="x-none"/>
        </w:rPr>
      </w:pPr>
    </w:p>
    <w:p w14:paraId="55DEEF11" w14:textId="6047B65B" w:rsidR="0014568B" w:rsidRPr="00BB0D71" w:rsidRDefault="0014568B" w:rsidP="00567499">
      <w:pPr>
        <w:tabs>
          <w:tab w:val="left" w:pos="360"/>
        </w:tabs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X</w:t>
      </w:r>
      <w:r w:rsidR="00624271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 xml:space="preserve">. </w:t>
      </w:r>
      <w:r w:rsidR="0035079C" w:rsidRPr="00BB0D7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Informacje o sposobie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 xml:space="preserve"> porozumiewania się </w:t>
      </w:r>
      <w:r w:rsidR="00A85A8A" w:rsidRPr="00BB0D71">
        <w:rPr>
          <w:rFonts w:asciiTheme="minorHAnsi" w:hAnsiTheme="minorHAnsi" w:cstheme="minorHAnsi"/>
          <w:b/>
          <w:color w:val="000000" w:themeColor="text1"/>
          <w:u w:val="single"/>
        </w:rPr>
        <w:t>Z</w:t>
      </w:r>
      <w:proofErr w:type="spellStart"/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amawiającego</w:t>
      </w:r>
      <w:proofErr w:type="spellEnd"/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 xml:space="preserve"> z </w:t>
      </w:r>
      <w:r w:rsidR="00A85A8A" w:rsidRPr="00BB0D71">
        <w:rPr>
          <w:rFonts w:asciiTheme="minorHAnsi" w:hAnsiTheme="minorHAnsi" w:cstheme="minorHAnsi"/>
          <w:b/>
          <w:color w:val="000000" w:themeColor="text1"/>
          <w:u w:val="single"/>
        </w:rPr>
        <w:t>W</w:t>
      </w:r>
      <w:proofErr w:type="spellStart"/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ykonawcami</w:t>
      </w:r>
      <w:proofErr w:type="spellEnd"/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 xml:space="preserve"> oraz przekazywani</w:t>
      </w:r>
      <w:r w:rsidR="00663AEA">
        <w:rPr>
          <w:rFonts w:asciiTheme="minorHAnsi" w:hAnsiTheme="minorHAnsi" w:cstheme="minorHAnsi"/>
          <w:b/>
          <w:color w:val="000000" w:themeColor="text1"/>
          <w:u w:val="single"/>
        </w:rPr>
        <w:t>u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 xml:space="preserve"> oświadczeń i dokumentów:</w:t>
      </w:r>
    </w:p>
    <w:p w14:paraId="6486496C" w14:textId="47C81BC3" w:rsidR="00DA543F" w:rsidRPr="00BB0D71" w:rsidRDefault="00DA543F" w:rsidP="00A12771">
      <w:pPr>
        <w:numPr>
          <w:ilvl w:val="6"/>
          <w:numId w:val="17"/>
        </w:numPr>
        <w:spacing w:after="120" w:line="360" w:lineRule="auto"/>
        <w:ind w:left="425" w:right="0" w:hanging="425"/>
        <w:rPr>
          <w:rFonts w:asciiTheme="minorHAnsi" w:hAnsiTheme="minorHAnsi" w:cstheme="minorHAnsi"/>
          <w:strike/>
          <w:color w:val="000000" w:themeColor="text1"/>
          <w:lang w:eastAsia="en-US"/>
        </w:rPr>
      </w:pP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Komunikacja między </w:t>
      </w:r>
      <w:r w:rsidR="00C06FC5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Wykonawcami </w:t>
      </w: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a </w:t>
      </w:r>
      <w:r w:rsidR="00C06FC5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Zamawiającym </w:t>
      </w: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odbywa się </w:t>
      </w:r>
      <w:r w:rsidR="00C06FC5" w:rsidRPr="00BB0D71">
        <w:rPr>
          <w:rFonts w:asciiTheme="minorHAnsi" w:hAnsiTheme="minorHAnsi" w:cstheme="minorHAnsi"/>
          <w:color w:val="000000" w:themeColor="text1"/>
          <w:lang w:eastAsia="en-US"/>
        </w:rPr>
        <w:t>elektronicznie</w:t>
      </w:r>
      <w:r w:rsidR="00974A9D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="00DF303F" w:rsidRPr="00BB0D71">
        <w:rPr>
          <w:rFonts w:asciiTheme="minorHAnsi" w:hAnsiTheme="minorHAnsi" w:cstheme="minorHAnsi"/>
          <w:color w:val="000000" w:themeColor="text1"/>
          <w:lang w:eastAsia="en-US"/>
        </w:rPr>
        <w:t>za pośrednictw</w:t>
      </w:r>
      <w:r w:rsidR="00834488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em </w:t>
      </w:r>
      <w:r w:rsidR="00D10222" w:rsidRPr="00BB0D71">
        <w:rPr>
          <w:rFonts w:asciiTheme="minorHAnsi" w:hAnsiTheme="minorHAnsi" w:cstheme="minorHAnsi"/>
          <w:color w:val="000000" w:themeColor="text1"/>
          <w:lang w:eastAsia="en-US"/>
        </w:rPr>
        <w:t>platformy zakupowej</w:t>
      </w:r>
      <w:r w:rsidR="00726AE7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: </w:t>
      </w:r>
      <w:bookmarkStart w:id="6" w:name="_Hlk42253165"/>
      <w:r w:rsidR="000D0D90" w:rsidRPr="00BB0D71">
        <w:fldChar w:fldCharType="begin"/>
      </w:r>
      <w:r w:rsidR="000D0D90" w:rsidRPr="00BB0D71">
        <w:rPr>
          <w:rFonts w:asciiTheme="minorHAnsi" w:hAnsiTheme="minorHAnsi" w:cstheme="minorHAnsi"/>
          <w:color w:val="000000" w:themeColor="text1"/>
        </w:rPr>
        <w:instrText xml:space="preserve"> HYPERLINK "https://platformazakupowa.pl/pn/cogiteon" </w:instrText>
      </w:r>
      <w:r w:rsidR="000D0D90" w:rsidRPr="00BB0D71">
        <w:fldChar w:fldCharType="separate"/>
      </w:r>
      <w:r w:rsidR="0045270A" w:rsidRPr="00BB0D71">
        <w:rPr>
          <w:rStyle w:val="Hipercze"/>
          <w:rFonts w:asciiTheme="minorHAnsi" w:hAnsiTheme="minorHAnsi" w:cstheme="minorHAnsi"/>
          <w:color w:val="000000" w:themeColor="text1"/>
          <w:lang w:eastAsia="en-US"/>
        </w:rPr>
        <w:t>https://platformazakupowa.pl/pn/cogiteon</w:t>
      </w:r>
      <w:r w:rsidR="000D0D90" w:rsidRPr="00BB0D71">
        <w:rPr>
          <w:rStyle w:val="Hipercze"/>
          <w:rFonts w:asciiTheme="minorHAnsi" w:hAnsiTheme="minorHAnsi" w:cstheme="minorHAnsi"/>
          <w:color w:val="000000" w:themeColor="text1"/>
          <w:lang w:eastAsia="en-US"/>
        </w:rPr>
        <w:fldChar w:fldCharType="end"/>
      </w:r>
      <w:bookmarkEnd w:id="6"/>
      <w:r w:rsidR="00C15CBB" w:rsidRPr="00BB0D71">
        <w:rPr>
          <w:rFonts w:asciiTheme="minorHAnsi" w:hAnsiTheme="minorHAnsi" w:cstheme="minorHAnsi"/>
          <w:color w:val="000000" w:themeColor="text1"/>
          <w:lang w:eastAsia="en-US"/>
        </w:rPr>
        <w:t>.</w:t>
      </w:r>
    </w:p>
    <w:p w14:paraId="03010FC9" w14:textId="15F26AE8" w:rsidR="00AC5EFE" w:rsidRPr="00BB0D71" w:rsidRDefault="00881EA6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Style w:val="Hipercze"/>
          <w:rFonts w:asciiTheme="minorHAnsi" w:hAnsiTheme="minorHAnsi" w:cstheme="minorHAnsi"/>
          <w:strike/>
          <w:color w:val="000000" w:themeColor="text1"/>
          <w:u w:val="none"/>
          <w:lang w:eastAsia="en-US"/>
        </w:rPr>
      </w:pP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 sytuacjach awaryjnych w szczególności w przypadku </w:t>
      </w:r>
      <w:r w:rsidR="00E734DF" w:rsidRPr="00BB0D71">
        <w:rPr>
          <w:rFonts w:asciiTheme="minorHAnsi" w:hAnsiTheme="minorHAnsi" w:cstheme="minorHAnsi"/>
          <w:color w:val="000000" w:themeColor="text1"/>
          <w:lang w:eastAsia="en-US"/>
        </w:rPr>
        <w:t>braku działania platformy zakupowej, Zamawiający dopuszcza</w:t>
      </w:r>
      <w:r w:rsidR="00C55EDD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również komunikację za pomocą poczty elektronicznej</w:t>
      </w:r>
      <w:r w:rsidR="004079D7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(z zastrzeżeniem składania oferty</w:t>
      </w:r>
      <w:r w:rsidR="004019CD" w:rsidRPr="00BB0D71">
        <w:rPr>
          <w:rFonts w:asciiTheme="minorHAnsi" w:hAnsiTheme="minorHAnsi" w:cstheme="minorHAnsi"/>
          <w:color w:val="000000" w:themeColor="text1"/>
          <w:lang w:eastAsia="en-US"/>
        </w:rPr>
        <w:t>, dla któr</w:t>
      </w:r>
      <w:r w:rsidR="007C55F6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ej </w:t>
      </w:r>
      <w:r w:rsidR="004019CD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jedynym dopuszczalnym sposobem </w:t>
      </w:r>
      <w:r w:rsidR="00E76AC7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złożenia jest przesłanie </w:t>
      </w:r>
      <w:r w:rsidR="0045529F" w:rsidRPr="00BB0D71">
        <w:rPr>
          <w:rFonts w:asciiTheme="minorHAnsi" w:hAnsiTheme="minorHAnsi" w:cstheme="minorHAnsi"/>
          <w:color w:val="000000" w:themeColor="text1"/>
          <w:lang w:eastAsia="en-US"/>
        </w:rPr>
        <w:t>jej</w:t>
      </w:r>
      <w:r w:rsidR="00E76AC7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za </w:t>
      </w:r>
      <w:r w:rsidR="00E76AC7" w:rsidRPr="00BB0D71">
        <w:rPr>
          <w:rFonts w:asciiTheme="minorHAnsi" w:hAnsiTheme="minorHAnsi" w:cstheme="minorHAnsi"/>
          <w:color w:val="000000" w:themeColor="text1"/>
          <w:lang w:eastAsia="en-US"/>
        </w:rPr>
        <w:lastRenderedPageBreak/>
        <w:t xml:space="preserve">pomocą platformy zakupowej). </w:t>
      </w:r>
      <w:r w:rsidR="0045529F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 takim przypadku Wykonawca </w:t>
      </w:r>
      <w:r w:rsidR="009378C9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przesyła </w:t>
      </w:r>
      <w:r w:rsidR="00AC5EFE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wiadomość na adres: </w:t>
      </w:r>
      <w:hyperlink r:id="rId13" w:history="1">
        <w:r w:rsidR="00AC5EFE" w:rsidRPr="00BB0D71">
          <w:rPr>
            <w:rStyle w:val="Hipercze"/>
            <w:rFonts w:asciiTheme="minorHAnsi" w:hAnsiTheme="minorHAnsi" w:cstheme="minorHAnsi"/>
            <w:color w:val="000000" w:themeColor="text1"/>
            <w:lang w:eastAsia="en-US"/>
          </w:rPr>
          <w:t>zamowienia@cogiteon.pl</w:t>
        </w:r>
      </w:hyperlink>
    </w:p>
    <w:p w14:paraId="06F9CE13" w14:textId="4BC11844" w:rsidR="0029006C" w:rsidRPr="00BB0D71" w:rsidRDefault="000E203D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hAnsiTheme="minorHAnsi" w:cstheme="minorHAnsi"/>
          <w:color w:val="000000" w:themeColor="text1"/>
          <w:lang w:eastAsia="en-US"/>
        </w:rPr>
      </w:pPr>
      <w:r w:rsidRPr="00BB0D71">
        <w:rPr>
          <w:rFonts w:asciiTheme="minorHAnsi" w:hAnsiTheme="minorHAnsi" w:cstheme="minorHAnsi"/>
          <w:color w:val="000000" w:themeColor="text1"/>
          <w:lang w:eastAsia="en-US"/>
        </w:rPr>
        <w:t>Osobą</w:t>
      </w:r>
      <w:r w:rsidR="000B3DA1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wyznaczoną do kontaktu z Wykonawcami jest: </w:t>
      </w:r>
      <w:r w:rsidR="009A7C87">
        <w:rPr>
          <w:rFonts w:asciiTheme="minorHAnsi" w:hAnsiTheme="minorHAnsi" w:cstheme="minorHAnsi"/>
          <w:color w:val="000000" w:themeColor="text1"/>
          <w:lang w:eastAsia="en-US"/>
        </w:rPr>
        <w:t>Agnieszka Czerwińska</w:t>
      </w:r>
      <w:r w:rsidR="000526B9" w:rsidRPr="00BB0D71">
        <w:rPr>
          <w:rFonts w:asciiTheme="minorHAnsi" w:hAnsiTheme="minorHAnsi" w:cstheme="minorHAnsi"/>
          <w:color w:val="000000" w:themeColor="text1"/>
          <w:lang w:eastAsia="en-US"/>
        </w:rPr>
        <w:t>,</w:t>
      </w:r>
      <w:r w:rsidR="00E336FC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="0029006C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e-mail: </w:t>
      </w:r>
      <w:hyperlink r:id="rId14">
        <w:r w:rsidR="32179E17" w:rsidRPr="00BB0D71">
          <w:rPr>
            <w:rStyle w:val="Hipercze"/>
            <w:rFonts w:asciiTheme="minorHAnsi" w:hAnsiTheme="minorHAnsi" w:cstheme="minorHAnsi"/>
            <w:color w:val="000000" w:themeColor="text1"/>
            <w:lang w:eastAsia="en-US"/>
          </w:rPr>
          <w:t>zamowienia@cogiteon.pl</w:t>
        </w:r>
      </w:hyperlink>
      <w:r w:rsidR="00E22BA9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</w:p>
    <w:p w14:paraId="45A12707" w14:textId="739031C0" w:rsidR="00A64A46" w:rsidRPr="00BB0D71" w:rsidRDefault="00A64A46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hAnsiTheme="minorHAnsi" w:cstheme="minorHAnsi"/>
          <w:strike/>
          <w:color w:val="000000" w:themeColor="text1"/>
          <w:lang w:eastAsia="en-US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Postępowanie prowadzone jest w języku polskim w formie elektronicznej za pośrednictwem platform</w:t>
      </w:r>
      <w:r w:rsidR="005A4A23" w:rsidRPr="00BB0D71">
        <w:rPr>
          <w:rFonts w:asciiTheme="minorHAnsi" w:eastAsiaTheme="minorEastAsia" w:hAnsiTheme="minorHAnsi" w:cstheme="minorHAnsi"/>
          <w:color w:val="000000" w:themeColor="text1"/>
        </w:rPr>
        <w:t>y zakupowej.</w:t>
      </w:r>
    </w:p>
    <w:p w14:paraId="7DD18E14" w14:textId="6C09DE60" w:rsidR="00271B2B" w:rsidRPr="00BB0D71" w:rsidRDefault="00271B2B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Dokumenty lub oświadczenia sporządzone w języku obcym są składane wraz z tłumaczeniem na język polski.</w:t>
      </w:r>
    </w:p>
    <w:p w14:paraId="67259304" w14:textId="1462070B" w:rsidR="006F254D" w:rsidRPr="00BB0D71" w:rsidRDefault="00157EC5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W</w:t>
      </w:r>
      <w:r w:rsidR="00D82FF3" w:rsidRPr="00BB0D71">
        <w:rPr>
          <w:rFonts w:asciiTheme="minorHAnsi" w:eastAsiaTheme="minorEastAsia" w:hAnsiTheme="minorHAnsi" w:cstheme="minorHAnsi"/>
          <w:color w:val="000000" w:themeColor="text1"/>
        </w:rPr>
        <w:t xml:space="preserve">szelkie oświadczenia, wnioski, 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 xml:space="preserve">zawiadomienia oraz informacje, przekazywane są w formie elektronicznej za pośrednictwem </w:t>
      </w:r>
      <w:r w:rsidR="00C15CBB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>latformy i formularza „Wyślij wiadomość</w:t>
      </w:r>
      <w:r w:rsidR="00AC2FFE" w:rsidRPr="00BB0D71">
        <w:rPr>
          <w:rFonts w:asciiTheme="minorHAnsi" w:eastAsiaTheme="minorEastAsia" w:hAnsiTheme="minorHAnsi" w:cstheme="minorHAnsi"/>
          <w:color w:val="000000" w:themeColor="text1"/>
        </w:rPr>
        <w:t xml:space="preserve"> do zamawiającego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 xml:space="preserve">” znajdującego się na stronie danego postępowania. Za datę przekazania (wpływu) oświadczeń, wniosków, zawiadomień oraz informacji przyjmuje się datę ich przesłania za pośrednictwem </w:t>
      </w:r>
      <w:r w:rsidR="00C15CBB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>latformy poprzez kliknięcie przycisku „Wyślij wiadomość</w:t>
      </w:r>
      <w:r w:rsidR="00516CF5" w:rsidRPr="00BB0D71">
        <w:rPr>
          <w:rFonts w:asciiTheme="minorHAnsi" w:eastAsiaTheme="minorEastAsia" w:hAnsiTheme="minorHAnsi" w:cstheme="minorHAnsi"/>
          <w:color w:val="000000" w:themeColor="text1"/>
        </w:rPr>
        <w:t xml:space="preserve"> do zamawiającego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 xml:space="preserve">” po których pojawi się komunikat, że wiadomość została wysłana do </w:t>
      </w:r>
      <w:r w:rsidR="00AE3A76" w:rsidRPr="00BB0D71">
        <w:rPr>
          <w:rFonts w:asciiTheme="minorHAnsi" w:eastAsiaTheme="minorEastAsia" w:hAnsiTheme="minorHAnsi" w:cstheme="minorHAnsi"/>
          <w:color w:val="000000" w:themeColor="text1"/>
        </w:rPr>
        <w:t>z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 xml:space="preserve">amawiającego. </w:t>
      </w:r>
    </w:p>
    <w:p w14:paraId="2785F3C5" w14:textId="160060AA" w:rsidR="006F254D" w:rsidRPr="005C5DD5" w:rsidRDefault="006F254D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hAnsiTheme="minorHAnsi" w:cstheme="minorHAnsi"/>
          <w:strike/>
          <w:color w:val="70AD47" w:themeColor="accent6"/>
          <w:lang w:eastAsia="en-US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Zamawiający</w:t>
      </w:r>
      <w:r w:rsidRPr="00BB0D71">
        <w:rPr>
          <w:rFonts w:asciiTheme="minorHAnsi" w:eastAsiaTheme="minorEastAsia" w:hAnsiTheme="minorHAnsi" w:cstheme="minorHAnsi"/>
          <w:color w:val="70AD47" w:themeColor="accent6"/>
        </w:rPr>
        <w:t xml:space="preserve">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będzie przekazywał </w:t>
      </w:r>
      <w:r w:rsidR="00FC2A56" w:rsidRPr="00BB0D71">
        <w:rPr>
          <w:rFonts w:asciiTheme="minorHAnsi" w:eastAsiaTheme="minorEastAsia" w:hAnsiTheme="minorHAnsi" w:cstheme="minorHAnsi"/>
          <w:color w:val="000000" w:themeColor="text1"/>
        </w:rPr>
        <w:t>W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ykonawcom informacje w formie elektronicznej za pośrednictwem </w:t>
      </w:r>
      <w:r w:rsidR="00157EC5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>latformy</w:t>
      </w:r>
      <w:r w:rsidR="00FD136B" w:rsidRPr="00BB0D71">
        <w:rPr>
          <w:rFonts w:asciiTheme="minorHAnsi" w:eastAsiaTheme="minorEastAsia" w:hAnsiTheme="minorHAnsi" w:cstheme="minorHAnsi"/>
          <w:color w:val="000000" w:themeColor="text1"/>
        </w:rPr>
        <w:t xml:space="preserve"> zakupowej:</w:t>
      </w:r>
      <w:r w:rsidR="00187828" w:rsidRPr="00BB0D71">
        <w:rPr>
          <w:rFonts w:asciiTheme="minorHAnsi" w:hAnsiTheme="minorHAnsi" w:cstheme="minorHAnsi"/>
          <w:color w:val="000000" w:themeColor="text1"/>
        </w:rPr>
        <w:t xml:space="preserve"> </w:t>
      </w:r>
      <w:hyperlink r:id="rId15" w:history="1">
        <w:r w:rsidR="00187828" w:rsidRPr="00BB0D71">
          <w:rPr>
            <w:rStyle w:val="Hipercze"/>
            <w:rFonts w:asciiTheme="minorHAnsi" w:eastAsiaTheme="minorEastAsia" w:hAnsiTheme="minorHAnsi" w:cstheme="minorHAnsi"/>
            <w:color w:val="000000" w:themeColor="text1"/>
          </w:rPr>
          <w:t>https://platformazakupowa.pl/pn/cogiteon</w:t>
        </w:r>
      </w:hyperlink>
      <w:r w:rsidR="00187828" w:rsidRPr="00BB0D71">
        <w:rPr>
          <w:rFonts w:asciiTheme="minorHAnsi" w:eastAsiaTheme="minorEastAsia" w:hAnsiTheme="minorHAnsi" w:cstheme="minorHAnsi"/>
          <w:color w:val="000000" w:themeColor="text1"/>
        </w:rPr>
        <w:t>.</w:t>
      </w:r>
      <w:r w:rsidR="00C066B6" w:rsidRPr="00BB0D71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Informacje dotyczące odpowiedzi na pytania, zmiany </w:t>
      </w:r>
      <w:r w:rsidR="004A5F76">
        <w:rPr>
          <w:rFonts w:asciiTheme="minorHAnsi" w:eastAsiaTheme="minorEastAsia" w:hAnsiTheme="minorHAnsi" w:cstheme="minorHAnsi"/>
          <w:color w:val="000000" w:themeColor="text1"/>
        </w:rPr>
        <w:t xml:space="preserve">treści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specyfikacji, zmiany terminu składania i otwarcia ofert Zamawiający </w:t>
      </w:r>
      <w:r w:rsidR="00E779B7">
        <w:rPr>
          <w:rFonts w:asciiTheme="minorHAnsi" w:eastAsiaTheme="minorEastAsia" w:hAnsiTheme="minorHAnsi" w:cstheme="minorHAnsi"/>
          <w:color w:val="000000" w:themeColor="text1"/>
        </w:rPr>
        <w:t xml:space="preserve">oraz inne dokumenty </w:t>
      </w:r>
      <w:r w:rsidR="006029F9">
        <w:rPr>
          <w:rFonts w:asciiTheme="minorHAnsi" w:eastAsiaTheme="minorEastAsia" w:hAnsiTheme="minorHAnsi" w:cstheme="minorHAnsi"/>
          <w:color w:val="000000" w:themeColor="text1"/>
        </w:rPr>
        <w:t>i informacje związane bezpośrednio z przedmiotowym postępowanie</w:t>
      </w:r>
      <w:r w:rsidR="007F073E">
        <w:rPr>
          <w:rFonts w:asciiTheme="minorHAnsi" w:eastAsiaTheme="minorEastAsia" w:hAnsiTheme="minorHAnsi" w:cstheme="minorHAnsi"/>
          <w:color w:val="000000" w:themeColor="text1"/>
        </w:rPr>
        <w:t xml:space="preserve">m, Zamawiający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będzie zamieszczał na platformie </w:t>
      </w:r>
      <w:r w:rsidR="007F073E">
        <w:rPr>
          <w:rFonts w:asciiTheme="minorHAnsi" w:eastAsiaTheme="minorEastAsia" w:hAnsiTheme="minorHAnsi" w:cstheme="minorHAnsi"/>
          <w:color w:val="000000" w:themeColor="text1"/>
        </w:rPr>
        <w:t xml:space="preserve">zakupowej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w sekcji </w:t>
      </w:r>
      <w:r w:rsidR="00DC3402" w:rsidRPr="00BB0D71">
        <w:rPr>
          <w:rFonts w:asciiTheme="minorHAnsi" w:eastAsiaTheme="minorEastAsia" w:hAnsiTheme="minorHAnsi" w:cstheme="minorHAnsi"/>
          <w:color w:val="000000" w:themeColor="text1"/>
        </w:rPr>
        <w:t>„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Komunikaty”. </w:t>
      </w:r>
      <w:r w:rsidR="002533B4">
        <w:rPr>
          <w:rFonts w:asciiTheme="minorHAnsi" w:eastAsiaTheme="minorEastAsia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Korespondencja, której zgodnie z obowiązującymi przepisami adresatem jest konkretny </w:t>
      </w:r>
      <w:r w:rsidR="00A85A8A" w:rsidRPr="00BB0D71">
        <w:rPr>
          <w:rFonts w:asciiTheme="minorHAnsi" w:eastAsiaTheme="minorEastAsia" w:hAnsiTheme="minorHAnsi" w:cstheme="minorHAnsi"/>
          <w:color w:val="000000" w:themeColor="text1"/>
        </w:rPr>
        <w:t>W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ykonawca, będzie przekazywana w formie elektronicznej za pośrednictwem </w:t>
      </w:r>
      <w:r w:rsidR="00157EC5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latformy do konkretnego </w:t>
      </w:r>
      <w:r w:rsidR="00A85A8A" w:rsidRPr="00BB0D71">
        <w:rPr>
          <w:rFonts w:asciiTheme="minorHAnsi" w:eastAsiaTheme="minorEastAsia" w:hAnsiTheme="minorHAnsi" w:cstheme="minorHAnsi"/>
          <w:color w:val="000000" w:themeColor="text1"/>
        </w:rPr>
        <w:t>W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ykonawcy. </w:t>
      </w:r>
    </w:p>
    <w:p w14:paraId="486153D7" w14:textId="4E2ECD19" w:rsidR="00550DED" w:rsidRPr="00BB0D71" w:rsidRDefault="00550DED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 xml:space="preserve">Zamawiający, zgodnie z Rozporządzeniem </w:t>
      </w:r>
      <w:r w:rsidRPr="003B3984">
        <w:rPr>
          <w:rFonts w:asciiTheme="minorHAnsi" w:eastAsia="Roboto" w:hAnsiTheme="minorHAnsi" w:cstheme="minorHAnsi"/>
          <w:color w:val="202124"/>
        </w:rPr>
        <w:t>Prezesa Rady Ministrów z dnia 30 grudnia 2020</w:t>
      </w:r>
      <w:r w:rsidR="00B15D64" w:rsidRPr="003B3984">
        <w:rPr>
          <w:rFonts w:asciiTheme="minorHAnsi" w:eastAsia="Roboto" w:hAnsiTheme="minorHAnsi" w:cstheme="minorHAnsi"/>
          <w:color w:val="202124"/>
        </w:rPr>
        <w:t xml:space="preserve"> </w:t>
      </w:r>
      <w:r w:rsidRPr="003B3984">
        <w:rPr>
          <w:rFonts w:asciiTheme="minorHAnsi" w:eastAsia="Roboto" w:hAnsiTheme="minorHAnsi" w:cstheme="minorHAnsi"/>
          <w:color w:val="202124"/>
        </w:rPr>
        <w:t xml:space="preserve">r. </w:t>
      </w:r>
      <w:r w:rsidR="000619DA" w:rsidRPr="003B3984">
        <w:rPr>
          <w:rFonts w:asciiTheme="minorHAnsi" w:eastAsia="Roboto" w:hAnsiTheme="minorHAnsi" w:cstheme="minorHAnsi"/>
          <w:color w:val="202124"/>
        </w:rPr>
        <w:t xml:space="preserve">                           </w:t>
      </w:r>
      <w:r w:rsidRPr="003B3984">
        <w:rPr>
          <w:rFonts w:asciiTheme="minorHAnsi" w:eastAsia="Roboto" w:hAnsiTheme="minorHAnsi" w:cstheme="minorHAnsi"/>
          <w:color w:val="202124"/>
        </w:rPr>
        <w:t xml:space="preserve">w sprawie sposobu sporządzania i przekazywania informacji oraz wymagań technicznych dla dokumentów elektronicznych oraz środków komunikacji elektronicznej w postępowaniu </w:t>
      </w:r>
      <w:r w:rsidR="000619DA" w:rsidRPr="003B3984">
        <w:rPr>
          <w:rFonts w:asciiTheme="minorHAnsi" w:eastAsia="Roboto" w:hAnsiTheme="minorHAnsi" w:cstheme="minorHAnsi"/>
          <w:color w:val="202124"/>
        </w:rPr>
        <w:t xml:space="preserve">                                 </w:t>
      </w:r>
      <w:r w:rsidRPr="003B3984">
        <w:rPr>
          <w:rFonts w:asciiTheme="minorHAnsi" w:eastAsia="Roboto" w:hAnsiTheme="minorHAnsi" w:cstheme="minorHAnsi"/>
          <w:color w:val="202124"/>
        </w:rPr>
        <w:t>o udzielenie zamówienia publicznego lub konkursie (Dz. U. z 2020r. poz. 2452)</w:t>
      </w:r>
      <w:r w:rsidRPr="003B3984">
        <w:rPr>
          <w:rFonts w:asciiTheme="minorHAnsi" w:eastAsia="Calibri" w:hAnsiTheme="minorHAnsi" w:cstheme="minorHAnsi"/>
        </w:rPr>
        <w:t>,</w:t>
      </w:r>
      <w:r w:rsidRPr="00BB0D71">
        <w:rPr>
          <w:rFonts w:asciiTheme="minorHAnsi" w:eastAsia="Calibri" w:hAnsiTheme="minorHAnsi" w:cstheme="minorHAnsi"/>
        </w:rPr>
        <w:t xml:space="preserve"> określa niezbędne wymagania sprzętowo - aplikacyjne umożliwiające pracę na </w:t>
      </w:r>
      <w:hyperlink r:id="rId16">
        <w:r w:rsidRPr="00BB0D71">
          <w:rPr>
            <w:rFonts w:asciiTheme="minorHAnsi" w:eastAsia="Calibri" w:hAnsiTheme="minorHAnsi" w:cstheme="minorHAnsi"/>
            <w:color w:val="1155CC"/>
            <w:u w:val="single"/>
          </w:rPr>
          <w:t>platformazakupowa.pl</w:t>
        </w:r>
      </w:hyperlink>
      <w:r w:rsidRPr="00BB0D71">
        <w:rPr>
          <w:rFonts w:asciiTheme="minorHAnsi" w:eastAsia="Calibri" w:hAnsiTheme="minorHAnsi" w:cstheme="minorHAnsi"/>
        </w:rPr>
        <w:t>, tj.:</w:t>
      </w:r>
    </w:p>
    <w:p w14:paraId="58DA4502" w14:textId="77777777" w:rsidR="00550DED" w:rsidRPr="00BB0D71" w:rsidRDefault="00550DED" w:rsidP="00837C67">
      <w:pPr>
        <w:numPr>
          <w:ilvl w:val="1"/>
          <w:numId w:val="30"/>
        </w:numPr>
        <w:spacing w:after="120" w:line="360" w:lineRule="auto"/>
        <w:ind w:left="851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 xml:space="preserve">stały dostęp do sieci Internet o gwarantowanej przepustowości nie mniejszej niż 512 </w:t>
      </w:r>
      <w:proofErr w:type="spellStart"/>
      <w:r w:rsidRPr="00BB0D71">
        <w:rPr>
          <w:rFonts w:asciiTheme="minorHAnsi" w:eastAsia="Calibri" w:hAnsiTheme="minorHAnsi" w:cstheme="minorHAnsi"/>
        </w:rPr>
        <w:t>kb</w:t>
      </w:r>
      <w:proofErr w:type="spellEnd"/>
      <w:r w:rsidRPr="00BB0D71">
        <w:rPr>
          <w:rFonts w:asciiTheme="minorHAnsi" w:eastAsia="Calibri" w:hAnsiTheme="minorHAnsi" w:cstheme="minorHAnsi"/>
        </w:rPr>
        <w:t>/s,</w:t>
      </w:r>
    </w:p>
    <w:p w14:paraId="489638C4" w14:textId="77777777" w:rsidR="00550DED" w:rsidRPr="00BB0D71" w:rsidRDefault="00550DED" w:rsidP="00837C67">
      <w:pPr>
        <w:numPr>
          <w:ilvl w:val="1"/>
          <w:numId w:val="30"/>
        </w:numPr>
        <w:spacing w:after="120" w:line="360" w:lineRule="auto"/>
        <w:ind w:left="851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60C8547" w14:textId="77777777" w:rsidR="00550DED" w:rsidRPr="00BB0D71" w:rsidRDefault="00550DED" w:rsidP="00837C67">
      <w:pPr>
        <w:numPr>
          <w:ilvl w:val="1"/>
          <w:numId w:val="30"/>
        </w:numPr>
        <w:spacing w:after="120" w:line="360" w:lineRule="auto"/>
        <w:ind w:left="851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lastRenderedPageBreak/>
        <w:t>zainstalowana dowolna, inna przeglądarka internetowa niż Internet Explorer,</w:t>
      </w:r>
    </w:p>
    <w:p w14:paraId="6961D8F8" w14:textId="77777777" w:rsidR="00550DED" w:rsidRPr="00BB0D71" w:rsidRDefault="00550DED" w:rsidP="00837C67">
      <w:pPr>
        <w:numPr>
          <w:ilvl w:val="1"/>
          <w:numId w:val="30"/>
        </w:numPr>
        <w:spacing w:after="120" w:line="360" w:lineRule="auto"/>
        <w:ind w:left="851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>włączona obsługa JavaScript,</w:t>
      </w:r>
    </w:p>
    <w:p w14:paraId="69CD9CAD" w14:textId="77777777" w:rsidR="00550DED" w:rsidRPr="00BB0D71" w:rsidRDefault="00550DED" w:rsidP="00837C67">
      <w:pPr>
        <w:numPr>
          <w:ilvl w:val="1"/>
          <w:numId w:val="30"/>
        </w:numPr>
        <w:spacing w:after="120" w:line="360" w:lineRule="auto"/>
        <w:ind w:left="851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 xml:space="preserve">zainstalowany program Adobe </w:t>
      </w:r>
      <w:proofErr w:type="spellStart"/>
      <w:r w:rsidRPr="00BB0D71">
        <w:rPr>
          <w:rFonts w:asciiTheme="minorHAnsi" w:eastAsia="Calibri" w:hAnsiTheme="minorHAnsi" w:cstheme="minorHAnsi"/>
        </w:rPr>
        <w:t>Acrobat</w:t>
      </w:r>
      <w:proofErr w:type="spellEnd"/>
      <w:r w:rsidRPr="00BB0D71">
        <w:rPr>
          <w:rFonts w:asciiTheme="minorHAnsi" w:eastAsia="Calibri" w:hAnsiTheme="minorHAnsi" w:cstheme="minorHAnsi"/>
        </w:rPr>
        <w:t xml:space="preserve"> Reader lub inny obsługujący format plików .pdf,</w:t>
      </w:r>
    </w:p>
    <w:p w14:paraId="100078FC" w14:textId="77777777" w:rsidR="00550DED" w:rsidRPr="00BB0D71" w:rsidRDefault="00550DED" w:rsidP="00837C67">
      <w:pPr>
        <w:numPr>
          <w:ilvl w:val="1"/>
          <w:numId w:val="30"/>
        </w:numPr>
        <w:spacing w:after="120" w:line="360" w:lineRule="auto"/>
        <w:ind w:left="851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>Szyfrowanie na platformazakupowa.pl odbywa się za pomocą protokołu TLS 1.3.</w:t>
      </w:r>
    </w:p>
    <w:p w14:paraId="2DE04E4E" w14:textId="352B4998" w:rsidR="006F254D" w:rsidRPr="000619DA" w:rsidRDefault="00550DED" w:rsidP="00837C67">
      <w:pPr>
        <w:numPr>
          <w:ilvl w:val="1"/>
          <w:numId w:val="30"/>
        </w:numPr>
        <w:spacing w:after="120" w:line="360" w:lineRule="auto"/>
        <w:ind w:left="851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>Oznaczenie czasu odbioru danych przez platformę zakupową stanowi datę oraz dokładny czas (</w:t>
      </w:r>
      <w:proofErr w:type="spellStart"/>
      <w:r w:rsidRPr="00BB0D71">
        <w:rPr>
          <w:rFonts w:asciiTheme="minorHAnsi" w:eastAsia="Calibri" w:hAnsiTheme="minorHAnsi" w:cstheme="minorHAnsi"/>
        </w:rPr>
        <w:t>hh:mm:ss</w:t>
      </w:r>
      <w:proofErr w:type="spellEnd"/>
      <w:r w:rsidRPr="00BB0D71">
        <w:rPr>
          <w:rFonts w:asciiTheme="minorHAnsi" w:eastAsia="Calibri" w:hAnsiTheme="minorHAnsi" w:cstheme="minorHAnsi"/>
        </w:rPr>
        <w:t>) generowany wg. czasu lokalnego serwera synchronizowanego z zegarem Głównego Urzędu Miar.</w:t>
      </w:r>
    </w:p>
    <w:p w14:paraId="15CB7B02" w14:textId="5B4AB674" w:rsidR="006F644D" w:rsidRPr="00BB0D71" w:rsidRDefault="006F644D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eastAsiaTheme="minorEastAsia" w:hAnsiTheme="minorHAnsi" w:cstheme="minorHAnsi"/>
          <w:color w:val="000000" w:themeColor="text1"/>
        </w:rPr>
      </w:pPr>
      <w:bookmarkStart w:id="7" w:name="_Hlk43905479"/>
      <w:r w:rsidRPr="00BB0D71">
        <w:rPr>
          <w:rFonts w:asciiTheme="minorHAnsi" w:eastAsiaTheme="minorEastAsia" w:hAnsiTheme="minorHAnsi" w:cstheme="minorHAnsi"/>
          <w:color w:val="000000" w:themeColor="text1"/>
        </w:rPr>
        <w:t>Zamawiający dopuszcza formaty przesyłanych danych tj. plików w formatach wskazanych</w:t>
      </w:r>
      <w:r w:rsidR="0099630C" w:rsidRPr="00BB0D71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772947" w:rsidRPr="00BB0D71">
        <w:rPr>
          <w:rFonts w:asciiTheme="minorHAnsi" w:eastAsiaTheme="minorEastAsia" w:hAnsiTheme="minorHAnsi" w:cstheme="minorHAnsi"/>
          <w:color w:val="000000" w:themeColor="text1"/>
        </w:rPr>
        <w:t xml:space="preserve">                          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>w Rozporządzeniu</w:t>
      </w:r>
      <w:bookmarkEnd w:id="7"/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 Rady Ministrów w sprawie Krajowych Ram Interoperacyjności, minimalnych wymagań dla rejestrów publicznych i wymiany informacji w postaci elektronicznej oraz minimalnych wymagań dla systemów teleinformatycznych (Dz. U. z 2017 r. poz. 2247)</w:t>
      </w:r>
      <w:r w:rsidR="00281AEB" w:rsidRPr="00BB0D71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03BCA080" w14:textId="614F29B7" w:rsidR="00D21F83" w:rsidRPr="00BB0D71" w:rsidRDefault="006F254D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Wykonawca, przystępując do niniejszego postępowania o udzielenie zamówienia publicznego: </w:t>
      </w:r>
    </w:p>
    <w:p w14:paraId="671EBC2D" w14:textId="014B4FC4" w:rsidR="006F254D" w:rsidRPr="00BB0D71" w:rsidRDefault="006F254D" w:rsidP="00BB0D71">
      <w:pPr>
        <w:spacing w:after="120" w:line="360" w:lineRule="auto"/>
        <w:ind w:left="851" w:right="0" w:hanging="425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a)</w:t>
      </w:r>
      <w:r w:rsidR="00A54F8E" w:rsidRPr="00BB0D71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akceptuje warunki korzystania z platformazakupowa.pl określone w Regulaminie zamieszczonym na stronie internetowej pod linkiem w zakładce „Regulamin" oraz uznaje go za wiążący, </w:t>
      </w:r>
    </w:p>
    <w:p w14:paraId="2125E77C" w14:textId="3594543B" w:rsidR="006F254D" w:rsidRPr="00BB0D71" w:rsidRDefault="006F254D" w:rsidP="00BB0D71">
      <w:pPr>
        <w:spacing w:after="120" w:line="360" w:lineRule="auto"/>
        <w:ind w:left="709" w:right="0" w:hanging="284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b) </w:t>
      </w:r>
      <w:r w:rsidR="00906EC8" w:rsidRPr="00BB0D71">
        <w:rPr>
          <w:rFonts w:asciiTheme="minorHAnsi" w:eastAsiaTheme="minorEastAsia" w:hAnsiTheme="minorHAnsi" w:cstheme="minorHAnsi"/>
          <w:color w:val="000000" w:themeColor="text1"/>
        </w:rPr>
        <w:t xml:space="preserve"> 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zapoznał i stosuje się do Instrukcji składania ofert/wniosków </w:t>
      </w:r>
    </w:p>
    <w:p w14:paraId="4566D8CE" w14:textId="11FED2A3" w:rsidR="00096E5E" w:rsidRPr="000619DA" w:rsidRDefault="00DC63FE" w:rsidP="000619DA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Zamawiający informuje, że instrukcje korzystania z </w:t>
      </w:r>
      <w:r w:rsidR="00491A46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latformy dotyczące w szczególności logowania, </w:t>
      </w:r>
      <w:r w:rsidR="003A3C7E" w:rsidRPr="00BB0D71">
        <w:rPr>
          <w:rFonts w:asciiTheme="minorHAnsi" w:eastAsiaTheme="minorEastAsia" w:hAnsiTheme="minorHAnsi" w:cstheme="minorHAnsi"/>
          <w:color w:val="000000" w:themeColor="text1"/>
        </w:rPr>
        <w:t xml:space="preserve">pobrania dokumentacji,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składania wniosków o wyjaśnienie treści SWZ, składania ofert oraz innych czynności podejmowanych w niniejszym postępowaniu przy użyciu </w:t>
      </w:r>
      <w:r w:rsidR="00491A46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latformy znajdują się w zakładce „Instrukcje dla Wykonawców" na stronie internetowej </w:t>
      </w:r>
      <w:r w:rsidR="002F5138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="00D14A2B" w:rsidRPr="00BB0D71">
        <w:rPr>
          <w:rFonts w:asciiTheme="minorHAnsi" w:eastAsiaTheme="minorEastAsia" w:hAnsiTheme="minorHAnsi" w:cstheme="minorHAnsi"/>
          <w:color w:val="000000" w:themeColor="text1"/>
        </w:rPr>
        <w:t>od adresem: https://platformazakupowa.pl/strona/45-instrukcje</w:t>
      </w:r>
    </w:p>
    <w:p w14:paraId="65CDCCCE" w14:textId="3C823AD9" w:rsidR="00860855" w:rsidRPr="00BB0D71" w:rsidRDefault="00860855" w:rsidP="00BB0D7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Ze względu na niskie ryzyko naruszenia integralności pliku oraz łatwiejszą weryfikację podpisu, </w:t>
      </w:r>
      <w:r w:rsidR="00180B7A" w:rsidRPr="00BB0D71">
        <w:rPr>
          <w:rFonts w:asciiTheme="minorHAnsi" w:eastAsiaTheme="minorEastAsia" w:hAnsiTheme="minorHAnsi" w:cstheme="minorHAnsi"/>
          <w:color w:val="000000" w:themeColor="text1"/>
        </w:rPr>
        <w:t>Z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amawiający zaleca, w miarę możliwości, przekonwertowanie plików składających się na ofertę na format PDF i opatrzenie ich podpisem kwalifikowanym </w:t>
      </w:r>
      <w:proofErr w:type="spellStart"/>
      <w:r w:rsidRPr="00BB0D71">
        <w:rPr>
          <w:rFonts w:asciiTheme="minorHAnsi" w:eastAsiaTheme="minorEastAsia" w:hAnsiTheme="minorHAnsi" w:cstheme="minorHAnsi"/>
          <w:color w:val="000000" w:themeColor="text1"/>
        </w:rPr>
        <w:t>PAdES</w:t>
      </w:r>
      <w:proofErr w:type="spellEnd"/>
      <w:r w:rsidRPr="00BB0D71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109F2222" w14:textId="0A57798A" w:rsidR="0005158D" w:rsidRPr="008F2851" w:rsidRDefault="00860855" w:rsidP="008F2851">
      <w:pPr>
        <w:numPr>
          <w:ilvl w:val="6"/>
          <w:numId w:val="17"/>
        </w:numPr>
        <w:spacing w:after="120" w:line="360" w:lineRule="auto"/>
        <w:ind w:left="425" w:right="0" w:hanging="426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Pliki w innych formatach niż PDF zaleca się opatrzyć zewnętrznym podpisem </w:t>
      </w:r>
      <w:proofErr w:type="spellStart"/>
      <w:r w:rsidRPr="00BB0D71">
        <w:rPr>
          <w:rFonts w:asciiTheme="minorHAnsi" w:eastAsiaTheme="minorEastAsia" w:hAnsiTheme="minorHAnsi" w:cstheme="minorHAnsi"/>
          <w:color w:val="000000" w:themeColor="text1"/>
        </w:rPr>
        <w:t>XAdES</w:t>
      </w:r>
      <w:proofErr w:type="spellEnd"/>
      <w:r w:rsidRPr="00BB0D71">
        <w:rPr>
          <w:rFonts w:asciiTheme="minorHAnsi" w:eastAsiaTheme="minorEastAsia" w:hAnsiTheme="minorHAnsi" w:cstheme="minorHAnsi"/>
          <w:color w:val="000000" w:themeColor="text1"/>
        </w:rPr>
        <w:t>. Wykonawca powinien pamiętać, aby plik z podpisem przekazywać łącznie z dokumentem podpisywanym.</w:t>
      </w:r>
    </w:p>
    <w:p w14:paraId="6517CB8F" w14:textId="77777777" w:rsidR="008F2851" w:rsidRDefault="008F2851" w:rsidP="00A92C43">
      <w:pPr>
        <w:keepNext/>
        <w:tabs>
          <w:tab w:val="left" w:pos="284"/>
          <w:tab w:val="left" w:pos="426"/>
          <w:tab w:val="left" w:pos="900"/>
        </w:tabs>
        <w:spacing w:after="0" w:line="360" w:lineRule="auto"/>
        <w:ind w:left="0" w:right="0" w:firstLine="0"/>
        <w:jc w:val="left"/>
        <w:outlineLvl w:val="6"/>
        <w:rPr>
          <w:rFonts w:asciiTheme="minorHAnsi" w:hAnsiTheme="minorHAnsi" w:cstheme="minorHAnsi"/>
          <w:b/>
          <w:color w:val="000000" w:themeColor="text1"/>
          <w:u w:val="single"/>
          <w:lang w:val="x-none"/>
        </w:rPr>
      </w:pPr>
    </w:p>
    <w:p w14:paraId="094541AE" w14:textId="3A2BBDAA" w:rsidR="0014568B" w:rsidRPr="00BB0D71" w:rsidRDefault="0014568B" w:rsidP="00BB0D71">
      <w:pPr>
        <w:keepNext/>
        <w:tabs>
          <w:tab w:val="left" w:pos="284"/>
          <w:tab w:val="left" w:pos="426"/>
          <w:tab w:val="left" w:pos="900"/>
        </w:tabs>
        <w:spacing w:after="120" w:line="360" w:lineRule="auto"/>
        <w:ind w:left="0" w:right="0" w:firstLine="0"/>
        <w:jc w:val="left"/>
        <w:outlineLvl w:val="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X</w:t>
      </w:r>
      <w:r w:rsidR="00624271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r w:rsidR="000E6F90" w:rsidRPr="00BB0D71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.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Termin związania ofertą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4D9160D0" w14:textId="461FA9AC" w:rsidR="003D14C8" w:rsidRPr="00BB0D71" w:rsidRDefault="003D14C8" w:rsidP="00BB0D71">
      <w:pPr>
        <w:keepNext/>
        <w:tabs>
          <w:tab w:val="left" w:pos="284"/>
          <w:tab w:val="left" w:pos="426"/>
          <w:tab w:val="left" w:pos="900"/>
        </w:tabs>
        <w:spacing w:after="120" w:line="360" w:lineRule="auto"/>
        <w:ind w:left="0" w:right="0" w:firstLine="0"/>
        <w:outlineLvl w:val="6"/>
        <w:rPr>
          <w:rFonts w:asciiTheme="minorHAnsi" w:hAnsiTheme="minorHAnsi" w:cstheme="minorHAnsi"/>
          <w:b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>1.</w:t>
      </w:r>
      <w:r w:rsidRPr="00BB0D71">
        <w:rPr>
          <w:rFonts w:asciiTheme="minorHAnsi" w:hAnsiTheme="minorHAnsi" w:cstheme="minorHAnsi"/>
          <w:bCs/>
          <w:color w:val="000000" w:themeColor="text1"/>
        </w:rPr>
        <w:tab/>
        <w:t xml:space="preserve">Wykonawca pozostaje </w:t>
      </w:r>
      <w:r w:rsidRPr="00B02CF6">
        <w:rPr>
          <w:rFonts w:asciiTheme="minorHAnsi" w:hAnsiTheme="minorHAnsi" w:cstheme="minorHAnsi"/>
          <w:bCs/>
          <w:color w:val="000000" w:themeColor="text1"/>
        </w:rPr>
        <w:t xml:space="preserve">związany ofertą </w:t>
      </w:r>
      <w:r w:rsidRPr="00D214E9">
        <w:rPr>
          <w:rFonts w:asciiTheme="minorHAnsi" w:hAnsiTheme="minorHAnsi" w:cstheme="minorHAnsi"/>
          <w:b/>
          <w:color w:val="000000" w:themeColor="text1"/>
        </w:rPr>
        <w:t xml:space="preserve">do dnia </w:t>
      </w:r>
      <w:r w:rsidR="00B02CF6" w:rsidRPr="00D214E9">
        <w:rPr>
          <w:rFonts w:asciiTheme="minorHAnsi" w:hAnsiTheme="minorHAnsi" w:cstheme="minorHAnsi"/>
          <w:b/>
          <w:color w:val="000000" w:themeColor="text1"/>
        </w:rPr>
        <w:t>0</w:t>
      </w:r>
      <w:r w:rsidR="0087038B">
        <w:rPr>
          <w:rFonts w:asciiTheme="minorHAnsi" w:hAnsiTheme="minorHAnsi" w:cstheme="minorHAnsi"/>
          <w:b/>
          <w:color w:val="000000" w:themeColor="text1"/>
        </w:rPr>
        <w:t>1</w:t>
      </w:r>
      <w:r w:rsidR="00B02CF6" w:rsidRPr="00D214E9">
        <w:rPr>
          <w:rFonts w:asciiTheme="minorHAnsi" w:hAnsiTheme="minorHAnsi" w:cstheme="minorHAnsi"/>
          <w:b/>
          <w:color w:val="000000" w:themeColor="text1"/>
        </w:rPr>
        <w:t>.07</w:t>
      </w:r>
      <w:r w:rsidR="00937B57" w:rsidRPr="00D214E9">
        <w:rPr>
          <w:rFonts w:asciiTheme="minorHAnsi" w:hAnsiTheme="minorHAnsi" w:cstheme="minorHAnsi"/>
          <w:b/>
          <w:color w:val="000000" w:themeColor="text1"/>
        </w:rPr>
        <w:t>.</w:t>
      </w:r>
      <w:r w:rsidRPr="00D214E9">
        <w:rPr>
          <w:rFonts w:asciiTheme="minorHAnsi" w:hAnsiTheme="minorHAnsi" w:cstheme="minorHAnsi"/>
          <w:b/>
          <w:color w:val="000000" w:themeColor="text1"/>
        </w:rPr>
        <w:t>202</w:t>
      </w:r>
      <w:r w:rsidR="00704B3E" w:rsidRPr="00D214E9">
        <w:rPr>
          <w:rFonts w:asciiTheme="minorHAnsi" w:hAnsiTheme="minorHAnsi" w:cstheme="minorHAnsi"/>
          <w:b/>
          <w:color w:val="000000" w:themeColor="text1"/>
        </w:rPr>
        <w:t>3</w:t>
      </w:r>
      <w:r w:rsidRPr="00D214E9">
        <w:rPr>
          <w:rFonts w:asciiTheme="minorHAnsi" w:hAnsiTheme="minorHAnsi" w:cstheme="minorHAnsi"/>
          <w:b/>
          <w:color w:val="000000" w:themeColor="text1"/>
        </w:rPr>
        <w:t xml:space="preserve"> r.</w:t>
      </w:r>
    </w:p>
    <w:p w14:paraId="5D3BDCEF" w14:textId="77777777" w:rsidR="003D14C8" w:rsidRPr="00BB0D71" w:rsidRDefault="003D14C8" w:rsidP="00BB0D71">
      <w:pPr>
        <w:keepNext/>
        <w:tabs>
          <w:tab w:val="left" w:pos="284"/>
          <w:tab w:val="left" w:pos="426"/>
          <w:tab w:val="left" w:pos="900"/>
        </w:tabs>
        <w:spacing w:after="120" w:line="360" w:lineRule="auto"/>
        <w:ind w:left="0" w:right="0" w:firstLine="0"/>
        <w:outlineLvl w:val="6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>2.</w:t>
      </w:r>
      <w:r w:rsidRPr="00BB0D71">
        <w:rPr>
          <w:rFonts w:asciiTheme="minorHAnsi" w:hAnsiTheme="minorHAnsi" w:cstheme="minorHAnsi"/>
          <w:bCs/>
          <w:color w:val="000000" w:themeColor="text1"/>
        </w:rPr>
        <w:tab/>
        <w:t xml:space="preserve">Pierwszym dniem terminu związania ofertą jest dzień, w którym upływa termin składania ofert. </w:t>
      </w:r>
    </w:p>
    <w:p w14:paraId="2174AB8D" w14:textId="44E7CC67" w:rsidR="00E66E24" w:rsidRPr="00BB0D71" w:rsidRDefault="003D14C8" w:rsidP="00BB0D71">
      <w:pPr>
        <w:keepNext/>
        <w:tabs>
          <w:tab w:val="left" w:pos="284"/>
          <w:tab w:val="left" w:pos="426"/>
          <w:tab w:val="left" w:pos="900"/>
        </w:tabs>
        <w:spacing w:after="120" w:line="360" w:lineRule="auto"/>
        <w:ind w:left="284" w:right="0" w:hanging="284"/>
        <w:outlineLvl w:val="6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>3.</w:t>
      </w:r>
      <w:r w:rsidRPr="00BB0D71">
        <w:rPr>
          <w:rFonts w:asciiTheme="minorHAnsi" w:hAnsiTheme="minorHAnsi" w:cstheme="minorHAnsi"/>
          <w:bCs/>
          <w:color w:val="000000" w:themeColor="text1"/>
        </w:rPr>
        <w:tab/>
        <w:t>W przypadku gdy wybór najkorzystniejszej oferty nie nastąpi przed upływem terminu, o którym mowa powyżej, Zamawiający przed upływem</w:t>
      </w:r>
      <w:r w:rsidR="00806FD6" w:rsidRPr="00BB0D71">
        <w:rPr>
          <w:rFonts w:asciiTheme="minorHAnsi" w:hAnsiTheme="minorHAnsi" w:cstheme="minorHAnsi"/>
          <w:bCs/>
          <w:color w:val="000000" w:themeColor="text1"/>
        </w:rPr>
        <w:t xml:space="preserve"> terminu związania ofertą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, zwróci się jednokrotnie do Wykonawców </w:t>
      </w:r>
      <w:r w:rsidR="00134F93" w:rsidRPr="00BB0D7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o wyrażenie zgody na przedłużenie terminu związania ofertą o oznaczony okres nie dłuższy jednak niż 30 dni. </w:t>
      </w:r>
    </w:p>
    <w:p w14:paraId="7D1316C2" w14:textId="5259A3E9" w:rsidR="00605B53" w:rsidRPr="00BB0D71" w:rsidRDefault="00B14CC9" w:rsidP="00BB0D71">
      <w:pPr>
        <w:keepNext/>
        <w:tabs>
          <w:tab w:val="left" w:pos="284"/>
          <w:tab w:val="left" w:pos="426"/>
          <w:tab w:val="left" w:pos="900"/>
        </w:tabs>
        <w:spacing w:after="120" w:line="360" w:lineRule="auto"/>
        <w:ind w:left="284" w:right="0" w:hanging="284"/>
        <w:outlineLvl w:val="6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 xml:space="preserve">4. </w:t>
      </w:r>
      <w:r w:rsidR="00416985" w:rsidRPr="00BB0D7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bCs/>
          <w:color w:val="000000" w:themeColor="text1"/>
        </w:rPr>
        <w:t>Przedłużenie terminu związania ofertą</w:t>
      </w:r>
      <w:r w:rsidR="003D14C8" w:rsidRPr="00BB0D71">
        <w:rPr>
          <w:rFonts w:asciiTheme="minorHAnsi" w:hAnsiTheme="minorHAnsi" w:cstheme="minorHAnsi"/>
          <w:bCs/>
          <w:color w:val="000000" w:themeColor="text1"/>
        </w:rPr>
        <w:t xml:space="preserve"> wymaga złożenia przez Wykonawcę pisemnego oświadczenia o wyrażeniu zgody na przedłużenie terminu związania ofertą. Przedłużenie terminu związania ofertą </w:t>
      </w:r>
      <w:r w:rsidR="003D14C8" w:rsidRPr="00451436">
        <w:rPr>
          <w:rFonts w:asciiTheme="minorHAnsi" w:hAnsiTheme="minorHAnsi" w:cstheme="minorHAnsi"/>
          <w:bCs/>
          <w:color w:val="000000" w:themeColor="text1"/>
        </w:rPr>
        <w:t>możliwe jest wyłącznie na wniosek Zamawiającego</w:t>
      </w:r>
      <w:r w:rsidR="003D14C8" w:rsidRPr="00BB0D71">
        <w:rPr>
          <w:rFonts w:asciiTheme="minorHAnsi" w:hAnsiTheme="minorHAnsi" w:cstheme="minorHAnsi"/>
          <w:bCs/>
          <w:color w:val="000000" w:themeColor="text1"/>
        </w:rPr>
        <w:t>.</w:t>
      </w:r>
    </w:p>
    <w:p w14:paraId="53F20260" w14:textId="77777777" w:rsidR="00EC68C4" w:rsidRPr="00BB0D71" w:rsidRDefault="00EC68C4" w:rsidP="00A92C43">
      <w:pPr>
        <w:keepNext/>
        <w:tabs>
          <w:tab w:val="left" w:pos="284"/>
          <w:tab w:val="left" w:pos="426"/>
          <w:tab w:val="left" w:pos="900"/>
        </w:tabs>
        <w:spacing w:after="0" w:line="360" w:lineRule="auto"/>
        <w:ind w:left="284" w:right="0" w:hanging="284"/>
        <w:outlineLvl w:val="6"/>
        <w:rPr>
          <w:rFonts w:asciiTheme="minorHAnsi" w:hAnsiTheme="minorHAnsi" w:cstheme="minorHAnsi"/>
          <w:bCs/>
          <w:color w:val="000000" w:themeColor="text1"/>
        </w:rPr>
      </w:pPr>
    </w:p>
    <w:p w14:paraId="0D110F18" w14:textId="3B17FF38" w:rsidR="007331F7" w:rsidRPr="00BB0D71" w:rsidRDefault="007331F7" w:rsidP="00693F8C">
      <w:pPr>
        <w:keepNext/>
        <w:tabs>
          <w:tab w:val="left" w:pos="360"/>
          <w:tab w:val="left" w:pos="540"/>
        </w:tabs>
        <w:spacing w:after="120" w:line="360" w:lineRule="auto"/>
        <w:ind w:left="426" w:right="0" w:hanging="426"/>
        <w:jc w:val="left"/>
        <w:outlineLvl w:val="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X</w:t>
      </w:r>
      <w:r w:rsidR="000E6F90" w:rsidRPr="00BB0D71">
        <w:rPr>
          <w:rFonts w:asciiTheme="minorHAnsi" w:hAnsiTheme="minorHAnsi" w:cstheme="minorHAnsi"/>
          <w:b/>
          <w:color w:val="000000" w:themeColor="text1"/>
          <w:u w:val="single"/>
        </w:rPr>
        <w:t>II</w:t>
      </w:r>
      <w:r w:rsidR="00624271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. Opis sposobu przygotowania oferty</w:t>
      </w:r>
      <w:r w:rsidR="00E32F4D" w:rsidRPr="00BB0D71">
        <w:rPr>
          <w:rFonts w:asciiTheme="minorHAnsi" w:hAnsiTheme="minorHAnsi" w:cstheme="minorHAnsi"/>
          <w:b/>
          <w:color w:val="000000" w:themeColor="text1"/>
          <w:u w:val="single"/>
        </w:rPr>
        <w:t>, d</w:t>
      </w:r>
      <w:r w:rsidR="00A85358" w:rsidRPr="00BB0D71">
        <w:rPr>
          <w:rFonts w:asciiTheme="minorHAnsi" w:hAnsiTheme="minorHAnsi" w:cstheme="minorHAnsi"/>
          <w:b/>
          <w:color w:val="000000" w:themeColor="text1"/>
          <w:u w:val="single"/>
        </w:rPr>
        <w:t>okumentów wymaganych przez Zamawiającego</w:t>
      </w:r>
      <w:r w:rsidR="00E32F4D" w:rsidRPr="00BB0D71">
        <w:rPr>
          <w:rFonts w:asciiTheme="minorHAnsi" w:hAnsiTheme="minorHAnsi" w:cstheme="minorHAnsi"/>
          <w:b/>
          <w:color w:val="000000" w:themeColor="text1"/>
          <w:u w:val="single"/>
        </w:rPr>
        <w:t xml:space="preserve"> oraz ich forma</w:t>
      </w:r>
      <w:r w:rsidRPr="00BB0D71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70461818" w14:textId="3E616F7A" w:rsidR="00053761" w:rsidRPr="00DE2B93" w:rsidRDefault="00B36BBA" w:rsidP="00837C67">
      <w:pPr>
        <w:pStyle w:val="Akapitzlist"/>
        <w:keepNext/>
        <w:numPr>
          <w:ilvl w:val="0"/>
          <w:numId w:val="25"/>
        </w:numPr>
        <w:tabs>
          <w:tab w:val="left" w:pos="426"/>
          <w:tab w:val="left" w:pos="540"/>
        </w:tabs>
        <w:spacing w:after="120" w:line="360" w:lineRule="auto"/>
        <w:ind w:left="426" w:right="0" w:hanging="426"/>
        <w:jc w:val="left"/>
        <w:outlineLvl w:val="6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>Każdy z Wykonawców sporządzić może tylko jedną ofertę.</w:t>
      </w:r>
      <w:r w:rsidR="002F57F4" w:rsidRPr="00BB0D71">
        <w:rPr>
          <w:rFonts w:asciiTheme="minorHAnsi" w:hAnsiTheme="minorHAnsi" w:cstheme="minorHAnsi"/>
          <w:bCs/>
          <w:color w:val="000000" w:themeColor="text1"/>
        </w:rPr>
        <w:t xml:space="preserve"> Złożenie większej liczby ofert lub oferty zawierającej propozycje wariantowe podlegać będą odrzuceniu.</w:t>
      </w:r>
    </w:p>
    <w:p w14:paraId="4BCD576B" w14:textId="7E15137B" w:rsidR="005F1C17" w:rsidRPr="00BB0D71" w:rsidRDefault="005F1C17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</w:rPr>
      </w:pPr>
      <w:r w:rsidRPr="00BB0D71">
        <w:rPr>
          <w:rFonts w:asciiTheme="minorHAnsi" w:hAnsiTheme="minorHAnsi" w:cstheme="minorHAnsi"/>
          <w:color w:val="000000" w:themeColor="text1"/>
        </w:rPr>
        <w:t>Po wypełnieniu wszystkich wskazanych w SWZ załączników i załadowaniu wszystkich wymaganych załączników należy kliknąć przycisk „Przejdź do podsumowania”.</w:t>
      </w:r>
    </w:p>
    <w:p w14:paraId="05C869EB" w14:textId="77777777" w:rsidR="00D370E2" w:rsidRPr="00DE2B93" w:rsidRDefault="00D370E2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color w:val="000000" w:themeColor="text1"/>
        </w:rPr>
      </w:pPr>
      <w:r w:rsidRPr="00DE2B93">
        <w:rPr>
          <w:rFonts w:asciiTheme="minorHAnsi" w:hAnsiTheme="minorHAnsi" w:cstheme="minorHAnsi"/>
          <w:color w:val="000000" w:themeColor="text1"/>
        </w:rPr>
        <w:t>Za datę przekazania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2A08525F" w14:textId="2F48C975" w:rsidR="00D779F4" w:rsidRPr="0005158D" w:rsidRDefault="00D779F4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color w:val="4472C4" w:themeColor="accent1"/>
          <w:u w:val="single"/>
        </w:rPr>
      </w:pPr>
      <w:r w:rsidRPr="00DE2B93">
        <w:rPr>
          <w:rFonts w:asciiTheme="minorHAnsi" w:hAnsiTheme="minorHAnsi" w:cstheme="minorHAnsi"/>
          <w:color w:val="000000" w:themeColor="text1"/>
        </w:rPr>
        <w:t xml:space="preserve">Szczegółowa instrukcja </w:t>
      </w:r>
      <w:r w:rsidR="00696484" w:rsidRPr="00DE2B93">
        <w:rPr>
          <w:rFonts w:asciiTheme="minorHAnsi" w:hAnsiTheme="minorHAnsi" w:cstheme="minorHAnsi"/>
          <w:color w:val="000000" w:themeColor="text1"/>
        </w:rPr>
        <w:t xml:space="preserve">dla Wykonawców </w:t>
      </w:r>
      <w:r w:rsidR="00425010" w:rsidRPr="00DE2B93">
        <w:rPr>
          <w:rFonts w:asciiTheme="minorHAnsi" w:hAnsiTheme="minorHAnsi" w:cstheme="minorHAnsi"/>
          <w:color w:val="000000" w:themeColor="text1"/>
        </w:rPr>
        <w:t xml:space="preserve">znajduje się na stronie internetowej </w:t>
      </w:r>
      <w:r w:rsidRPr="00DE2B93">
        <w:rPr>
          <w:rFonts w:asciiTheme="minorHAnsi" w:hAnsiTheme="minorHAnsi" w:cstheme="minorHAnsi"/>
          <w:color w:val="000000" w:themeColor="text1"/>
        </w:rPr>
        <w:t xml:space="preserve">pod adresem: </w:t>
      </w:r>
      <w:hyperlink r:id="rId17" w:history="1">
        <w:r w:rsidR="00631B80" w:rsidRPr="0005158D">
          <w:rPr>
            <w:color w:val="4472C4" w:themeColor="accent1"/>
            <w:u w:val="single"/>
          </w:rPr>
          <w:t>https://platformazakupowa.pl/strona/45-instrukcje</w:t>
        </w:r>
      </w:hyperlink>
    </w:p>
    <w:p w14:paraId="3FA66C57" w14:textId="52F4C880" w:rsidR="00947B73" w:rsidRPr="00DE2B93" w:rsidRDefault="00947B73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color w:val="000000" w:themeColor="text1"/>
        </w:rPr>
      </w:pPr>
      <w:r w:rsidRPr="00DE2B93">
        <w:rPr>
          <w:rFonts w:asciiTheme="minorHAnsi" w:hAnsiTheme="minorHAnsi" w:cstheme="minorHAnsi"/>
          <w:color w:val="000000" w:themeColor="text1"/>
        </w:rPr>
        <w:t xml:space="preserve">W procesie składania oferty </w:t>
      </w:r>
      <w:r w:rsidR="002E6D1A">
        <w:rPr>
          <w:rFonts w:asciiTheme="minorHAnsi" w:hAnsiTheme="minorHAnsi" w:cstheme="minorHAnsi"/>
          <w:color w:val="000000" w:themeColor="text1"/>
        </w:rPr>
        <w:t xml:space="preserve">oraz podmiotowych </w:t>
      </w:r>
      <w:r w:rsidR="00A55194">
        <w:rPr>
          <w:rFonts w:asciiTheme="minorHAnsi" w:hAnsiTheme="minorHAnsi" w:cstheme="minorHAnsi"/>
          <w:color w:val="000000" w:themeColor="text1"/>
        </w:rPr>
        <w:t xml:space="preserve">i przedmiotowych </w:t>
      </w:r>
      <w:r w:rsidR="002E6D1A">
        <w:rPr>
          <w:rFonts w:asciiTheme="minorHAnsi" w:hAnsiTheme="minorHAnsi" w:cstheme="minorHAnsi"/>
          <w:color w:val="000000" w:themeColor="text1"/>
        </w:rPr>
        <w:t xml:space="preserve">środków dowodowych </w:t>
      </w:r>
      <w:r w:rsidRPr="00DE2B93">
        <w:rPr>
          <w:rFonts w:asciiTheme="minorHAnsi" w:hAnsiTheme="minorHAnsi" w:cstheme="minorHAnsi"/>
          <w:color w:val="000000" w:themeColor="text1"/>
        </w:rPr>
        <w:t>za pośrednictwem platformy wykonawca powinien złożyć kwalifikowany podpis elektroniczny bądź podpis zaufany lub osobisty, osobno na każdym</w:t>
      </w:r>
      <w:r w:rsidR="00DE2B93">
        <w:rPr>
          <w:rFonts w:asciiTheme="minorHAnsi" w:hAnsiTheme="minorHAnsi" w:cstheme="minorHAnsi"/>
          <w:color w:val="000000" w:themeColor="text1"/>
        </w:rPr>
        <w:t xml:space="preserve"> </w:t>
      </w:r>
      <w:r w:rsidRPr="00DE2B93">
        <w:rPr>
          <w:rFonts w:asciiTheme="minorHAnsi" w:hAnsiTheme="minorHAnsi" w:cstheme="minorHAnsi"/>
          <w:color w:val="000000" w:themeColor="text1"/>
        </w:rPr>
        <w:t xml:space="preserve">z dokumentów (bądź spakowanym folderze) przekazywanych za pośrednictwem platformy. Złożenie podpisu na platformie na etapie podsumowania ma charakter nieobowiązkowy, jednak pozwala zweryfikować ważność podpisu przed złożeniem oferty. </w:t>
      </w:r>
    </w:p>
    <w:p w14:paraId="6E9710FB" w14:textId="77777777" w:rsidR="00947B73" w:rsidRPr="00DE2B93" w:rsidRDefault="00947B73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color w:val="000000" w:themeColor="text1"/>
        </w:rPr>
      </w:pPr>
      <w:r w:rsidRPr="00DE2B93">
        <w:rPr>
          <w:rFonts w:asciiTheme="minorHAnsi" w:hAnsiTheme="minorHAnsi" w:cstheme="minorHAnsi"/>
          <w:color w:val="000000" w:themeColor="text1"/>
        </w:rPr>
        <w:t>Zamawiający informuje, iż jakakolwiek zmiana w treści lub nazwie dokumentu po jego podpisaniu, może spowodować naruszenie jego integralności.</w:t>
      </w:r>
    </w:p>
    <w:p w14:paraId="7D9FE470" w14:textId="72903B40" w:rsidR="00947B73" w:rsidRPr="00A97EEA" w:rsidRDefault="00947B73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color w:val="000000" w:themeColor="text1"/>
        </w:rPr>
      </w:pPr>
      <w:r w:rsidRPr="00DE2B93">
        <w:rPr>
          <w:rFonts w:asciiTheme="minorHAnsi" w:hAnsiTheme="minorHAnsi" w:cstheme="minorHAnsi"/>
          <w:color w:val="000000" w:themeColor="text1"/>
        </w:rPr>
        <w:t xml:space="preserve">Wszelkie oświadczenia i inne dokumenty dot. niniejszego postępowania (w tym m.in. </w:t>
      </w:r>
      <w:r w:rsidRPr="00486F8A">
        <w:rPr>
          <w:rFonts w:asciiTheme="minorHAnsi" w:hAnsiTheme="minorHAnsi" w:cstheme="minorHAnsi"/>
          <w:color w:val="000000" w:themeColor="text1"/>
        </w:rPr>
        <w:t>podmiotowe</w:t>
      </w:r>
      <w:r w:rsidR="003B4292">
        <w:rPr>
          <w:rFonts w:asciiTheme="minorHAnsi" w:hAnsiTheme="minorHAnsi" w:cstheme="minorHAnsi"/>
          <w:color w:val="000000" w:themeColor="text1"/>
        </w:rPr>
        <w:t xml:space="preserve"> i przedmiotowe środki dowodowe</w:t>
      </w:r>
      <w:r w:rsidRPr="00486F8A">
        <w:rPr>
          <w:rFonts w:asciiTheme="minorHAnsi" w:hAnsiTheme="minorHAnsi" w:cstheme="minorHAnsi"/>
          <w:color w:val="000000" w:themeColor="text1"/>
        </w:rPr>
        <w:t>)</w:t>
      </w:r>
      <w:r w:rsidRPr="00DE2B93">
        <w:rPr>
          <w:rFonts w:asciiTheme="minorHAnsi" w:hAnsiTheme="minorHAnsi" w:cstheme="minorHAnsi"/>
          <w:color w:val="000000" w:themeColor="text1"/>
        </w:rPr>
        <w:t xml:space="preserve"> Wykonawca przekazuje odpowiednio </w:t>
      </w:r>
      <w:r w:rsidRPr="00A97EEA">
        <w:rPr>
          <w:rFonts w:asciiTheme="minorHAnsi" w:hAnsiTheme="minorHAnsi" w:cstheme="minorHAnsi"/>
        </w:rPr>
        <w:t xml:space="preserve">jako </w:t>
      </w:r>
      <w:r w:rsidRPr="00A97EEA">
        <w:rPr>
          <w:rFonts w:asciiTheme="minorHAnsi" w:hAnsiTheme="minorHAnsi" w:cstheme="minorHAnsi"/>
        </w:rPr>
        <w:lastRenderedPageBreak/>
        <w:t xml:space="preserve">dokument elektroniczny bądź cyfrowe odwzorowanie dokumentu opatrzone kwalifikowanym podpisem elektronicznym bądź podpisem zaufanym lub podpisem osobistym (dokument w formatach danych wymienionych w Rozporządzeniu Rady Ministrów z dnia 12 kwietnia 2012 r. w sprawie Krajowych Ram Interoperacyjności, minimalnych wymagań dla rejestrów publicznych i wymiany informacji w postaci elektronicznej oraz minimalnych wymagań dla systemów teleinformatycznych). </w:t>
      </w:r>
    </w:p>
    <w:p w14:paraId="2FE9E06F" w14:textId="7AF24177" w:rsidR="00D61778" w:rsidRPr="0005158D" w:rsidRDefault="00947B73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</w:rPr>
      </w:pPr>
      <w:r w:rsidRPr="00BB0D71">
        <w:rPr>
          <w:rFonts w:asciiTheme="minorHAnsi" w:hAnsiTheme="minorHAnsi" w:cstheme="minorHAnsi"/>
        </w:rPr>
        <w:t>Sposób sporządzania i przekazywania ofert,</w:t>
      </w:r>
      <w:r w:rsidR="009A3215">
        <w:rPr>
          <w:rFonts w:asciiTheme="minorHAnsi" w:hAnsiTheme="minorHAnsi" w:cstheme="minorHAnsi"/>
        </w:rPr>
        <w:t xml:space="preserve"> </w:t>
      </w:r>
      <w:r w:rsidRPr="00A82251">
        <w:rPr>
          <w:rFonts w:asciiTheme="minorHAnsi" w:hAnsiTheme="minorHAnsi" w:cstheme="minorHAnsi"/>
        </w:rPr>
        <w:t>podmiotowych i przedmiotowych środków dowodowych oraz innych informacji, oświadczeń lub dokumentów przekazywanych w niniejszym postępowaniu musi być zgodny z wymaganiami określonymi w Rozporządzeniu Prezesa Rady Ministrów z dnia 30 grudnia 2020 r. w sprawie sposobu sporządzenia i przekazywania informacji oraz wymagań technicznych dla dokumentów elektronicznych oraz środków komunikacji elektronicznej w postępowaniu o udzielenie zamówienia publicznego</w:t>
      </w:r>
      <w:r w:rsidR="00BA3D0B">
        <w:rPr>
          <w:rFonts w:asciiTheme="minorHAnsi" w:hAnsiTheme="minorHAnsi" w:cstheme="minorHAnsi"/>
        </w:rPr>
        <w:t xml:space="preserve"> </w:t>
      </w:r>
      <w:r w:rsidR="00BA3D0B" w:rsidRPr="00BA3D0B">
        <w:rPr>
          <w:rFonts w:asciiTheme="minorHAnsi" w:hAnsiTheme="minorHAnsi" w:cstheme="minorHAnsi"/>
        </w:rPr>
        <w:t>(Dz. U. z 2020r. poz. 2452)</w:t>
      </w:r>
      <w:r w:rsidR="00FD37F5">
        <w:rPr>
          <w:rFonts w:asciiTheme="minorHAnsi" w:hAnsiTheme="minorHAnsi" w:cstheme="minorHAnsi"/>
        </w:rPr>
        <w:t>.</w:t>
      </w:r>
    </w:p>
    <w:p w14:paraId="6E021EDA" w14:textId="2E01529F" w:rsidR="00666014" w:rsidRPr="00D41F8B" w:rsidRDefault="00010E85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Poświadczenia za zgodność z oryginałem dokonuje odpowiednio wykonawca, podmiot, na którego zdolnościach lub sytuacji polega wykonawca, wykonawcy wspólnie ubiegający się </w:t>
      </w:r>
      <w:r w:rsidR="00D41F8B">
        <w:rPr>
          <w:rFonts w:asciiTheme="minorHAnsi" w:hAnsiTheme="minorHAnsi" w:cstheme="minorHAnsi"/>
          <w:color w:val="000000" w:themeColor="text1"/>
        </w:rPr>
        <w:t xml:space="preserve">                              </w:t>
      </w:r>
      <w:r w:rsidRPr="00BB0D71">
        <w:rPr>
          <w:rFonts w:asciiTheme="minorHAnsi" w:hAnsiTheme="minorHAnsi" w:cstheme="minorHAnsi"/>
          <w:color w:val="000000" w:themeColor="text1"/>
        </w:rPr>
        <w:t xml:space="preserve"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970F8B6" w14:textId="4A7FAB4D" w:rsidR="00666014" w:rsidRPr="00D41F8B" w:rsidRDefault="00CA6F37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W przypadku wykorzystania formatu podpisu </w:t>
      </w:r>
      <w:proofErr w:type="spellStart"/>
      <w:r w:rsidRPr="00BB0D71">
        <w:rPr>
          <w:rFonts w:asciiTheme="minorHAnsi" w:hAnsiTheme="minorHAnsi" w:cstheme="minorHAnsi"/>
          <w:color w:val="000000" w:themeColor="text1"/>
        </w:rPr>
        <w:t>XAdES</w:t>
      </w:r>
      <w:proofErr w:type="spellEnd"/>
      <w:r w:rsidRPr="00BB0D71">
        <w:rPr>
          <w:rFonts w:asciiTheme="minorHAnsi" w:hAnsiTheme="minorHAnsi" w:cstheme="minorHAnsi"/>
          <w:color w:val="000000" w:themeColor="text1"/>
        </w:rPr>
        <w:t xml:space="preserve"> zewnętrzny. Zamawiający wymaga dołączenia odpowiedniej ilości plików tj. podpisywanych plików z danymi oraz plików podpisu </w:t>
      </w:r>
      <w:r w:rsidR="00D41F8B">
        <w:rPr>
          <w:rFonts w:asciiTheme="minorHAnsi" w:hAnsiTheme="minorHAnsi" w:cstheme="minorHAnsi"/>
          <w:color w:val="000000" w:themeColor="text1"/>
        </w:rPr>
        <w:t xml:space="preserve">                    </w:t>
      </w:r>
      <w:r w:rsidRPr="00BB0D71">
        <w:rPr>
          <w:rFonts w:asciiTheme="minorHAnsi" w:hAnsiTheme="minorHAnsi" w:cstheme="minorHAnsi"/>
          <w:color w:val="000000" w:themeColor="text1"/>
        </w:rPr>
        <w:t xml:space="preserve">w formacie </w:t>
      </w:r>
      <w:proofErr w:type="spellStart"/>
      <w:r w:rsidRPr="00BB0D71">
        <w:rPr>
          <w:rFonts w:asciiTheme="minorHAnsi" w:hAnsiTheme="minorHAnsi" w:cstheme="minorHAnsi"/>
          <w:color w:val="000000" w:themeColor="text1"/>
        </w:rPr>
        <w:t>XAdES</w:t>
      </w:r>
      <w:proofErr w:type="spellEnd"/>
      <w:r w:rsidRPr="00BB0D71">
        <w:rPr>
          <w:rFonts w:asciiTheme="minorHAnsi" w:hAnsiTheme="minorHAnsi" w:cstheme="minorHAnsi"/>
          <w:color w:val="000000" w:themeColor="text1"/>
        </w:rPr>
        <w:t>.</w:t>
      </w:r>
    </w:p>
    <w:p w14:paraId="0402781D" w14:textId="77777777" w:rsidR="00B05E57" w:rsidRPr="00BB0D71" w:rsidRDefault="00B05E57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Oferta powinna być:</w:t>
      </w:r>
    </w:p>
    <w:p w14:paraId="6DC6A775" w14:textId="7257BDBC" w:rsidR="00B05E57" w:rsidRPr="00BB0D71" w:rsidRDefault="00B05E57" w:rsidP="00D41F8B">
      <w:pPr>
        <w:pStyle w:val="Akapitzlist"/>
        <w:numPr>
          <w:ilvl w:val="1"/>
          <w:numId w:val="20"/>
        </w:numPr>
        <w:spacing w:after="120"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sporządzona na podstawie załączników niniejszej SWZ w języku polskim,</w:t>
      </w:r>
    </w:p>
    <w:p w14:paraId="791312CF" w14:textId="0537E5A9" w:rsidR="00B05E57" w:rsidRPr="00BB0D71" w:rsidRDefault="00B05E57" w:rsidP="00D41F8B">
      <w:pPr>
        <w:pStyle w:val="Akapitzlist"/>
        <w:numPr>
          <w:ilvl w:val="1"/>
          <w:numId w:val="20"/>
        </w:numPr>
        <w:spacing w:after="120"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złożona przy użyciu środków komunikacji elektronicznej tzn. za pośrednictwem platformazakupowa.pl,</w:t>
      </w:r>
    </w:p>
    <w:p w14:paraId="21813F2A" w14:textId="034D58A4" w:rsidR="008B04D6" w:rsidRPr="009E589F" w:rsidRDefault="00B05E57" w:rsidP="009E589F">
      <w:pPr>
        <w:pStyle w:val="Akapitzlist"/>
        <w:numPr>
          <w:ilvl w:val="1"/>
          <w:numId w:val="20"/>
        </w:numPr>
        <w:spacing w:after="120"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podpisana kwalifikowanym podpisem elektronicznym lub podpisem zaufanym lub podpisem osobistym przez osobę/osoby upoważnioną/upoważnione</w:t>
      </w:r>
    </w:p>
    <w:p w14:paraId="18D2A696" w14:textId="76456CA0" w:rsidR="00131E7F" w:rsidRPr="00BB0D71" w:rsidRDefault="00131E7F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 xml:space="preserve">Zgodnie z art. </w:t>
      </w:r>
      <w:r w:rsidR="00805C5C" w:rsidRPr="00BB0D71">
        <w:rPr>
          <w:rFonts w:asciiTheme="minorHAnsi" w:hAnsiTheme="minorHAnsi" w:cstheme="minorHAnsi"/>
          <w:bCs/>
          <w:color w:val="000000" w:themeColor="text1"/>
        </w:rPr>
        <w:t>1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8 ust. 3 ustawy </w:t>
      </w:r>
      <w:proofErr w:type="spellStart"/>
      <w:r w:rsidRPr="00BB0D71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Pr="00BB0D71">
        <w:rPr>
          <w:rFonts w:asciiTheme="minorHAnsi" w:hAnsiTheme="minorHAnsi" w:cstheme="minorHAnsi"/>
          <w:bCs/>
          <w:color w:val="000000" w:themeColor="text1"/>
        </w:rPr>
        <w:t xml:space="preserve">, nie ujawnia się informacji stanowiących </w:t>
      </w:r>
      <w:r w:rsidRPr="00BB0D71">
        <w:rPr>
          <w:rFonts w:asciiTheme="minorHAnsi" w:hAnsiTheme="minorHAnsi" w:cstheme="minorHAnsi"/>
          <w:b/>
          <w:color w:val="000000" w:themeColor="text1"/>
        </w:rPr>
        <w:t>tajemnicę przedsiębiorstwa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, w rozumieniu przepisów o zwalczaniu nieuczciwej konkurencji. Jeżeli </w:t>
      </w:r>
      <w:r w:rsidR="00597C7E" w:rsidRPr="00BB0D71">
        <w:rPr>
          <w:rFonts w:asciiTheme="minorHAnsi" w:hAnsiTheme="minorHAnsi" w:cstheme="minorHAnsi"/>
          <w:bCs/>
          <w:color w:val="000000" w:themeColor="text1"/>
        </w:rPr>
        <w:t>W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ykonawca, nie później niż w terminie składania ofert, w sposób niebudzący wątpliwości zastrzegł, że nie mogą być one udostępniane oraz wykazał, załączając stosowne </w:t>
      </w:r>
      <w:r w:rsidR="00A27A1C" w:rsidRPr="00BB0D71">
        <w:rPr>
          <w:rFonts w:asciiTheme="minorHAnsi" w:hAnsiTheme="minorHAnsi" w:cstheme="minorHAnsi"/>
          <w:bCs/>
          <w:color w:val="000000" w:themeColor="text1"/>
        </w:rPr>
        <w:t>uzasadnienia</w:t>
      </w:r>
      <w:r w:rsidRPr="00BB0D71">
        <w:rPr>
          <w:rFonts w:asciiTheme="minorHAnsi" w:hAnsiTheme="minorHAnsi" w:cstheme="minorHAnsi"/>
          <w:bCs/>
          <w:color w:val="000000" w:themeColor="text1"/>
        </w:rPr>
        <w:t>, iż zastrzeżone informacje stanowią tajemnicę przedsiębiorstwa. Na platformie w formularzu</w:t>
      </w:r>
      <w:r w:rsidRPr="00BB0D7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składania oferty znajduje się miejsce wyznaczone do dołączenia części oferty stanowiącej </w:t>
      </w:r>
      <w:r w:rsidRPr="00BB0D71">
        <w:rPr>
          <w:rFonts w:asciiTheme="minorHAnsi" w:hAnsiTheme="minorHAnsi" w:cstheme="minorHAnsi"/>
          <w:bCs/>
          <w:color w:val="000000" w:themeColor="text1"/>
        </w:rPr>
        <w:lastRenderedPageBreak/>
        <w:t xml:space="preserve">tajemnicę przedsiębiorstwa. </w:t>
      </w:r>
    </w:p>
    <w:p w14:paraId="2286911E" w14:textId="22F27799" w:rsidR="00DB5A49" w:rsidRPr="00BB0D71" w:rsidRDefault="00131E7F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 xml:space="preserve">Wykonawca, za pośrednictwem platformazakupowa.pl może przed </w:t>
      </w:r>
      <w:r w:rsidR="00EC0353" w:rsidRPr="00BB0D71">
        <w:rPr>
          <w:rFonts w:asciiTheme="minorHAnsi" w:hAnsiTheme="minorHAnsi" w:cstheme="minorHAnsi"/>
          <w:bCs/>
          <w:color w:val="000000" w:themeColor="text1"/>
        </w:rPr>
        <w:t xml:space="preserve">upływem terminu składania ofert </w:t>
      </w:r>
      <w:r w:rsidR="00EC0353" w:rsidRPr="00BB0D71">
        <w:rPr>
          <w:rFonts w:asciiTheme="minorHAnsi" w:hAnsiTheme="minorHAnsi" w:cstheme="minorHAnsi"/>
          <w:b/>
          <w:color w:val="000000" w:themeColor="text1"/>
        </w:rPr>
        <w:t>wycofać ofertę</w:t>
      </w:r>
      <w:r w:rsidR="00EC0353" w:rsidRPr="00BB0D71">
        <w:rPr>
          <w:rFonts w:asciiTheme="minorHAnsi" w:hAnsiTheme="minorHAnsi" w:cstheme="minorHAnsi"/>
          <w:bCs/>
          <w:color w:val="000000" w:themeColor="text1"/>
        </w:rPr>
        <w:t>. Sposób dokonywania zmiany lub wycofania oferty zamieszczono w instrukcji zamieszczonej na stronie internetowej pod adresem:</w:t>
      </w:r>
      <w:r w:rsidR="00BF7EAE" w:rsidRPr="00BB0D71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8" w:name="_Hlk43719672"/>
      <w:r w:rsidR="001552AE" w:rsidRPr="00BB0D71">
        <w:fldChar w:fldCharType="begin"/>
      </w:r>
      <w:r w:rsidR="001552AE" w:rsidRPr="00BB0D71">
        <w:rPr>
          <w:rFonts w:asciiTheme="minorHAnsi" w:hAnsiTheme="minorHAnsi" w:cstheme="minorHAnsi"/>
          <w:color w:val="000000" w:themeColor="text1"/>
        </w:rPr>
        <w:instrText xml:space="preserve"> HYPERLINK "https://platformazakupowa.pl/strona/45-instrukcje" </w:instrText>
      </w:r>
      <w:r w:rsidR="001552AE" w:rsidRPr="00BB0D71">
        <w:fldChar w:fldCharType="separate"/>
      </w:r>
      <w:r w:rsidR="00BF7EAE" w:rsidRPr="00BB0D71">
        <w:rPr>
          <w:rStyle w:val="Hipercze"/>
          <w:rFonts w:asciiTheme="minorHAnsi" w:hAnsiTheme="minorHAnsi" w:cstheme="minorHAnsi"/>
          <w:bCs/>
          <w:color w:val="000000" w:themeColor="text1"/>
        </w:rPr>
        <w:t>https://platformazakupowa.pl/strona/45-instrukcje</w:t>
      </w:r>
      <w:r w:rsidR="001552AE" w:rsidRPr="00BB0D71">
        <w:rPr>
          <w:rStyle w:val="Hipercze"/>
          <w:rFonts w:asciiTheme="minorHAnsi" w:hAnsiTheme="minorHAnsi" w:cstheme="minorHAnsi"/>
          <w:bCs/>
          <w:color w:val="000000" w:themeColor="text1"/>
        </w:rPr>
        <w:fldChar w:fldCharType="end"/>
      </w:r>
      <w:bookmarkEnd w:id="8"/>
      <w:r w:rsidR="00B36BBA" w:rsidRPr="00BB0D71">
        <w:rPr>
          <w:rStyle w:val="Hipercze"/>
          <w:rFonts w:asciiTheme="minorHAnsi" w:hAnsiTheme="minorHAnsi" w:cstheme="minorHAnsi"/>
          <w:bCs/>
          <w:color w:val="000000" w:themeColor="text1"/>
        </w:rPr>
        <w:t>.</w:t>
      </w:r>
    </w:p>
    <w:p w14:paraId="6F603EF0" w14:textId="3AFEE6E8" w:rsidR="00021C2F" w:rsidRPr="00BB0D71" w:rsidRDefault="00021C2F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>Z uwagi na to, że oferta lub wniosek wykonawcy są zaszyfrowane nie można ich edytować. Przez zmianę oferty lub wniosku rozumie się złożenie nowej oferty i wycofanie poprzedniej, jednak należy to zrobić przed upływem terminu zakończenia składania ofert w postępowaniu.</w:t>
      </w:r>
    </w:p>
    <w:p w14:paraId="2B4DB735" w14:textId="0E8A92FB" w:rsidR="00A63550" w:rsidRDefault="00B24089" w:rsidP="00837C6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hanging="426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5355509" w14:textId="77777777" w:rsidR="008F2851" w:rsidRPr="008F2851" w:rsidRDefault="008F2851" w:rsidP="008F28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right="0" w:firstLine="0"/>
        <w:rPr>
          <w:rFonts w:asciiTheme="minorHAnsi" w:hAnsiTheme="minorHAnsi" w:cstheme="minorHAnsi"/>
          <w:bCs/>
          <w:color w:val="000000" w:themeColor="text1"/>
        </w:rPr>
      </w:pPr>
    </w:p>
    <w:p w14:paraId="7369FFFD" w14:textId="0C86A9B0" w:rsidR="00FE76A1" w:rsidRPr="00BB0D71" w:rsidRDefault="0014568B" w:rsidP="00BB0D71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after="120" w:line="360" w:lineRule="auto"/>
        <w:ind w:left="0" w:right="0" w:firstLine="0"/>
        <w:outlineLvl w:val="4"/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bCs/>
          <w:iCs/>
          <w:color w:val="000000" w:themeColor="text1"/>
          <w:u w:val="single"/>
          <w:lang w:val="x-none"/>
        </w:rPr>
        <w:t>X</w:t>
      </w:r>
      <w:r w:rsidR="008F2851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>I</w:t>
      </w:r>
      <w:r w:rsidR="00624271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>V</w:t>
      </w:r>
      <w:r w:rsidRPr="00BB0D71">
        <w:rPr>
          <w:rFonts w:asciiTheme="minorHAnsi" w:hAnsiTheme="minorHAnsi" w:cstheme="minorHAnsi"/>
          <w:b/>
          <w:bCs/>
          <w:iCs/>
          <w:color w:val="000000" w:themeColor="text1"/>
          <w:u w:val="single"/>
          <w:lang w:val="x-none"/>
        </w:rPr>
        <w:t xml:space="preserve">. </w:t>
      </w:r>
      <w:r w:rsidRPr="002374B3">
        <w:rPr>
          <w:rFonts w:asciiTheme="minorHAnsi" w:hAnsiTheme="minorHAnsi" w:cstheme="minorHAnsi"/>
          <w:b/>
          <w:bCs/>
          <w:iCs/>
          <w:color w:val="000000" w:themeColor="text1"/>
          <w:u w:val="single"/>
          <w:lang w:val="x-none"/>
        </w:rPr>
        <w:t>Miejsce oraz termin</w:t>
      </w:r>
      <w:r w:rsidRPr="002374B3">
        <w:rPr>
          <w:rFonts w:asciiTheme="minorHAnsi" w:hAnsiTheme="minorHAnsi" w:cstheme="minorHAnsi"/>
          <w:bCs/>
          <w:iCs/>
          <w:color w:val="000000" w:themeColor="text1"/>
          <w:u w:val="single"/>
          <w:lang w:val="x-none"/>
        </w:rPr>
        <w:t xml:space="preserve"> </w:t>
      </w:r>
      <w:r w:rsidRPr="002374B3">
        <w:rPr>
          <w:rFonts w:asciiTheme="minorHAnsi" w:hAnsiTheme="minorHAnsi" w:cstheme="minorHAnsi"/>
          <w:b/>
          <w:bCs/>
          <w:iCs/>
          <w:color w:val="000000" w:themeColor="text1"/>
          <w:u w:val="single"/>
          <w:lang w:val="x-none"/>
        </w:rPr>
        <w:t>składania i otwarcia ofert</w:t>
      </w:r>
      <w:r w:rsidRPr="002374B3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>:</w:t>
      </w:r>
    </w:p>
    <w:p w14:paraId="035925D3" w14:textId="384956CF" w:rsidR="00D26572" w:rsidRPr="003D0058" w:rsidRDefault="00D26572" w:rsidP="00837C67">
      <w:pPr>
        <w:numPr>
          <w:ilvl w:val="0"/>
          <w:numId w:val="26"/>
        </w:numPr>
        <w:spacing w:after="120" w:line="360" w:lineRule="auto"/>
        <w:ind w:left="426" w:right="0" w:hanging="426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Ofertę wraz z wymaganymi oświadczeniami i dokumentami należy </w:t>
      </w:r>
      <w:r w:rsidR="00850F7A"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złożyć elektronicznie 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br/>
      </w:r>
      <w:r w:rsidR="003C3F30"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na platformie zakupowej pod adresem: </w:t>
      </w:r>
      <w:r w:rsidR="003C3F30" w:rsidRPr="00BB0D71">
        <w:rPr>
          <w:rFonts w:asciiTheme="minorHAnsi" w:eastAsia="Calibri" w:hAnsiTheme="minorHAnsi" w:cstheme="minorHAnsi"/>
          <w:i/>
          <w:iCs/>
          <w:color w:val="auto"/>
          <w:lang w:eastAsia="en-US"/>
        </w:rPr>
        <w:t>https://platformazakupowa.pl/pn/cogiteon</w:t>
      </w:r>
      <w:r w:rsidR="003C3F30"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 xml:space="preserve">w sposób określony </w:t>
      </w:r>
      <w:r w:rsidRPr="001F1930">
        <w:rPr>
          <w:rFonts w:asciiTheme="minorHAnsi" w:hAnsiTheme="minorHAnsi" w:cstheme="minorHAnsi"/>
          <w:color w:val="auto"/>
        </w:rPr>
        <w:t xml:space="preserve">w rozdz. </w:t>
      </w:r>
      <w:r w:rsidR="001F1930">
        <w:rPr>
          <w:rFonts w:asciiTheme="minorHAnsi" w:hAnsiTheme="minorHAnsi" w:cstheme="minorHAnsi"/>
          <w:color w:val="auto"/>
        </w:rPr>
        <w:t>XII</w:t>
      </w:r>
      <w:r w:rsidR="00E13CA9">
        <w:rPr>
          <w:rFonts w:asciiTheme="minorHAnsi" w:hAnsiTheme="minorHAnsi" w:cstheme="minorHAnsi"/>
          <w:color w:val="auto"/>
        </w:rPr>
        <w:t>I</w:t>
      </w:r>
      <w:r w:rsidR="001F1930">
        <w:rPr>
          <w:rFonts w:asciiTheme="minorHAnsi" w:hAnsiTheme="minorHAnsi" w:cstheme="minorHAnsi"/>
          <w:color w:val="auto"/>
        </w:rPr>
        <w:t>.</w:t>
      </w:r>
    </w:p>
    <w:p w14:paraId="146A7525" w14:textId="5D776AB7" w:rsidR="003D0058" w:rsidRPr="004C6663" w:rsidRDefault="003D0058" w:rsidP="00837C67">
      <w:pPr>
        <w:numPr>
          <w:ilvl w:val="0"/>
          <w:numId w:val="26"/>
        </w:numPr>
        <w:spacing w:after="120" w:line="360" w:lineRule="auto"/>
        <w:ind w:left="426" w:right="0" w:hanging="426"/>
        <w:rPr>
          <w:rFonts w:asciiTheme="minorHAnsi" w:eastAsia="Calibri" w:hAnsiTheme="minorHAnsi" w:cstheme="minorHAnsi"/>
          <w:color w:val="auto"/>
          <w:lang w:eastAsia="en-US"/>
        </w:rPr>
      </w:pPr>
      <w:r w:rsidRPr="003D0058">
        <w:rPr>
          <w:rFonts w:asciiTheme="minorHAnsi" w:eastAsia="Calibri" w:hAnsiTheme="minorHAnsi" w:cstheme="minorHAnsi"/>
          <w:color w:val="auto"/>
          <w:lang w:eastAsia="en-US"/>
        </w:rPr>
        <w:t xml:space="preserve">Termin składania ofert upływa </w:t>
      </w:r>
      <w:r w:rsidRPr="004C6663">
        <w:rPr>
          <w:rFonts w:asciiTheme="minorHAnsi" w:eastAsia="Calibri" w:hAnsiTheme="minorHAnsi" w:cstheme="minorHAnsi"/>
          <w:color w:val="auto"/>
          <w:lang w:eastAsia="en-US"/>
        </w:rPr>
        <w:t xml:space="preserve">w dniu </w:t>
      </w:r>
      <w:r w:rsidR="004C6663" w:rsidRPr="004C6663">
        <w:rPr>
          <w:rFonts w:asciiTheme="minorHAnsi" w:eastAsia="Calibri" w:hAnsiTheme="minorHAnsi" w:cstheme="minorHAnsi"/>
          <w:b/>
          <w:bCs/>
          <w:color w:val="auto"/>
          <w:lang w:eastAsia="en-US"/>
        </w:rPr>
        <w:t>0</w:t>
      </w:r>
      <w:r w:rsidR="00F10B1D">
        <w:rPr>
          <w:rFonts w:asciiTheme="minorHAnsi" w:eastAsia="Calibri" w:hAnsiTheme="minorHAnsi" w:cstheme="minorHAnsi"/>
          <w:b/>
          <w:bCs/>
          <w:color w:val="auto"/>
          <w:lang w:eastAsia="en-US"/>
        </w:rPr>
        <w:t>2</w:t>
      </w:r>
      <w:r w:rsidR="004C6663" w:rsidRPr="004C6663">
        <w:rPr>
          <w:rFonts w:asciiTheme="minorHAnsi" w:eastAsia="Calibri" w:hAnsiTheme="minorHAnsi" w:cstheme="minorHAnsi"/>
          <w:b/>
          <w:bCs/>
          <w:color w:val="auto"/>
          <w:lang w:eastAsia="en-US"/>
        </w:rPr>
        <w:t>.06</w:t>
      </w:r>
      <w:r w:rsidR="002B7A94" w:rsidRPr="004C6663">
        <w:rPr>
          <w:rFonts w:asciiTheme="minorHAnsi" w:eastAsia="Calibri" w:hAnsiTheme="minorHAnsi" w:cstheme="minorHAnsi"/>
          <w:b/>
          <w:bCs/>
          <w:color w:val="auto"/>
          <w:lang w:eastAsia="en-US"/>
        </w:rPr>
        <w:t>.2023</w:t>
      </w:r>
      <w:r w:rsidRPr="004C666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 xml:space="preserve"> r., o godz. 9.30</w:t>
      </w:r>
      <w:r w:rsidRPr="004C6663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43E6F23" w14:textId="65E894A0" w:rsidR="00D26572" w:rsidRPr="004C6663" w:rsidRDefault="00D26572" w:rsidP="00837C67">
      <w:pPr>
        <w:numPr>
          <w:ilvl w:val="0"/>
          <w:numId w:val="26"/>
        </w:numPr>
        <w:spacing w:after="120" w:line="360" w:lineRule="auto"/>
        <w:ind w:left="426" w:right="0" w:hanging="426"/>
        <w:rPr>
          <w:rFonts w:asciiTheme="minorHAnsi" w:eastAsia="Calibri" w:hAnsiTheme="minorHAnsi" w:cstheme="minorHAnsi"/>
          <w:color w:val="auto"/>
          <w:lang w:eastAsia="en-US"/>
        </w:rPr>
      </w:pPr>
      <w:r w:rsidRPr="004C6663">
        <w:rPr>
          <w:rFonts w:asciiTheme="minorHAnsi" w:eastAsia="Calibri" w:hAnsiTheme="minorHAnsi" w:cstheme="minorHAnsi"/>
          <w:color w:val="auto"/>
          <w:lang w:eastAsia="en-US"/>
        </w:rPr>
        <w:t xml:space="preserve">Zamawiający </w:t>
      </w:r>
      <w:r w:rsidR="00E45471" w:rsidRPr="004C6663">
        <w:rPr>
          <w:rFonts w:asciiTheme="minorHAnsi" w:eastAsia="Calibri" w:hAnsiTheme="minorHAnsi" w:cstheme="minorHAnsi"/>
          <w:color w:val="auto"/>
          <w:lang w:eastAsia="en-US"/>
        </w:rPr>
        <w:t xml:space="preserve">najpóźniej </w:t>
      </w:r>
      <w:r w:rsidRPr="004C6663">
        <w:rPr>
          <w:rFonts w:asciiTheme="minorHAnsi" w:eastAsia="Calibri" w:hAnsiTheme="minorHAnsi" w:cstheme="minorHAnsi"/>
          <w:color w:val="auto"/>
          <w:lang w:eastAsia="en-US"/>
        </w:rPr>
        <w:t>przed otwarciem ofert udostępni na stronie internetowej prowadzonego postępowania informacje o kwocie, jaką zamierza przeznaczyć na sfinansowanie zamówienia.</w:t>
      </w:r>
    </w:p>
    <w:p w14:paraId="17A1DA1B" w14:textId="18811CAA" w:rsidR="00D26572" w:rsidRPr="00BB0D71" w:rsidRDefault="00D26572" w:rsidP="00837C67">
      <w:pPr>
        <w:numPr>
          <w:ilvl w:val="0"/>
          <w:numId w:val="26"/>
        </w:numPr>
        <w:spacing w:after="120" w:line="360" w:lineRule="auto"/>
        <w:ind w:left="426" w:right="0" w:hanging="426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4C6663">
        <w:rPr>
          <w:rFonts w:asciiTheme="minorHAnsi" w:eastAsia="Calibri" w:hAnsiTheme="minorHAnsi" w:cstheme="minorHAnsi"/>
          <w:color w:val="auto"/>
          <w:lang w:eastAsia="en-US"/>
        </w:rPr>
        <w:t xml:space="preserve">Otwarcie ofert </w:t>
      </w:r>
      <w:r w:rsidR="00307AC7" w:rsidRPr="004C6663">
        <w:rPr>
          <w:rFonts w:asciiTheme="minorHAnsi" w:eastAsia="Calibri" w:hAnsiTheme="minorHAnsi" w:cstheme="minorHAnsi"/>
          <w:color w:val="auto"/>
          <w:lang w:eastAsia="en-US"/>
        </w:rPr>
        <w:t>nastąpi</w:t>
      </w:r>
      <w:r w:rsidRPr="004C6663">
        <w:rPr>
          <w:rFonts w:asciiTheme="minorHAnsi" w:eastAsia="Calibri" w:hAnsiTheme="minorHAnsi" w:cstheme="minorHAnsi"/>
          <w:color w:val="auto"/>
          <w:lang w:eastAsia="en-US"/>
        </w:rPr>
        <w:t xml:space="preserve"> w dniu </w:t>
      </w:r>
      <w:r w:rsidR="004C6663" w:rsidRPr="004C6663">
        <w:rPr>
          <w:rFonts w:asciiTheme="minorHAnsi" w:eastAsia="Calibri" w:hAnsiTheme="minorHAnsi" w:cstheme="minorHAnsi"/>
          <w:b/>
          <w:color w:val="auto"/>
          <w:lang w:eastAsia="en-US"/>
        </w:rPr>
        <w:t>0</w:t>
      </w:r>
      <w:r w:rsidR="00F10B1D">
        <w:rPr>
          <w:rFonts w:asciiTheme="minorHAnsi" w:eastAsia="Calibri" w:hAnsiTheme="minorHAnsi" w:cstheme="minorHAnsi"/>
          <w:b/>
          <w:color w:val="auto"/>
          <w:lang w:eastAsia="en-US"/>
        </w:rPr>
        <w:t>2</w:t>
      </w:r>
      <w:r w:rsidR="004C6663" w:rsidRPr="004C6663">
        <w:rPr>
          <w:rFonts w:asciiTheme="minorHAnsi" w:eastAsia="Calibri" w:hAnsiTheme="minorHAnsi" w:cstheme="minorHAnsi"/>
          <w:b/>
          <w:color w:val="auto"/>
          <w:lang w:eastAsia="en-US"/>
        </w:rPr>
        <w:t>.06</w:t>
      </w:r>
      <w:r w:rsidR="00EC72F7" w:rsidRPr="004C6663">
        <w:rPr>
          <w:rFonts w:asciiTheme="minorHAnsi" w:eastAsia="Calibri" w:hAnsiTheme="minorHAnsi" w:cstheme="minorHAnsi"/>
          <w:b/>
          <w:color w:val="auto"/>
          <w:lang w:eastAsia="en-US"/>
        </w:rPr>
        <w:t>.2023</w:t>
      </w:r>
      <w:r w:rsidRPr="004C6663">
        <w:rPr>
          <w:rFonts w:asciiTheme="minorHAnsi" w:eastAsia="Calibri" w:hAnsiTheme="minorHAnsi" w:cstheme="minorHAnsi"/>
          <w:b/>
          <w:color w:val="auto"/>
          <w:lang w:eastAsia="en-US"/>
        </w:rPr>
        <w:t xml:space="preserve"> r., o godz</w:t>
      </w:r>
      <w:r w:rsidR="003D0058" w:rsidRPr="004C6663">
        <w:rPr>
          <w:rFonts w:asciiTheme="minorHAnsi" w:eastAsia="Calibri" w:hAnsiTheme="minorHAnsi" w:cstheme="minorHAnsi"/>
          <w:b/>
          <w:color w:val="auto"/>
          <w:lang w:eastAsia="en-US"/>
        </w:rPr>
        <w:t>.</w:t>
      </w:r>
      <w:r w:rsidRPr="004C6663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="003D0058" w:rsidRPr="004C6663">
        <w:rPr>
          <w:rFonts w:asciiTheme="minorHAnsi" w:eastAsia="Calibri" w:hAnsiTheme="minorHAnsi" w:cstheme="minorHAnsi"/>
          <w:b/>
          <w:color w:val="auto"/>
          <w:lang w:eastAsia="en-US"/>
        </w:rPr>
        <w:t>10.00</w:t>
      </w:r>
      <w:r w:rsidRPr="004C6663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Pr="004C6663">
        <w:rPr>
          <w:rFonts w:asciiTheme="minorHAnsi" w:eastAsia="Calibri" w:hAnsiTheme="minorHAnsi" w:cstheme="minorHAnsi"/>
          <w:color w:val="auto"/>
          <w:lang w:eastAsia="en-US"/>
        </w:rPr>
        <w:t>przy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 użyciu platformy zakupowej</w:t>
      </w:r>
      <w:r w:rsidR="005F79F6">
        <w:rPr>
          <w:rFonts w:asciiTheme="minorHAnsi" w:eastAsia="Calibri" w:hAnsiTheme="minorHAnsi" w:cstheme="minorHAnsi"/>
          <w:b/>
          <w:color w:val="auto"/>
          <w:lang w:eastAsia="en-US"/>
        </w:rPr>
        <w:t>.</w:t>
      </w:r>
      <w:r w:rsidR="00A8308C">
        <w:rPr>
          <w:rFonts w:asciiTheme="minorHAnsi" w:eastAsia="Calibri" w:hAnsiTheme="minorHAnsi" w:cstheme="minorHAnsi"/>
          <w:b/>
          <w:color w:val="auto"/>
          <w:lang w:eastAsia="en-US"/>
        </w:rPr>
        <w:t xml:space="preserve">                    </w:t>
      </w:r>
    </w:p>
    <w:p w14:paraId="3739013F" w14:textId="77777777" w:rsidR="00D26572" w:rsidRPr="00BB0D71" w:rsidRDefault="00D26572" w:rsidP="00837C67">
      <w:pPr>
        <w:numPr>
          <w:ilvl w:val="0"/>
          <w:numId w:val="26"/>
        </w:numPr>
        <w:spacing w:after="120" w:line="360" w:lineRule="auto"/>
        <w:ind w:left="426" w:right="0" w:hanging="426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>W przypadku wystąpienia awarii systemu teleinformatycznego, która powoduje brak możliwości otwarcia ofert w określonym terminie, otwarcie następuje niezwłocznie po usunięciu awarii.</w:t>
      </w:r>
    </w:p>
    <w:p w14:paraId="20F193A6" w14:textId="0CE1E895" w:rsidR="00D26572" w:rsidRPr="00BB0D71" w:rsidRDefault="00D26572" w:rsidP="00837C67">
      <w:pPr>
        <w:numPr>
          <w:ilvl w:val="0"/>
          <w:numId w:val="26"/>
        </w:numPr>
        <w:spacing w:after="120" w:line="360" w:lineRule="auto"/>
        <w:ind w:left="426" w:right="0" w:hanging="426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Niezwłocznie po otwarciu ofert </w:t>
      </w:r>
      <w:r w:rsidR="000D2A85" w:rsidRPr="00BB0D71">
        <w:rPr>
          <w:rFonts w:asciiTheme="minorHAnsi" w:eastAsia="Calibri" w:hAnsiTheme="minorHAnsi" w:cstheme="minorHAnsi"/>
          <w:color w:val="auto"/>
          <w:lang w:eastAsia="en-US"/>
        </w:rPr>
        <w:t>Z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t>amawiający udostępni na platformie zakupowej informacje o:</w:t>
      </w:r>
    </w:p>
    <w:p w14:paraId="6EB9FEE6" w14:textId="77777777" w:rsidR="00D26572" w:rsidRPr="00BB0D71" w:rsidRDefault="00D26572" w:rsidP="00837C67">
      <w:pPr>
        <w:numPr>
          <w:ilvl w:val="0"/>
          <w:numId w:val="27"/>
        </w:numPr>
        <w:spacing w:after="120" w:line="360" w:lineRule="auto"/>
        <w:ind w:left="851" w:right="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>nazwach albo imionach i nazwiskach oraz siedzibach lub miejscach prowadzonej działalności gospodarczej albo miejscach zamieszkania wykonawców, których oferty zostały otwarte;</w:t>
      </w:r>
    </w:p>
    <w:p w14:paraId="7074B536" w14:textId="6AD3C665" w:rsidR="00D26572" w:rsidRPr="00BB0D71" w:rsidRDefault="00D26572" w:rsidP="00837C67">
      <w:pPr>
        <w:numPr>
          <w:ilvl w:val="0"/>
          <w:numId w:val="27"/>
        </w:numPr>
        <w:spacing w:after="120" w:line="360" w:lineRule="auto"/>
        <w:ind w:left="851" w:right="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hAnsiTheme="minorHAnsi" w:cstheme="minorHAnsi"/>
          <w:color w:val="auto"/>
        </w:rPr>
        <w:t xml:space="preserve">cenach </w:t>
      </w:r>
      <w:r w:rsidR="005A406C" w:rsidRPr="00BB0D71">
        <w:rPr>
          <w:rFonts w:asciiTheme="minorHAnsi" w:hAnsiTheme="minorHAnsi" w:cstheme="minorHAnsi"/>
          <w:color w:val="auto"/>
        </w:rPr>
        <w:t xml:space="preserve">lub kosztach </w:t>
      </w:r>
      <w:r w:rsidRPr="00BB0D71">
        <w:rPr>
          <w:rFonts w:asciiTheme="minorHAnsi" w:hAnsiTheme="minorHAnsi" w:cstheme="minorHAnsi"/>
          <w:color w:val="auto"/>
        </w:rPr>
        <w:t>zawartych w ofertach.</w:t>
      </w:r>
    </w:p>
    <w:p w14:paraId="0FB093DD" w14:textId="77777777" w:rsidR="00165688" w:rsidRPr="00BB0D71" w:rsidRDefault="00165688" w:rsidP="00047EAD">
      <w:pPr>
        <w:tabs>
          <w:tab w:val="left" w:pos="540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70AD47" w:themeColor="accent6"/>
          <w:u w:val="single"/>
        </w:rPr>
      </w:pPr>
    </w:p>
    <w:p w14:paraId="222631FF" w14:textId="2528889A" w:rsidR="0014568B" w:rsidRPr="00BB0D71" w:rsidRDefault="0014568B" w:rsidP="00BB0D71">
      <w:pPr>
        <w:tabs>
          <w:tab w:val="left" w:pos="540"/>
        </w:tabs>
        <w:spacing w:after="120" w:line="360" w:lineRule="auto"/>
        <w:ind w:left="0" w:right="0" w:firstLine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X</w:t>
      </w:r>
      <w:r w:rsidR="000E6F90"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V</w:t>
      </w:r>
      <w:r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. Opis sposobu obliczenia ceny oferty:</w:t>
      </w:r>
    </w:p>
    <w:p w14:paraId="2217EF8F" w14:textId="2363AF5D" w:rsidR="00852B7C" w:rsidRPr="00BB0D71" w:rsidRDefault="008057C0" w:rsidP="00BB0D71">
      <w:pPr>
        <w:pStyle w:val="Akapitzlist"/>
        <w:numPr>
          <w:ilvl w:val="0"/>
          <w:numId w:val="2"/>
        </w:numPr>
        <w:tabs>
          <w:tab w:val="left" w:pos="284"/>
        </w:tabs>
        <w:spacing w:after="120" w:line="360" w:lineRule="auto"/>
        <w:ind w:right="0" w:hanging="278"/>
        <w:rPr>
          <w:rFonts w:asciiTheme="minorHAnsi" w:hAnsiTheme="minorHAnsi" w:cstheme="minorHAnsi"/>
          <w:bCs/>
          <w:color w:val="70AD47" w:themeColor="accent6"/>
          <w:u w:val="single"/>
        </w:rPr>
      </w:pPr>
      <w:r w:rsidRPr="00BB0D71">
        <w:rPr>
          <w:rFonts w:asciiTheme="minorHAnsi" w:hAnsiTheme="minorHAnsi" w:cstheme="minorHAnsi"/>
          <w:bCs/>
        </w:rPr>
        <w:t>Ceną oferty jest wartość oferty netto powiększona o podatek od towarów i usług</w:t>
      </w:r>
      <w:r w:rsidR="0037474D" w:rsidRPr="00BB0D71">
        <w:rPr>
          <w:rFonts w:asciiTheme="minorHAnsi" w:hAnsiTheme="minorHAnsi" w:cstheme="minorHAnsi"/>
          <w:bCs/>
        </w:rPr>
        <w:t>.</w:t>
      </w:r>
    </w:p>
    <w:p w14:paraId="2018FB4F" w14:textId="1D9137D2" w:rsidR="00AA4AC6" w:rsidRPr="00BB0D71" w:rsidRDefault="00AA4AC6" w:rsidP="00BB0D71">
      <w:pPr>
        <w:numPr>
          <w:ilvl w:val="0"/>
          <w:numId w:val="2"/>
        </w:numPr>
        <w:spacing w:after="120" w:line="360" w:lineRule="auto"/>
        <w:ind w:right="0" w:hanging="278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Obliczona przez </w:t>
      </w:r>
      <w:r w:rsidR="00F30384" w:rsidRPr="00BB0D71">
        <w:rPr>
          <w:rFonts w:asciiTheme="minorHAnsi" w:hAnsiTheme="minorHAnsi" w:cstheme="minorHAnsi"/>
          <w:color w:val="000000" w:themeColor="text1"/>
        </w:rPr>
        <w:t>W</w:t>
      </w:r>
      <w:r w:rsidRPr="00BB0D71">
        <w:rPr>
          <w:rFonts w:asciiTheme="minorHAnsi" w:hAnsiTheme="minorHAnsi" w:cstheme="minorHAnsi"/>
          <w:color w:val="000000" w:themeColor="text1"/>
        </w:rPr>
        <w:t>ykonawcę cena oferty powinna zawierać wszystkie koszty bezpośrednie</w:t>
      </w:r>
      <w:r w:rsidR="00BF7EAE"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="000875EF" w:rsidRPr="00BB0D71">
        <w:rPr>
          <w:rFonts w:asciiTheme="minorHAnsi" w:hAnsiTheme="minorHAnsi" w:cstheme="minorHAnsi"/>
          <w:color w:val="000000" w:themeColor="text1"/>
        </w:rPr>
        <w:t xml:space="preserve">                               </w:t>
      </w:r>
      <w:r w:rsidRPr="00BB0D71">
        <w:rPr>
          <w:rFonts w:asciiTheme="minorHAnsi" w:hAnsiTheme="minorHAnsi" w:cstheme="minorHAnsi"/>
          <w:color w:val="000000" w:themeColor="text1"/>
        </w:rPr>
        <w:t xml:space="preserve">i pośrednie, jakie </w:t>
      </w:r>
      <w:r w:rsidR="00F30384" w:rsidRPr="00BB0D71">
        <w:rPr>
          <w:rFonts w:asciiTheme="minorHAnsi" w:hAnsiTheme="minorHAnsi" w:cstheme="minorHAnsi"/>
          <w:color w:val="000000" w:themeColor="text1"/>
        </w:rPr>
        <w:t>W</w:t>
      </w:r>
      <w:r w:rsidRPr="00BB0D71">
        <w:rPr>
          <w:rFonts w:asciiTheme="minorHAnsi" w:hAnsiTheme="minorHAnsi" w:cstheme="minorHAnsi"/>
          <w:color w:val="000000" w:themeColor="text1"/>
        </w:rPr>
        <w:t xml:space="preserve">ykonawca uważa za niezbędne dla terminowego i prawidłowego wykonania </w:t>
      </w:r>
      <w:r w:rsidRPr="00BB0D71">
        <w:rPr>
          <w:rFonts w:asciiTheme="minorHAnsi" w:hAnsiTheme="minorHAnsi" w:cstheme="minorHAnsi"/>
          <w:color w:val="000000" w:themeColor="text1"/>
        </w:rPr>
        <w:lastRenderedPageBreak/>
        <w:t>przedmiotu zamówienia, zysk oraz wszystkie wymagane przepisami podatki  i opłaty, w tym podatek VAT. Wykonawca powinien uwzględnić w cenie oferty wszystkie posiadane informacje</w:t>
      </w:r>
      <w:r w:rsidR="00BF7EAE"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="000875EF" w:rsidRPr="00BB0D71">
        <w:rPr>
          <w:rFonts w:asciiTheme="minorHAnsi" w:hAnsiTheme="minorHAnsi" w:cstheme="minorHAnsi"/>
          <w:color w:val="000000" w:themeColor="text1"/>
        </w:rPr>
        <w:t xml:space="preserve">                                           </w:t>
      </w:r>
      <w:r w:rsidRPr="00BB0D71">
        <w:rPr>
          <w:rFonts w:asciiTheme="minorHAnsi" w:hAnsiTheme="minorHAnsi" w:cstheme="minorHAnsi"/>
          <w:color w:val="000000" w:themeColor="text1"/>
        </w:rPr>
        <w:t xml:space="preserve">o przedmiocie zamówienia, a szczególnie informacje, wymagania i warunki podane w </w:t>
      </w:r>
      <w:r w:rsidR="00442338" w:rsidRPr="00BB0D71">
        <w:rPr>
          <w:rFonts w:asciiTheme="minorHAnsi" w:hAnsiTheme="minorHAnsi" w:cstheme="minorHAnsi"/>
          <w:color w:val="000000" w:themeColor="text1"/>
        </w:rPr>
        <w:t>dokumentacji postępowania</w:t>
      </w:r>
      <w:r w:rsidRPr="00BB0D71">
        <w:rPr>
          <w:rFonts w:asciiTheme="minorHAnsi" w:hAnsiTheme="minorHAnsi" w:cstheme="minorHAnsi"/>
          <w:color w:val="000000" w:themeColor="text1"/>
        </w:rPr>
        <w:t xml:space="preserve">. </w:t>
      </w:r>
    </w:p>
    <w:p w14:paraId="796DC037" w14:textId="1D9137D2" w:rsidR="00AA4AC6" w:rsidRPr="00BB0D71" w:rsidRDefault="00AA4AC6" w:rsidP="00BB0D71">
      <w:pPr>
        <w:numPr>
          <w:ilvl w:val="0"/>
          <w:numId w:val="2"/>
        </w:numPr>
        <w:spacing w:after="120" w:line="360" w:lineRule="auto"/>
        <w:ind w:right="0" w:hanging="278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Rozliczenia pomiędzy </w:t>
      </w:r>
      <w:r w:rsidR="00A75DE9" w:rsidRPr="00BB0D71">
        <w:rPr>
          <w:rFonts w:asciiTheme="minorHAnsi" w:hAnsiTheme="minorHAnsi" w:cstheme="minorHAnsi"/>
          <w:color w:val="000000" w:themeColor="text1"/>
        </w:rPr>
        <w:t>Z</w:t>
      </w:r>
      <w:r w:rsidRPr="00BB0D71">
        <w:rPr>
          <w:rFonts w:asciiTheme="minorHAnsi" w:hAnsiTheme="minorHAnsi" w:cstheme="minorHAnsi"/>
          <w:color w:val="000000" w:themeColor="text1"/>
        </w:rPr>
        <w:t xml:space="preserve">amawiającym a </w:t>
      </w:r>
      <w:r w:rsidR="00A75DE9" w:rsidRPr="00BB0D71">
        <w:rPr>
          <w:rFonts w:asciiTheme="minorHAnsi" w:hAnsiTheme="minorHAnsi" w:cstheme="minorHAnsi"/>
          <w:color w:val="000000" w:themeColor="text1"/>
        </w:rPr>
        <w:t>W</w:t>
      </w:r>
      <w:r w:rsidRPr="00BB0D71">
        <w:rPr>
          <w:rFonts w:asciiTheme="minorHAnsi" w:hAnsiTheme="minorHAnsi" w:cstheme="minorHAnsi"/>
          <w:color w:val="000000" w:themeColor="text1"/>
        </w:rPr>
        <w:t xml:space="preserve">ykonawcą będą prowadzone w walucie PLN. </w:t>
      </w:r>
    </w:p>
    <w:p w14:paraId="0273F8DE" w14:textId="195F40CA" w:rsidR="0014568B" w:rsidRPr="00BB0D71" w:rsidRDefault="00AA4AC6" w:rsidP="00BB0D71">
      <w:pPr>
        <w:numPr>
          <w:ilvl w:val="0"/>
          <w:numId w:val="2"/>
        </w:numPr>
        <w:spacing w:after="120" w:line="360" w:lineRule="auto"/>
        <w:ind w:right="0" w:hanging="278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Cena musi być wyrażona w złotych polskich </w:t>
      </w:r>
      <w:r w:rsidR="00F43B97" w:rsidRPr="00BB0D71">
        <w:rPr>
          <w:rFonts w:asciiTheme="minorHAnsi" w:hAnsiTheme="minorHAnsi" w:cstheme="minorHAnsi"/>
          <w:color w:val="000000" w:themeColor="text1"/>
        </w:rPr>
        <w:t>(PLN)</w:t>
      </w:r>
      <w:r w:rsidR="00913FE9" w:rsidRPr="00BB0D71">
        <w:rPr>
          <w:rFonts w:asciiTheme="minorHAnsi" w:hAnsiTheme="minorHAnsi" w:cstheme="minorHAnsi"/>
          <w:color w:val="000000" w:themeColor="text1"/>
        </w:rPr>
        <w:t>, z dokładnością do dwóch miejsc po przecinku,</w:t>
      </w:r>
      <w:r w:rsidRPr="00BB0D71">
        <w:rPr>
          <w:rFonts w:asciiTheme="minorHAnsi" w:hAnsiTheme="minorHAnsi" w:cstheme="minorHAnsi"/>
          <w:color w:val="000000" w:themeColor="text1"/>
        </w:rPr>
        <w:t xml:space="preserve"> niezależnie od wchodzących w jej skład elementów. Tak obliczona cena będzie brana pod uwagę przez komisję przetargow</w:t>
      </w:r>
      <w:r w:rsidR="00BF7EAE" w:rsidRPr="00BB0D71">
        <w:rPr>
          <w:rFonts w:asciiTheme="minorHAnsi" w:hAnsiTheme="minorHAnsi" w:cstheme="minorHAnsi"/>
          <w:color w:val="000000" w:themeColor="text1"/>
        </w:rPr>
        <w:t xml:space="preserve">a </w:t>
      </w:r>
      <w:r w:rsidRPr="00BB0D71">
        <w:rPr>
          <w:rFonts w:asciiTheme="minorHAnsi" w:hAnsiTheme="minorHAnsi" w:cstheme="minorHAnsi"/>
          <w:color w:val="000000" w:themeColor="text1"/>
        </w:rPr>
        <w:t xml:space="preserve">w trakcie wyboru najkorzystniejszej oferty. </w:t>
      </w:r>
    </w:p>
    <w:p w14:paraId="540A3729" w14:textId="628E1B1F" w:rsidR="00102BE7" w:rsidRPr="00D93BAE" w:rsidRDefault="0014568B" w:rsidP="008F2851">
      <w:pPr>
        <w:numPr>
          <w:ilvl w:val="0"/>
          <w:numId w:val="2"/>
        </w:numPr>
        <w:spacing w:after="120" w:line="360" w:lineRule="auto"/>
        <w:ind w:right="0" w:hanging="278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Cenę za realizację przedmiotu zamówienia </w:t>
      </w:r>
      <w:r w:rsidR="00F30384" w:rsidRPr="00BB0D71">
        <w:rPr>
          <w:rFonts w:asciiTheme="minorHAnsi" w:hAnsiTheme="minorHAnsi" w:cstheme="minorHAnsi"/>
          <w:color w:val="000000" w:themeColor="text1"/>
        </w:rPr>
        <w:t>W</w:t>
      </w:r>
      <w:proofErr w:type="spellStart"/>
      <w:r w:rsidR="00375982" w:rsidRPr="00BB0D71">
        <w:rPr>
          <w:rFonts w:asciiTheme="minorHAnsi" w:hAnsiTheme="minorHAnsi" w:cstheme="minorHAnsi"/>
          <w:color w:val="000000" w:themeColor="text1"/>
          <w:lang w:val="x-none"/>
        </w:rPr>
        <w:t>ykonawca</w:t>
      </w:r>
      <w:proofErr w:type="spellEnd"/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poda w </w:t>
      </w:r>
      <w:r w:rsidR="00385E30" w:rsidRPr="00BB0D71">
        <w:rPr>
          <w:rFonts w:asciiTheme="minorHAnsi" w:hAnsiTheme="minorHAnsi" w:cstheme="minorHAnsi"/>
          <w:color w:val="000000" w:themeColor="text1"/>
        </w:rPr>
        <w:t>F</w:t>
      </w:r>
      <w:r w:rsidRPr="00BB0D71">
        <w:rPr>
          <w:rFonts w:asciiTheme="minorHAnsi" w:hAnsiTheme="minorHAnsi" w:cstheme="minorHAnsi"/>
          <w:color w:val="000000" w:themeColor="text1"/>
        </w:rPr>
        <w:t>ormularzu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  <w:r w:rsidR="008608C6" w:rsidRPr="00BB0D71">
        <w:rPr>
          <w:rFonts w:asciiTheme="minorHAnsi" w:hAnsiTheme="minorHAnsi" w:cstheme="minorHAnsi"/>
          <w:color w:val="000000" w:themeColor="text1"/>
          <w:lang w:val="x-none"/>
        </w:rPr>
        <w:t>ofer</w:t>
      </w:r>
      <w:r w:rsidR="008608C6" w:rsidRPr="00BB0D71">
        <w:rPr>
          <w:rFonts w:asciiTheme="minorHAnsi" w:hAnsiTheme="minorHAnsi" w:cstheme="minorHAnsi"/>
          <w:color w:val="000000" w:themeColor="text1"/>
        </w:rPr>
        <w:t>t</w:t>
      </w:r>
      <w:r w:rsidR="00385E30" w:rsidRPr="00BB0D71">
        <w:rPr>
          <w:rFonts w:asciiTheme="minorHAnsi" w:hAnsiTheme="minorHAnsi" w:cstheme="minorHAnsi"/>
          <w:color w:val="000000" w:themeColor="text1"/>
        </w:rPr>
        <w:t>y</w:t>
      </w:r>
      <w:r w:rsidR="007F50F6"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="00AA4AC6" w:rsidRPr="00BB0D71">
        <w:rPr>
          <w:rFonts w:asciiTheme="minorHAnsi" w:hAnsiTheme="minorHAnsi" w:cstheme="minorHAnsi"/>
          <w:color w:val="000000" w:themeColor="text1"/>
        </w:rPr>
        <w:t>będąc</w:t>
      </w:r>
      <w:r w:rsidR="007F50F6" w:rsidRPr="00BB0D71">
        <w:rPr>
          <w:rFonts w:asciiTheme="minorHAnsi" w:hAnsiTheme="minorHAnsi" w:cstheme="minorHAnsi"/>
          <w:color w:val="000000" w:themeColor="text1"/>
        </w:rPr>
        <w:t>ym</w:t>
      </w:r>
      <w:r w:rsidR="00AA4AC6" w:rsidRPr="00BB0D71">
        <w:rPr>
          <w:rFonts w:asciiTheme="minorHAnsi" w:hAnsiTheme="minorHAnsi" w:cstheme="minorHAnsi"/>
          <w:color w:val="000000" w:themeColor="text1"/>
        </w:rPr>
        <w:t xml:space="preserve"> załącznikiem </w:t>
      </w:r>
      <w:r w:rsidR="00AA4AC6" w:rsidRPr="00375982">
        <w:rPr>
          <w:rFonts w:asciiTheme="minorHAnsi" w:hAnsiTheme="minorHAnsi" w:cstheme="minorHAnsi"/>
          <w:color w:val="000000" w:themeColor="text1"/>
        </w:rPr>
        <w:t>nr</w:t>
      </w:r>
      <w:r w:rsidR="005D5BAB" w:rsidRPr="00375982">
        <w:rPr>
          <w:rFonts w:asciiTheme="minorHAnsi" w:hAnsiTheme="minorHAnsi" w:cstheme="minorHAnsi"/>
          <w:color w:val="000000" w:themeColor="text1"/>
        </w:rPr>
        <w:t xml:space="preserve"> </w:t>
      </w:r>
      <w:r w:rsidR="00375982" w:rsidRPr="00375982">
        <w:rPr>
          <w:rFonts w:asciiTheme="minorHAnsi" w:hAnsiTheme="minorHAnsi" w:cstheme="minorHAnsi"/>
          <w:color w:val="000000" w:themeColor="text1"/>
        </w:rPr>
        <w:t>1</w:t>
      </w:r>
      <w:r w:rsidR="005D5BAB" w:rsidRPr="00375982">
        <w:rPr>
          <w:rFonts w:asciiTheme="minorHAnsi" w:hAnsiTheme="minorHAnsi" w:cstheme="minorHAnsi"/>
          <w:color w:val="000000" w:themeColor="text1"/>
        </w:rPr>
        <w:t xml:space="preserve"> </w:t>
      </w:r>
      <w:r w:rsidR="00AA4AC6" w:rsidRPr="00375982">
        <w:rPr>
          <w:rFonts w:asciiTheme="minorHAnsi" w:hAnsiTheme="minorHAnsi" w:cstheme="minorHAnsi"/>
          <w:color w:val="000000" w:themeColor="text1"/>
        </w:rPr>
        <w:t>do SWZ</w:t>
      </w:r>
      <w:r w:rsidR="00AA4AC6" w:rsidRPr="00BB0D71">
        <w:rPr>
          <w:rFonts w:asciiTheme="minorHAnsi" w:hAnsiTheme="minorHAnsi" w:cstheme="minorHAnsi"/>
          <w:color w:val="000000" w:themeColor="text1"/>
        </w:rPr>
        <w:t>.</w:t>
      </w:r>
    </w:p>
    <w:p w14:paraId="00B34E1B" w14:textId="1740ECFA" w:rsidR="00D93BAE" w:rsidRPr="00D93BAE" w:rsidRDefault="00D93BAE" w:rsidP="00D93BAE">
      <w:pPr>
        <w:numPr>
          <w:ilvl w:val="0"/>
          <w:numId w:val="2"/>
        </w:numPr>
        <w:spacing w:after="120" w:line="360" w:lineRule="auto"/>
        <w:ind w:right="0" w:hanging="278"/>
        <w:rPr>
          <w:rFonts w:asciiTheme="minorHAnsi" w:hAnsiTheme="minorHAnsi" w:cstheme="minorHAnsi"/>
          <w:color w:val="000000" w:themeColor="text1"/>
          <w:lang w:val="x-none"/>
        </w:rPr>
      </w:pPr>
      <w:r w:rsidRPr="00D93BAE">
        <w:rPr>
          <w:rFonts w:asciiTheme="minorHAnsi" w:hAnsiTheme="minorHAnsi" w:cstheme="minorHAnsi"/>
          <w:color w:val="000000" w:themeColor="text1"/>
          <w:lang w:val="x-none"/>
        </w:rPr>
        <w:t xml:space="preserve">Wykonawca zobowiązany jest do określenia wartości wszystkich pozycji asortymentowych występujących w zakresie </w:t>
      </w:r>
      <w:r w:rsidR="00F25BB3">
        <w:rPr>
          <w:rFonts w:asciiTheme="minorHAnsi" w:hAnsiTheme="minorHAnsi" w:cstheme="minorHAnsi"/>
          <w:color w:val="000000" w:themeColor="text1"/>
        </w:rPr>
        <w:t>zamówie</w:t>
      </w:r>
      <w:r w:rsidR="005339F2">
        <w:rPr>
          <w:rFonts w:asciiTheme="minorHAnsi" w:hAnsiTheme="minorHAnsi" w:cstheme="minorHAnsi"/>
          <w:color w:val="000000" w:themeColor="text1"/>
        </w:rPr>
        <w:t xml:space="preserve">nia </w:t>
      </w:r>
      <w:r w:rsidRPr="00D93BAE">
        <w:rPr>
          <w:rFonts w:asciiTheme="minorHAnsi" w:hAnsiTheme="minorHAnsi" w:cstheme="minorHAnsi"/>
          <w:color w:val="000000" w:themeColor="text1"/>
          <w:lang w:val="x-none"/>
        </w:rPr>
        <w:t xml:space="preserve">których realizację </w:t>
      </w:r>
      <w:r>
        <w:rPr>
          <w:rFonts w:asciiTheme="minorHAnsi" w:hAnsiTheme="minorHAnsi" w:cstheme="minorHAnsi"/>
          <w:color w:val="000000" w:themeColor="text1"/>
        </w:rPr>
        <w:t xml:space="preserve">Wykonawca </w:t>
      </w:r>
      <w:r w:rsidRPr="00D93BAE">
        <w:rPr>
          <w:rFonts w:asciiTheme="minorHAnsi" w:hAnsiTheme="minorHAnsi" w:cstheme="minorHAnsi"/>
          <w:color w:val="000000" w:themeColor="text1"/>
          <w:lang w:val="x-none"/>
        </w:rPr>
        <w:t xml:space="preserve">oferuje, pod rygorem odrzucenia oferty.   </w:t>
      </w:r>
    </w:p>
    <w:p w14:paraId="23793B32" w14:textId="77777777" w:rsidR="00A25C24" w:rsidRDefault="00A25C24" w:rsidP="00070075">
      <w:pPr>
        <w:tabs>
          <w:tab w:val="num" w:pos="2160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4B98C320" w14:textId="1F0D303F" w:rsidR="0014568B" w:rsidRPr="00BB0D71" w:rsidRDefault="0014568B" w:rsidP="00BB0D71">
      <w:pPr>
        <w:tabs>
          <w:tab w:val="num" w:pos="2160"/>
        </w:tabs>
        <w:spacing w:after="120" w:line="360" w:lineRule="auto"/>
        <w:ind w:left="0" w:right="0" w:firstLine="0"/>
        <w:rPr>
          <w:rFonts w:asciiTheme="minorHAnsi" w:hAnsiTheme="minorHAnsi" w:cstheme="minorHAnsi"/>
          <w:color w:val="000000" w:themeColor="text1"/>
          <w:u w:val="single"/>
          <w:lang w:val="x-none"/>
        </w:rPr>
      </w:pPr>
      <w:r w:rsidRPr="00C0532A">
        <w:rPr>
          <w:rFonts w:asciiTheme="minorHAnsi" w:hAnsiTheme="minorHAnsi" w:cstheme="minorHAnsi"/>
          <w:b/>
          <w:bCs/>
          <w:color w:val="000000" w:themeColor="text1"/>
          <w:u w:val="single"/>
        </w:rPr>
        <w:t>XV</w:t>
      </w:r>
      <w:r w:rsidR="00624271" w:rsidRPr="00C0532A">
        <w:rPr>
          <w:rFonts w:asciiTheme="minorHAnsi" w:hAnsiTheme="minorHAnsi" w:cstheme="minorHAnsi"/>
          <w:b/>
          <w:bCs/>
          <w:color w:val="000000" w:themeColor="text1"/>
          <w:u w:val="single"/>
        </w:rPr>
        <w:t>I</w:t>
      </w:r>
      <w:r w:rsidRPr="00C0532A">
        <w:rPr>
          <w:rFonts w:asciiTheme="minorHAnsi" w:hAnsiTheme="minorHAnsi" w:cstheme="minorHAnsi"/>
          <w:b/>
          <w:bCs/>
          <w:color w:val="000000" w:themeColor="text1"/>
          <w:u w:val="single"/>
        </w:rPr>
        <w:t>. Kryteria oraz sposób oceny ofert:</w:t>
      </w:r>
      <w:r w:rsidRPr="00BB0D71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3E82792B" w14:textId="77777777" w:rsidR="0014568B" w:rsidRPr="00BB0D71" w:rsidRDefault="0014568B" w:rsidP="00D44856">
      <w:pPr>
        <w:numPr>
          <w:ilvl w:val="0"/>
          <w:numId w:val="7"/>
        </w:numPr>
        <w:tabs>
          <w:tab w:val="clear" w:pos="567"/>
          <w:tab w:val="num" w:pos="284"/>
        </w:tabs>
        <w:spacing w:after="120" w:line="360" w:lineRule="auto"/>
        <w:ind w:left="426" w:right="0" w:hanging="426"/>
        <w:jc w:val="left"/>
        <w:rPr>
          <w:rFonts w:asciiTheme="minorHAnsi" w:hAnsiTheme="minorHAnsi" w:cstheme="minorHAnsi"/>
          <w:color w:val="000000" w:themeColor="text1"/>
          <w:lang w:val="x-none" w:eastAsia="x-none"/>
        </w:rPr>
      </w:pPr>
      <w:r w:rsidRPr="00BB0D71">
        <w:rPr>
          <w:rFonts w:asciiTheme="minorHAnsi" w:hAnsiTheme="minorHAnsi" w:cstheme="minorHAnsi"/>
          <w:color w:val="000000" w:themeColor="text1"/>
          <w:lang w:eastAsia="x-none"/>
        </w:rPr>
        <w:t>Zamawiający będzie oceniał oferty wg kryterium:</w:t>
      </w:r>
      <w:r w:rsidRPr="00BB0D71">
        <w:rPr>
          <w:rFonts w:asciiTheme="minorHAnsi" w:hAnsiTheme="minorHAnsi" w:cstheme="minorHAnsi"/>
          <w:i/>
          <w:color w:val="000000" w:themeColor="text1"/>
          <w:lang w:eastAsia="x-none"/>
        </w:rPr>
        <w:t xml:space="preserve"> </w:t>
      </w:r>
    </w:p>
    <w:p w14:paraId="2E6F3898" w14:textId="2E002C73" w:rsidR="0014568B" w:rsidRPr="00BB0D71" w:rsidRDefault="0014568B" w:rsidP="00837C67">
      <w:pPr>
        <w:pStyle w:val="Akapitzlist"/>
        <w:numPr>
          <w:ilvl w:val="0"/>
          <w:numId w:val="21"/>
        </w:numPr>
        <w:spacing w:after="120" w:line="360" w:lineRule="auto"/>
        <w:ind w:left="851" w:right="0" w:hanging="360"/>
        <w:rPr>
          <w:rFonts w:asciiTheme="minorHAnsi" w:eastAsia="Arial" w:hAnsiTheme="minorHAnsi" w:cstheme="minorHAnsi"/>
          <w:bCs/>
          <w:color w:val="000000" w:themeColor="text1"/>
          <w:u w:val="single"/>
        </w:rPr>
      </w:pPr>
      <w:r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Cena</w:t>
      </w:r>
      <w:r w:rsidR="00BA67C3"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 xml:space="preserve"> </w:t>
      </w:r>
      <w:r w:rsidR="006B462E"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[C]</w:t>
      </w:r>
      <w:r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:</w:t>
      </w:r>
      <w:r w:rsidR="00D34708" w:rsidRPr="00BB0D71">
        <w:rPr>
          <w:rFonts w:asciiTheme="minorHAnsi" w:eastAsia="Arial" w:hAnsiTheme="minorHAnsi" w:cstheme="minorHAnsi"/>
          <w:bCs/>
          <w:color w:val="000000" w:themeColor="text1"/>
          <w:u w:val="single"/>
        </w:rPr>
        <w:t xml:space="preserve"> </w:t>
      </w:r>
      <w:r w:rsidR="00AB0FD6"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6</w:t>
      </w:r>
      <w:r w:rsidR="00D34708"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0 %</w:t>
      </w:r>
    </w:p>
    <w:p w14:paraId="2E14D649" w14:textId="7839DB41" w:rsidR="005939E2" w:rsidRDefault="3A25C436" w:rsidP="12ABA588">
      <w:pPr>
        <w:pStyle w:val="Akapitzlist"/>
        <w:spacing w:after="120" w:line="360" w:lineRule="auto"/>
        <w:ind w:left="851" w:right="0" w:firstLine="0"/>
        <w:rPr>
          <w:rFonts w:asciiTheme="minorHAnsi" w:eastAsia="Arial" w:hAnsiTheme="minorHAnsi" w:cstheme="minorBidi"/>
          <w:color w:val="000000" w:themeColor="text1"/>
        </w:rPr>
      </w:pPr>
      <w:r w:rsidRPr="12ABA588">
        <w:rPr>
          <w:rFonts w:asciiTheme="minorHAnsi" w:eastAsia="Arial" w:hAnsiTheme="minorHAnsi" w:cstheme="minorBidi"/>
          <w:color w:val="000000" w:themeColor="text1"/>
        </w:rPr>
        <w:t xml:space="preserve">będzie rozpatrywana na podstawie ceny brutto za </w:t>
      </w:r>
      <w:r w:rsidR="3DDA87DE" w:rsidRPr="12ABA588">
        <w:rPr>
          <w:rFonts w:asciiTheme="minorHAnsi" w:eastAsia="Arial" w:hAnsiTheme="minorHAnsi" w:cstheme="minorBidi"/>
          <w:color w:val="000000" w:themeColor="text1"/>
        </w:rPr>
        <w:t>całość zamó</w:t>
      </w:r>
      <w:r w:rsidR="00FF3076">
        <w:rPr>
          <w:rFonts w:asciiTheme="minorHAnsi" w:eastAsia="Arial" w:hAnsiTheme="minorHAnsi" w:cstheme="minorBidi"/>
          <w:color w:val="000000" w:themeColor="text1"/>
        </w:rPr>
        <w:t>w</w:t>
      </w:r>
      <w:r w:rsidR="3DDA87DE" w:rsidRPr="12ABA588">
        <w:rPr>
          <w:rFonts w:asciiTheme="minorHAnsi" w:eastAsia="Arial" w:hAnsiTheme="minorHAnsi" w:cstheme="minorBidi"/>
          <w:color w:val="000000" w:themeColor="text1"/>
        </w:rPr>
        <w:t xml:space="preserve">ienia z uwzględnieniem prawa opcji </w:t>
      </w:r>
      <w:r w:rsidRPr="12ABA588">
        <w:rPr>
          <w:rFonts w:asciiTheme="minorHAnsi" w:eastAsia="Arial" w:hAnsiTheme="minorHAnsi" w:cstheme="minorBidi"/>
          <w:color w:val="000000" w:themeColor="text1"/>
        </w:rPr>
        <w:t xml:space="preserve">, podanej przez Wykonawcę w </w:t>
      </w:r>
      <w:r w:rsidR="7B71AA2A" w:rsidRPr="12ABA588">
        <w:rPr>
          <w:rFonts w:asciiTheme="minorHAnsi" w:eastAsia="Arial" w:hAnsiTheme="minorHAnsi" w:cstheme="minorBidi"/>
          <w:color w:val="000000" w:themeColor="text1"/>
        </w:rPr>
        <w:t>F</w:t>
      </w:r>
      <w:r w:rsidRPr="12ABA588">
        <w:rPr>
          <w:rFonts w:asciiTheme="minorHAnsi" w:eastAsia="Arial" w:hAnsiTheme="minorHAnsi" w:cstheme="minorBidi"/>
          <w:color w:val="000000" w:themeColor="text1"/>
        </w:rPr>
        <w:t xml:space="preserve">ormularzu oferty. </w:t>
      </w:r>
      <w:bookmarkStart w:id="9" w:name="_Hlk111018837"/>
      <w:r w:rsidRPr="12ABA588">
        <w:rPr>
          <w:rFonts w:asciiTheme="minorHAnsi" w:eastAsia="Arial" w:hAnsiTheme="minorHAnsi" w:cstheme="minorBidi"/>
          <w:color w:val="000000" w:themeColor="text1"/>
        </w:rPr>
        <w:t>Oferty będą badane według poniższego wzoru:</w:t>
      </w:r>
      <w:bookmarkEnd w:id="9"/>
      <w:r w:rsidRPr="12ABA588">
        <w:rPr>
          <w:rFonts w:asciiTheme="minorHAnsi" w:eastAsia="Arial" w:hAnsiTheme="minorHAnsi" w:cstheme="minorBidi"/>
          <w:color w:val="000000" w:themeColor="text1"/>
        </w:rPr>
        <w:t xml:space="preserve"> </w:t>
      </w:r>
    </w:p>
    <w:p w14:paraId="23D90E7F" w14:textId="77777777" w:rsidR="00895AF0" w:rsidRPr="00BB0D71" w:rsidRDefault="00895AF0" w:rsidP="00BB0D71">
      <w:pPr>
        <w:pStyle w:val="Akapitzlist"/>
        <w:spacing w:after="120" w:line="360" w:lineRule="auto"/>
        <w:ind w:left="851" w:right="0" w:firstLine="0"/>
        <w:rPr>
          <w:rFonts w:asciiTheme="minorHAnsi" w:eastAsia="Arial" w:hAnsiTheme="minorHAnsi" w:cstheme="minorHAnsi"/>
          <w:bCs/>
          <w:color w:val="000000" w:themeColor="text1"/>
        </w:rPr>
      </w:pPr>
    </w:p>
    <w:p w14:paraId="706D891B" w14:textId="06747917" w:rsidR="005939E2" w:rsidRPr="00BB0D71" w:rsidRDefault="005939E2" w:rsidP="00BB0D71">
      <w:pPr>
        <w:pStyle w:val="Akapitzlist"/>
        <w:spacing w:after="120" w:line="360" w:lineRule="auto"/>
        <w:ind w:left="1077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                   </w:t>
      </w:r>
      <w:bookmarkStart w:id="10" w:name="_Hlk111018906"/>
      <w:r w:rsidR="00C476BF" w:rsidRPr="00BB0D71">
        <w:rPr>
          <w:rFonts w:asciiTheme="minorHAnsi" w:eastAsia="Arial" w:hAnsiTheme="minorHAnsi" w:cstheme="minorHAnsi"/>
          <w:bCs/>
          <w:color w:val="000000" w:themeColor="text1"/>
        </w:rPr>
        <w:t>najniższa cena brutto z ocenianych ofert</w:t>
      </w:r>
    </w:p>
    <w:p w14:paraId="3531C1CD" w14:textId="7BA41089" w:rsidR="005939E2" w:rsidRPr="00BB0D71" w:rsidRDefault="005939E2" w:rsidP="00C023B3">
      <w:pPr>
        <w:pStyle w:val="Akapitzlist"/>
        <w:spacing w:after="0" w:line="360" w:lineRule="auto"/>
        <w:ind w:left="1077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>C</w:t>
      </w:r>
      <w:r w:rsidR="00FB3C8A"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 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>=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ab/>
      </w:r>
      <w:r w:rsidR="00C476BF"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  </w:t>
      </w:r>
      <w:r w:rsidR="007566CA"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          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______________________________            </w:t>
      </w:r>
      <w:r w:rsidR="00FB3C8A" w:rsidRPr="00BB0D71">
        <w:rPr>
          <w:rFonts w:asciiTheme="minorHAnsi" w:eastAsia="Arial" w:hAnsiTheme="minorHAnsi" w:cstheme="minorHAnsi"/>
          <w:bCs/>
          <w:color w:val="000000" w:themeColor="text1"/>
        </w:rPr>
        <w:t>x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AB0FD6" w:rsidRPr="00BB0D71">
        <w:rPr>
          <w:rFonts w:asciiTheme="minorHAnsi" w:eastAsia="Arial" w:hAnsiTheme="minorHAnsi" w:cstheme="minorHAnsi"/>
          <w:bCs/>
          <w:color w:val="000000" w:themeColor="text1"/>
        </w:rPr>
        <w:t>6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>0</w:t>
      </w:r>
    </w:p>
    <w:p w14:paraId="04A21577" w14:textId="2840285B" w:rsidR="00B72B16" w:rsidRDefault="005939E2" w:rsidP="00D44856">
      <w:pPr>
        <w:pStyle w:val="Akapitzlist"/>
        <w:spacing w:after="120" w:line="360" w:lineRule="auto"/>
        <w:ind w:left="1077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ab/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ab/>
        <w:t xml:space="preserve">        </w:t>
      </w:r>
      <w:r w:rsidR="00C476BF"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cena brutto badanej oferty</w:t>
      </w:r>
      <w:bookmarkEnd w:id="10"/>
    </w:p>
    <w:p w14:paraId="4058EF78" w14:textId="77777777" w:rsidR="00D44856" w:rsidRPr="00D44856" w:rsidRDefault="00D44856" w:rsidP="00D44856">
      <w:pPr>
        <w:pStyle w:val="Akapitzlist"/>
        <w:spacing w:after="120" w:line="360" w:lineRule="auto"/>
        <w:ind w:left="1077" w:right="0" w:firstLine="0"/>
        <w:rPr>
          <w:rFonts w:asciiTheme="minorHAnsi" w:eastAsia="Arial" w:hAnsiTheme="minorHAnsi" w:cstheme="minorHAnsi"/>
          <w:bCs/>
          <w:color w:val="000000" w:themeColor="text1"/>
        </w:rPr>
      </w:pPr>
    </w:p>
    <w:p w14:paraId="3F4BC7D1" w14:textId="7C5A9008" w:rsidR="0008540D" w:rsidRDefault="002F6503" w:rsidP="556BC46D">
      <w:pPr>
        <w:pStyle w:val="Akapitzlist"/>
        <w:numPr>
          <w:ilvl w:val="0"/>
          <w:numId w:val="21"/>
        </w:numPr>
        <w:spacing w:after="120" w:line="360" w:lineRule="auto"/>
        <w:ind w:left="851" w:right="0" w:hanging="360"/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</w:pPr>
      <w:r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>O</w:t>
      </w:r>
      <w:r w:rsidR="00F81109"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 xml:space="preserve">kres gwarancji </w:t>
      </w:r>
      <w:r w:rsidR="47A4C75C"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 xml:space="preserve">oprogramowania </w:t>
      </w:r>
      <w:r w:rsidR="00E8756C"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>[</w:t>
      </w:r>
      <w:r w:rsidR="00B23A20"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>G</w:t>
      </w:r>
      <w:r w:rsidR="00E8756C"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>]</w:t>
      </w:r>
      <w:r w:rsidR="00F81109"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 xml:space="preserve">: </w:t>
      </w:r>
      <w:r w:rsidR="00231A6F"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>4</w:t>
      </w:r>
      <w:r w:rsidR="00B23A20"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>0</w:t>
      </w:r>
      <w:r w:rsidR="005463D8" w:rsidRPr="556BC46D">
        <w:rPr>
          <w:rFonts w:asciiTheme="minorHAnsi" w:eastAsia="Arial" w:hAnsiTheme="minorHAnsi" w:cstheme="minorBidi"/>
          <w:b/>
          <w:bCs/>
          <w:color w:val="000000" w:themeColor="text1"/>
          <w:u w:val="single"/>
        </w:rPr>
        <w:t>%</w:t>
      </w:r>
    </w:p>
    <w:p w14:paraId="23E29403" w14:textId="62C4FE23" w:rsidR="00520E28" w:rsidRDefault="00733AB9" w:rsidP="00520E28">
      <w:pPr>
        <w:pStyle w:val="Akapitzlist"/>
        <w:spacing w:after="120" w:line="360" w:lineRule="auto"/>
        <w:ind w:left="851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Oferty </w:t>
      </w:r>
      <w:r>
        <w:rPr>
          <w:rFonts w:asciiTheme="minorHAnsi" w:eastAsia="Arial" w:hAnsiTheme="minorHAnsi" w:cstheme="minorHAnsi"/>
          <w:bCs/>
          <w:color w:val="000000" w:themeColor="text1"/>
        </w:rPr>
        <w:t xml:space="preserve">wg. tego kryterium 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>będą badane według poniższego wzoru:</w:t>
      </w:r>
    </w:p>
    <w:p w14:paraId="3A567BC7" w14:textId="22D74CD3" w:rsidR="00CC301C" w:rsidRDefault="00CC301C" w:rsidP="00520E28">
      <w:pPr>
        <w:pStyle w:val="Akapitzlist"/>
        <w:spacing w:after="120" w:line="360" w:lineRule="auto"/>
        <w:ind w:left="851" w:right="0" w:firstLine="0"/>
        <w:rPr>
          <w:rFonts w:asciiTheme="minorHAnsi" w:eastAsia="Arial" w:hAnsiTheme="minorHAnsi" w:cstheme="minorHAnsi"/>
          <w:bCs/>
          <w:color w:val="000000" w:themeColor="text1"/>
        </w:rPr>
      </w:pPr>
    </w:p>
    <w:p w14:paraId="52A602E7" w14:textId="5FB4ABBC" w:rsidR="00C023B3" w:rsidRPr="00C023B3" w:rsidRDefault="00C023B3" w:rsidP="00726CEA">
      <w:pPr>
        <w:pStyle w:val="Akapitzlist"/>
        <w:spacing w:after="0" w:line="240" w:lineRule="auto"/>
        <w:ind w:left="1078" w:right="0" w:hanging="227"/>
        <w:rPr>
          <w:rFonts w:asciiTheme="minorHAnsi" w:eastAsia="Arial" w:hAnsiTheme="minorHAnsi" w:cstheme="minorHAnsi"/>
          <w:bCs/>
          <w:color w:val="000000" w:themeColor="text1"/>
        </w:rPr>
      </w:pPr>
      <w:r>
        <w:rPr>
          <w:rFonts w:asciiTheme="minorHAnsi" w:eastAsia="Arial" w:hAnsiTheme="minorHAnsi" w:cstheme="minorHAnsi"/>
          <w:bCs/>
          <w:color w:val="000000" w:themeColor="text1"/>
        </w:rPr>
        <w:t xml:space="preserve">                              Go</w:t>
      </w:r>
    </w:p>
    <w:p w14:paraId="45CA41F1" w14:textId="4DC5477F" w:rsidR="00C023B3" w:rsidRPr="00C023B3" w:rsidRDefault="00C023B3" w:rsidP="00726CEA">
      <w:pPr>
        <w:pStyle w:val="Akapitzlist"/>
        <w:spacing w:after="0" w:line="240" w:lineRule="auto"/>
        <w:ind w:left="1078" w:right="0" w:hanging="227"/>
        <w:rPr>
          <w:rFonts w:asciiTheme="minorHAnsi" w:eastAsia="Arial" w:hAnsiTheme="minorHAnsi" w:cstheme="minorHAnsi"/>
          <w:bCs/>
          <w:color w:val="000000" w:themeColor="text1"/>
        </w:rPr>
      </w:pPr>
      <w:r>
        <w:rPr>
          <w:rFonts w:asciiTheme="minorHAnsi" w:eastAsia="Arial" w:hAnsiTheme="minorHAnsi" w:cstheme="minorHAnsi"/>
          <w:bCs/>
          <w:color w:val="000000" w:themeColor="text1"/>
        </w:rPr>
        <w:t xml:space="preserve">   </w:t>
      </w:r>
      <w:r w:rsidR="00726CEA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>
        <w:rPr>
          <w:rFonts w:asciiTheme="minorHAnsi" w:eastAsia="Arial" w:hAnsiTheme="minorHAnsi" w:cstheme="minorHAnsi"/>
          <w:bCs/>
          <w:color w:val="000000" w:themeColor="text1"/>
        </w:rPr>
        <w:t>G</w:t>
      </w:r>
      <w:r w:rsidRPr="00C023B3">
        <w:rPr>
          <w:rFonts w:asciiTheme="minorHAnsi" w:eastAsia="Arial" w:hAnsiTheme="minorHAnsi" w:cstheme="minorHAnsi"/>
          <w:bCs/>
          <w:color w:val="000000" w:themeColor="text1"/>
        </w:rPr>
        <w:t xml:space="preserve">  =</w:t>
      </w:r>
      <w:r w:rsidRPr="00C023B3">
        <w:rPr>
          <w:rFonts w:asciiTheme="minorHAnsi" w:eastAsia="Arial" w:hAnsiTheme="minorHAnsi" w:cstheme="minorHAnsi"/>
          <w:bCs/>
          <w:color w:val="000000" w:themeColor="text1"/>
        </w:rPr>
        <w:tab/>
        <w:t xml:space="preserve">              </w:t>
      </w:r>
      <w:r w:rsidR="00726CEA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C023B3">
        <w:rPr>
          <w:rFonts w:asciiTheme="minorHAnsi" w:eastAsia="Arial" w:hAnsiTheme="minorHAnsi" w:cstheme="minorHAnsi"/>
          <w:bCs/>
          <w:color w:val="000000" w:themeColor="text1"/>
        </w:rPr>
        <w:t xml:space="preserve">______            x </w:t>
      </w:r>
      <w:r>
        <w:rPr>
          <w:rFonts w:asciiTheme="minorHAnsi" w:eastAsia="Arial" w:hAnsiTheme="minorHAnsi" w:cstheme="minorHAnsi"/>
          <w:bCs/>
          <w:color w:val="000000" w:themeColor="text1"/>
        </w:rPr>
        <w:t>4</w:t>
      </w:r>
      <w:r w:rsidRPr="00C023B3">
        <w:rPr>
          <w:rFonts w:asciiTheme="minorHAnsi" w:eastAsia="Arial" w:hAnsiTheme="minorHAnsi" w:cstheme="minorHAnsi"/>
          <w:bCs/>
          <w:color w:val="000000" w:themeColor="text1"/>
        </w:rPr>
        <w:t>0</w:t>
      </w:r>
    </w:p>
    <w:p w14:paraId="05E8B07A" w14:textId="3DFFD175" w:rsidR="004A61AC" w:rsidRDefault="00C023B3" w:rsidP="1B27AB08">
      <w:pPr>
        <w:pStyle w:val="Akapitzlist"/>
        <w:spacing w:after="0" w:line="240" w:lineRule="auto"/>
        <w:ind w:left="1078" w:right="0" w:hanging="227"/>
        <w:rPr>
          <w:rFonts w:asciiTheme="minorHAnsi" w:eastAsia="Arial" w:hAnsiTheme="minorHAnsi" w:cstheme="minorBidi"/>
          <w:color w:val="000000" w:themeColor="text1"/>
        </w:rPr>
      </w:pPr>
      <w:r w:rsidRPr="1B27AB08">
        <w:rPr>
          <w:rFonts w:asciiTheme="minorHAnsi" w:eastAsia="Arial" w:hAnsiTheme="minorHAnsi" w:cstheme="minorBidi"/>
          <w:color w:val="000000" w:themeColor="text1"/>
        </w:rPr>
        <w:t xml:space="preserve">                  </w:t>
      </w:r>
      <w:r w:rsidR="00726CEA" w:rsidRPr="1B27AB08">
        <w:rPr>
          <w:rFonts w:asciiTheme="minorHAnsi" w:eastAsia="Arial" w:hAnsiTheme="minorHAnsi" w:cstheme="minorBidi"/>
          <w:color w:val="000000" w:themeColor="text1"/>
        </w:rPr>
        <w:t xml:space="preserve"> </w:t>
      </w:r>
      <w:r w:rsidRPr="1B27AB08">
        <w:rPr>
          <w:rFonts w:asciiTheme="minorHAnsi" w:eastAsia="Arial" w:hAnsiTheme="minorHAnsi" w:cstheme="minorBidi"/>
          <w:color w:val="000000" w:themeColor="text1"/>
        </w:rPr>
        <w:t>48</w:t>
      </w:r>
    </w:p>
    <w:p w14:paraId="0337B9D0" w14:textId="77777777" w:rsidR="00895AF0" w:rsidRDefault="00895AF0" w:rsidP="00D44856">
      <w:pPr>
        <w:spacing w:after="0" w:line="240" w:lineRule="auto"/>
        <w:ind w:right="0" w:firstLine="557"/>
        <w:rPr>
          <w:rFonts w:asciiTheme="minorHAnsi" w:eastAsia="Arial" w:hAnsiTheme="minorHAnsi" w:cstheme="minorHAnsi"/>
          <w:bCs/>
          <w:color w:val="000000" w:themeColor="text1"/>
        </w:rPr>
      </w:pPr>
    </w:p>
    <w:p w14:paraId="79684AB6" w14:textId="590DD881" w:rsidR="00D44856" w:rsidRPr="00D44856" w:rsidRDefault="007F6EF4" w:rsidP="00D44856">
      <w:pPr>
        <w:spacing w:after="0" w:line="240" w:lineRule="auto"/>
        <w:ind w:right="0" w:firstLine="557"/>
        <w:rPr>
          <w:rFonts w:asciiTheme="minorHAnsi" w:eastAsia="Arial" w:hAnsiTheme="minorHAnsi" w:cstheme="minorHAnsi"/>
          <w:bCs/>
          <w:color w:val="000000" w:themeColor="text1"/>
        </w:rPr>
      </w:pPr>
      <w:r w:rsidRPr="00D44856">
        <w:rPr>
          <w:rFonts w:asciiTheme="minorHAnsi" w:eastAsia="Arial" w:hAnsiTheme="minorHAnsi" w:cstheme="minorHAnsi"/>
          <w:bCs/>
          <w:color w:val="000000" w:themeColor="text1"/>
        </w:rPr>
        <w:t xml:space="preserve">gdzie: </w:t>
      </w:r>
      <w:bookmarkStart w:id="11" w:name="_Hlk38534931"/>
    </w:p>
    <w:p w14:paraId="08685E5B" w14:textId="54FB7762" w:rsidR="007F6EF4" w:rsidRPr="007F6EF4" w:rsidRDefault="007F6EF4" w:rsidP="00D44856">
      <w:pPr>
        <w:spacing w:after="120" w:line="360" w:lineRule="auto"/>
        <w:ind w:left="567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7F6EF4">
        <w:rPr>
          <w:rFonts w:asciiTheme="minorHAnsi" w:eastAsia="Arial" w:hAnsiTheme="minorHAnsi" w:cstheme="minorHAnsi"/>
          <w:bCs/>
          <w:color w:val="000000" w:themeColor="text1"/>
        </w:rPr>
        <w:t xml:space="preserve">G - liczba punktów przyznana danej ofercie za udzieloną gwarancję zamówienia </w:t>
      </w:r>
      <w:r w:rsidR="00D44856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7F6EF4">
        <w:rPr>
          <w:rFonts w:asciiTheme="minorHAnsi" w:eastAsia="Arial" w:hAnsiTheme="minorHAnsi" w:cstheme="minorHAnsi"/>
          <w:bCs/>
          <w:color w:val="000000" w:themeColor="text1"/>
        </w:rPr>
        <w:t>w miesiącach</w:t>
      </w:r>
    </w:p>
    <w:p w14:paraId="2CAD6F47" w14:textId="4E1FBD52" w:rsidR="00D44856" w:rsidRDefault="007F6EF4" w:rsidP="00D44856">
      <w:pPr>
        <w:spacing w:after="120" w:line="360" w:lineRule="auto"/>
        <w:ind w:left="567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7F6EF4">
        <w:rPr>
          <w:rFonts w:ascii="Cambria Math" w:eastAsia="Arial" w:hAnsi="Cambria Math" w:cs="Cambria Math"/>
          <w:bCs/>
          <w:color w:val="000000" w:themeColor="text1"/>
        </w:rPr>
        <w:lastRenderedPageBreak/>
        <w:t>𝐺</w:t>
      </w:r>
      <w:r w:rsidRPr="007F6EF4">
        <w:rPr>
          <w:rFonts w:asciiTheme="minorHAnsi" w:eastAsia="Arial" w:hAnsiTheme="minorHAnsi" w:cstheme="minorHAnsi"/>
          <w:bCs/>
          <w:color w:val="000000" w:themeColor="text1"/>
        </w:rPr>
        <w:t>o - gwarancja podana w miesiącach przez Wykonawcę, dla którego wynik jest obliczany</w:t>
      </w:r>
    </w:p>
    <w:p w14:paraId="32AEE102" w14:textId="722C95D2" w:rsidR="00FC0C21" w:rsidRPr="00FC0C21" w:rsidRDefault="00FC0C21" w:rsidP="00151FA9">
      <w:pPr>
        <w:pStyle w:val="Akapitzlist"/>
        <w:numPr>
          <w:ilvl w:val="0"/>
          <w:numId w:val="7"/>
        </w:numPr>
        <w:tabs>
          <w:tab w:val="clear" w:pos="567"/>
          <w:tab w:val="num" w:pos="284"/>
        </w:tabs>
        <w:spacing w:after="120" w:line="360" w:lineRule="auto"/>
        <w:ind w:right="0"/>
        <w:rPr>
          <w:rFonts w:asciiTheme="minorHAnsi" w:eastAsia="Arial" w:hAnsiTheme="minorHAnsi" w:cstheme="minorHAnsi"/>
          <w:bCs/>
          <w:color w:val="000000" w:themeColor="text1"/>
        </w:rPr>
      </w:pPr>
      <w:r>
        <w:rPr>
          <w:rFonts w:asciiTheme="minorHAnsi" w:eastAsia="Arial" w:hAnsiTheme="minorHAnsi" w:cstheme="minorHAnsi"/>
          <w:bCs/>
          <w:color w:val="000000" w:themeColor="text1"/>
        </w:rPr>
        <w:t>Wykonawca może zaoferować okres gwara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>n</w:t>
      </w:r>
      <w:r>
        <w:rPr>
          <w:rFonts w:asciiTheme="minorHAnsi" w:eastAsia="Arial" w:hAnsiTheme="minorHAnsi" w:cstheme="minorHAnsi"/>
          <w:bCs/>
          <w:color w:val="000000" w:themeColor="text1"/>
        </w:rPr>
        <w:t>cji wynoszący od 24 miesięcy do 4</w:t>
      </w:r>
      <w:r w:rsidR="00987CD5">
        <w:rPr>
          <w:rFonts w:asciiTheme="minorHAnsi" w:eastAsia="Arial" w:hAnsiTheme="minorHAnsi" w:cstheme="minorHAnsi"/>
          <w:bCs/>
          <w:color w:val="000000" w:themeColor="text1"/>
        </w:rPr>
        <w:t>8 miesięcy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 xml:space="preserve"> (np. 25, 26 … 45,46,47)</w:t>
      </w:r>
    </w:p>
    <w:p w14:paraId="64B73CD6" w14:textId="137A0BA1" w:rsidR="005E21F9" w:rsidRPr="005E21F9" w:rsidRDefault="005E21F9" w:rsidP="0006343F">
      <w:pPr>
        <w:numPr>
          <w:ilvl w:val="0"/>
          <w:numId w:val="7"/>
        </w:numPr>
        <w:tabs>
          <w:tab w:val="clear" w:pos="567"/>
          <w:tab w:val="num" w:pos="284"/>
        </w:tabs>
        <w:spacing w:after="120" w:line="360" w:lineRule="auto"/>
        <w:ind w:left="284" w:right="0" w:hanging="284"/>
        <w:rPr>
          <w:rFonts w:asciiTheme="minorHAnsi" w:eastAsia="Arial" w:hAnsiTheme="minorHAnsi" w:cstheme="minorHAnsi"/>
          <w:bCs/>
          <w:color w:val="000000" w:themeColor="text1"/>
        </w:rPr>
      </w:pPr>
      <w:r>
        <w:rPr>
          <w:rFonts w:asciiTheme="minorHAnsi" w:eastAsia="Arial" w:hAnsiTheme="minorHAnsi" w:cstheme="minorHAnsi"/>
          <w:bCs/>
          <w:color w:val="000000" w:themeColor="text1"/>
        </w:rPr>
        <w:t xml:space="preserve">Maksymalny </w:t>
      </w:r>
      <w:r w:rsidR="00E644C0">
        <w:rPr>
          <w:rFonts w:asciiTheme="minorHAnsi" w:eastAsia="Arial" w:hAnsiTheme="minorHAnsi" w:cstheme="minorHAnsi"/>
          <w:bCs/>
          <w:color w:val="000000" w:themeColor="text1"/>
        </w:rPr>
        <w:t xml:space="preserve">punktowany okres </w:t>
      </w:r>
      <w:r w:rsidR="00FC0C21">
        <w:rPr>
          <w:rFonts w:asciiTheme="minorHAnsi" w:eastAsia="Arial" w:hAnsiTheme="minorHAnsi" w:cstheme="minorHAnsi"/>
          <w:bCs/>
          <w:color w:val="000000" w:themeColor="text1"/>
        </w:rPr>
        <w:t xml:space="preserve">w kryterium gwarancja, </w:t>
      </w:r>
      <w:r w:rsidR="00E644C0">
        <w:rPr>
          <w:rFonts w:asciiTheme="minorHAnsi" w:eastAsia="Arial" w:hAnsiTheme="minorHAnsi" w:cstheme="minorHAnsi"/>
          <w:bCs/>
          <w:color w:val="000000" w:themeColor="text1"/>
        </w:rPr>
        <w:t>wynosi 48 miesięcy.</w:t>
      </w:r>
      <w:r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E644C0" w:rsidRPr="00E644C0">
        <w:rPr>
          <w:rFonts w:asciiTheme="minorHAnsi" w:eastAsia="Arial" w:hAnsiTheme="minorHAnsi" w:cstheme="minorHAnsi"/>
          <w:bCs/>
          <w:color w:val="000000" w:themeColor="text1"/>
        </w:rPr>
        <w:t>Wykonawca może zaoferować dłuższy okres</w:t>
      </w:r>
      <w:r w:rsid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E644C0" w:rsidRPr="00E644C0">
        <w:rPr>
          <w:rFonts w:asciiTheme="minorHAnsi" w:eastAsia="Arial" w:hAnsiTheme="minorHAnsi" w:cstheme="minorHAnsi"/>
          <w:bCs/>
          <w:color w:val="000000" w:themeColor="text1"/>
        </w:rPr>
        <w:t>gwarancji, jednak do wyliczeń zostanie przyjęty maksymalny punktowany okres.</w:t>
      </w:r>
    </w:p>
    <w:p w14:paraId="79FC0DC0" w14:textId="1C773661" w:rsidR="00D67FB5" w:rsidRDefault="005B44FE" w:rsidP="00992A0C">
      <w:pPr>
        <w:numPr>
          <w:ilvl w:val="0"/>
          <w:numId w:val="7"/>
        </w:numPr>
        <w:tabs>
          <w:tab w:val="clear" w:pos="567"/>
          <w:tab w:val="num" w:pos="284"/>
        </w:tabs>
        <w:spacing w:after="120" w:line="360" w:lineRule="auto"/>
        <w:ind w:left="284" w:right="0" w:hanging="284"/>
        <w:rPr>
          <w:rFonts w:asciiTheme="minorHAnsi" w:eastAsia="Arial" w:hAnsiTheme="minorHAnsi" w:cstheme="minorHAnsi"/>
          <w:bCs/>
          <w:color w:val="000000" w:themeColor="text1"/>
        </w:rPr>
      </w:pPr>
      <w:r w:rsidRPr="0006343F">
        <w:rPr>
          <w:rFonts w:asciiTheme="minorHAnsi" w:eastAsia="Arial" w:hAnsiTheme="minorHAnsi" w:cstheme="minorHAnsi"/>
          <w:bCs/>
          <w:color w:val="000000" w:themeColor="text1"/>
        </w:rPr>
        <w:t>J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eżeli Wykonawca nie wpisze w </w:t>
      </w:r>
      <w:r w:rsidR="00ED53C7">
        <w:rPr>
          <w:rFonts w:asciiTheme="minorHAnsi" w:eastAsia="Arial" w:hAnsiTheme="minorHAnsi" w:cstheme="minorHAnsi"/>
          <w:bCs/>
          <w:color w:val="000000" w:themeColor="text1"/>
        </w:rPr>
        <w:t>f</w:t>
      </w:r>
      <w:r w:rsidR="002E25E3" w:rsidRPr="0006343F">
        <w:rPr>
          <w:rFonts w:asciiTheme="minorHAnsi" w:eastAsia="Arial" w:hAnsiTheme="minorHAnsi" w:cstheme="minorHAnsi"/>
          <w:bCs/>
          <w:color w:val="000000" w:themeColor="text1"/>
        </w:rPr>
        <w:t>ormularzu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ED53C7">
        <w:rPr>
          <w:rFonts w:asciiTheme="minorHAnsi" w:eastAsia="Arial" w:hAnsiTheme="minorHAnsi" w:cstheme="minorHAnsi"/>
          <w:bCs/>
          <w:color w:val="000000" w:themeColor="text1"/>
        </w:rPr>
        <w:t>o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fert</w:t>
      </w:r>
      <w:r w:rsidR="002E25E3" w:rsidRPr="0006343F">
        <w:rPr>
          <w:rFonts w:asciiTheme="minorHAnsi" w:eastAsia="Arial" w:hAnsiTheme="minorHAnsi" w:cstheme="minorHAnsi"/>
          <w:bCs/>
          <w:color w:val="000000" w:themeColor="text1"/>
        </w:rPr>
        <w:t>y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okresu gwarancji, </w:t>
      </w:r>
      <w:r w:rsidR="00104019" w:rsidRPr="0006343F">
        <w:rPr>
          <w:rFonts w:asciiTheme="minorHAnsi" w:eastAsia="Arial" w:hAnsiTheme="minorHAnsi" w:cstheme="minorHAnsi"/>
          <w:bCs/>
          <w:color w:val="000000" w:themeColor="text1"/>
        </w:rPr>
        <w:t>Z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amawiający przyjmie, że</w:t>
      </w:r>
      <w:r w:rsidR="00D44856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obowiązuje min</w:t>
      </w:r>
      <w:r w:rsidR="00826BE2" w:rsidRPr="0006343F">
        <w:rPr>
          <w:rFonts w:asciiTheme="minorHAnsi" w:eastAsia="Arial" w:hAnsiTheme="minorHAnsi" w:cstheme="minorHAnsi"/>
          <w:bCs/>
          <w:color w:val="000000" w:themeColor="text1"/>
        </w:rPr>
        <w:t>imalny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104019" w:rsidRPr="0006343F">
        <w:rPr>
          <w:rFonts w:asciiTheme="minorHAnsi" w:eastAsia="Arial" w:hAnsiTheme="minorHAnsi" w:cstheme="minorHAnsi"/>
          <w:bCs/>
          <w:color w:val="000000" w:themeColor="text1"/>
        </w:rPr>
        <w:t>o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kres gwara</w:t>
      </w:r>
      <w:r w:rsidR="00104019" w:rsidRPr="0006343F">
        <w:rPr>
          <w:rFonts w:asciiTheme="minorHAnsi" w:eastAsia="Arial" w:hAnsiTheme="minorHAnsi" w:cstheme="minorHAnsi"/>
          <w:bCs/>
          <w:color w:val="000000" w:themeColor="text1"/>
        </w:rPr>
        <w:t>nc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ji</w:t>
      </w:r>
      <w:r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CE7867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tj. 24 miesiące </w:t>
      </w:r>
      <w:r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i przyzna Wykonawcy </w:t>
      </w:r>
      <w:r w:rsidR="00F3370A" w:rsidRPr="0006343F">
        <w:rPr>
          <w:rFonts w:asciiTheme="minorHAnsi" w:eastAsia="Arial" w:hAnsiTheme="minorHAnsi" w:cstheme="minorHAnsi"/>
          <w:bCs/>
          <w:color w:val="000000" w:themeColor="text1"/>
        </w:rPr>
        <w:t>0</w:t>
      </w:r>
      <w:r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pkt.</w:t>
      </w:r>
      <w:r w:rsidR="00343ED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 </w:t>
      </w:r>
      <w:r w:rsidR="00FC0C21">
        <w:rPr>
          <w:rFonts w:asciiTheme="minorHAnsi" w:eastAsia="Arial" w:hAnsiTheme="minorHAnsi" w:cstheme="minorHAnsi"/>
          <w:bCs/>
          <w:color w:val="000000" w:themeColor="text1"/>
        </w:rPr>
        <w:t>Wówczas, o</w:t>
      </w:r>
      <w:r w:rsidR="00863616">
        <w:rPr>
          <w:rFonts w:asciiTheme="minorHAnsi" w:eastAsia="Arial" w:hAnsiTheme="minorHAnsi" w:cstheme="minorHAnsi"/>
          <w:bCs/>
          <w:color w:val="000000" w:themeColor="text1"/>
        </w:rPr>
        <w:t>kres gwarancji</w:t>
      </w:r>
      <w:r w:rsidR="00F17545">
        <w:rPr>
          <w:rFonts w:asciiTheme="minorHAnsi" w:eastAsia="Arial" w:hAnsiTheme="minorHAnsi" w:cstheme="minorHAnsi"/>
          <w:bCs/>
          <w:color w:val="000000" w:themeColor="text1"/>
        </w:rPr>
        <w:t xml:space="preserve"> wynoszący 24 miesiące nie zostanie podstawiony do wzoru.</w:t>
      </w:r>
      <w:r w:rsidR="00343ED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</w:p>
    <w:p w14:paraId="00B837BB" w14:textId="4026FCC5" w:rsidR="00903E96" w:rsidRDefault="00D67FB5" w:rsidP="00151FA9">
      <w:pPr>
        <w:pStyle w:val="Akapitzlist"/>
        <w:numPr>
          <w:ilvl w:val="0"/>
          <w:numId w:val="7"/>
        </w:numPr>
        <w:tabs>
          <w:tab w:val="clear" w:pos="567"/>
          <w:tab w:val="num" w:pos="0"/>
        </w:tabs>
        <w:spacing w:after="120" w:line="360" w:lineRule="auto"/>
        <w:ind w:left="284" w:right="0" w:hanging="284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Punktacja przyznawana ofertom w poszczególnych kryteriach oceny ofert będzie liczona</w:t>
      </w:r>
      <w:r w:rsidR="00CB03D8" w:rsidRPr="00903E96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992A0C">
        <w:rPr>
          <w:rFonts w:asciiTheme="minorHAnsi" w:eastAsia="Arial" w:hAnsiTheme="minorHAnsi" w:cstheme="minorHAnsi"/>
          <w:bCs/>
          <w:color w:val="000000" w:themeColor="text1"/>
        </w:rPr>
        <w:t xml:space="preserve">                                 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z dokładnością do dwóch miejsc po przecinku, zgodnie z zasadami arytmetyki.</w:t>
      </w:r>
    </w:p>
    <w:p w14:paraId="6D009A4B" w14:textId="77777777" w:rsidR="00903E96" w:rsidRDefault="00D67FB5" w:rsidP="00151FA9">
      <w:pPr>
        <w:pStyle w:val="Akapitzlist"/>
        <w:numPr>
          <w:ilvl w:val="0"/>
          <w:numId w:val="7"/>
        </w:numPr>
        <w:tabs>
          <w:tab w:val="clear" w:pos="567"/>
          <w:tab w:val="num" w:pos="0"/>
        </w:tabs>
        <w:spacing w:after="120" w:line="360" w:lineRule="auto"/>
        <w:ind w:left="284" w:right="0" w:hanging="284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Za ofertę najkorzystniejszą zostanie uznana oferta, która uzyska najwyższą sumaryczną</w:t>
      </w:r>
      <w:r w:rsidR="00CB03D8" w:rsidRPr="00903E96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liczbę punktów po zastosowaniu wszystkich kryteriów oceny ofert.</w:t>
      </w:r>
    </w:p>
    <w:p w14:paraId="2F1FE0A7" w14:textId="1FDACF83" w:rsidR="00903E96" w:rsidRDefault="00D67FB5" w:rsidP="00151FA9">
      <w:pPr>
        <w:pStyle w:val="Akapitzlist"/>
        <w:numPr>
          <w:ilvl w:val="0"/>
          <w:numId w:val="7"/>
        </w:numPr>
        <w:tabs>
          <w:tab w:val="clear" w:pos="567"/>
          <w:tab w:val="num" w:pos="0"/>
        </w:tabs>
        <w:spacing w:after="120" w:line="360" w:lineRule="auto"/>
        <w:ind w:left="284" w:right="0" w:hanging="284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Jeżeli nie można wybrać najkorzystniejszej oferty z uwagi na to, że dwie lub więcej ofert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przedstawia taki sam bilans ceny i innych kryteriów oceny ofert, Zamawiający wybiera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spośród tych ofert ofertę, która otrzymała najwyższą ocenę w kryterium o najwyższej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wadze</w:t>
      </w:r>
      <w:r w:rsidR="00903E96">
        <w:rPr>
          <w:rFonts w:asciiTheme="minorHAnsi" w:eastAsia="Arial" w:hAnsiTheme="minorHAnsi" w:cstheme="minorHAnsi"/>
          <w:bCs/>
          <w:color w:val="000000" w:themeColor="text1"/>
        </w:rPr>
        <w:t>.</w:t>
      </w:r>
    </w:p>
    <w:p w14:paraId="20E01B3E" w14:textId="42D4D149" w:rsidR="00903E96" w:rsidRDefault="00D67FB5" w:rsidP="00151FA9">
      <w:pPr>
        <w:pStyle w:val="Akapitzlist"/>
        <w:numPr>
          <w:ilvl w:val="0"/>
          <w:numId w:val="7"/>
        </w:numPr>
        <w:tabs>
          <w:tab w:val="clear" w:pos="567"/>
          <w:tab w:val="num" w:pos="0"/>
        </w:tabs>
        <w:spacing w:after="120" w:line="360" w:lineRule="auto"/>
        <w:ind w:left="284" w:right="0" w:hanging="284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W toku badania i oceny ofert Zamawiający może żądać od Wykonawcy wyjaśnień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dotyczących treści złożonej oferty, w tym zaoferowanej ceny.</w:t>
      </w:r>
    </w:p>
    <w:p w14:paraId="35185DD3" w14:textId="080609FE" w:rsidR="007A72A5" w:rsidRPr="00903E96" w:rsidRDefault="00D67FB5" w:rsidP="00151FA9">
      <w:pPr>
        <w:pStyle w:val="Akapitzlist"/>
        <w:numPr>
          <w:ilvl w:val="0"/>
          <w:numId w:val="7"/>
        </w:numPr>
        <w:tabs>
          <w:tab w:val="clear" w:pos="567"/>
          <w:tab w:val="num" w:pos="0"/>
        </w:tabs>
        <w:spacing w:after="120" w:line="360" w:lineRule="auto"/>
        <w:ind w:left="284" w:right="0" w:hanging="284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Zamawiający udzieli zamówienia Wykonawcy, którego oferta zostanie uznana za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br/>
        <w:t>najkorzystniejszą.</w:t>
      </w:r>
      <w:r w:rsidR="00343ED0" w:rsidRPr="00903E96">
        <w:rPr>
          <w:rFonts w:asciiTheme="minorHAnsi" w:eastAsia="Arial" w:hAnsiTheme="minorHAnsi" w:cstheme="minorHAnsi"/>
          <w:bCs/>
          <w:color w:val="000000" w:themeColor="text1"/>
        </w:rPr>
        <w:t xml:space="preserve">                                                        </w:t>
      </w:r>
    </w:p>
    <w:bookmarkEnd w:id="11"/>
    <w:p w14:paraId="792C83DF" w14:textId="69463EAB" w:rsidR="007D611C" w:rsidRPr="00D67FB5" w:rsidRDefault="0014568B" w:rsidP="00D67FB5">
      <w:pPr>
        <w:numPr>
          <w:ilvl w:val="0"/>
          <w:numId w:val="7"/>
        </w:numPr>
        <w:tabs>
          <w:tab w:val="clear" w:pos="567"/>
          <w:tab w:val="num" w:pos="284"/>
        </w:tabs>
        <w:spacing w:after="120" w:line="360" w:lineRule="auto"/>
        <w:ind w:left="284" w:right="0" w:hanging="284"/>
        <w:rPr>
          <w:rFonts w:asciiTheme="minorHAnsi" w:hAnsiTheme="minorHAnsi" w:cstheme="minorHAnsi"/>
          <w:color w:val="000000" w:themeColor="text1"/>
          <w:lang w:val="x-none"/>
        </w:rPr>
      </w:pPr>
      <w:r w:rsidRPr="0006343F">
        <w:rPr>
          <w:rFonts w:asciiTheme="minorHAnsi" w:hAnsiTheme="minorHAnsi" w:cstheme="minorHAnsi"/>
          <w:color w:val="000000" w:themeColor="text1"/>
          <w:lang w:val="x-none"/>
        </w:rPr>
        <w:t>Wszystkie oferty zostaną sprawdzone pod kątem spełnienia wymogów ustawy i</w:t>
      </w:r>
      <w:r w:rsidR="008E4E13" w:rsidRPr="0006343F">
        <w:rPr>
          <w:rFonts w:asciiTheme="minorHAnsi" w:hAnsiTheme="minorHAnsi" w:cstheme="minorHAnsi"/>
          <w:color w:val="000000" w:themeColor="text1"/>
        </w:rPr>
        <w:t xml:space="preserve"> </w:t>
      </w:r>
      <w:r w:rsidRPr="0006343F">
        <w:rPr>
          <w:rFonts w:asciiTheme="minorHAnsi" w:hAnsiTheme="minorHAnsi" w:cstheme="minorHAnsi"/>
          <w:color w:val="000000" w:themeColor="text1"/>
        </w:rPr>
        <w:t>niniejszej</w:t>
      </w:r>
      <w:r w:rsidR="00FD0CC5" w:rsidRPr="0006343F">
        <w:rPr>
          <w:rFonts w:asciiTheme="minorHAnsi" w:hAnsiTheme="minorHAnsi" w:cstheme="minorHAnsi"/>
          <w:color w:val="000000" w:themeColor="text1"/>
        </w:rPr>
        <w:t xml:space="preserve"> </w:t>
      </w:r>
      <w:r w:rsidRPr="0006343F">
        <w:rPr>
          <w:rFonts w:asciiTheme="minorHAnsi" w:hAnsiTheme="minorHAnsi" w:cstheme="minorHAnsi"/>
          <w:color w:val="000000" w:themeColor="text1"/>
          <w:lang w:val="x-none"/>
        </w:rPr>
        <w:t>specyfikacji warunków zamówienia.</w:t>
      </w:r>
    </w:p>
    <w:p w14:paraId="557394A9" w14:textId="2266629D" w:rsidR="002A7A82" w:rsidRPr="00903E96" w:rsidRDefault="00903E96" w:rsidP="00903E96">
      <w:pPr>
        <w:pStyle w:val="Akapitzlist"/>
        <w:numPr>
          <w:ilvl w:val="0"/>
          <w:numId w:val="7"/>
        </w:numPr>
        <w:tabs>
          <w:tab w:val="clear" w:pos="567"/>
          <w:tab w:val="num" w:pos="284"/>
        </w:tabs>
        <w:spacing w:after="0" w:line="360" w:lineRule="auto"/>
        <w:ind w:right="0"/>
        <w:rPr>
          <w:rFonts w:asciiTheme="minorHAnsi" w:eastAsia="DejaVu Sans" w:hAnsiTheme="minorHAnsi" w:cstheme="minorHAnsi"/>
          <w:color w:val="auto"/>
          <w:lang w:eastAsia="zh-CN" w:bidi="hi-IN"/>
        </w:rPr>
      </w:pPr>
      <w:r>
        <w:rPr>
          <w:rFonts w:asciiTheme="minorHAnsi" w:eastAsia="DejaVu Sans" w:hAnsiTheme="minorHAnsi" w:cstheme="minorHAnsi"/>
          <w:color w:val="auto"/>
          <w:lang w:eastAsia="zh-CN" w:bidi="hi-IN"/>
        </w:rPr>
        <w:t xml:space="preserve"> </w:t>
      </w:r>
      <w:r w:rsidR="002A7A82" w:rsidRPr="00903E96">
        <w:rPr>
          <w:rFonts w:asciiTheme="minorHAnsi" w:eastAsia="DejaVu Sans" w:hAnsiTheme="minorHAnsi" w:cstheme="minorHAnsi"/>
          <w:color w:val="auto"/>
          <w:lang w:eastAsia="zh-CN" w:bidi="hi-IN"/>
        </w:rPr>
        <w:t xml:space="preserve">Zgodnie z art. 223 ust. 2 ustawy </w:t>
      </w:r>
      <w:proofErr w:type="spellStart"/>
      <w:r w:rsidR="002A7A82" w:rsidRPr="00903E96">
        <w:rPr>
          <w:rFonts w:asciiTheme="minorHAnsi" w:eastAsia="DejaVu Sans" w:hAnsiTheme="minorHAnsi" w:cstheme="minorHAnsi"/>
          <w:color w:val="auto"/>
          <w:lang w:eastAsia="zh-CN" w:bidi="hi-IN"/>
        </w:rPr>
        <w:t>Pzp</w:t>
      </w:r>
      <w:proofErr w:type="spellEnd"/>
      <w:r w:rsidR="002A7A82" w:rsidRPr="00903E96">
        <w:rPr>
          <w:rFonts w:asciiTheme="minorHAnsi" w:eastAsia="DejaVu Sans" w:hAnsiTheme="minorHAnsi" w:cstheme="minorHAnsi"/>
          <w:color w:val="auto"/>
          <w:lang w:eastAsia="zh-CN" w:bidi="hi-IN"/>
        </w:rPr>
        <w:t>, Zamawiający poprawi w ofercie:</w:t>
      </w:r>
    </w:p>
    <w:p w14:paraId="4E1B0A7C" w14:textId="77777777" w:rsidR="002A7A82" w:rsidRPr="00BB0D71" w:rsidRDefault="002A7A82" w:rsidP="00837C67">
      <w:pPr>
        <w:widowControl w:val="0"/>
        <w:numPr>
          <w:ilvl w:val="0"/>
          <w:numId w:val="28"/>
        </w:numPr>
        <w:spacing w:after="0" w:line="360" w:lineRule="auto"/>
        <w:ind w:left="993" w:right="0" w:hanging="426"/>
        <w:jc w:val="left"/>
        <w:rPr>
          <w:rFonts w:asciiTheme="minorHAnsi" w:eastAsia="DejaVu Sans" w:hAnsiTheme="minorHAnsi" w:cstheme="minorHAnsi"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color w:val="auto"/>
          <w:lang w:eastAsia="zh-CN" w:bidi="hi-IN"/>
        </w:rPr>
        <w:t>oczywiste omyłki pisarskie,</w:t>
      </w:r>
    </w:p>
    <w:p w14:paraId="7E6E10E2" w14:textId="77777777" w:rsidR="002A7A82" w:rsidRPr="00BB0D71" w:rsidRDefault="002A7A82" w:rsidP="00837C67">
      <w:pPr>
        <w:widowControl w:val="0"/>
        <w:numPr>
          <w:ilvl w:val="0"/>
          <w:numId w:val="28"/>
        </w:numPr>
        <w:spacing w:after="0" w:line="360" w:lineRule="auto"/>
        <w:ind w:left="993" w:right="0" w:hanging="426"/>
        <w:jc w:val="left"/>
        <w:rPr>
          <w:rFonts w:asciiTheme="minorHAnsi" w:eastAsia="DejaVu Sans" w:hAnsiTheme="minorHAnsi" w:cstheme="minorHAnsi"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color w:val="auto"/>
          <w:lang w:eastAsia="zh-CN" w:bidi="hi-IN"/>
        </w:rPr>
        <w:t xml:space="preserve">oczywiste omyłki rachunkowe, z uwzględnieniem konsekwencji rachunkowych dokonanych poprawek, </w:t>
      </w:r>
    </w:p>
    <w:p w14:paraId="5F8AA623" w14:textId="77777777" w:rsidR="002A7A82" w:rsidRPr="00BB0D71" w:rsidRDefault="002A7A82" w:rsidP="00837C67">
      <w:pPr>
        <w:widowControl w:val="0"/>
        <w:numPr>
          <w:ilvl w:val="0"/>
          <w:numId w:val="28"/>
        </w:numPr>
        <w:spacing w:after="0" w:line="360" w:lineRule="auto"/>
        <w:ind w:left="993" w:right="0" w:hanging="426"/>
        <w:jc w:val="left"/>
        <w:rPr>
          <w:rFonts w:asciiTheme="minorHAnsi" w:eastAsia="DejaVu Sans" w:hAnsiTheme="minorHAnsi" w:cstheme="minorHAnsi"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color w:val="auto"/>
          <w:lang w:eastAsia="zh-CN" w:bidi="hi-IN"/>
        </w:rPr>
        <w:t>inne omyłki polegające na niezgodności oferty z dokumentami zamówienia, niepowodujące istotnych zmian w treści oferty,</w:t>
      </w:r>
    </w:p>
    <w:p w14:paraId="65146641" w14:textId="77777777" w:rsidR="002A7A82" w:rsidRPr="00BB0D71" w:rsidRDefault="002A7A82" w:rsidP="00903E96">
      <w:pPr>
        <w:widowControl w:val="0"/>
        <w:spacing w:after="0" w:line="360" w:lineRule="auto"/>
        <w:ind w:left="709" w:right="0" w:firstLine="142"/>
        <w:rPr>
          <w:rFonts w:asciiTheme="minorHAnsi" w:eastAsia="DejaVu Sans" w:hAnsiTheme="minorHAnsi" w:cstheme="minorHAnsi"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color w:val="auto"/>
          <w:lang w:eastAsia="zh-CN" w:bidi="hi-IN"/>
        </w:rPr>
        <w:t>- niezwłocznie zawiadamiając o tym wykonawcę, którego oferta została poprawiona.</w:t>
      </w:r>
    </w:p>
    <w:p w14:paraId="78B62242" w14:textId="5758536F" w:rsidR="00F52A48" w:rsidRPr="00BB0D71" w:rsidRDefault="002B43A0" w:rsidP="00BE1A2B">
      <w:pPr>
        <w:spacing w:after="120" w:line="360" w:lineRule="auto"/>
        <w:ind w:left="284" w:right="0" w:firstLine="0"/>
        <w:rPr>
          <w:rFonts w:asciiTheme="minorHAnsi" w:eastAsia="DejaVu Sans" w:hAnsiTheme="minorHAnsi" w:cstheme="minorHAnsi"/>
          <w:i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Zamawiający odrzuci ofertę, w której dokonano poprawy innych omyłek polegających na niezgodności oferty ze specyfikacją warunków zamówienia niepowodujących istotnych zmian </w:t>
      </w:r>
      <w:r w:rsidR="0005518F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                          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w treści oferty, jeżeli w wyznaczonym przez zamawiającego terminie o poprawieniu tych omyłek</w:t>
      </w:r>
      <w:r w:rsidR="001F6689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,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 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lastRenderedPageBreak/>
        <w:t>wykonawca zakwestionuje sposób ich poprawienia</w:t>
      </w:r>
      <w:r w:rsidR="00B87A7A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.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 </w:t>
      </w:r>
      <w:r w:rsidR="00B87A7A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B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rak odpowiedzi w wyznaczony</w:t>
      </w:r>
      <w:r w:rsidR="004C2B88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m 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terminie Zamawiający uzna</w:t>
      </w:r>
      <w:r w:rsidR="004C2B88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 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za wyrażenie zgody na poprawienie omyłki. </w:t>
      </w:r>
    </w:p>
    <w:p w14:paraId="142A64C3" w14:textId="15DC4BFE" w:rsidR="00796118" w:rsidRPr="00BB0D71" w:rsidRDefault="00903E96" w:rsidP="00BB0D71">
      <w:pPr>
        <w:numPr>
          <w:ilvl w:val="0"/>
          <w:numId w:val="7"/>
        </w:numPr>
        <w:tabs>
          <w:tab w:val="clear" w:pos="567"/>
          <w:tab w:val="num" w:pos="284"/>
        </w:tabs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14568B" w:rsidRPr="00BB0D71">
        <w:rPr>
          <w:rFonts w:asciiTheme="minorHAnsi" w:hAnsiTheme="minorHAnsi" w:cstheme="minorHAnsi"/>
          <w:color w:val="000000" w:themeColor="text1"/>
          <w:lang w:val="x-none"/>
        </w:rPr>
        <w:t xml:space="preserve">Zamawiający odrzuci ofertę, jeżeli wystąpią okoliczności wskazane w art. </w:t>
      </w:r>
      <w:r w:rsidR="00B51C9C" w:rsidRPr="00BB0D71">
        <w:rPr>
          <w:rFonts w:asciiTheme="minorHAnsi" w:hAnsiTheme="minorHAnsi" w:cstheme="minorHAnsi"/>
          <w:color w:val="000000" w:themeColor="text1"/>
        </w:rPr>
        <w:t>226</w:t>
      </w:r>
      <w:r w:rsidR="00AC4DC0" w:rsidRPr="00BB0D71">
        <w:rPr>
          <w:rFonts w:asciiTheme="minorHAnsi" w:hAnsiTheme="minorHAnsi" w:cstheme="minorHAnsi"/>
          <w:color w:val="000000" w:themeColor="text1"/>
        </w:rPr>
        <w:t xml:space="preserve"> ust. 1</w:t>
      </w:r>
      <w:r w:rsidR="00575902" w:rsidRPr="00BB0D71">
        <w:rPr>
          <w:rFonts w:asciiTheme="minorHAnsi" w:hAnsiTheme="minorHAnsi" w:cstheme="minorHAnsi"/>
          <w:color w:val="000000" w:themeColor="text1"/>
        </w:rPr>
        <w:t>.</w:t>
      </w:r>
    </w:p>
    <w:p w14:paraId="1515A19A" w14:textId="77777777" w:rsidR="00D419D1" w:rsidRPr="009E2545" w:rsidRDefault="00D419D1" w:rsidP="00F861DA">
      <w:pPr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000000" w:themeColor="text1"/>
        </w:rPr>
      </w:pPr>
    </w:p>
    <w:p w14:paraId="1A0D8684" w14:textId="3708E841" w:rsidR="00E17F48" w:rsidRDefault="00E17F48" w:rsidP="00BB0D71">
      <w:pPr>
        <w:keepNext/>
        <w:tabs>
          <w:tab w:val="num" w:pos="567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</w:pPr>
    </w:p>
    <w:p w14:paraId="4BA6A51C" w14:textId="1FFBA2CB" w:rsidR="0014568B" w:rsidRPr="00BB0D71" w:rsidRDefault="00DA30FD" w:rsidP="00BB0D71">
      <w:pPr>
        <w:keepNext/>
        <w:tabs>
          <w:tab w:val="num" w:pos="567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XVII. </w:t>
      </w:r>
      <w:r w:rsidR="0014568B" w:rsidRPr="00BB0D71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 xml:space="preserve">Informacja o formalnościach, jakie powinny zostać dopełnione po wyborze </w:t>
      </w:r>
      <w:r w:rsidR="0014568B" w:rsidRPr="00BB0D71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br/>
      </w:r>
      <w:r w:rsidR="0014568B" w:rsidRPr="00BB0D71">
        <w:rPr>
          <w:rFonts w:asciiTheme="minorHAnsi" w:hAnsiTheme="minorHAnsi" w:cstheme="minorHAnsi"/>
          <w:b/>
          <w:bCs/>
          <w:color w:val="000000" w:themeColor="text1"/>
          <w:lang w:val="x-none"/>
        </w:rPr>
        <w:t xml:space="preserve">           </w:t>
      </w:r>
      <w:r w:rsidR="00CF412E" w:rsidRPr="00BB0D71">
        <w:rPr>
          <w:rFonts w:asciiTheme="minorHAnsi" w:hAnsiTheme="minorHAnsi" w:cstheme="minorHAnsi"/>
          <w:b/>
          <w:bCs/>
          <w:color w:val="000000" w:themeColor="text1"/>
        </w:rPr>
        <w:t xml:space="preserve">   </w:t>
      </w:r>
      <w:r w:rsidR="0014568B" w:rsidRPr="00BB0D71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 xml:space="preserve">oferty w celu zawarcia umowy </w:t>
      </w:r>
      <w:r w:rsidR="00810708"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i realizacji</w:t>
      </w:r>
      <w:r w:rsidR="0014568B" w:rsidRPr="00BB0D71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 xml:space="preserve"> zamówienia publicznego</w:t>
      </w:r>
      <w:r w:rsidR="00CF412E"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7EC0C401" w14:textId="7180CB47" w:rsidR="00850901" w:rsidRDefault="0014568B" w:rsidP="005447C8">
      <w:pPr>
        <w:numPr>
          <w:ilvl w:val="0"/>
          <w:numId w:val="9"/>
        </w:numPr>
        <w:tabs>
          <w:tab w:val="num" w:pos="284"/>
        </w:tabs>
        <w:spacing w:after="120" w:line="360" w:lineRule="auto"/>
        <w:ind w:left="284" w:right="0" w:hanging="284"/>
        <w:rPr>
          <w:rFonts w:asciiTheme="minorHAnsi" w:hAnsiTheme="minorHAnsi" w:cstheme="minorHAnsi"/>
          <w:b/>
          <w:bCs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Zamawiający informuje, że jeżeli w wyniku postępowania zostanie wybrana oferta </w:t>
      </w:r>
      <w:r w:rsidR="001005F1" w:rsidRPr="00BB0D71">
        <w:rPr>
          <w:rFonts w:asciiTheme="minorHAnsi" w:hAnsiTheme="minorHAnsi" w:cstheme="minorHAnsi"/>
          <w:color w:val="000000" w:themeColor="text1"/>
        </w:rPr>
        <w:t>W</w:t>
      </w:r>
      <w:r w:rsidRPr="00BB0D71">
        <w:rPr>
          <w:rFonts w:asciiTheme="minorHAnsi" w:hAnsiTheme="minorHAnsi" w:cstheme="minorHAnsi"/>
          <w:color w:val="000000" w:themeColor="text1"/>
        </w:rPr>
        <w:t xml:space="preserve">ykonawców ubiegających się wspólnie o udzielenie zamówienia, </w:t>
      </w:r>
      <w:r w:rsidR="00B50AAF">
        <w:rPr>
          <w:rFonts w:asciiTheme="minorHAnsi" w:hAnsiTheme="minorHAnsi" w:cstheme="minorHAnsi"/>
          <w:color w:val="000000" w:themeColor="text1"/>
        </w:rPr>
        <w:t>Zamawiający</w:t>
      </w:r>
      <w:r w:rsidR="00B633C9">
        <w:rPr>
          <w:rFonts w:asciiTheme="minorHAnsi" w:hAnsiTheme="minorHAnsi" w:cstheme="minorHAnsi"/>
          <w:color w:val="000000" w:themeColor="text1"/>
        </w:rPr>
        <w:t xml:space="preserve"> może</w:t>
      </w:r>
      <w:r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="00B633C9">
        <w:rPr>
          <w:rFonts w:asciiTheme="minorHAnsi" w:hAnsiTheme="minorHAnsi" w:cstheme="minorHAnsi"/>
          <w:color w:val="000000" w:themeColor="text1"/>
        </w:rPr>
        <w:t xml:space="preserve">żądać </w:t>
      </w:r>
      <w:r w:rsidRPr="00BB0D71">
        <w:rPr>
          <w:rFonts w:asciiTheme="minorHAnsi" w:hAnsiTheme="minorHAnsi" w:cstheme="minorHAnsi"/>
          <w:color w:val="000000" w:themeColor="text1"/>
        </w:rPr>
        <w:t>przed zawarciem umowy</w:t>
      </w:r>
      <w:r w:rsidR="00F61687">
        <w:rPr>
          <w:rFonts w:asciiTheme="minorHAnsi" w:hAnsiTheme="minorHAnsi" w:cstheme="minorHAnsi"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color w:val="000000" w:themeColor="text1"/>
        </w:rPr>
        <w:t>przedłoż</w:t>
      </w:r>
      <w:r w:rsidR="00F61687">
        <w:rPr>
          <w:rFonts w:asciiTheme="minorHAnsi" w:hAnsiTheme="minorHAnsi" w:cstheme="minorHAnsi"/>
          <w:color w:val="000000" w:themeColor="text1"/>
        </w:rPr>
        <w:t>enia</w:t>
      </w:r>
      <w:r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Pr="00B4374A">
        <w:rPr>
          <w:rFonts w:asciiTheme="minorHAnsi" w:hAnsiTheme="minorHAnsi" w:cstheme="minorHAnsi"/>
          <w:color w:val="000000" w:themeColor="text1"/>
        </w:rPr>
        <w:t>kopi</w:t>
      </w:r>
      <w:r w:rsidR="00F61687" w:rsidRPr="00B4374A">
        <w:rPr>
          <w:rFonts w:asciiTheme="minorHAnsi" w:hAnsiTheme="minorHAnsi" w:cstheme="minorHAnsi"/>
          <w:color w:val="000000" w:themeColor="text1"/>
        </w:rPr>
        <w:t>i</w:t>
      </w:r>
      <w:r w:rsidRPr="00B4374A">
        <w:rPr>
          <w:rFonts w:asciiTheme="minorHAnsi" w:hAnsiTheme="minorHAnsi" w:cstheme="minorHAnsi"/>
          <w:color w:val="000000" w:themeColor="text1"/>
        </w:rPr>
        <w:t xml:space="preserve"> umowy</w:t>
      </w:r>
      <w:r w:rsidR="009038EB" w:rsidRPr="00B4374A">
        <w:rPr>
          <w:rFonts w:asciiTheme="minorHAnsi" w:hAnsiTheme="minorHAnsi" w:cstheme="minorHAnsi"/>
          <w:color w:val="000000" w:themeColor="text1"/>
        </w:rPr>
        <w:t>(-ów)</w:t>
      </w:r>
      <w:r w:rsidRPr="00B4374A">
        <w:rPr>
          <w:rFonts w:asciiTheme="minorHAnsi" w:hAnsiTheme="minorHAnsi" w:cstheme="minorHAnsi"/>
          <w:color w:val="000000" w:themeColor="text1"/>
        </w:rPr>
        <w:t xml:space="preserve"> regulującej współpracę </w:t>
      </w:r>
      <w:r w:rsidR="00F61687" w:rsidRPr="00B4374A">
        <w:rPr>
          <w:rFonts w:asciiTheme="minorHAnsi" w:hAnsiTheme="minorHAnsi" w:cstheme="minorHAnsi"/>
          <w:color w:val="000000" w:themeColor="text1"/>
        </w:rPr>
        <w:t xml:space="preserve">tych </w:t>
      </w:r>
      <w:r w:rsidRPr="00B4374A">
        <w:rPr>
          <w:rFonts w:asciiTheme="minorHAnsi" w:hAnsiTheme="minorHAnsi" w:cstheme="minorHAnsi"/>
          <w:color w:val="000000" w:themeColor="text1"/>
        </w:rPr>
        <w:t>podmiotów</w:t>
      </w:r>
      <w:r w:rsidR="00F61687" w:rsidRPr="00B4374A">
        <w:rPr>
          <w:rFonts w:asciiTheme="minorHAnsi" w:hAnsiTheme="minorHAnsi" w:cstheme="minorHAnsi"/>
          <w:color w:val="000000" w:themeColor="text1"/>
        </w:rPr>
        <w:t>.</w:t>
      </w:r>
      <w:r w:rsidRPr="00BB0D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0F610B56" w14:textId="33C255C5" w:rsidR="00DA30FD" w:rsidRPr="005447C8" w:rsidRDefault="005447C8" w:rsidP="005447C8">
      <w:pPr>
        <w:numPr>
          <w:ilvl w:val="0"/>
          <w:numId w:val="9"/>
        </w:numPr>
        <w:tabs>
          <w:tab w:val="num" w:pos="284"/>
        </w:tabs>
        <w:spacing w:after="120" w:line="360" w:lineRule="auto"/>
        <w:ind w:left="284" w:right="0" w:hanging="284"/>
        <w:rPr>
          <w:rFonts w:asciiTheme="minorHAnsi" w:hAnsiTheme="minorHAnsi" w:cstheme="minorHAnsi"/>
          <w:b/>
          <w:bCs/>
          <w:color w:val="000000" w:themeColor="text1"/>
        </w:rPr>
      </w:pPr>
      <w:r w:rsidRPr="005447C8">
        <w:rPr>
          <w:rFonts w:asciiTheme="minorHAnsi" w:hAnsiTheme="minorHAnsi" w:cstheme="minorBidi"/>
          <w:color w:val="000000" w:themeColor="text1"/>
        </w:rPr>
        <w:t>Wybrany Wykonawca zostanie poinformowany o miejscu i terminie zawarcia umowy, jak również o wszelkich ewentualnych dodatkowych formalnościach, jakie winny zostać dopełnione w celu zawarcia umowy.</w:t>
      </w:r>
    </w:p>
    <w:p w14:paraId="782D4063" w14:textId="77777777" w:rsidR="00FF268B" w:rsidRDefault="00FF268B" w:rsidP="00C62B68">
      <w:pPr>
        <w:keepNext/>
        <w:tabs>
          <w:tab w:val="num" w:pos="567"/>
        </w:tabs>
        <w:spacing w:after="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</w:pPr>
    </w:p>
    <w:p w14:paraId="7B593F8C" w14:textId="09571950" w:rsidR="0014568B" w:rsidRPr="00BB0D71" w:rsidRDefault="0014568B" w:rsidP="00BB0D71">
      <w:pPr>
        <w:keepNext/>
        <w:tabs>
          <w:tab w:val="num" w:pos="567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>X</w:t>
      </w:r>
      <w:r w:rsidR="00837C67">
        <w:rPr>
          <w:rFonts w:asciiTheme="minorHAnsi" w:hAnsiTheme="minorHAnsi" w:cstheme="minorHAnsi"/>
          <w:b/>
          <w:bCs/>
          <w:color w:val="000000" w:themeColor="text1"/>
          <w:u w:val="single"/>
        </w:rPr>
        <w:t>VIII</w:t>
      </w:r>
      <w:r w:rsidRPr="00BB0D71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 xml:space="preserve">. </w:t>
      </w:r>
      <w:r w:rsidR="0088630E"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Projektowane postanowienia umowy w sprawie zamówienia publicznego, które zostaną wprowadzone do treści umowy</w:t>
      </w:r>
      <w:r w:rsidR="00707B6A"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5C4EB407" w14:textId="459CB841" w:rsidR="00B722BB" w:rsidRPr="00EC7252" w:rsidRDefault="00B722BB" w:rsidP="00837C67">
      <w:pPr>
        <w:pStyle w:val="Akapitzlist"/>
        <w:numPr>
          <w:ilvl w:val="0"/>
          <w:numId w:val="29"/>
        </w:numPr>
        <w:spacing w:after="120" w:line="360" w:lineRule="auto"/>
        <w:ind w:left="357" w:hanging="357"/>
        <w:rPr>
          <w:rFonts w:asciiTheme="minorHAnsi" w:hAnsiTheme="minorHAnsi" w:cstheme="minorHAnsi"/>
          <w:bCs/>
          <w:iCs/>
        </w:rPr>
      </w:pPr>
      <w:r w:rsidRPr="00C40D3A">
        <w:rPr>
          <w:rFonts w:asciiTheme="minorHAnsi" w:hAnsiTheme="minorHAnsi" w:cstheme="minorHAnsi"/>
          <w:bCs/>
          <w:iCs/>
        </w:rPr>
        <w:t>Tre</w:t>
      </w:r>
      <w:r w:rsidRPr="0005302B">
        <w:rPr>
          <w:rFonts w:asciiTheme="minorHAnsi" w:hAnsiTheme="minorHAnsi" w:cstheme="minorHAnsi"/>
          <w:bCs/>
          <w:iCs/>
        </w:rPr>
        <w:t xml:space="preserve">ść zawartej umowy będzie odpowiadać treści projektowanych postanowień umowy, stanowiących załącznik nr </w:t>
      </w:r>
      <w:r w:rsidR="003C6512">
        <w:rPr>
          <w:rFonts w:asciiTheme="minorHAnsi" w:hAnsiTheme="minorHAnsi" w:cstheme="minorHAnsi"/>
          <w:bCs/>
          <w:iCs/>
        </w:rPr>
        <w:t xml:space="preserve">3 </w:t>
      </w:r>
      <w:r w:rsidRPr="0005302B">
        <w:rPr>
          <w:rFonts w:asciiTheme="minorHAnsi" w:hAnsiTheme="minorHAnsi" w:cstheme="minorHAnsi"/>
          <w:bCs/>
          <w:iCs/>
        </w:rPr>
        <w:t>do SWZ.</w:t>
      </w:r>
    </w:p>
    <w:p w14:paraId="590B1ADE" w14:textId="77777777" w:rsidR="00B143C7" w:rsidRDefault="00B143C7" w:rsidP="00B143C7">
      <w:pPr>
        <w:keepNext/>
        <w:tabs>
          <w:tab w:val="left" w:pos="540"/>
        </w:tabs>
        <w:spacing w:after="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</w:pPr>
    </w:p>
    <w:p w14:paraId="7189B2E1" w14:textId="2AFD9C6F" w:rsidR="0014568B" w:rsidRPr="00BB0D71" w:rsidRDefault="0014568B" w:rsidP="00BB0D71">
      <w:pPr>
        <w:keepNext/>
        <w:tabs>
          <w:tab w:val="left" w:pos="540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>X</w:t>
      </w:r>
      <w:r w:rsidR="00837C67">
        <w:rPr>
          <w:rFonts w:asciiTheme="minorHAnsi" w:hAnsiTheme="minorHAnsi" w:cstheme="minorHAnsi"/>
          <w:b/>
          <w:bCs/>
          <w:color w:val="000000" w:themeColor="text1"/>
          <w:u w:val="single"/>
        </w:rPr>
        <w:t>I</w:t>
      </w:r>
      <w:r w:rsidR="00396C44">
        <w:rPr>
          <w:rFonts w:asciiTheme="minorHAnsi" w:hAnsiTheme="minorHAnsi" w:cstheme="minorHAnsi"/>
          <w:b/>
          <w:bCs/>
          <w:color w:val="000000" w:themeColor="text1"/>
          <w:u w:val="single"/>
        </w:rPr>
        <w:t>X</w:t>
      </w:r>
      <w:r w:rsidRPr="00BB0D71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>. Środki ochrony prawnej</w:t>
      </w:r>
      <w:r w:rsidR="00C06002" w:rsidRPr="00BB0D71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04046894" w14:textId="7B0BFC3D" w:rsidR="00D056E4" w:rsidRDefault="00D056E4" w:rsidP="00BB0D71">
      <w:pPr>
        <w:pStyle w:val="Akapitzlist"/>
        <w:numPr>
          <w:ilvl w:val="1"/>
          <w:numId w:val="8"/>
        </w:numPr>
        <w:tabs>
          <w:tab w:val="clear" w:pos="1980"/>
        </w:tabs>
        <w:spacing w:after="120" w:line="360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BB0D7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BB0D71">
        <w:rPr>
          <w:rFonts w:asciiTheme="minorHAnsi" w:hAnsiTheme="minorHAnsi" w:cstheme="minorHAnsi"/>
          <w:color w:val="000000" w:themeColor="text1"/>
        </w:rPr>
        <w:t xml:space="preserve"> (art. 505–590).</w:t>
      </w:r>
    </w:p>
    <w:p w14:paraId="15D8AE1E" w14:textId="77777777" w:rsidR="00FF268B" w:rsidRPr="00BB0D71" w:rsidRDefault="00FF268B" w:rsidP="00B143C7">
      <w:pPr>
        <w:pStyle w:val="Akapitzlist"/>
        <w:spacing w:after="0" w:line="360" w:lineRule="auto"/>
        <w:ind w:left="284" w:right="6" w:firstLine="0"/>
        <w:rPr>
          <w:rFonts w:asciiTheme="minorHAnsi" w:hAnsiTheme="minorHAnsi" w:cstheme="minorHAnsi"/>
          <w:color w:val="000000" w:themeColor="text1"/>
        </w:rPr>
      </w:pPr>
    </w:p>
    <w:p w14:paraId="75721659" w14:textId="5E6729BC" w:rsidR="0014568B" w:rsidRPr="00BB0D71" w:rsidRDefault="0014568B" w:rsidP="00BB0D71">
      <w:pPr>
        <w:keepNext/>
        <w:tabs>
          <w:tab w:val="left" w:pos="540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spacing w:val="4"/>
          <w:u w:val="single"/>
        </w:rPr>
      </w:pPr>
      <w:r w:rsidRPr="00BB0D71">
        <w:rPr>
          <w:rFonts w:asciiTheme="minorHAnsi" w:hAnsiTheme="minorHAnsi" w:cstheme="minorHAnsi"/>
          <w:b/>
          <w:bCs/>
          <w:color w:val="000000" w:themeColor="text1"/>
          <w:spacing w:val="4"/>
          <w:u w:val="single"/>
        </w:rPr>
        <w:t>XX. Ochrona danych osobowych (RODO)</w:t>
      </w:r>
      <w:r w:rsidR="00C06002" w:rsidRPr="00BB0D71">
        <w:rPr>
          <w:rFonts w:asciiTheme="minorHAnsi" w:hAnsiTheme="minorHAnsi" w:cstheme="minorHAnsi"/>
          <w:b/>
          <w:bCs/>
          <w:color w:val="000000" w:themeColor="text1"/>
          <w:spacing w:val="4"/>
          <w:u w:val="single"/>
        </w:rPr>
        <w:t>:</w:t>
      </w:r>
    </w:p>
    <w:p w14:paraId="34D041E1" w14:textId="77777777" w:rsidR="0014568B" w:rsidRPr="00BB0D71" w:rsidRDefault="0014568B" w:rsidP="00BB0D71">
      <w:pPr>
        <w:numPr>
          <w:ilvl w:val="0"/>
          <w:numId w:val="15"/>
        </w:numPr>
        <w:spacing w:after="120" w:line="360" w:lineRule="auto"/>
        <w:ind w:left="284" w:right="0" w:hanging="284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Zgodnie z art. 13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zwanego dalej RODO informuje się, że: </w:t>
      </w:r>
    </w:p>
    <w:p w14:paraId="347C1DCB" w14:textId="77777777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left="714" w:right="0" w:hanging="357"/>
        <w:rPr>
          <w:rFonts w:asciiTheme="minorHAnsi" w:hAnsiTheme="minorHAnsi" w:cstheme="minorHAnsi"/>
          <w:color w:val="000000" w:themeColor="text1"/>
          <w:lang w:val="x-none"/>
        </w:rPr>
      </w:pPr>
      <w:bookmarkStart w:id="12" w:name="_Hlk520104996"/>
      <w:r w:rsidRPr="00BB0D71">
        <w:rPr>
          <w:rFonts w:asciiTheme="minorHAnsi" w:hAnsiTheme="minorHAnsi" w:cstheme="minorHAnsi"/>
          <w:color w:val="000000" w:themeColor="text1"/>
          <w:lang w:val="x-none"/>
        </w:rPr>
        <w:lastRenderedPageBreak/>
        <w:t xml:space="preserve">Administratorem Pani/Pana danych osobowych jest Małopolskie Centrum Nauki </w:t>
      </w:r>
      <w:r w:rsidRPr="00BB0D71">
        <w:rPr>
          <w:rFonts w:asciiTheme="minorHAnsi" w:hAnsiTheme="minorHAnsi" w:cstheme="minorHAnsi"/>
          <w:color w:val="000000" w:themeColor="text1"/>
        </w:rPr>
        <w:t>Cogiteon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, ul. </w:t>
      </w:r>
      <w:bookmarkStart w:id="13" w:name="_Hlk532284051"/>
      <w:r w:rsidRPr="00BB0D71">
        <w:rPr>
          <w:rFonts w:asciiTheme="minorHAnsi" w:hAnsiTheme="minorHAnsi" w:cstheme="minorHAnsi"/>
          <w:color w:val="000000" w:themeColor="text1"/>
        </w:rPr>
        <w:t>Lubelska 2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3, 3</w:t>
      </w:r>
      <w:r w:rsidRPr="00BB0D71">
        <w:rPr>
          <w:rFonts w:asciiTheme="minorHAnsi" w:hAnsiTheme="minorHAnsi" w:cstheme="minorHAnsi"/>
          <w:color w:val="000000" w:themeColor="text1"/>
        </w:rPr>
        <w:t>0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-</w:t>
      </w:r>
      <w:r w:rsidRPr="00BB0D71">
        <w:rPr>
          <w:rFonts w:asciiTheme="minorHAnsi" w:hAnsiTheme="minorHAnsi" w:cstheme="minorHAnsi"/>
          <w:color w:val="000000" w:themeColor="text1"/>
        </w:rPr>
        <w:t>00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3 Kraków</w:t>
      </w:r>
      <w:bookmarkEnd w:id="13"/>
      <w:r w:rsidRPr="00BB0D71">
        <w:rPr>
          <w:rFonts w:asciiTheme="minorHAnsi" w:hAnsiTheme="minorHAnsi" w:cstheme="minorHAnsi"/>
          <w:color w:val="000000" w:themeColor="text1"/>
          <w:lang w:val="x-none"/>
        </w:rPr>
        <w:t>.</w:t>
      </w:r>
    </w:p>
    <w:p w14:paraId="188FD269" w14:textId="77777777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Dane kontaktowe Inspektora Ochrony Danych – adres do korespondencji: Małopolskie Centrum Nauki </w:t>
      </w:r>
      <w:r w:rsidRPr="00BB0D71">
        <w:rPr>
          <w:rFonts w:asciiTheme="minorHAnsi" w:hAnsiTheme="minorHAnsi" w:cstheme="minorHAnsi"/>
          <w:color w:val="000000" w:themeColor="text1"/>
        </w:rPr>
        <w:t>Cogiteon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, ul. Lubelska 23, 30-003 Kraków; email: </w:t>
      </w:r>
      <w:hyperlink r:id="rId18" w:history="1">
        <w:r w:rsidR="007D1F12" w:rsidRPr="00BB0D71">
          <w:rPr>
            <w:rStyle w:val="Hipercze"/>
            <w:rFonts w:asciiTheme="minorHAnsi" w:hAnsiTheme="minorHAnsi" w:cstheme="minorHAnsi"/>
            <w:color w:val="000000" w:themeColor="text1"/>
            <w:lang w:val="x-none"/>
          </w:rPr>
          <w:t>iod@</w:t>
        </w:r>
        <w:r w:rsidR="007D1F12" w:rsidRPr="00BB0D71">
          <w:rPr>
            <w:rStyle w:val="Hipercze"/>
            <w:rFonts w:asciiTheme="minorHAnsi" w:hAnsiTheme="minorHAnsi" w:cstheme="minorHAnsi"/>
            <w:color w:val="000000" w:themeColor="text1"/>
          </w:rPr>
          <w:t>cogiteon</w:t>
        </w:r>
        <w:r w:rsidR="007D1F12" w:rsidRPr="00BB0D71">
          <w:rPr>
            <w:rStyle w:val="Hipercze"/>
            <w:rFonts w:asciiTheme="minorHAnsi" w:hAnsiTheme="minorHAnsi" w:cstheme="minorHAnsi"/>
            <w:color w:val="000000" w:themeColor="text1"/>
            <w:lang w:val="x-none"/>
          </w:rPr>
          <w:t>.</w:t>
        </w:r>
        <w:proofErr w:type="spellStart"/>
        <w:r w:rsidR="007D1F12" w:rsidRPr="00BB0D71">
          <w:rPr>
            <w:rStyle w:val="Hipercze"/>
            <w:rFonts w:asciiTheme="minorHAnsi" w:hAnsiTheme="minorHAnsi" w:cstheme="minorHAnsi"/>
            <w:color w:val="000000" w:themeColor="text1"/>
            <w:lang w:val="x-none"/>
          </w:rPr>
          <w:t>pl</w:t>
        </w:r>
        <w:proofErr w:type="spellEnd"/>
      </w:hyperlink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</w:p>
    <w:p w14:paraId="6087BB91" w14:textId="40361026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right="0"/>
        <w:rPr>
          <w:rFonts w:asciiTheme="minorHAnsi" w:hAnsiTheme="minorHAnsi" w:cstheme="minorHAnsi"/>
          <w:b/>
          <w:color w:val="000000" w:themeColor="text1"/>
          <w:lang w:val="x-none"/>
        </w:rPr>
      </w:pPr>
      <w:bookmarkStart w:id="14" w:name="_Hlk520105041"/>
      <w:bookmarkEnd w:id="12"/>
      <w:r w:rsidRPr="00BB0D71">
        <w:rPr>
          <w:rFonts w:asciiTheme="minorHAnsi" w:hAnsiTheme="minorHAnsi" w:cstheme="minorHAnsi"/>
          <w:color w:val="000000" w:themeColor="text1"/>
        </w:rPr>
        <w:t xml:space="preserve">Administrator będzie przetwarzać Pani/Pana dane w celu realizacji umowy, w związku </w:t>
      </w:r>
      <w:r w:rsidR="00933152" w:rsidRPr="00BB0D71">
        <w:rPr>
          <w:rFonts w:asciiTheme="minorHAnsi" w:hAnsiTheme="minorHAnsi" w:cstheme="minorHAnsi"/>
          <w:color w:val="000000" w:themeColor="text1"/>
        </w:rPr>
        <w:t xml:space="preserve">                              </w:t>
      </w:r>
      <w:r w:rsidRPr="00BB0D71">
        <w:rPr>
          <w:rFonts w:asciiTheme="minorHAnsi" w:hAnsiTheme="minorHAnsi" w:cstheme="minorHAnsi"/>
          <w:color w:val="000000" w:themeColor="text1"/>
        </w:rPr>
        <w:t>z post</w:t>
      </w:r>
      <w:r w:rsidR="006D67A5" w:rsidRPr="00BB0D71">
        <w:rPr>
          <w:rFonts w:asciiTheme="minorHAnsi" w:hAnsiTheme="minorHAnsi" w:cstheme="minorHAnsi"/>
          <w:color w:val="000000" w:themeColor="text1"/>
        </w:rPr>
        <w:t>ę</w:t>
      </w:r>
      <w:r w:rsidRPr="00BB0D71">
        <w:rPr>
          <w:rFonts w:asciiTheme="minorHAnsi" w:hAnsiTheme="minorHAnsi" w:cstheme="minorHAnsi"/>
          <w:color w:val="000000" w:themeColor="text1"/>
        </w:rPr>
        <w:t xml:space="preserve">powaniem prowadzonym w trybie </w:t>
      </w:r>
      <w:r w:rsidR="0055258D">
        <w:rPr>
          <w:rFonts w:asciiTheme="minorHAnsi" w:hAnsiTheme="minorHAnsi" w:cstheme="minorHAnsi"/>
          <w:color w:val="000000" w:themeColor="text1"/>
        </w:rPr>
        <w:t>podstawowym zgodnie z art. 275 pk</w:t>
      </w:r>
      <w:r w:rsidR="0061745D">
        <w:rPr>
          <w:rFonts w:asciiTheme="minorHAnsi" w:hAnsiTheme="minorHAnsi" w:cstheme="minorHAnsi"/>
          <w:color w:val="000000" w:themeColor="text1"/>
        </w:rPr>
        <w:t>t 1</w:t>
      </w:r>
      <w:r w:rsidRPr="00BB0D71">
        <w:rPr>
          <w:rFonts w:asciiTheme="minorHAnsi" w:hAnsiTheme="minorHAnsi" w:cstheme="minorHAnsi"/>
          <w:color w:val="000000" w:themeColor="text1"/>
        </w:rPr>
        <w:t xml:space="preserve">, nr sprawy </w:t>
      </w:r>
      <w:r w:rsidRPr="009141D3">
        <w:rPr>
          <w:rFonts w:asciiTheme="minorHAnsi" w:hAnsiTheme="minorHAnsi" w:cstheme="minorHAnsi"/>
          <w:color w:val="000000" w:themeColor="text1"/>
        </w:rPr>
        <w:t>MCN.</w:t>
      </w:r>
      <w:r w:rsidR="00DB0B57" w:rsidRPr="009141D3">
        <w:rPr>
          <w:rFonts w:asciiTheme="minorHAnsi" w:hAnsiTheme="minorHAnsi" w:cstheme="minorHAnsi"/>
          <w:color w:val="000000" w:themeColor="text1"/>
        </w:rPr>
        <w:t>5</w:t>
      </w:r>
      <w:r w:rsidRPr="009141D3">
        <w:rPr>
          <w:rFonts w:asciiTheme="minorHAnsi" w:hAnsiTheme="minorHAnsi" w:cstheme="minorHAnsi"/>
          <w:color w:val="000000" w:themeColor="text1"/>
        </w:rPr>
        <w:t>.261</w:t>
      </w:r>
      <w:r w:rsidR="00324B7A" w:rsidRPr="009141D3">
        <w:rPr>
          <w:rFonts w:asciiTheme="minorHAnsi" w:hAnsiTheme="minorHAnsi" w:cstheme="minorHAnsi"/>
          <w:color w:val="000000" w:themeColor="text1"/>
        </w:rPr>
        <w:t>.</w:t>
      </w:r>
      <w:r w:rsidR="00E25486" w:rsidRPr="009141D3">
        <w:rPr>
          <w:rFonts w:asciiTheme="minorHAnsi" w:hAnsiTheme="minorHAnsi" w:cstheme="minorHAnsi"/>
          <w:color w:val="000000" w:themeColor="text1"/>
        </w:rPr>
        <w:t>28</w:t>
      </w:r>
      <w:r w:rsidR="003A60A9" w:rsidRPr="009141D3">
        <w:rPr>
          <w:rFonts w:asciiTheme="minorHAnsi" w:hAnsiTheme="minorHAnsi" w:cstheme="minorHAnsi"/>
          <w:color w:val="000000" w:themeColor="text1"/>
        </w:rPr>
        <w:t>.</w:t>
      </w:r>
      <w:r w:rsidRPr="009141D3">
        <w:rPr>
          <w:rFonts w:asciiTheme="minorHAnsi" w:hAnsiTheme="minorHAnsi" w:cstheme="minorHAnsi"/>
          <w:color w:val="000000" w:themeColor="text1"/>
        </w:rPr>
        <w:t>20</w:t>
      </w:r>
      <w:r w:rsidR="000506BD" w:rsidRPr="009141D3">
        <w:rPr>
          <w:rFonts w:asciiTheme="minorHAnsi" w:hAnsiTheme="minorHAnsi" w:cstheme="minorHAnsi"/>
          <w:color w:val="000000" w:themeColor="text1"/>
        </w:rPr>
        <w:t>2</w:t>
      </w:r>
      <w:r w:rsidR="00FF7910" w:rsidRPr="009141D3">
        <w:rPr>
          <w:rFonts w:asciiTheme="minorHAnsi" w:hAnsiTheme="minorHAnsi" w:cstheme="minorHAnsi"/>
          <w:color w:val="000000" w:themeColor="text1"/>
        </w:rPr>
        <w:t>3</w:t>
      </w:r>
      <w:r w:rsidRPr="009141D3">
        <w:rPr>
          <w:rFonts w:asciiTheme="minorHAnsi" w:hAnsiTheme="minorHAnsi" w:cstheme="minorHAnsi"/>
          <w:color w:val="000000" w:themeColor="text1"/>
        </w:rPr>
        <w:t xml:space="preserve"> na</w:t>
      </w:r>
      <w:r w:rsidRPr="00BB0D71">
        <w:rPr>
          <w:rFonts w:asciiTheme="minorHAnsi" w:hAnsiTheme="minorHAnsi" w:cstheme="minorHAnsi"/>
          <w:color w:val="000000" w:themeColor="text1"/>
        </w:rPr>
        <w:t xml:space="preserve"> podstawie art. 6 ust. 1 lit b ogólnego rozporządzenia o ochronie danych osobowych z dnia 27 kwietnia 2016 r.</w:t>
      </w:r>
    </w:p>
    <w:bookmarkEnd w:id="14"/>
    <w:p w14:paraId="52339712" w14:textId="77777777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Obowiązek podania przez Panią/Pana danych, o których mowa jest wymogiem ustawowym określonym w przepisach ustawy </w:t>
      </w:r>
      <w:proofErr w:type="spellStart"/>
      <w:r w:rsidRPr="00BB0D71">
        <w:rPr>
          <w:rFonts w:asciiTheme="minorHAnsi" w:hAnsiTheme="minorHAnsi" w:cstheme="minorHAnsi"/>
          <w:color w:val="000000" w:themeColor="text1"/>
          <w:lang w:val="x-none"/>
        </w:rPr>
        <w:t>Pzp</w:t>
      </w:r>
      <w:proofErr w:type="spellEnd"/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, związanym z udziałem w postępowaniu o udzielenie zamówienia publicznego i realizacją umowy. </w:t>
      </w:r>
    </w:p>
    <w:p w14:paraId="20376EE0" w14:textId="77777777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Konsekwencje niepodania określonych danych wynikają z ustawy </w:t>
      </w:r>
      <w:proofErr w:type="spellStart"/>
      <w:r w:rsidRPr="00BB0D71">
        <w:rPr>
          <w:rFonts w:asciiTheme="minorHAnsi" w:hAnsiTheme="minorHAnsi" w:cstheme="minorHAnsi"/>
          <w:color w:val="000000" w:themeColor="text1"/>
          <w:lang w:val="x-none"/>
        </w:rPr>
        <w:t>Pzp</w:t>
      </w:r>
      <w:proofErr w:type="spellEnd"/>
      <w:r w:rsidRPr="00BB0D71">
        <w:rPr>
          <w:rFonts w:asciiTheme="minorHAnsi" w:hAnsiTheme="minorHAnsi" w:cstheme="minorHAnsi"/>
          <w:color w:val="000000" w:themeColor="text1"/>
          <w:lang w:val="x-none"/>
        </w:rPr>
        <w:t>.</w:t>
      </w:r>
    </w:p>
    <w:p w14:paraId="09A538FB" w14:textId="77777777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left="714" w:right="0" w:hanging="357"/>
        <w:rPr>
          <w:rFonts w:asciiTheme="minorHAnsi" w:hAnsiTheme="minorHAnsi" w:cstheme="minorHAnsi"/>
          <w:color w:val="000000" w:themeColor="text1"/>
          <w:lang w:val="x-none"/>
        </w:rPr>
      </w:pPr>
      <w:bookmarkStart w:id="15" w:name="_Hlk520105065"/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Pani/Pana dane osobowe będą przechowywane przez okres </w:t>
      </w:r>
      <w:bookmarkStart w:id="16" w:name="_Hlk521497299"/>
      <w:bookmarkEnd w:id="15"/>
      <w:r w:rsidRPr="00BB0D71">
        <w:rPr>
          <w:rFonts w:asciiTheme="minorHAnsi" w:hAnsiTheme="minorHAnsi" w:cstheme="minorHAnsi"/>
          <w:color w:val="000000" w:themeColor="text1"/>
          <w:lang w:val="x-none"/>
        </w:rPr>
        <w:t>zgodny z okresem przewidzianym dla tej kategorii spraw.</w:t>
      </w:r>
      <w:bookmarkEnd w:id="16"/>
    </w:p>
    <w:p w14:paraId="2287B21A" w14:textId="77777777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left="714" w:right="0" w:hanging="357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Posiada Pani/Pan prawo:</w:t>
      </w:r>
    </w:p>
    <w:p w14:paraId="4AC85CC5" w14:textId="77777777" w:rsidR="0014568B" w:rsidRPr="00BB0D71" w:rsidRDefault="0014568B" w:rsidP="00BB0D71">
      <w:pPr>
        <w:numPr>
          <w:ilvl w:val="0"/>
          <w:numId w:val="10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na podstawie art. 15 RODO prawo dostępu do danych osobowych Pani/Pana dotyczących;</w:t>
      </w:r>
    </w:p>
    <w:p w14:paraId="039BDCCB" w14:textId="77777777" w:rsidR="0014568B" w:rsidRPr="00BB0D71" w:rsidRDefault="0014568B" w:rsidP="00BB0D71">
      <w:pPr>
        <w:numPr>
          <w:ilvl w:val="0"/>
          <w:numId w:val="10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na podstawie art. 16 RODO prawo do sprostowania Pani/Pana danych osobowych</w:t>
      </w:r>
      <w:r w:rsidRPr="00BB0D71">
        <w:rPr>
          <w:rFonts w:asciiTheme="minorHAnsi" w:hAnsiTheme="minorHAnsi" w:cstheme="minorHAnsi"/>
          <w:b/>
          <w:color w:val="000000" w:themeColor="text1"/>
          <w:vertAlign w:val="superscript"/>
          <w:lang w:val="x-none"/>
        </w:rPr>
        <w:t>*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;</w:t>
      </w:r>
    </w:p>
    <w:p w14:paraId="0D720874" w14:textId="77777777" w:rsidR="0014568B" w:rsidRPr="00BB0D71" w:rsidRDefault="0014568B" w:rsidP="00BB0D71">
      <w:pPr>
        <w:numPr>
          <w:ilvl w:val="0"/>
          <w:numId w:val="10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ABB0029" w14:textId="77777777" w:rsidR="0014568B" w:rsidRPr="00BB0D71" w:rsidRDefault="0014568B" w:rsidP="00BB0D71">
      <w:pPr>
        <w:numPr>
          <w:ilvl w:val="0"/>
          <w:numId w:val="10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prawo do wniesienia skargi do Prezesa Urzędu Ochrony Danych Osobowych, gdy uzna Pani/Pan, że przetwarzanie danych osobowych Pani/Pana dotyczących narusza przepisy RODO.</w:t>
      </w:r>
    </w:p>
    <w:p w14:paraId="230223AD" w14:textId="77777777" w:rsidR="0014568B" w:rsidRPr="00BB0D71" w:rsidRDefault="0014568B" w:rsidP="00BB0D71">
      <w:pPr>
        <w:numPr>
          <w:ilvl w:val="0"/>
          <w:numId w:val="10"/>
        </w:numPr>
        <w:spacing w:after="120" w:line="360" w:lineRule="auto"/>
        <w:ind w:right="0"/>
        <w:rPr>
          <w:rFonts w:asciiTheme="minorHAnsi" w:hAnsiTheme="minorHAnsi" w:cstheme="minorHAnsi"/>
          <w:bCs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prawo </w:t>
      </w:r>
      <w:r w:rsidRPr="00BB0D71">
        <w:rPr>
          <w:rFonts w:asciiTheme="minorHAnsi" w:hAnsiTheme="minorHAnsi" w:cstheme="minorHAnsi"/>
          <w:color w:val="000000" w:themeColor="text1"/>
        </w:rPr>
        <w:t xml:space="preserve">do 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wniesienia skargi do organu nadzorczego, którym w Polsce jest Prezes</w:t>
      </w:r>
      <w:r w:rsidRPr="00BB0D71">
        <w:rPr>
          <w:rFonts w:asciiTheme="minorHAnsi" w:hAnsiTheme="minorHAnsi" w:cstheme="minorHAnsi"/>
          <w:b/>
          <w:bCs/>
          <w:color w:val="000000" w:themeColor="text1"/>
          <w:lang w:val="x-none"/>
        </w:rPr>
        <w:t xml:space="preserve"> </w:t>
      </w:r>
      <w:r w:rsidRPr="00BB0D71">
        <w:rPr>
          <w:rFonts w:asciiTheme="minorHAnsi" w:hAnsiTheme="minorHAnsi" w:cstheme="minorHAnsi"/>
          <w:bCs/>
          <w:color w:val="000000" w:themeColor="text1"/>
          <w:lang w:val="x-none"/>
        </w:rPr>
        <w:t>Urzędu Ochrony Danych Osobowych.</w:t>
      </w:r>
    </w:p>
    <w:p w14:paraId="241F6437" w14:textId="77777777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left="714" w:right="0" w:hanging="357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Pani/Pana dane osobowe mogą zostać ujawnione innym podmiotom upoważnionym na podstawie przepisów prawa w tym podmiotom, którym zostanie udostępniona dokumentacja postępowania w oparciu o przepisy ustawy </w:t>
      </w:r>
      <w:proofErr w:type="spellStart"/>
      <w:r w:rsidRPr="00BB0D71">
        <w:rPr>
          <w:rFonts w:asciiTheme="minorHAnsi" w:hAnsiTheme="minorHAnsi" w:cstheme="minorHAnsi"/>
          <w:color w:val="000000" w:themeColor="text1"/>
          <w:lang w:val="x-none"/>
        </w:rPr>
        <w:t>Pzp</w:t>
      </w:r>
      <w:proofErr w:type="spellEnd"/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</w:p>
    <w:p w14:paraId="63544694" w14:textId="77777777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right="0"/>
        <w:rPr>
          <w:rFonts w:asciiTheme="minorHAnsi" w:hAnsiTheme="minorHAnsi" w:cstheme="minorHAnsi"/>
          <w:bCs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Pani</w:t>
      </w:r>
      <w:r w:rsidRPr="00BB0D71">
        <w:rPr>
          <w:rFonts w:asciiTheme="minorHAnsi" w:hAnsiTheme="minorHAnsi" w:cstheme="minorHAnsi"/>
          <w:bCs/>
          <w:color w:val="000000" w:themeColor="text1"/>
          <w:lang w:val="x-none"/>
        </w:rPr>
        <w:t xml:space="preserve">/Pana dane nie będą przetwarzane w sposób zautomatyzowany. </w:t>
      </w:r>
    </w:p>
    <w:p w14:paraId="3324893D" w14:textId="77777777" w:rsidR="0014568B" w:rsidRPr="00BB0D71" w:rsidRDefault="0014568B" w:rsidP="00BB0D71">
      <w:pPr>
        <w:numPr>
          <w:ilvl w:val="0"/>
          <w:numId w:val="6"/>
        </w:numPr>
        <w:spacing w:after="120" w:line="360" w:lineRule="auto"/>
        <w:ind w:right="0" w:hanging="357"/>
        <w:rPr>
          <w:rFonts w:asciiTheme="minorHAnsi" w:hAnsiTheme="minorHAnsi" w:cstheme="minorHAnsi"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Nie przysługuje Pani/Panu:</w:t>
      </w:r>
    </w:p>
    <w:p w14:paraId="1BB1AB19" w14:textId="77777777" w:rsidR="0014568B" w:rsidRPr="00BB0D71" w:rsidRDefault="0014568B" w:rsidP="00BB0D71">
      <w:pPr>
        <w:numPr>
          <w:ilvl w:val="0"/>
          <w:numId w:val="11"/>
        </w:numPr>
        <w:spacing w:after="120" w:line="360" w:lineRule="auto"/>
        <w:ind w:right="0" w:hanging="357"/>
        <w:rPr>
          <w:rFonts w:asciiTheme="minorHAnsi" w:hAnsiTheme="minorHAnsi" w:cstheme="minorHAnsi"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lastRenderedPageBreak/>
        <w:t>w związku z art. 17 ust. 3 lit. b, d lub e RODO prawo do usunięcia danych osobowych;</w:t>
      </w:r>
    </w:p>
    <w:p w14:paraId="09FDB1EE" w14:textId="77777777" w:rsidR="0014568B" w:rsidRPr="00BB0D71" w:rsidRDefault="0014568B" w:rsidP="00BB0D71">
      <w:pPr>
        <w:numPr>
          <w:ilvl w:val="0"/>
          <w:numId w:val="11"/>
        </w:numPr>
        <w:spacing w:after="120" w:line="360" w:lineRule="auto"/>
        <w:ind w:right="0"/>
        <w:rPr>
          <w:rFonts w:asciiTheme="minorHAnsi" w:hAnsiTheme="minorHAnsi" w:cstheme="minorHAnsi"/>
          <w:b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prawo do przenoszenia danych osobowych, o którym mowa w art. 20 RODO;</w:t>
      </w:r>
    </w:p>
    <w:p w14:paraId="649FB4C0" w14:textId="77777777" w:rsidR="0014568B" w:rsidRPr="00BB0D71" w:rsidRDefault="0014568B" w:rsidP="00BB0D71">
      <w:pPr>
        <w:numPr>
          <w:ilvl w:val="0"/>
          <w:numId w:val="11"/>
        </w:numPr>
        <w:spacing w:after="120" w:line="360" w:lineRule="auto"/>
        <w:ind w:right="0"/>
        <w:rPr>
          <w:rFonts w:asciiTheme="minorHAnsi" w:hAnsiTheme="minorHAnsi" w:cstheme="minorHAnsi"/>
          <w:b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na podstawie art. 21 RODO prawo sprzeciwu, wobec przetwarzania danych osobowych, gdyż podstawą prawną przetwarzania Pani/Pana danych osobowych jest art. 6 ust. 1 lit. c RODO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.</w:t>
      </w: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 xml:space="preserve"> </w:t>
      </w:r>
    </w:p>
    <w:p w14:paraId="5DE619EB" w14:textId="77777777" w:rsidR="0014568B" w:rsidRPr="00BB0D71" w:rsidRDefault="0014568B" w:rsidP="00BB0D71">
      <w:pPr>
        <w:spacing w:after="120" w:line="360" w:lineRule="auto"/>
        <w:ind w:left="284" w:right="0" w:firstLine="0"/>
        <w:rPr>
          <w:rFonts w:asciiTheme="minorHAnsi" w:hAnsiTheme="minorHAnsi" w:cstheme="minorHAnsi"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i/>
          <w:color w:val="000000" w:themeColor="text1"/>
          <w:vertAlign w:val="superscript"/>
          <w:lang w:val="x-none"/>
        </w:rPr>
        <w:t xml:space="preserve">* </w:t>
      </w:r>
      <w:r w:rsidRPr="00BB0D71">
        <w:rPr>
          <w:rFonts w:asciiTheme="minorHAnsi" w:hAnsiTheme="minorHAnsi" w:cstheme="minorHAnsi"/>
          <w:b/>
          <w:i/>
          <w:color w:val="000000" w:themeColor="text1"/>
          <w:lang w:val="x-none"/>
        </w:rPr>
        <w:t>Wyjaśnienie:</w:t>
      </w:r>
      <w:r w:rsidRPr="00BB0D71">
        <w:rPr>
          <w:rFonts w:asciiTheme="minorHAnsi" w:hAnsiTheme="minorHAnsi" w:cstheme="minorHAnsi"/>
          <w:i/>
          <w:color w:val="000000" w:themeColor="text1"/>
          <w:lang w:val="x-none"/>
        </w:rPr>
        <w:t xml:space="preserve"> skorzystanie z prawa do sprostowania nie może skutkować zmianą wyniku postępowania o udzielenie zamówienia publicznego ani zmianą postanowień umowy w zakresie niezgodnym z ustawą </w:t>
      </w:r>
      <w:proofErr w:type="spellStart"/>
      <w:r w:rsidRPr="00BB0D71">
        <w:rPr>
          <w:rFonts w:asciiTheme="minorHAnsi" w:hAnsiTheme="minorHAnsi" w:cstheme="minorHAnsi"/>
          <w:i/>
          <w:color w:val="000000" w:themeColor="text1"/>
          <w:lang w:val="x-none"/>
        </w:rPr>
        <w:t>Pzp</w:t>
      </w:r>
      <w:proofErr w:type="spellEnd"/>
      <w:r w:rsidRPr="00BB0D71">
        <w:rPr>
          <w:rFonts w:asciiTheme="minorHAnsi" w:hAnsiTheme="minorHAnsi" w:cstheme="minorHAnsi"/>
          <w:i/>
          <w:color w:val="000000" w:themeColor="text1"/>
          <w:lang w:val="x-none"/>
        </w:rPr>
        <w:t xml:space="preserve"> oraz nie może naruszać integralności protokołu oraz jego załączników.</w:t>
      </w:r>
    </w:p>
    <w:p w14:paraId="5F7D22FD" w14:textId="77777777" w:rsidR="0014568B" w:rsidRPr="00BB0D71" w:rsidRDefault="0014568B" w:rsidP="00BB0D71">
      <w:pPr>
        <w:spacing w:after="120" w:line="360" w:lineRule="auto"/>
        <w:ind w:left="284" w:right="0" w:firstLine="0"/>
        <w:rPr>
          <w:rFonts w:asciiTheme="minorHAnsi" w:hAnsiTheme="minorHAnsi" w:cstheme="minorHAnsi"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i/>
          <w:color w:val="000000" w:themeColor="text1"/>
          <w:vertAlign w:val="superscript"/>
          <w:lang w:val="x-none"/>
        </w:rPr>
        <w:t xml:space="preserve">** </w:t>
      </w:r>
      <w:r w:rsidRPr="00BB0D71">
        <w:rPr>
          <w:rFonts w:asciiTheme="minorHAnsi" w:hAnsiTheme="minorHAnsi" w:cstheme="minorHAnsi"/>
          <w:b/>
          <w:i/>
          <w:color w:val="000000" w:themeColor="text1"/>
          <w:lang w:val="x-none"/>
        </w:rPr>
        <w:t>Wyjaśnienie:</w:t>
      </w:r>
      <w:r w:rsidRPr="00BB0D71">
        <w:rPr>
          <w:rFonts w:asciiTheme="minorHAnsi" w:hAnsiTheme="minorHAnsi" w:cstheme="minorHAnsi"/>
          <w:i/>
          <w:color w:val="000000" w:themeColor="text1"/>
          <w:lang w:val="x-none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EB41CD9" w14:textId="77777777" w:rsidR="0014568B" w:rsidRPr="00BB0D71" w:rsidRDefault="0014568B" w:rsidP="00BB0D71">
      <w:pPr>
        <w:numPr>
          <w:ilvl w:val="0"/>
          <w:numId w:val="15"/>
        </w:numPr>
        <w:spacing w:after="120" w:line="360" w:lineRule="auto"/>
        <w:ind w:left="284" w:right="0" w:hanging="284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Administratorem danych osobowych (oprócz Zamawiającego) zobowiązanym do spełnienia obowiązku informacyjnego z art. 13 RODO będzie w szczególności:</w:t>
      </w:r>
    </w:p>
    <w:p w14:paraId="3EC3A1F9" w14:textId="77777777" w:rsidR="0014568B" w:rsidRPr="00BB0D71" w:rsidRDefault="0014568B" w:rsidP="00BB0D71">
      <w:pPr>
        <w:numPr>
          <w:ilvl w:val="0"/>
          <w:numId w:val="12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Wykonawca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- względem osób fizycznych, od których dane osobowe bezpośrednio pozyskał. Dotyczy to w szczególności:</w:t>
      </w:r>
    </w:p>
    <w:p w14:paraId="7229B1EF" w14:textId="77777777" w:rsidR="0014568B" w:rsidRPr="00BB0D71" w:rsidRDefault="0014568B" w:rsidP="00BB0D71">
      <w:pPr>
        <w:numPr>
          <w:ilvl w:val="0"/>
          <w:numId w:val="13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osoby fizycznej skierowanej do realizacji zamówienia, </w:t>
      </w:r>
    </w:p>
    <w:p w14:paraId="449C0DEB" w14:textId="77777777" w:rsidR="0014568B" w:rsidRPr="00BB0D71" w:rsidRDefault="0014568B" w:rsidP="00BB0D71">
      <w:pPr>
        <w:numPr>
          <w:ilvl w:val="0"/>
          <w:numId w:val="13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podwykonawcy/podmiotu trzeciego będącego osobą fizyczną,</w:t>
      </w:r>
    </w:p>
    <w:p w14:paraId="31CEC005" w14:textId="77777777" w:rsidR="0014568B" w:rsidRPr="00BB0D71" w:rsidRDefault="0014568B" w:rsidP="00BB0D71">
      <w:pPr>
        <w:numPr>
          <w:ilvl w:val="0"/>
          <w:numId w:val="13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podwykonawcy/podmiotu trzeciego będącego osobą fizyczną, prowadzącą jednoosobową działalność gospodarczą,</w:t>
      </w:r>
    </w:p>
    <w:p w14:paraId="63A95CE0" w14:textId="77777777" w:rsidR="0014568B" w:rsidRPr="00BB0D71" w:rsidRDefault="0014568B" w:rsidP="00BB0D71">
      <w:pPr>
        <w:numPr>
          <w:ilvl w:val="0"/>
          <w:numId w:val="13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pełnomocnika podwykonawcy/podmiotu trzeciego będącego osobą fizyczną (np. dane osobowe zamieszczone w pełnomocnictwie),</w:t>
      </w:r>
    </w:p>
    <w:p w14:paraId="735CEE24" w14:textId="77777777" w:rsidR="0014568B" w:rsidRPr="00BB0D71" w:rsidRDefault="0014568B" w:rsidP="00BB0D71">
      <w:pPr>
        <w:numPr>
          <w:ilvl w:val="0"/>
          <w:numId w:val="13"/>
        </w:numPr>
        <w:spacing w:after="120" w:line="360" w:lineRule="auto"/>
        <w:ind w:right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członka organu zarządzającego podwykonawcy/podmiotu trzeciego, będącego osobą fizyczną (np. dane osobowe zamieszczone w informacji z KRK);</w:t>
      </w:r>
    </w:p>
    <w:p w14:paraId="4F28C314" w14:textId="77777777" w:rsidR="0014568B" w:rsidRPr="00BB0D71" w:rsidRDefault="0014568B" w:rsidP="00BB0D71">
      <w:pPr>
        <w:numPr>
          <w:ilvl w:val="0"/>
          <w:numId w:val="14"/>
        </w:numPr>
        <w:spacing w:after="120" w:line="360" w:lineRule="auto"/>
        <w:ind w:right="0"/>
        <w:rPr>
          <w:rFonts w:asciiTheme="minorHAnsi" w:hAnsiTheme="minorHAnsi" w:cstheme="minorHAnsi"/>
          <w:b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Podwykonawca/podmiot trzeci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- względem osób fizycznych, od których dane osobowe bezpośrednio pozyskał.  </w:t>
      </w:r>
    </w:p>
    <w:p w14:paraId="69D0B499" w14:textId="77777777" w:rsidR="0014568B" w:rsidRPr="00BB0D71" w:rsidRDefault="0014568B" w:rsidP="00BB0D71">
      <w:pPr>
        <w:spacing w:after="120" w:line="360" w:lineRule="auto"/>
        <w:ind w:left="284" w:right="0" w:firstLine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Dotyczy to w szczególności osoby fizycznej skierowanej do realizacji zamówienia.</w:t>
      </w:r>
    </w:p>
    <w:p w14:paraId="06AD45BA" w14:textId="69A6B7D2" w:rsidR="0014568B" w:rsidRPr="00BB0D71" w:rsidRDefault="0014568B" w:rsidP="00BB0D71">
      <w:pPr>
        <w:numPr>
          <w:ilvl w:val="0"/>
          <w:numId w:val="15"/>
        </w:numPr>
        <w:spacing w:after="120" w:line="360" w:lineRule="auto"/>
        <w:ind w:left="284" w:right="0" w:hanging="284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Wykonawca, podwykonawca, podmiot trzeci będzie musiał podczas pozyskiwania danych osobowych na potrzeby konkretnego postępowania o udzielenie zamówienia wypełnić obowiązek informacyjny wynikający z art. 13 RODO względem osób fizycznych, których dane osobowe dotyczą, </w:t>
      </w:r>
      <w:r w:rsidRPr="00BB0D71">
        <w:rPr>
          <w:rFonts w:asciiTheme="minorHAnsi" w:hAnsiTheme="minorHAnsi" w:cstheme="minorHAnsi"/>
          <w:color w:val="000000" w:themeColor="text1"/>
        </w:rPr>
        <w:lastRenderedPageBreak/>
        <w:t>i od których dane te bezpośrednio pozyskał. Mając na względzie treść art. 12 RODO, informacje</w:t>
      </w:r>
      <w:r w:rsidR="00933152" w:rsidRPr="00BB0D71"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Pr="00BB0D71">
        <w:rPr>
          <w:rFonts w:asciiTheme="minorHAnsi" w:hAnsiTheme="minorHAnsi" w:cstheme="minorHAnsi"/>
          <w:color w:val="000000" w:themeColor="text1"/>
        </w:rPr>
        <w:t xml:space="preserve">o których mowa w art. 13 RODO, muszą być zamieszczone w łatwo dostępnej formie i opisane zwięzłym, przejrzystym, zrozumiałym, jasnym i prostym językiem. </w:t>
      </w:r>
    </w:p>
    <w:p w14:paraId="40589283" w14:textId="77777777" w:rsidR="0014568B" w:rsidRPr="00BB0D71" w:rsidRDefault="0014568B" w:rsidP="00BB0D71">
      <w:pPr>
        <w:spacing w:after="120" w:line="360" w:lineRule="auto"/>
        <w:ind w:left="284" w:right="0" w:firstLine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Obowiązek informacyjny wynikający z art. 13 RODO nie będzie miał zastosowania, gdy i w zakresie, w jakim osoba, której dane dotyczą, dysponuje już tymi informacjami. </w:t>
      </w:r>
    </w:p>
    <w:p w14:paraId="603D165C" w14:textId="2888C4A4" w:rsidR="003471BC" w:rsidRPr="00BB0D71" w:rsidRDefault="0014568B" w:rsidP="00BB0D71">
      <w:pPr>
        <w:numPr>
          <w:ilvl w:val="0"/>
          <w:numId w:val="15"/>
        </w:numPr>
        <w:spacing w:after="120" w:line="360" w:lineRule="auto"/>
        <w:ind w:left="284" w:right="0" w:hanging="284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Wykonawca ubiegając się o udzielenie zamówienia publicznego jest zobowiązany do wypełnienia wszystkich obowiązków formalno-prawnych związanych z udziałem w postępowaniu. Do</w:t>
      </w:r>
      <w:r w:rsidR="00F46D80"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obowiązków tych należą m.in. obowiązki wynikające z RODO</w:t>
      </w:r>
      <w:r w:rsidRPr="00BB0D71">
        <w:rPr>
          <w:rFonts w:asciiTheme="minorHAnsi" w:hAnsiTheme="minorHAnsi" w:cstheme="minorHAnsi"/>
          <w:color w:val="000000" w:themeColor="text1"/>
          <w:vertAlign w:val="superscript"/>
          <w:lang w:val="x-none"/>
        </w:rPr>
        <w:footnoteReference w:id="2"/>
      </w:r>
      <w:r w:rsidR="00830D9A" w:rsidRPr="00BB0D71">
        <w:rPr>
          <w:rFonts w:asciiTheme="minorHAnsi" w:hAnsiTheme="minorHAnsi" w:cstheme="minorHAnsi"/>
          <w:color w:val="000000" w:themeColor="text1"/>
          <w:vertAlign w:val="superscript"/>
        </w:rPr>
        <w:t>)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, w szczególności obowiązek informacyjny przewidziany w </w:t>
      </w: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art. 13 RODO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względem osób fizycznych, których dane osobowe dotyczą i od których dane te </w:t>
      </w:r>
      <w:r w:rsidR="00CC751B" w:rsidRPr="00BB0D71">
        <w:rPr>
          <w:rFonts w:asciiTheme="minorHAnsi" w:hAnsiTheme="minorHAnsi" w:cstheme="minorHAnsi"/>
          <w:color w:val="000000" w:themeColor="text1"/>
        </w:rPr>
        <w:t>W</w:t>
      </w:r>
      <w:proofErr w:type="spellStart"/>
      <w:r w:rsidRPr="00BB0D71">
        <w:rPr>
          <w:rFonts w:asciiTheme="minorHAnsi" w:hAnsiTheme="minorHAnsi" w:cstheme="minorHAnsi"/>
          <w:color w:val="000000" w:themeColor="text1"/>
          <w:lang w:val="x-none"/>
        </w:rPr>
        <w:t>ykonawca</w:t>
      </w:r>
      <w:proofErr w:type="spellEnd"/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bezpośrednio pozyskał. Jednakże obowiązek informacyjny wynikający z art. 13 RODO nie będzie miał zastosowania, gdy i w zakresie, w jakim osoba fizyczna, której dane dotyczą, dysponuje już tymi informacjami (vide: art. 13 ust. 4). Wykonawca będzie musiał wypełnić obowiązek informacyjny wynikający z </w:t>
      </w: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art. 14 RODO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względem osób fizycznych, których dane przekazuje </w:t>
      </w:r>
      <w:r w:rsidR="00A75DE9" w:rsidRPr="00BB0D71">
        <w:rPr>
          <w:rFonts w:asciiTheme="minorHAnsi" w:hAnsiTheme="minorHAnsi" w:cstheme="minorHAnsi"/>
          <w:color w:val="000000" w:themeColor="text1"/>
        </w:rPr>
        <w:t>Z</w:t>
      </w:r>
      <w:proofErr w:type="spellStart"/>
      <w:r w:rsidR="00375982" w:rsidRPr="00BB0D71">
        <w:rPr>
          <w:rFonts w:asciiTheme="minorHAnsi" w:hAnsiTheme="minorHAnsi" w:cstheme="minorHAnsi"/>
          <w:color w:val="000000" w:themeColor="text1"/>
          <w:lang w:val="x-none"/>
        </w:rPr>
        <w:t>amawiającemu</w:t>
      </w:r>
      <w:proofErr w:type="spellEnd"/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i których dane pośrednio pozyskał, chyba że ma zastosowanie co najmniej jedno z włączeń, o których mowa w art. 14 ust. 5 RODO.</w:t>
      </w:r>
    </w:p>
    <w:p w14:paraId="51814662" w14:textId="77777777" w:rsidR="0014568B" w:rsidRPr="00BB0D71" w:rsidRDefault="0014568B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/>
          <w:color w:val="70AD47" w:themeColor="accent6"/>
        </w:rPr>
      </w:pPr>
    </w:p>
    <w:p w14:paraId="46D9A293" w14:textId="6214D349" w:rsidR="00BF0883" w:rsidRPr="004B2EA2" w:rsidRDefault="0014568B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/>
          <w:color w:val="000000" w:themeColor="text1"/>
        </w:rPr>
      </w:pPr>
      <w:r w:rsidRPr="00E642BD">
        <w:rPr>
          <w:rFonts w:asciiTheme="minorHAnsi" w:hAnsiTheme="minorHAnsi" w:cstheme="minorHAnsi"/>
          <w:b/>
          <w:color w:val="000000" w:themeColor="text1"/>
        </w:rPr>
        <w:t>Załączniki:</w:t>
      </w:r>
    </w:p>
    <w:p w14:paraId="782D2152" w14:textId="0D0FA5A2" w:rsidR="00C551EA" w:rsidRDefault="002B547F" w:rsidP="00BB0D71">
      <w:pPr>
        <w:spacing w:after="120" w:line="360" w:lineRule="auto"/>
        <w:ind w:left="1418" w:right="0" w:hanging="1418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bookmarkStart w:id="17" w:name="_Hlk58595415"/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1 – </w:t>
      </w:r>
      <w:bookmarkEnd w:id="17"/>
      <w:r w:rsidR="00AA2BC1" w:rsidRPr="004B2EA2">
        <w:rPr>
          <w:rFonts w:asciiTheme="minorHAnsi" w:hAnsiTheme="minorHAnsi" w:cstheme="minorHAnsi"/>
          <w:bCs/>
          <w:i/>
          <w:iCs/>
          <w:color w:val="000000" w:themeColor="text1"/>
        </w:rPr>
        <w:t>Formularz oferty</w:t>
      </w:r>
    </w:p>
    <w:p w14:paraId="2C51EAF4" w14:textId="582EAD35" w:rsidR="00396C44" w:rsidRDefault="00396C44" w:rsidP="00BB0D71">
      <w:pPr>
        <w:spacing w:after="120" w:line="360" w:lineRule="auto"/>
        <w:ind w:left="1418" w:right="0" w:hanging="1418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</w:rPr>
        <w:t>Załącznik nr 1.1</w:t>
      </w:r>
      <w:r w:rsidR="00973C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 Formularz cenowy </w:t>
      </w:r>
    </w:p>
    <w:p w14:paraId="517E6B27" w14:textId="3BDDEA3D" w:rsidR="002B547F" w:rsidRPr="004B2EA2" w:rsidRDefault="002B547F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>Załącznik nr 2</w:t>
      </w:r>
      <w:r w:rsidR="00584062" w:rsidRPr="004B2EA2">
        <w:rPr>
          <w:rFonts w:asciiTheme="minorHAnsi" w:hAnsiTheme="minorHAnsi" w:cstheme="minorHAnsi"/>
          <w:bCs/>
          <w:i/>
          <w:iCs/>
          <w:color w:val="000000" w:themeColor="text1"/>
        </w:rPr>
        <w:t>A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 </w:t>
      </w:r>
      <w:r w:rsidR="00AA2BC1" w:rsidRPr="004B2EA2">
        <w:rPr>
          <w:rFonts w:asciiTheme="minorHAnsi" w:hAnsiTheme="minorHAnsi" w:cstheme="minorHAnsi"/>
          <w:bCs/>
          <w:i/>
          <w:iCs/>
          <w:color w:val="000000" w:themeColor="text1"/>
        </w:rPr>
        <w:t>Oświadczenie Wykonawcy</w:t>
      </w:r>
    </w:p>
    <w:p w14:paraId="4B6FEAA5" w14:textId="71B726DC" w:rsidR="00584062" w:rsidRPr="004B2EA2" w:rsidRDefault="00584062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2B – Oświadczenie </w:t>
      </w:r>
      <w:r w:rsidR="008E43A5" w:rsidRPr="004B2EA2">
        <w:rPr>
          <w:rFonts w:asciiTheme="minorHAnsi" w:hAnsiTheme="minorHAnsi" w:cstheme="minorHAnsi"/>
          <w:bCs/>
          <w:i/>
          <w:iCs/>
          <w:color w:val="000000" w:themeColor="text1"/>
        </w:rPr>
        <w:t>podmiotu udostępniającego zasoby</w:t>
      </w:r>
    </w:p>
    <w:p w14:paraId="2B8A52CD" w14:textId="63C8B926" w:rsidR="0094222C" w:rsidRPr="004B2EA2" w:rsidRDefault="00C551EA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</w:t>
      </w:r>
      <w:r w:rsidR="002B547F" w:rsidRPr="004B2EA2">
        <w:rPr>
          <w:rFonts w:asciiTheme="minorHAnsi" w:hAnsiTheme="minorHAnsi" w:cstheme="minorHAnsi"/>
          <w:bCs/>
          <w:i/>
          <w:iCs/>
          <w:color w:val="000000" w:themeColor="text1"/>
        </w:rPr>
        <w:t>3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BF0883" w:rsidRPr="004B2EA2">
        <w:rPr>
          <w:rFonts w:asciiTheme="minorHAnsi" w:hAnsiTheme="minorHAnsi" w:cstheme="minorHAnsi"/>
          <w:bCs/>
          <w:i/>
          <w:iCs/>
          <w:color w:val="000000" w:themeColor="text1"/>
        </w:rPr>
        <w:t>–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AA2BC1" w:rsidRPr="004B2EA2">
        <w:rPr>
          <w:rFonts w:asciiTheme="minorHAnsi" w:hAnsiTheme="minorHAnsi" w:cstheme="minorHAnsi"/>
          <w:bCs/>
          <w:i/>
          <w:iCs/>
          <w:color w:val="000000" w:themeColor="text1"/>
        </w:rPr>
        <w:t>Projektowane postanowienia</w:t>
      </w:r>
      <w:r w:rsidR="00BF0883"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umowy</w:t>
      </w:r>
      <w:r w:rsidR="004B2EA2"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wraz z załącznikami</w:t>
      </w:r>
    </w:p>
    <w:p w14:paraId="395CCECF" w14:textId="1EEAECD9" w:rsidR="00B82FE6" w:rsidRPr="004B2EA2" w:rsidRDefault="00B82FE6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</w:t>
      </w:r>
      <w:r w:rsidR="00F77BF8" w:rsidRPr="004B2EA2">
        <w:rPr>
          <w:rFonts w:asciiTheme="minorHAnsi" w:hAnsiTheme="minorHAnsi" w:cstheme="minorHAnsi"/>
          <w:bCs/>
          <w:i/>
          <w:iCs/>
          <w:color w:val="000000" w:themeColor="text1"/>
        </w:rPr>
        <w:t>4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</w:t>
      </w:r>
      <w:r w:rsidR="00FB021D"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Z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>obowiązani</w:t>
      </w:r>
      <w:r w:rsidR="001D0124" w:rsidRPr="004B2EA2">
        <w:rPr>
          <w:rFonts w:asciiTheme="minorHAnsi" w:hAnsiTheme="minorHAnsi" w:cstheme="minorHAnsi"/>
          <w:bCs/>
          <w:i/>
          <w:iCs/>
          <w:color w:val="000000" w:themeColor="text1"/>
        </w:rPr>
        <w:t>e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podmiotu </w:t>
      </w:r>
      <w:r w:rsidR="00D93BAE">
        <w:rPr>
          <w:rFonts w:asciiTheme="minorHAnsi" w:hAnsiTheme="minorHAnsi" w:cstheme="minorHAnsi"/>
          <w:bCs/>
          <w:i/>
          <w:iCs/>
          <w:color w:val="000000" w:themeColor="text1"/>
        </w:rPr>
        <w:t>udostępniającego zasoby</w:t>
      </w:r>
    </w:p>
    <w:p w14:paraId="0D7BCC33" w14:textId="630DE89B" w:rsidR="000C2D0A" w:rsidRDefault="000C2D0A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</w:t>
      </w:r>
      <w:r w:rsidR="003C7C9B">
        <w:rPr>
          <w:rFonts w:asciiTheme="minorHAnsi" w:hAnsiTheme="minorHAnsi" w:cstheme="minorHAnsi"/>
          <w:bCs/>
          <w:i/>
          <w:iCs/>
          <w:color w:val="000000" w:themeColor="text1"/>
        </w:rPr>
        <w:t>5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 </w:t>
      </w:r>
      <w:r w:rsidR="00FB021D" w:rsidRPr="004B2EA2">
        <w:rPr>
          <w:rFonts w:asciiTheme="minorHAnsi" w:hAnsiTheme="minorHAnsi" w:cstheme="minorHAnsi"/>
          <w:bCs/>
          <w:i/>
          <w:iCs/>
          <w:color w:val="000000" w:themeColor="text1"/>
        </w:rPr>
        <w:t>Opis przedmiotu zamówienia</w:t>
      </w:r>
    </w:p>
    <w:p w14:paraId="26404C62" w14:textId="021CADDA" w:rsidR="003900C1" w:rsidRDefault="003900C1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</w:rPr>
        <w:t>Załącznik nr 6 – Wykaz dostaw</w:t>
      </w:r>
    </w:p>
    <w:p w14:paraId="452E2457" w14:textId="04755EE3" w:rsidR="00A6645A" w:rsidRPr="004B2EA2" w:rsidRDefault="00A6645A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</w:rPr>
        <w:t>Załącznik nr 7 – Wykaz osób</w:t>
      </w:r>
    </w:p>
    <w:p w14:paraId="12901B98" w14:textId="2F796B13" w:rsidR="293B01ED" w:rsidRPr="00CC6073" w:rsidRDefault="293B01ED" w:rsidP="005213B3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70AD47" w:themeColor="accent6"/>
        </w:rPr>
      </w:pPr>
    </w:p>
    <w:sectPr w:rsidR="293B01ED" w:rsidRPr="00CC6073" w:rsidSect="00C254C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253B" w14:textId="77777777" w:rsidR="00E40B8D" w:rsidRDefault="00E40B8D">
      <w:pPr>
        <w:spacing w:after="0" w:line="240" w:lineRule="auto"/>
      </w:pPr>
      <w:r>
        <w:separator/>
      </w:r>
    </w:p>
  </w:endnote>
  <w:endnote w:type="continuationSeparator" w:id="0">
    <w:p w14:paraId="0DDF2261" w14:textId="77777777" w:rsidR="00E40B8D" w:rsidRDefault="00E40B8D">
      <w:pPr>
        <w:spacing w:after="0" w:line="240" w:lineRule="auto"/>
      </w:pPr>
      <w:r>
        <w:continuationSeparator/>
      </w:r>
    </w:p>
  </w:endnote>
  <w:endnote w:type="continuationNotice" w:id="1">
    <w:p w14:paraId="7F90E182" w14:textId="77777777" w:rsidR="00E40B8D" w:rsidRDefault="00E40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4687" w14:textId="77777777" w:rsidR="00916E4C" w:rsidRDefault="00916E4C">
    <w:pPr>
      <w:spacing w:after="36" w:line="259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9FE3"/>
        <w:sz w:val="18"/>
      </w:rPr>
      <w:t>16</w:t>
    </w:r>
    <w:r>
      <w:rPr>
        <w:color w:val="009FE3"/>
        <w:sz w:val="18"/>
      </w:rPr>
      <w:fldChar w:fldCharType="end"/>
    </w:r>
    <w:r>
      <w:rPr>
        <w:color w:val="009FE3"/>
        <w:sz w:val="18"/>
      </w:rPr>
      <w:t xml:space="preserve"> z </w:t>
    </w:r>
    <w:fldSimple w:instr="NUMPAGES   \* MERGEFORMAT">
      <w:r>
        <w:rPr>
          <w:color w:val="009FE3"/>
          <w:sz w:val="18"/>
        </w:rPr>
        <w:t>33</w:t>
      </w:r>
    </w:fldSimple>
  </w:p>
  <w:p w14:paraId="00068EF3" w14:textId="77777777" w:rsidR="00916E4C" w:rsidRDefault="00916E4C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014991"/>
      <w:docPartObj>
        <w:docPartGallery w:val="Page Numbers (Bottom of Page)"/>
        <w:docPartUnique/>
      </w:docPartObj>
    </w:sdtPr>
    <w:sdtContent>
      <w:p w14:paraId="1478C2B8" w14:textId="77777777" w:rsidR="00916E4C" w:rsidRDefault="00916E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2D850" w14:textId="77777777" w:rsidR="00916E4C" w:rsidRDefault="00916E4C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D4BE" w14:textId="77777777" w:rsidR="00916E4C" w:rsidRDefault="00916E4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1C08" w14:textId="77777777" w:rsidR="00E40B8D" w:rsidRDefault="00E40B8D">
      <w:pPr>
        <w:spacing w:after="0" w:line="240" w:lineRule="auto"/>
      </w:pPr>
      <w:r>
        <w:separator/>
      </w:r>
    </w:p>
  </w:footnote>
  <w:footnote w:type="continuationSeparator" w:id="0">
    <w:p w14:paraId="2E7A211D" w14:textId="77777777" w:rsidR="00E40B8D" w:rsidRDefault="00E40B8D">
      <w:pPr>
        <w:spacing w:after="0" w:line="240" w:lineRule="auto"/>
      </w:pPr>
      <w:r>
        <w:continuationSeparator/>
      </w:r>
    </w:p>
  </w:footnote>
  <w:footnote w:type="continuationNotice" w:id="1">
    <w:p w14:paraId="44D9499E" w14:textId="77777777" w:rsidR="00E40B8D" w:rsidRDefault="00E40B8D">
      <w:pPr>
        <w:spacing w:after="0" w:line="240" w:lineRule="auto"/>
      </w:pPr>
    </w:p>
  </w:footnote>
  <w:footnote w:id="2">
    <w:p w14:paraId="0E460116" w14:textId="77777777" w:rsidR="00916E4C" w:rsidRPr="009E10CB" w:rsidRDefault="00916E4C" w:rsidP="0014568B">
      <w:pPr>
        <w:pStyle w:val="Tekstprzypisudolnego"/>
        <w:ind w:left="284"/>
        <w:jc w:val="both"/>
        <w:rPr>
          <w:sz w:val="16"/>
          <w:szCs w:val="16"/>
        </w:rPr>
      </w:pPr>
      <w:r w:rsidRPr="009E10CB">
        <w:rPr>
          <w:rStyle w:val="Odwoanieprzypisudolnego"/>
        </w:rPr>
        <w:footnoteRef/>
      </w:r>
      <w:r w:rsidRPr="009E10CB">
        <w:rPr>
          <w:vertAlign w:val="superscript"/>
        </w:rPr>
        <w:t>)</w:t>
      </w:r>
      <w:r w:rsidRPr="009E10CB">
        <w:t xml:space="preserve"> </w:t>
      </w:r>
      <w:r w:rsidRPr="009E10CB"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</w:r>
      <w:r w:rsidRPr="009E10CB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EA45DD1" w14:textId="77777777" w:rsidR="00916E4C" w:rsidRPr="00171641" w:rsidRDefault="00916E4C" w:rsidP="0014568B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C171" w14:textId="77777777" w:rsidR="00916E4C" w:rsidRDefault="00916E4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51E2" w14:textId="17AD9141" w:rsidR="00916E4C" w:rsidRDefault="00916E4C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BF53723" wp14:editId="0A191EB4">
          <wp:extent cx="5581013" cy="342900"/>
          <wp:effectExtent l="0" t="0" r="635" b="0"/>
          <wp:docPr id="2086978254" name="Obraz 2086978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3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0EE0" w14:textId="77777777" w:rsidR="00916E4C" w:rsidRDefault="00916E4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D5A"/>
    <w:multiLevelType w:val="hybridMultilevel"/>
    <w:tmpl w:val="F0E64858"/>
    <w:lvl w:ilvl="0" w:tplc="B55E6F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0905A2E">
      <w:start w:val="1"/>
      <w:numFmt w:val="lowerLetter"/>
      <w:lvlText w:val="%2."/>
      <w:lvlJc w:val="left"/>
      <w:pPr>
        <w:ind w:left="1440" w:hanging="360"/>
      </w:pPr>
    </w:lvl>
    <w:lvl w:ilvl="2" w:tplc="214837DC">
      <w:start w:val="1"/>
      <w:numFmt w:val="lowerRoman"/>
      <w:lvlText w:val="%3."/>
      <w:lvlJc w:val="right"/>
      <w:pPr>
        <w:ind w:left="2160" w:hanging="180"/>
      </w:pPr>
    </w:lvl>
    <w:lvl w:ilvl="3" w:tplc="55C28C96">
      <w:start w:val="1"/>
      <w:numFmt w:val="decimal"/>
      <w:lvlText w:val="%4."/>
      <w:lvlJc w:val="left"/>
      <w:pPr>
        <w:ind w:left="2880" w:hanging="360"/>
      </w:pPr>
    </w:lvl>
    <w:lvl w:ilvl="4" w:tplc="CCC09E8E">
      <w:start w:val="1"/>
      <w:numFmt w:val="lowerLetter"/>
      <w:lvlText w:val="%5."/>
      <w:lvlJc w:val="left"/>
      <w:pPr>
        <w:ind w:left="3600" w:hanging="360"/>
      </w:pPr>
    </w:lvl>
    <w:lvl w:ilvl="5" w:tplc="2D44D0C8">
      <w:start w:val="1"/>
      <w:numFmt w:val="lowerRoman"/>
      <w:lvlText w:val="%6."/>
      <w:lvlJc w:val="right"/>
      <w:pPr>
        <w:ind w:left="4320" w:hanging="180"/>
      </w:pPr>
    </w:lvl>
    <w:lvl w:ilvl="6" w:tplc="4962937A">
      <w:start w:val="1"/>
      <w:numFmt w:val="decimal"/>
      <w:lvlText w:val="%7."/>
      <w:lvlJc w:val="left"/>
      <w:pPr>
        <w:ind w:left="5040" w:hanging="360"/>
      </w:pPr>
    </w:lvl>
    <w:lvl w:ilvl="7" w:tplc="4FA6F9A0">
      <w:start w:val="1"/>
      <w:numFmt w:val="lowerLetter"/>
      <w:lvlText w:val="%8."/>
      <w:lvlJc w:val="left"/>
      <w:pPr>
        <w:ind w:left="5760" w:hanging="360"/>
      </w:pPr>
    </w:lvl>
    <w:lvl w:ilvl="8" w:tplc="25523E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B6D"/>
    <w:multiLevelType w:val="hybridMultilevel"/>
    <w:tmpl w:val="C8B0B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472D6F"/>
    <w:multiLevelType w:val="hybridMultilevel"/>
    <w:tmpl w:val="76180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07907"/>
    <w:multiLevelType w:val="hybridMultilevel"/>
    <w:tmpl w:val="33BAE2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0364A"/>
    <w:multiLevelType w:val="hybridMultilevel"/>
    <w:tmpl w:val="9F66AD8E"/>
    <w:lvl w:ilvl="0" w:tplc="B1FC842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6E12"/>
    <w:multiLevelType w:val="hybridMultilevel"/>
    <w:tmpl w:val="155E0DD6"/>
    <w:lvl w:ilvl="0" w:tplc="3AF2DCE4">
      <w:start w:val="1"/>
      <w:numFmt w:val="decimal"/>
      <w:lvlText w:val="%1."/>
      <w:lvlJc w:val="left"/>
      <w:pPr>
        <w:ind w:left="27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32B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02ED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494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EF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82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A1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A9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CF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F50AF4"/>
    <w:multiLevelType w:val="hybridMultilevel"/>
    <w:tmpl w:val="D35622D8"/>
    <w:lvl w:ilvl="0" w:tplc="078242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18D"/>
    <w:multiLevelType w:val="hybridMultilevel"/>
    <w:tmpl w:val="EC4A5DE2"/>
    <w:lvl w:ilvl="0" w:tplc="12B407A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86254B"/>
    <w:multiLevelType w:val="hybridMultilevel"/>
    <w:tmpl w:val="B8FE875A"/>
    <w:lvl w:ilvl="0" w:tplc="12E67124">
      <w:start w:val="7"/>
      <w:numFmt w:val="decimal"/>
      <w:lvlText w:val="%1."/>
      <w:lvlJc w:val="left"/>
      <w:pPr>
        <w:ind w:left="720" w:hanging="360"/>
      </w:pPr>
    </w:lvl>
    <w:lvl w:ilvl="1" w:tplc="EF589066">
      <w:start w:val="1"/>
      <w:numFmt w:val="lowerLetter"/>
      <w:lvlText w:val="%2."/>
      <w:lvlJc w:val="left"/>
      <w:pPr>
        <w:ind w:left="1440" w:hanging="360"/>
      </w:pPr>
    </w:lvl>
    <w:lvl w:ilvl="2" w:tplc="29D4382A">
      <w:start w:val="1"/>
      <w:numFmt w:val="lowerRoman"/>
      <w:lvlText w:val="%3."/>
      <w:lvlJc w:val="right"/>
      <w:pPr>
        <w:ind w:left="2160" w:hanging="180"/>
      </w:pPr>
    </w:lvl>
    <w:lvl w:ilvl="3" w:tplc="2494B76C">
      <w:start w:val="1"/>
      <w:numFmt w:val="decimal"/>
      <w:lvlText w:val="%4."/>
      <w:lvlJc w:val="left"/>
      <w:pPr>
        <w:ind w:left="2880" w:hanging="360"/>
      </w:pPr>
    </w:lvl>
    <w:lvl w:ilvl="4" w:tplc="441437C8">
      <w:start w:val="1"/>
      <w:numFmt w:val="lowerLetter"/>
      <w:lvlText w:val="%5."/>
      <w:lvlJc w:val="left"/>
      <w:pPr>
        <w:ind w:left="3600" w:hanging="360"/>
      </w:pPr>
    </w:lvl>
    <w:lvl w:ilvl="5" w:tplc="6868CE74">
      <w:start w:val="1"/>
      <w:numFmt w:val="lowerRoman"/>
      <w:lvlText w:val="%6."/>
      <w:lvlJc w:val="right"/>
      <w:pPr>
        <w:ind w:left="4320" w:hanging="180"/>
      </w:pPr>
    </w:lvl>
    <w:lvl w:ilvl="6" w:tplc="BDEEE26A">
      <w:start w:val="1"/>
      <w:numFmt w:val="decimal"/>
      <w:lvlText w:val="%7."/>
      <w:lvlJc w:val="left"/>
      <w:pPr>
        <w:ind w:left="5040" w:hanging="360"/>
      </w:pPr>
    </w:lvl>
    <w:lvl w:ilvl="7" w:tplc="B5EEDE16">
      <w:start w:val="1"/>
      <w:numFmt w:val="lowerLetter"/>
      <w:lvlText w:val="%8."/>
      <w:lvlJc w:val="left"/>
      <w:pPr>
        <w:ind w:left="5760" w:hanging="360"/>
      </w:pPr>
    </w:lvl>
    <w:lvl w:ilvl="8" w:tplc="7486C3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530AF"/>
    <w:multiLevelType w:val="hybridMultilevel"/>
    <w:tmpl w:val="DF0C630C"/>
    <w:lvl w:ilvl="0" w:tplc="3B860AAC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8F463D1"/>
    <w:multiLevelType w:val="multilevel"/>
    <w:tmpl w:val="3170FA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2192C"/>
    <w:multiLevelType w:val="hybridMultilevel"/>
    <w:tmpl w:val="B89E1E7E"/>
    <w:lvl w:ilvl="0" w:tplc="4740D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1726EA"/>
    <w:multiLevelType w:val="hybridMultilevel"/>
    <w:tmpl w:val="48D22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AC1592"/>
    <w:multiLevelType w:val="hybridMultilevel"/>
    <w:tmpl w:val="9404CDE6"/>
    <w:lvl w:ilvl="0" w:tplc="71B4A17E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7270CEA"/>
    <w:multiLevelType w:val="multilevel"/>
    <w:tmpl w:val="153E2B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377E176E"/>
    <w:multiLevelType w:val="hybridMultilevel"/>
    <w:tmpl w:val="72A6EBA4"/>
    <w:lvl w:ilvl="0" w:tplc="58367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071AF"/>
    <w:multiLevelType w:val="hybridMultilevel"/>
    <w:tmpl w:val="0504E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A1A28"/>
    <w:multiLevelType w:val="hybridMultilevel"/>
    <w:tmpl w:val="537648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8E6C7C"/>
    <w:multiLevelType w:val="hybridMultilevel"/>
    <w:tmpl w:val="49363524"/>
    <w:lvl w:ilvl="0" w:tplc="AAB465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4E5ED34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B584383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15EA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6C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AC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62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88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C4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FA0046"/>
    <w:multiLevelType w:val="hybridMultilevel"/>
    <w:tmpl w:val="813ECA02"/>
    <w:lvl w:ilvl="0" w:tplc="25BAA6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84A5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90C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43A46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17848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E2ED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E08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046A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6770B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479080A"/>
    <w:multiLevelType w:val="hybridMultilevel"/>
    <w:tmpl w:val="3B6287BC"/>
    <w:lvl w:ilvl="0" w:tplc="8188AA2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496F780D"/>
    <w:multiLevelType w:val="multilevel"/>
    <w:tmpl w:val="2BD0395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6" w15:restartNumberingAfterBreak="0">
    <w:nsid w:val="4A3A52D5"/>
    <w:multiLevelType w:val="multilevel"/>
    <w:tmpl w:val="04161F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4BB1142E"/>
    <w:multiLevelType w:val="multilevel"/>
    <w:tmpl w:val="A0E613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353CB"/>
    <w:multiLevelType w:val="hybridMultilevel"/>
    <w:tmpl w:val="C21C342A"/>
    <w:lvl w:ilvl="0" w:tplc="8CA897C0">
      <w:start w:val="1"/>
      <w:numFmt w:val="decimal"/>
      <w:lvlText w:val="%1)"/>
      <w:lvlJc w:val="left"/>
      <w:pPr>
        <w:ind w:left="1004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0" w15:restartNumberingAfterBreak="0">
    <w:nsid w:val="5EE96781"/>
    <w:multiLevelType w:val="hybridMultilevel"/>
    <w:tmpl w:val="08586434"/>
    <w:lvl w:ilvl="0" w:tplc="8BA4A00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F0696"/>
    <w:multiLevelType w:val="hybridMultilevel"/>
    <w:tmpl w:val="B6D0EE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EE715A"/>
    <w:multiLevelType w:val="hybridMultilevel"/>
    <w:tmpl w:val="C5D2AAF8"/>
    <w:lvl w:ilvl="0" w:tplc="E7401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A08E9"/>
    <w:multiLevelType w:val="hybridMultilevel"/>
    <w:tmpl w:val="CE9CCB68"/>
    <w:lvl w:ilvl="0" w:tplc="0480F4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D0793D"/>
    <w:multiLevelType w:val="hybridMultilevel"/>
    <w:tmpl w:val="D1EE2A74"/>
    <w:lvl w:ilvl="0" w:tplc="ED2EB5E6">
      <w:start w:val="3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 w:tplc="AAC6E450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2" w:tplc="846CA0BA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 w:tplc="78BC5726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 w:tplc="A6020EB8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 w:tplc="27B811EE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 w:tplc="40BA8312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cstheme="minorHAnsi" w:hint="default"/>
        <w:b w:val="0"/>
        <w:strike w:val="0"/>
        <w:color w:val="auto"/>
        <w:sz w:val="22"/>
        <w:szCs w:val="22"/>
      </w:rPr>
    </w:lvl>
    <w:lvl w:ilvl="7" w:tplc="D9A4F17C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 w:tplc="B110256A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6F415D63"/>
    <w:multiLevelType w:val="hybridMultilevel"/>
    <w:tmpl w:val="B0845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A3EE1"/>
    <w:multiLevelType w:val="hybridMultilevel"/>
    <w:tmpl w:val="5DB41F20"/>
    <w:lvl w:ilvl="0" w:tplc="CE089D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color w:val="000000" w:themeColor="text1"/>
      </w:rPr>
    </w:lvl>
    <w:lvl w:ilvl="1" w:tplc="F1D072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8208CA">
      <w:start w:val="5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9C3069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086C9AA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7DA8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5C62B04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BA89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4D45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A791D"/>
    <w:multiLevelType w:val="multilevel"/>
    <w:tmpl w:val="307EC2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9" w15:restartNumberingAfterBreak="0">
    <w:nsid w:val="71D01B01"/>
    <w:multiLevelType w:val="hybridMultilevel"/>
    <w:tmpl w:val="256E36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74536E"/>
    <w:multiLevelType w:val="multilevel"/>
    <w:tmpl w:val="78E219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B178EF"/>
    <w:multiLevelType w:val="hybridMultilevel"/>
    <w:tmpl w:val="DFEC1FA8"/>
    <w:lvl w:ilvl="0" w:tplc="A5403000">
      <w:start w:val="1"/>
      <w:numFmt w:val="decimal"/>
      <w:lvlText w:val="%1."/>
      <w:lvlJc w:val="left"/>
      <w:pPr>
        <w:ind w:left="42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897C0">
      <w:start w:val="1"/>
      <w:numFmt w:val="decimal"/>
      <w:lvlText w:val="%2)"/>
      <w:lvlJc w:val="left"/>
      <w:pPr>
        <w:ind w:left="852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829A2">
      <w:start w:val="1"/>
      <w:numFmt w:val="lowerLetter"/>
      <w:lvlText w:val="%3)"/>
      <w:lvlJc w:val="left"/>
      <w:pPr>
        <w:ind w:left="127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FCB38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89D6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4BFC2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686EC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25102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6882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1E3EDB"/>
    <w:multiLevelType w:val="hybridMultilevel"/>
    <w:tmpl w:val="47E478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6590C45"/>
    <w:multiLevelType w:val="hybridMultilevel"/>
    <w:tmpl w:val="552A81F0"/>
    <w:name w:val="WW8Num384"/>
    <w:lvl w:ilvl="0" w:tplc="8C004C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D4BA7E2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A2F2E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7A404D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46A7E0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C2047B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58E9E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22E758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6EE5DD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67F371C"/>
    <w:multiLevelType w:val="hybridMultilevel"/>
    <w:tmpl w:val="9EBC3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6308F"/>
    <w:multiLevelType w:val="multilevel"/>
    <w:tmpl w:val="54186E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8BF0E12"/>
    <w:multiLevelType w:val="multilevel"/>
    <w:tmpl w:val="1C4281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180448">
    <w:abstractNumId w:val="0"/>
  </w:num>
  <w:num w:numId="2" w16cid:durableId="317611416">
    <w:abstractNumId w:val="7"/>
  </w:num>
  <w:num w:numId="3" w16cid:durableId="936406849">
    <w:abstractNumId w:val="39"/>
  </w:num>
  <w:num w:numId="4" w16cid:durableId="874079352">
    <w:abstractNumId w:val="33"/>
  </w:num>
  <w:num w:numId="5" w16cid:durableId="1509321200">
    <w:abstractNumId w:val="18"/>
  </w:num>
  <w:num w:numId="6" w16cid:durableId="1162886869">
    <w:abstractNumId w:val="1"/>
  </w:num>
  <w:num w:numId="7" w16cid:durableId="16102331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8175968">
    <w:abstractNumId w:val="22"/>
  </w:num>
  <w:num w:numId="9" w16cid:durableId="449007796">
    <w:abstractNumId w:val="36"/>
  </w:num>
  <w:num w:numId="10" w16cid:durableId="965433409">
    <w:abstractNumId w:val="3"/>
  </w:num>
  <w:num w:numId="11" w16cid:durableId="1666665143">
    <w:abstractNumId w:val="16"/>
  </w:num>
  <w:num w:numId="12" w16cid:durableId="470169090">
    <w:abstractNumId w:val="37"/>
  </w:num>
  <w:num w:numId="13" w16cid:durableId="767119808">
    <w:abstractNumId w:val="2"/>
  </w:num>
  <w:num w:numId="14" w16cid:durableId="1067414905">
    <w:abstractNumId w:val="28"/>
  </w:num>
  <w:num w:numId="15" w16cid:durableId="1484739086">
    <w:abstractNumId w:val="32"/>
  </w:num>
  <w:num w:numId="16" w16cid:durableId="1309897696">
    <w:abstractNumId w:val="38"/>
  </w:num>
  <w:num w:numId="17" w16cid:durableId="476609172">
    <w:abstractNumId w:val="34"/>
  </w:num>
  <w:num w:numId="18" w16cid:durableId="2022587498">
    <w:abstractNumId w:val="41"/>
  </w:num>
  <w:num w:numId="19" w16cid:durableId="1055935608">
    <w:abstractNumId w:val="25"/>
  </w:num>
  <w:num w:numId="20" w16cid:durableId="43919368">
    <w:abstractNumId w:val="26"/>
  </w:num>
  <w:num w:numId="21" w16cid:durableId="348992096">
    <w:abstractNumId w:val="29"/>
  </w:num>
  <w:num w:numId="22" w16cid:durableId="1066607221">
    <w:abstractNumId w:val="9"/>
  </w:num>
  <w:num w:numId="23" w16cid:durableId="2022245438">
    <w:abstractNumId w:val="11"/>
  </w:num>
  <w:num w:numId="24" w16cid:durableId="517815145">
    <w:abstractNumId w:val="17"/>
  </w:num>
  <w:num w:numId="25" w16cid:durableId="301160892">
    <w:abstractNumId w:val="30"/>
  </w:num>
  <w:num w:numId="26" w16cid:durableId="2094619490">
    <w:abstractNumId w:val="8"/>
  </w:num>
  <w:num w:numId="27" w16cid:durableId="1232888648">
    <w:abstractNumId w:val="19"/>
  </w:num>
  <w:num w:numId="28" w16cid:durableId="1888448020">
    <w:abstractNumId w:val="15"/>
  </w:num>
  <w:num w:numId="29" w16cid:durableId="820317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0208704">
    <w:abstractNumId w:val="45"/>
  </w:num>
  <w:num w:numId="31" w16cid:durableId="198782172">
    <w:abstractNumId w:val="14"/>
  </w:num>
  <w:num w:numId="32" w16cid:durableId="1216088039">
    <w:abstractNumId w:val="42"/>
  </w:num>
  <w:num w:numId="33" w16cid:durableId="347292799">
    <w:abstractNumId w:val="10"/>
  </w:num>
  <w:num w:numId="34" w16cid:durableId="2056081312">
    <w:abstractNumId w:val="6"/>
  </w:num>
  <w:num w:numId="35" w16cid:durableId="100804161">
    <w:abstractNumId w:val="31"/>
  </w:num>
  <w:num w:numId="36" w16cid:durableId="1351179579">
    <w:abstractNumId w:val="4"/>
  </w:num>
  <w:num w:numId="37" w16cid:durableId="1970279592">
    <w:abstractNumId w:val="35"/>
  </w:num>
  <w:num w:numId="38" w16cid:durableId="133722974">
    <w:abstractNumId w:val="21"/>
  </w:num>
  <w:num w:numId="39" w16cid:durableId="2076706526">
    <w:abstractNumId w:val="20"/>
  </w:num>
  <w:num w:numId="40" w16cid:durableId="964577389">
    <w:abstractNumId w:val="24"/>
  </w:num>
  <w:num w:numId="41" w16cid:durableId="1826313308">
    <w:abstractNumId w:val="5"/>
  </w:num>
  <w:num w:numId="42" w16cid:durableId="697393640">
    <w:abstractNumId w:val="27"/>
  </w:num>
  <w:num w:numId="43" w16cid:durableId="1145008923">
    <w:abstractNumId w:val="12"/>
  </w:num>
  <w:num w:numId="44" w16cid:durableId="317006268">
    <w:abstractNumId w:val="46"/>
  </w:num>
  <w:num w:numId="45" w16cid:durableId="1867475229">
    <w:abstractNumId w:val="40"/>
  </w:num>
  <w:num w:numId="46" w16cid:durableId="2052532264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A5"/>
    <w:rsid w:val="00000933"/>
    <w:rsid w:val="00001A9D"/>
    <w:rsid w:val="00001B7D"/>
    <w:rsid w:val="000028AA"/>
    <w:rsid w:val="0000421A"/>
    <w:rsid w:val="00004904"/>
    <w:rsid w:val="00004B38"/>
    <w:rsid w:val="000053E1"/>
    <w:rsid w:val="00006F59"/>
    <w:rsid w:val="00007BD0"/>
    <w:rsid w:val="000102F9"/>
    <w:rsid w:val="000109D3"/>
    <w:rsid w:val="00010A4E"/>
    <w:rsid w:val="00010E85"/>
    <w:rsid w:val="000110F3"/>
    <w:rsid w:val="0001212B"/>
    <w:rsid w:val="00012A9E"/>
    <w:rsid w:val="00012CAB"/>
    <w:rsid w:val="00012D53"/>
    <w:rsid w:val="00013452"/>
    <w:rsid w:val="000138F2"/>
    <w:rsid w:val="00013C88"/>
    <w:rsid w:val="000141EC"/>
    <w:rsid w:val="000143AE"/>
    <w:rsid w:val="000146D9"/>
    <w:rsid w:val="000154D4"/>
    <w:rsid w:val="00017692"/>
    <w:rsid w:val="00020264"/>
    <w:rsid w:val="00020BA8"/>
    <w:rsid w:val="000215D7"/>
    <w:rsid w:val="00021C2F"/>
    <w:rsid w:val="00022DF4"/>
    <w:rsid w:val="000232EC"/>
    <w:rsid w:val="000233A6"/>
    <w:rsid w:val="0002353F"/>
    <w:rsid w:val="00023E4C"/>
    <w:rsid w:val="000240FF"/>
    <w:rsid w:val="00024B4E"/>
    <w:rsid w:val="0002503A"/>
    <w:rsid w:val="000300D4"/>
    <w:rsid w:val="00030664"/>
    <w:rsid w:val="00030D37"/>
    <w:rsid w:val="00031666"/>
    <w:rsid w:val="000326E9"/>
    <w:rsid w:val="0003293B"/>
    <w:rsid w:val="000335B4"/>
    <w:rsid w:val="00034644"/>
    <w:rsid w:val="0003586F"/>
    <w:rsid w:val="00035A18"/>
    <w:rsid w:val="00035FA4"/>
    <w:rsid w:val="000373CB"/>
    <w:rsid w:val="00037787"/>
    <w:rsid w:val="000406F2"/>
    <w:rsid w:val="000409F4"/>
    <w:rsid w:val="00040CD3"/>
    <w:rsid w:val="00041719"/>
    <w:rsid w:val="00041BD6"/>
    <w:rsid w:val="00041D99"/>
    <w:rsid w:val="00042549"/>
    <w:rsid w:val="000425D5"/>
    <w:rsid w:val="000430C9"/>
    <w:rsid w:val="00043D5A"/>
    <w:rsid w:val="000444DF"/>
    <w:rsid w:val="00046254"/>
    <w:rsid w:val="000467BD"/>
    <w:rsid w:val="00047681"/>
    <w:rsid w:val="00047EAD"/>
    <w:rsid w:val="00050133"/>
    <w:rsid w:val="000506BD"/>
    <w:rsid w:val="00050C95"/>
    <w:rsid w:val="00050CF1"/>
    <w:rsid w:val="00050E49"/>
    <w:rsid w:val="0005158D"/>
    <w:rsid w:val="00051E35"/>
    <w:rsid w:val="00052317"/>
    <w:rsid w:val="000526B9"/>
    <w:rsid w:val="0005302B"/>
    <w:rsid w:val="00053303"/>
    <w:rsid w:val="00053683"/>
    <w:rsid w:val="00053761"/>
    <w:rsid w:val="0005518F"/>
    <w:rsid w:val="00055F0C"/>
    <w:rsid w:val="00056C1E"/>
    <w:rsid w:val="00056EF2"/>
    <w:rsid w:val="00057B8F"/>
    <w:rsid w:val="00060774"/>
    <w:rsid w:val="000619DA"/>
    <w:rsid w:val="00061D6D"/>
    <w:rsid w:val="00061D9B"/>
    <w:rsid w:val="00062B32"/>
    <w:rsid w:val="0006336C"/>
    <w:rsid w:val="0006343F"/>
    <w:rsid w:val="00065411"/>
    <w:rsid w:val="00065705"/>
    <w:rsid w:val="000662AD"/>
    <w:rsid w:val="00066459"/>
    <w:rsid w:val="00066549"/>
    <w:rsid w:val="00066703"/>
    <w:rsid w:val="00066F42"/>
    <w:rsid w:val="000676DC"/>
    <w:rsid w:val="00067733"/>
    <w:rsid w:val="000678AA"/>
    <w:rsid w:val="00067F8D"/>
    <w:rsid w:val="00070075"/>
    <w:rsid w:val="00070F08"/>
    <w:rsid w:val="00071CC5"/>
    <w:rsid w:val="00071CFC"/>
    <w:rsid w:val="000723F8"/>
    <w:rsid w:val="0007299B"/>
    <w:rsid w:val="000729D6"/>
    <w:rsid w:val="00072CDB"/>
    <w:rsid w:val="00073B04"/>
    <w:rsid w:val="00073ED5"/>
    <w:rsid w:val="000745F2"/>
    <w:rsid w:val="0007486A"/>
    <w:rsid w:val="000752D7"/>
    <w:rsid w:val="00075681"/>
    <w:rsid w:val="000760F5"/>
    <w:rsid w:val="000761B7"/>
    <w:rsid w:val="00076B8A"/>
    <w:rsid w:val="00080626"/>
    <w:rsid w:val="000809A2"/>
    <w:rsid w:val="00081A24"/>
    <w:rsid w:val="00083007"/>
    <w:rsid w:val="00083194"/>
    <w:rsid w:val="000833AC"/>
    <w:rsid w:val="00083834"/>
    <w:rsid w:val="00083A7A"/>
    <w:rsid w:val="0008435E"/>
    <w:rsid w:val="0008540D"/>
    <w:rsid w:val="0008547A"/>
    <w:rsid w:val="00085B2B"/>
    <w:rsid w:val="00085CB2"/>
    <w:rsid w:val="00085D76"/>
    <w:rsid w:val="00087213"/>
    <w:rsid w:val="00087253"/>
    <w:rsid w:val="000874CE"/>
    <w:rsid w:val="000875EF"/>
    <w:rsid w:val="00087D9D"/>
    <w:rsid w:val="00090DD8"/>
    <w:rsid w:val="0009115D"/>
    <w:rsid w:val="000917A2"/>
    <w:rsid w:val="00091CC9"/>
    <w:rsid w:val="00092287"/>
    <w:rsid w:val="000930A8"/>
    <w:rsid w:val="000940AC"/>
    <w:rsid w:val="0009534C"/>
    <w:rsid w:val="00095D05"/>
    <w:rsid w:val="00096867"/>
    <w:rsid w:val="00096E07"/>
    <w:rsid w:val="00096E5E"/>
    <w:rsid w:val="000971D5"/>
    <w:rsid w:val="00097522"/>
    <w:rsid w:val="000A06F8"/>
    <w:rsid w:val="000A0874"/>
    <w:rsid w:val="000A088D"/>
    <w:rsid w:val="000A1779"/>
    <w:rsid w:val="000A1788"/>
    <w:rsid w:val="000A2330"/>
    <w:rsid w:val="000A305F"/>
    <w:rsid w:val="000A3CDE"/>
    <w:rsid w:val="000A3E76"/>
    <w:rsid w:val="000A4286"/>
    <w:rsid w:val="000A437F"/>
    <w:rsid w:val="000A4807"/>
    <w:rsid w:val="000A4B1D"/>
    <w:rsid w:val="000A716A"/>
    <w:rsid w:val="000B10CE"/>
    <w:rsid w:val="000B1A13"/>
    <w:rsid w:val="000B2AA9"/>
    <w:rsid w:val="000B3DA1"/>
    <w:rsid w:val="000B47D8"/>
    <w:rsid w:val="000B49D3"/>
    <w:rsid w:val="000B4ED1"/>
    <w:rsid w:val="000B536E"/>
    <w:rsid w:val="000B5668"/>
    <w:rsid w:val="000B6046"/>
    <w:rsid w:val="000B6590"/>
    <w:rsid w:val="000B69B7"/>
    <w:rsid w:val="000B71F1"/>
    <w:rsid w:val="000C0220"/>
    <w:rsid w:val="000C08F9"/>
    <w:rsid w:val="000C19F3"/>
    <w:rsid w:val="000C1B3C"/>
    <w:rsid w:val="000C2D0A"/>
    <w:rsid w:val="000C4229"/>
    <w:rsid w:val="000C4FF2"/>
    <w:rsid w:val="000C6075"/>
    <w:rsid w:val="000C7D3B"/>
    <w:rsid w:val="000C7E12"/>
    <w:rsid w:val="000C7E13"/>
    <w:rsid w:val="000D0D90"/>
    <w:rsid w:val="000D10B7"/>
    <w:rsid w:val="000D11FC"/>
    <w:rsid w:val="000D2A85"/>
    <w:rsid w:val="000D3734"/>
    <w:rsid w:val="000D4DCF"/>
    <w:rsid w:val="000D4F3D"/>
    <w:rsid w:val="000D4F86"/>
    <w:rsid w:val="000D56EA"/>
    <w:rsid w:val="000D5A24"/>
    <w:rsid w:val="000D5B4F"/>
    <w:rsid w:val="000D5B69"/>
    <w:rsid w:val="000D61E7"/>
    <w:rsid w:val="000D643F"/>
    <w:rsid w:val="000D6988"/>
    <w:rsid w:val="000D748C"/>
    <w:rsid w:val="000E098D"/>
    <w:rsid w:val="000E15FF"/>
    <w:rsid w:val="000E1A6A"/>
    <w:rsid w:val="000E1C70"/>
    <w:rsid w:val="000E1DD5"/>
    <w:rsid w:val="000E1F65"/>
    <w:rsid w:val="000E203D"/>
    <w:rsid w:val="000E2522"/>
    <w:rsid w:val="000E2AAF"/>
    <w:rsid w:val="000E3941"/>
    <w:rsid w:val="000E411B"/>
    <w:rsid w:val="000E489A"/>
    <w:rsid w:val="000E4B68"/>
    <w:rsid w:val="000E5177"/>
    <w:rsid w:val="000E6B20"/>
    <w:rsid w:val="000E6F90"/>
    <w:rsid w:val="000E7007"/>
    <w:rsid w:val="000E70EE"/>
    <w:rsid w:val="000E7DD4"/>
    <w:rsid w:val="000E7F94"/>
    <w:rsid w:val="000F007F"/>
    <w:rsid w:val="000F03FA"/>
    <w:rsid w:val="000F1AFB"/>
    <w:rsid w:val="000F1EDD"/>
    <w:rsid w:val="000F2B4E"/>
    <w:rsid w:val="000F4A1C"/>
    <w:rsid w:val="000F5606"/>
    <w:rsid w:val="000F7799"/>
    <w:rsid w:val="00100137"/>
    <w:rsid w:val="001005F1"/>
    <w:rsid w:val="00100A6D"/>
    <w:rsid w:val="001029F8"/>
    <w:rsid w:val="00102BE7"/>
    <w:rsid w:val="00103388"/>
    <w:rsid w:val="00103414"/>
    <w:rsid w:val="00104019"/>
    <w:rsid w:val="001044CE"/>
    <w:rsid w:val="001045C3"/>
    <w:rsid w:val="00105640"/>
    <w:rsid w:val="00105AD3"/>
    <w:rsid w:val="00106F79"/>
    <w:rsid w:val="00106FC9"/>
    <w:rsid w:val="00107981"/>
    <w:rsid w:val="00110318"/>
    <w:rsid w:val="001110B4"/>
    <w:rsid w:val="00111939"/>
    <w:rsid w:val="00111C80"/>
    <w:rsid w:val="00112CD5"/>
    <w:rsid w:val="00113464"/>
    <w:rsid w:val="00114B5F"/>
    <w:rsid w:val="00114EFB"/>
    <w:rsid w:val="00115DAF"/>
    <w:rsid w:val="00116C3A"/>
    <w:rsid w:val="001172F0"/>
    <w:rsid w:val="0011754F"/>
    <w:rsid w:val="00120413"/>
    <w:rsid w:val="00120553"/>
    <w:rsid w:val="001231C8"/>
    <w:rsid w:val="0012391C"/>
    <w:rsid w:val="00123C41"/>
    <w:rsid w:val="00125931"/>
    <w:rsid w:val="001264BA"/>
    <w:rsid w:val="00126620"/>
    <w:rsid w:val="0012705C"/>
    <w:rsid w:val="00127647"/>
    <w:rsid w:val="00127FBD"/>
    <w:rsid w:val="00130782"/>
    <w:rsid w:val="00131E7F"/>
    <w:rsid w:val="00133182"/>
    <w:rsid w:val="00133240"/>
    <w:rsid w:val="0013400C"/>
    <w:rsid w:val="00134D45"/>
    <w:rsid w:val="00134F93"/>
    <w:rsid w:val="001364CC"/>
    <w:rsid w:val="001367C4"/>
    <w:rsid w:val="00136F09"/>
    <w:rsid w:val="00137B63"/>
    <w:rsid w:val="0014022F"/>
    <w:rsid w:val="0014084D"/>
    <w:rsid w:val="00140DA8"/>
    <w:rsid w:val="001410D8"/>
    <w:rsid w:val="00141529"/>
    <w:rsid w:val="00141E4C"/>
    <w:rsid w:val="001420B4"/>
    <w:rsid w:val="001438FC"/>
    <w:rsid w:val="00143A28"/>
    <w:rsid w:val="00143B41"/>
    <w:rsid w:val="00144473"/>
    <w:rsid w:val="00144C3E"/>
    <w:rsid w:val="00145406"/>
    <w:rsid w:val="00145497"/>
    <w:rsid w:val="0014568B"/>
    <w:rsid w:val="00145D04"/>
    <w:rsid w:val="00145DEF"/>
    <w:rsid w:val="00145E97"/>
    <w:rsid w:val="001461EB"/>
    <w:rsid w:val="00146A9C"/>
    <w:rsid w:val="0014752F"/>
    <w:rsid w:val="00147781"/>
    <w:rsid w:val="001478A0"/>
    <w:rsid w:val="00147B3B"/>
    <w:rsid w:val="00147C92"/>
    <w:rsid w:val="00150DF1"/>
    <w:rsid w:val="00151FA9"/>
    <w:rsid w:val="00152D14"/>
    <w:rsid w:val="001534EF"/>
    <w:rsid w:val="00153B3C"/>
    <w:rsid w:val="00154548"/>
    <w:rsid w:val="001552AE"/>
    <w:rsid w:val="00155BD8"/>
    <w:rsid w:val="00157402"/>
    <w:rsid w:val="00157792"/>
    <w:rsid w:val="00157C6A"/>
    <w:rsid w:val="00157EC5"/>
    <w:rsid w:val="00161651"/>
    <w:rsid w:val="00161FCC"/>
    <w:rsid w:val="00162D31"/>
    <w:rsid w:val="00162DC5"/>
    <w:rsid w:val="00162E91"/>
    <w:rsid w:val="0016442F"/>
    <w:rsid w:val="001651EE"/>
    <w:rsid w:val="00165688"/>
    <w:rsid w:val="001657BE"/>
    <w:rsid w:val="001660A1"/>
    <w:rsid w:val="00166337"/>
    <w:rsid w:val="0016636F"/>
    <w:rsid w:val="00166864"/>
    <w:rsid w:val="0016763E"/>
    <w:rsid w:val="0016766C"/>
    <w:rsid w:val="001708A5"/>
    <w:rsid w:val="001709CF"/>
    <w:rsid w:val="0017106F"/>
    <w:rsid w:val="00171876"/>
    <w:rsid w:val="00173730"/>
    <w:rsid w:val="001745F0"/>
    <w:rsid w:val="00175AC1"/>
    <w:rsid w:val="00175B0C"/>
    <w:rsid w:val="001772BD"/>
    <w:rsid w:val="00180073"/>
    <w:rsid w:val="00180126"/>
    <w:rsid w:val="00180B7A"/>
    <w:rsid w:val="001814A8"/>
    <w:rsid w:val="001820C5"/>
    <w:rsid w:val="00182DAA"/>
    <w:rsid w:val="0018405A"/>
    <w:rsid w:val="00184539"/>
    <w:rsid w:val="001860E2"/>
    <w:rsid w:val="001868E8"/>
    <w:rsid w:val="001873E6"/>
    <w:rsid w:val="001876C5"/>
    <w:rsid w:val="0018774C"/>
    <w:rsid w:val="00187828"/>
    <w:rsid w:val="00190992"/>
    <w:rsid w:val="00190B7A"/>
    <w:rsid w:val="00190D12"/>
    <w:rsid w:val="001910A3"/>
    <w:rsid w:val="001920D3"/>
    <w:rsid w:val="0019257C"/>
    <w:rsid w:val="00192F3C"/>
    <w:rsid w:val="00193BB4"/>
    <w:rsid w:val="0019416C"/>
    <w:rsid w:val="00194510"/>
    <w:rsid w:val="00194979"/>
    <w:rsid w:val="00195DA1"/>
    <w:rsid w:val="001961BE"/>
    <w:rsid w:val="00196C95"/>
    <w:rsid w:val="00197467"/>
    <w:rsid w:val="001976A7"/>
    <w:rsid w:val="001976C7"/>
    <w:rsid w:val="0019784D"/>
    <w:rsid w:val="001A035A"/>
    <w:rsid w:val="001A064C"/>
    <w:rsid w:val="001A1908"/>
    <w:rsid w:val="001A1F86"/>
    <w:rsid w:val="001A24A1"/>
    <w:rsid w:val="001A324A"/>
    <w:rsid w:val="001A4DE4"/>
    <w:rsid w:val="001A5556"/>
    <w:rsid w:val="001A67E1"/>
    <w:rsid w:val="001A6FAF"/>
    <w:rsid w:val="001A7A89"/>
    <w:rsid w:val="001A7E33"/>
    <w:rsid w:val="001B0759"/>
    <w:rsid w:val="001B0B72"/>
    <w:rsid w:val="001B0DFA"/>
    <w:rsid w:val="001B1894"/>
    <w:rsid w:val="001B43F8"/>
    <w:rsid w:val="001B4456"/>
    <w:rsid w:val="001B4556"/>
    <w:rsid w:val="001B552C"/>
    <w:rsid w:val="001B641C"/>
    <w:rsid w:val="001B7CD6"/>
    <w:rsid w:val="001C088F"/>
    <w:rsid w:val="001C1D03"/>
    <w:rsid w:val="001C316D"/>
    <w:rsid w:val="001C39F8"/>
    <w:rsid w:val="001C440E"/>
    <w:rsid w:val="001C4EE3"/>
    <w:rsid w:val="001C5056"/>
    <w:rsid w:val="001C50B2"/>
    <w:rsid w:val="001C66B4"/>
    <w:rsid w:val="001C7038"/>
    <w:rsid w:val="001C7205"/>
    <w:rsid w:val="001D0124"/>
    <w:rsid w:val="001D0F4C"/>
    <w:rsid w:val="001D13BD"/>
    <w:rsid w:val="001D204A"/>
    <w:rsid w:val="001D2D50"/>
    <w:rsid w:val="001D2FED"/>
    <w:rsid w:val="001D3DDA"/>
    <w:rsid w:val="001D454E"/>
    <w:rsid w:val="001D4B4A"/>
    <w:rsid w:val="001D4EAC"/>
    <w:rsid w:val="001D66B8"/>
    <w:rsid w:val="001E0106"/>
    <w:rsid w:val="001E2278"/>
    <w:rsid w:val="001E23D8"/>
    <w:rsid w:val="001E3691"/>
    <w:rsid w:val="001E3D7D"/>
    <w:rsid w:val="001E3DA1"/>
    <w:rsid w:val="001E4B3C"/>
    <w:rsid w:val="001E537E"/>
    <w:rsid w:val="001E566C"/>
    <w:rsid w:val="001E6927"/>
    <w:rsid w:val="001E6CBE"/>
    <w:rsid w:val="001E78B5"/>
    <w:rsid w:val="001E7EC0"/>
    <w:rsid w:val="001F1930"/>
    <w:rsid w:val="001F1AC1"/>
    <w:rsid w:val="001F294F"/>
    <w:rsid w:val="001F32DF"/>
    <w:rsid w:val="001F3A73"/>
    <w:rsid w:val="001F56A7"/>
    <w:rsid w:val="001F5AA5"/>
    <w:rsid w:val="001F5DA3"/>
    <w:rsid w:val="001F6041"/>
    <w:rsid w:val="001F6574"/>
    <w:rsid w:val="001F6689"/>
    <w:rsid w:val="001F68A7"/>
    <w:rsid w:val="001F6AC6"/>
    <w:rsid w:val="001F766F"/>
    <w:rsid w:val="001F7E45"/>
    <w:rsid w:val="0020014D"/>
    <w:rsid w:val="002012AC"/>
    <w:rsid w:val="002012F0"/>
    <w:rsid w:val="00201A62"/>
    <w:rsid w:val="0020269E"/>
    <w:rsid w:val="00202F21"/>
    <w:rsid w:val="00203968"/>
    <w:rsid w:val="00203E12"/>
    <w:rsid w:val="002041A1"/>
    <w:rsid w:val="0020498D"/>
    <w:rsid w:val="00204D01"/>
    <w:rsid w:val="00205AC7"/>
    <w:rsid w:val="00206933"/>
    <w:rsid w:val="00206D29"/>
    <w:rsid w:val="00206F9C"/>
    <w:rsid w:val="002076BE"/>
    <w:rsid w:val="00207B41"/>
    <w:rsid w:val="00210A2A"/>
    <w:rsid w:val="00211362"/>
    <w:rsid w:val="00213CE0"/>
    <w:rsid w:val="00214913"/>
    <w:rsid w:val="002152A4"/>
    <w:rsid w:val="0021629C"/>
    <w:rsid w:val="002165F7"/>
    <w:rsid w:val="00216CF7"/>
    <w:rsid w:val="002174CD"/>
    <w:rsid w:val="002203BA"/>
    <w:rsid w:val="00220893"/>
    <w:rsid w:val="00220C7D"/>
    <w:rsid w:val="00220F5D"/>
    <w:rsid w:val="0022102A"/>
    <w:rsid w:val="00221542"/>
    <w:rsid w:val="00221A24"/>
    <w:rsid w:val="002222C1"/>
    <w:rsid w:val="002224F4"/>
    <w:rsid w:val="002227C0"/>
    <w:rsid w:val="00224A53"/>
    <w:rsid w:val="00224BF0"/>
    <w:rsid w:val="002255F9"/>
    <w:rsid w:val="002266C0"/>
    <w:rsid w:val="0022742F"/>
    <w:rsid w:val="00231267"/>
    <w:rsid w:val="00231444"/>
    <w:rsid w:val="002316C2"/>
    <w:rsid w:val="00231A6F"/>
    <w:rsid w:val="00232328"/>
    <w:rsid w:val="00232EB4"/>
    <w:rsid w:val="00233E09"/>
    <w:rsid w:val="00234361"/>
    <w:rsid w:val="00234672"/>
    <w:rsid w:val="00234CEE"/>
    <w:rsid w:val="002356C4"/>
    <w:rsid w:val="002356CD"/>
    <w:rsid w:val="0023660B"/>
    <w:rsid w:val="00236688"/>
    <w:rsid w:val="002374B3"/>
    <w:rsid w:val="002405A6"/>
    <w:rsid w:val="00240C76"/>
    <w:rsid w:val="0024101C"/>
    <w:rsid w:val="0024152E"/>
    <w:rsid w:val="0024271D"/>
    <w:rsid w:val="0024387B"/>
    <w:rsid w:val="00243A94"/>
    <w:rsid w:val="00244F17"/>
    <w:rsid w:val="002460C6"/>
    <w:rsid w:val="002461C4"/>
    <w:rsid w:val="00246393"/>
    <w:rsid w:val="002467C8"/>
    <w:rsid w:val="002472F7"/>
    <w:rsid w:val="00247491"/>
    <w:rsid w:val="002474E2"/>
    <w:rsid w:val="00247BB5"/>
    <w:rsid w:val="00250933"/>
    <w:rsid w:val="00251288"/>
    <w:rsid w:val="00251F90"/>
    <w:rsid w:val="00252AA7"/>
    <w:rsid w:val="00252AC2"/>
    <w:rsid w:val="002531B6"/>
    <w:rsid w:val="002533B4"/>
    <w:rsid w:val="00254260"/>
    <w:rsid w:val="00254676"/>
    <w:rsid w:val="00254B47"/>
    <w:rsid w:val="0025539A"/>
    <w:rsid w:val="00255AE0"/>
    <w:rsid w:val="00257C52"/>
    <w:rsid w:val="00260088"/>
    <w:rsid w:val="00260DFC"/>
    <w:rsid w:val="00263631"/>
    <w:rsid w:val="00263656"/>
    <w:rsid w:val="00263CD1"/>
    <w:rsid w:val="00265388"/>
    <w:rsid w:val="00265D55"/>
    <w:rsid w:val="0026673C"/>
    <w:rsid w:val="0026688E"/>
    <w:rsid w:val="0026698B"/>
    <w:rsid w:val="002669E2"/>
    <w:rsid w:val="00266A77"/>
    <w:rsid w:val="00267066"/>
    <w:rsid w:val="002674F8"/>
    <w:rsid w:val="002675FF"/>
    <w:rsid w:val="00267ED9"/>
    <w:rsid w:val="00270283"/>
    <w:rsid w:val="002706FF"/>
    <w:rsid w:val="00270CB4"/>
    <w:rsid w:val="00271B2B"/>
    <w:rsid w:val="00271CF2"/>
    <w:rsid w:val="00272413"/>
    <w:rsid w:val="002727F1"/>
    <w:rsid w:val="00273498"/>
    <w:rsid w:val="002741A1"/>
    <w:rsid w:val="00275A35"/>
    <w:rsid w:val="002768C0"/>
    <w:rsid w:val="00276DB6"/>
    <w:rsid w:val="0027782A"/>
    <w:rsid w:val="002804A9"/>
    <w:rsid w:val="00281046"/>
    <w:rsid w:val="00281AEB"/>
    <w:rsid w:val="00282065"/>
    <w:rsid w:val="002831E8"/>
    <w:rsid w:val="00283F46"/>
    <w:rsid w:val="00284146"/>
    <w:rsid w:val="00284196"/>
    <w:rsid w:val="00284550"/>
    <w:rsid w:val="00284596"/>
    <w:rsid w:val="00284922"/>
    <w:rsid w:val="00285768"/>
    <w:rsid w:val="00285A93"/>
    <w:rsid w:val="0028604A"/>
    <w:rsid w:val="002871C0"/>
    <w:rsid w:val="00287AE1"/>
    <w:rsid w:val="0029006C"/>
    <w:rsid w:val="00290E3B"/>
    <w:rsid w:val="00291239"/>
    <w:rsid w:val="002924FD"/>
    <w:rsid w:val="00292D0A"/>
    <w:rsid w:val="00292D78"/>
    <w:rsid w:val="002930C3"/>
    <w:rsid w:val="002937A5"/>
    <w:rsid w:val="00294710"/>
    <w:rsid w:val="00294C15"/>
    <w:rsid w:val="0029654D"/>
    <w:rsid w:val="0029662A"/>
    <w:rsid w:val="00296AEE"/>
    <w:rsid w:val="00296EBD"/>
    <w:rsid w:val="00297160"/>
    <w:rsid w:val="0029779F"/>
    <w:rsid w:val="002A082E"/>
    <w:rsid w:val="002A0C5F"/>
    <w:rsid w:val="002A1669"/>
    <w:rsid w:val="002A16C1"/>
    <w:rsid w:val="002A2840"/>
    <w:rsid w:val="002A29C3"/>
    <w:rsid w:val="002A2C2F"/>
    <w:rsid w:val="002A3087"/>
    <w:rsid w:val="002A3299"/>
    <w:rsid w:val="002A334C"/>
    <w:rsid w:val="002A3410"/>
    <w:rsid w:val="002A5846"/>
    <w:rsid w:val="002A5E75"/>
    <w:rsid w:val="002A5FE0"/>
    <w:rsid w:val="002A6098"/>
    <w:rsid w:val="002A6BEC"/>
    <w:rsid w:val="002A73BA"/>
    <w:rsid w:val="002A7A82"/>
    <w:rsid w:val="002B0BD0"/>
    <w:rsid w:val="002B1CEE"/>
    <w:rsid w:val="002B2318"/>
    <w:rsid w:val="002B2934"/>
    <w:rsid w:val="002B43A0"/>
    <w:rsid w:val="002B4FA1"/>
    <w:rsid w:val="002B547F"/>
    <w:rsid w:val="002B548B"/>
    <w:rsid w:val="002B5575"/>
    <w:rsid w:val="002B6BF3"/>
    <w:rsid w:val="002B7A94"/>
    <w:rsid w:val="002B7D03"/>
    <w:rsid w:val="002C0BE8"/>
    <w:rsid w:val="002C10E9"/>
    <w:rsid w:val="002C1662"/>
    <w:rsid w:val="002C2408"/>
    <w:rsid w:val="002C3844"/>
    <w:rsid w:val="002C3AE0"/>
    <w:rsid w:val="002C3E83"/>
    <w:rsid w:val="002C4296"/>
    <w:rsid w:val="002C465C"/>
    <w:rsid w:val="002C491A"/>
    <w:rsid w:val="002C67E6"/>
    <w:rsid w:val="002D058A"/>
    <w:rsid w:val="002D103C"/>
    <w:rsid w:val="002D22FE"/>
    <w:rsid w:val="002D24C7"/>
    <w:rsid w:val="002D3C9F"/>
    <w:rsid w:val="002D3E0D"/>
    <w:rsid w:val="002D4349"/>
    <w:rsid w:val="002D44E8"/>
    <w:rsid w:val="002D6737"/>
    <w:rsid w:val="002D6924"/>
    <w:rsid w:val="002D7547"/>
    <w:rsid w:val="002E0A29"/>
    <w:rsid w:val="002E0C0E"/>
    <w:rsid w:val="002E0EF8"/>
    <w:rsid w:val="002E1D9E"/>
    <w:rsid w:val="002E1F17"/>
    <w:rsid w:val="002E2027"/>
    <w:rsid w:val="002E22DE"/>
    <w:rsid w:val="002E25E3"/>
    <w:rsid w:val="002E2E01"/>
    <w:rsid w:val="002E31E0"/>
    <w:rsid w:val="002E38C5"/>
    <w:rsid w:val="002E397D"/>
    <w:rsid w:val="002E3C25"/>
    <w:rsid w:val="002E47E0"/>
    <w:rsid w:val="002E4D70"/>
    <w:rsid w:val="002E64DA"/>
    <w:rsid w:val="002E6629"/>
    <w:rsid w:val="002E68DE"/>
    <w:rsid w:val="002E6D1A"/>
    <w:rsid w:val="002E7851"/>
    <w:rsid w:val="002E799E"/>
    <w:rsid w:val="002E79A2"/>
    <w:rsid w:val="002F000C"/>
    <w:rsid w:val="002F0087"/>
    <w:rsid w:val="002F07B6"/>
    <w:rsid w:val="002F0B59"/>
    <w:rsid w:val="002F1C55"/>
    <w:rsid w:val="002F3782"/>
    <w:rsid w:val="002F3E3E"/>
    <w:rsid w:val="002F4F4D"/>
    <w:rsid w:val="002F5138"/>
    <w:rsid w:val="002F5645"/>
    <w:rsid w:val="002F57F4"/>
    <w:rsid w:val="002F595B"/>
    <w:rsid w:val="002F62F7"/>
    <w:rsid w:val="002F6503"/>
    <w:rsid w:val="002F6F64"/>
    <w:rsid w:val="002F7B92"/>
    <w:rsid w:val="00301359"/>
    <w:rsid w:val="00301EEF"/>
    <w:rsid w:val="003020C1"/>
    <w:rsid w:val="00302791"/>
    <w:rsid w:val="00302F69"/>
    <w:rsid w:val="0030389B"/>
    <w:rsid w:val="00303962"/>
    <w:rsid w:val="00304B6F"/>
    <w:rsid w:val="00304F9A"/>
    <w:rsid w:val="00305224"/>
    <w:rsid w:val="00305388"/>
    <w:rsid w:val="00305651"/>
    <w:rsid w:val="0030572C"/>
    <w:rsid w:val="00305955"/>
    <w:rsid w:val="00307AC7"/>
    <w:rsid w:val="00310CD9"/>
    <w:rsid w:val="00310F31"/>
    <w:rsid w:val="003117F9"/>
    <w:rsid w:val="00312EBE"/>
    <w:rsid w:val="003137CB"/>
    <w:rsid w:val="003137D4"/>
    <w:rsid w:val="00313991"/>
    <w:rsid w:val="00313A19"/>
    <w:rsid w:val="00314B23"/>
    <w:rsid w:val="00315144"/>
    <w:rsid w:val="00315BF4"/>
    <w:rsid w:val="00316014"/>
    <w:rsid w:val="00316167"/>
    <w:rsid w:val="00316328"/>
    <w:rsid w:val="003165D4"/>
    <w:rsid w:val="00316867"/>
    <w:rsid w:val="00316D87"/>
    <w:rsid w:val="003173D5"/>
    <w:rsid w:val="0031777F"/>
    <w:rsid w:val="00317C95"/>
    <w:rsid w:val="0032072F"/>
    <w:rsid w:val="00320C75"/>
    <w:rsid w:val="00321776"/>
    <w:rsid w:val="00322F10"/>
    <w:rsid w:val="0032350C"/>
    <w:rsid w:val="00323519"/>
    <w:rsid w:val="003249A5"/>
    <w:rsid w:val="00324B7A"/>
    <w:rsid w:val="00325011"/>
    <w:rsid w:val="00325058"/>
    <w:rsid w:val="00325550"/>
    <w:rsid w:val="00325813"/>
    <w:rsid w:val="003259B0"/>
    <w:rsid w:val="00325CE4"/>
    <w:rsid w:val="00325CF5"/>
    <w:rsid w:val="00326045"/>
    <w:rsid w:val="00326AB0"/>
    <w:rsid w:val="00326E89"/>
    <w:rsid w:val="003279DC"/>
    <w:rsid w:val="00330A77"/>
    <w:rsid w:val="0033145B"/>
    <w:rsid w:val="00331914"/>
    <w:rsid w:val="00331C68"/>
    <w:rsid w:val="00333291"/>
    <w:rsid w:val="0033338C"/>
    <w:rsid w:val="0033370C"/>
    <w:rsid w:val="00333E20"/>
    <w:rsid w:val="00334EAD"/>
    <w:rsid w:val="00335056"/>
    <w:rsid w:val="0033590F"/>
    <w:rsid w:val="00335A1B"/>
    <w:rsid w:val="00336140"/>
    <w:rsid w:val="0034020E"/>
    <w:rsid w:val="00341212"/>
    <w:rsid w:val="00341326"/>
    <w:rsid w:val="0034268B"/>
    <w:rsid w:val="00342C80"/>
    <w:rsid w:val="00343ED0"/>
    <w:rsid w:val="00344E1C"/>
    <w:rsid w:val="003456F0"/>
    <w:rsid w:val="003471BC"/>
    <w:rsid w:val="003477AF"/>
    <w:rsid w:val="0035079C"/>
    <w:rsid w:val="00351489"/>
    <w:rsid w:val="003525A0"/>
    <w:rsid w:val="003525C2"/>
    <w:rsid w:val="00352CE5"/>
    <w:rsid w:val="00353481"/>
    <w:rsid w:val="00353AEC"/>
    <w:rsid w:val="00354F8D"/>
    <w:rsid w:val="0035550C"/>
    <w:rsid w:val="0035557E"/>
    <w:rsid w:val="0035603D"/>
    <w:rsid w:val="003564B6"/>
    <w:rsid w:val="003573DB"/>
    <w:rsid w:val="0036057A"/>
    <w:rsid w:val="003606B6"/>
    <w:rsid w:val="0036201F"/>
    <w:rsid w:val="00362CE5"/>
    <w:rsid w:val="003631D9"/>
    <w:rsid w:val="0036469B"/>
    <w:rsid w:val="00365796"/>
    <w:rsid w:val="00365BA1"/>
    <w:rsid w:val="00366608"/>
    <w:rsid w:val="00366C2D"/>
    <w:rsid w:val="00366E6C"/>
    <w:rsid w:val="0036712C"/>
    <w:rsid w:val="003674F2"/>
    <w:rsid w:val="00367650"/>
    <w:rsid w:val="00367E89"/>
    <w:rsid w:val="00370504"/>
    <w:rsid w:val="003705E9"/>
    <w:rsid w:val="00372A6F"/>
    <w:rsid w:val="00372AD3"/>
    <w:rsid w:val="00372D1F"/>
    <w:rsid w:val="003730E6"/>
    <w:rsid w:val="00373CF7"/>
    <w:rsid w:val="00373DD0"/>
    <w:rsid w:val="00374020"/>
    <w:rsid w:val="0037454C"/>
    <w:rsid w:val="0037474D"/>
    <w:rsid w:val="00374A74"/>
    <w:rsid w:val="00375203"/>
    <w:rsid w:val="00375982"/>
    <w:rsid w:val="00375B46"/>
    <w:rsid w:val="00375C43"/>
    <w:rsid w:val="0037601D"/>
    <w:rsid w:val="00376C28"/>
    <w:rsid w:val="00377097"/>
    <w:rsid w:val="0038063A"/>
    <w:rsid w:val="003809BC"/>
    <w:rsid w:val="00380DB7"/>
    <w:rsid w:val="00381499"/>
    <w:rsid w:val="00381F19"/>
    <w:rsid w:val="003833BF"/>
    <w:rsid w:val="00383FD9"/>
    <w:rsid w:val="003850C3"/>
    <w:rsid w:val="00385405"/>
    <w:rsid w:val="00385576"/>
    <w:rsid w:val="00385BEC"/>
    <w:rsid w:val="00385E30"/>
    <w:rsid w:val="003861BD"/>
    <w:rsid w:val="00387572"/>
    <w:rsid w:val="00387FAF"/>
    <w:rsid w:val="003900C1"/>
    <w:rsid w:val="0039017F"/>
    <w:rsid w:val="0039162C"/>
    <w:rsid w:val="00391681"/>
    <w:rsid w:val="00392E0C"/>
    <w:rsid w:val="00393555"/>
    <w:rsid w:val="00393912"/>
    <w:rsid w:val="00393D2A"/>
    <w:rsid w:val="00394677"/>
    <w:rsid w:val="00394BFE"/>
    <w:rsid w:val="00395312"/>
    <w:rsid w:val="00395679"/>
    <w:rsid w:val="003957BA"/>
    <w:rsid w:val="00395FB0"/>
    <w:rsid w:val="0039643A"/>
    <w:rsid w:val="00396610"/>
    <w:rsid w:val="00396ADE"/>
    <w:rsid w:val="00396C44"/>
    <w:rsid w:val="00396FF7"/>
    <w:rsid w:val="0039710E"/>
    <w:rsid w:val="00397701"/>
    <w:rsid w:val="00397A37"/>
    <w:rsid w:val="00397E7D"/>
    <w:rsid w:val="003A0E0C"/>
    <w:rsid w:val="003A0EB3"/>
    <w:rsid w:val="003A1661"/>
    <w:rsid w:val="003A16F1"/>
    <w:rsid w:val="003A1CFB"/>
    <w:rsid w:val="003A290B"/>
    <w:rsid w:val="003A2E2E"/>
    <w:rsid w:val="003A334C"/>
    <w:rsid w:val="003A36B0"/>
    <w:rsid w:val="003A3C7E"/>
    <w:rsid w:val="003A3CAC"/>
    <w:rsid w:val="003A409A"/>
    <w:rsid w:val="003A4DC2"/>
    <w:rsid w:val="003A4E91"/>
    <w:rsid w:val="003A50E8"/>
    <w:rsid w:val="003A51E6"/>
    <w:rsid w:val="003A60A9"/>
    <w:rsid w:val="003A649A"/>
    <w:rsid w:val="003A677A"/>
    <w:rsid w:val="003A6E6C"/>
    <w:rsid w:val="003A72FE"/>
    <w:rsid w:val="003B0895"/>
    <w:rsid w:val="003B297A"/>
    <w:rsid w:val="003B2E5C"/>
    <w:rsid w:val="003B3984"/>
    <w:rsid w:val="003B4292"/>
    <w:rsid w:val="003B4D7F"/>
    <w:rsid w:val="003B4EA9"/>
    <w:rsid w:val="003B7811"/>
    <w:rsid w:val="003C0026"/>
    <w:rsid w:val="003C19ED"/>
    <w:rsid w:val="003C2042"/>
    <w:rsid w:val="003C23DF"/>
    <w:rsid w:val="003C24EB"/>
    <w:rsid w:val="003C25C0"/>
    <w:rsid w:val="003C2ED1"/>
    <w:rsid w:val="003C31A0"/>
    <w:rsid w:val="003C3EDC"/>
    <w:rsid w:val="003C3F30"/>
    <w:rsid w:val="003C40AD"/>
    <w:rsid w:val="003C51AD"/>
    <w:rsid w:val="003C64FF"/>
    <w:rsid w:val="003C6512"/>
    <w:rsid w:val="003C6577"/>
    <w:rsid w:val="003C6FA3"/>
    <w:rsid w:val="003C7243"/>
    <w:rsid w:val="003C772C"/>
    <w:rsid w:val="003C7C9B"/>
    <w:rsid w:val="003C7D6A"/>
    <w:rsid w:val="003D0058"/>
    <w:rsid w:val="003D14C8"/>
    <w:rsid w:val="003D1621"/>
    <w:rsid w:val="003D16B6"/>
    <w:rsid w:val="003D1C20"/>
    <w:rsid w:val="003D21DA"/>
    <w:rsid w:val="003D2429"/>
    <w:rsid w:val="003D2DB5"/>
    <w:rsid w:val="003D3E3F"/>
    <w:rsid w:val="003D5651"/>
    <w:rsid w:val="003D66B8"/>
    <w:rsid w:val="003E0060"/>
    <w:rsid w:val="003E01C6"/>
    <w:rsid w:val="003E029E"/>
    <w:rsid w:val="003E0FED"/>
    <w:rsid w:val="003E2289"/>
    <w:rsid w:val="003E3736"/>
    <w:rsid w:val="003E3EFF"/>
    <w:rsid w:val="003E4034"/>
    <w:rsid w:val="003E4121"/>
    <w:rsid w:val="003E4686"/>
    <w:rsid w:val="003E4C7A"/>
    <w:rsid w:val="003E4D83"/>
    <w:rsid w:val="003E4F80"/>
    <w:rsid w:val="003E64F9"/>
    <w:rsid w:val="003E7A9E"/>
    <w:rsid w:val="003F2C69"/>
    <w:rsid w:val="003F53BE"/>
    <w:rsid w:val="003F659C"/>
    <w:rsid w:val="003F7481"/>
    <w:rsid w:val="003F786F"/>
    <w:rsid w:val="00400641"/>
    <w:rsid w:val="004019CD"/>
    <w:rsid w:val="004033E8"/>
    <w:rsid w:val="00404253"/>
    <w:rsid w:val="00404FC0"/>
    <w:rsid w:val="004051EB"/>
    <w:rsid w:val="00405AD8"/>
    <w:rsid w:val="00405F59"/>
    <w:rsid w:val="0040686D"/>
    <w:rsid w:val="00407044"/>
    <w:rsid w:val="0040740D"/>
    <w:rsid w:val="004079D7"/>
    <w:rsid w:val="004128B1"/>
    <w:rsid w:val="00412A6B"/>
    <w:rsid w:val="00412B28"/>
    <w:rsid w:val="00412F34"/>
    <w:rsid w:val="00413F1F"/>
    <w:rsid w:val="004141FA"/>
    <w:rsid w:val="0041449D"/>
    <w:rsid w:val="004147B5"/>
    <w:rsid w:val="0041490F"/>
    <w:rsid w:val="004153EC"/>
    <w:rsid w:val="0041561A"/>
    <w:rsid w:val="00415C0D"/>
    <w:rsid w:val="00415D93"/>
    <w:rsid w:val="004162E6"/>
    <w:rsid w:val="0041647D"/>
    <w:rsid w:val="0041685C"/>
    <w:rsid w:val="00416985"/>
    <w:rsid w:val="00417133"/>
    <w:rsid w:val="00417542"/>
    <w:rsid w:val="00417F11"/>
    <w:rsid w:val="00420DE5"/>
    <w:rsid w:val="00421A48"/>
    <w:rsid w:val="004223DC"/>
    <w:rsid w:val="00422E19"/>
    <w:rsid w:val="00422F56"/>
    <w:rsid w:val="00424275"/>
    <w:rsid w:val="00424B9B"/>
    <w:rsid w:val="00425010"/>
    <w:rsid w:val="00425B01"/>
    <w:rsid w:val="00426062"/>
    <w:rsid w:val="00426CAD"/>
    <w:rsid w:val="00426D8C"/>
    <w:rsid w:val="00427B4B"/>
    <w:rsid w:val="00430CF0"/>
    <w:rsid w:val="0043124D"/>
    <w:rsid w:val="004316B0"/>
    <w:rsid w:val="00431881"/>
    <w:rsid w:val="004323E6"/>
    <w:rsid w:val="00433297"/>
    <w:rsid w:val="0043341A"/>
    <w:rsid w:val="00433BDE"/>
    <w:rsid w:val="00433DDF"/>
    <w:rsid w:val="00434633"/>
    <w:rsid w:val="00435377"/>
    <w:rsid w:val="004358D0"/>
    <w:rsid w:val="00435914"/>
    <w:rsid w:val="00435974"/>
    <w:rsid w:val="00435CC8"/>
    <w:rsid w:val="00436400"/>
    <w:rsid w:val="00436B43"/>
    <w:rsid w:val="00437721"/>
    <w:rsid w:val="004407C1"/>
    <w:rsid w:val="00441999"/>
    <w:rsid w:val="00441D69"/>
    <w:rsid w:val="0044223D"/>
    <w:rsid w:val="00442338"/>
    <w:rsid w:val="00442C30"/>
    <w:rsid w:val="00443385"/>
    <w:rsid w:val="004440C5"/>
    <w:rsid w:val="00444EA4"/>
    <w:rsid w:val="0044557B"/>
    <w:rsid w:val="0044630A"/>
    <w:rsid w:val="004464D0"/>
    <w:rsid w:val="00447063"/>
    <w:rsid w:val="00450C09"/>
    <w:rsid w:val="00451436"/>
    <w:rsid w:val="004515A9"/>
    <w:rsid w:val="004515BF"/>
    <w:rsid w:val="0045168E"/>
    <w:rsid w:val="00452043"/>
    <w:rsid w:val="004521FC"/>
    <w:rsid w:val="00452654"/>
    <w:rsid w:val="0045270A"/>
    <w:rsid w:val="00453219"/>
    <w:rsid w:val="0045368C"/>
    <w:rsid w:val="00453707"/>
    <w:rsid w:val="0045430B"/>
    <w:rsid w:val="00454519"/>
    <w:rsid w:val="00454AD3"/>
    <w:rsid w:val="00455087"/>
    <w:rsid w:val="004550A1"/>
    <w:rsid w:val="0045529F"/>
    <w:rsid w:val="0045589D"/>
    <w:rsid w:val="00455ADF"/>
    <w:rsid w:val="00456AE8"/>
    <w:rsid w:val="00457C3B"/>
    <w:rsid w:val="00460C00"/>
    <w:rsid w:val="004610D3"/>
    <w:rsid w:val="0046126C"/>
    <w:rsid w:val="00462E80"/>
    <w:rsid w:val="0046501C"/>
    <w:rsid w:val="00465427"/>
    <w:rsid w:val="00465A8E"/>
    <w:rsid w:val="00465FA4"/>
    <w:rsid w:val="004667BF"/>
    <w:rsid w:val="00466B78"/>
    <w:rsid w:val="0046A112"/>
    <w:rsid w:val="004701FA"/>
    <w:rsid w:val="004706D5"/>
    <w:rsid w:val="00470B86"/>
    <w:rsid w:val="00470D4C"/>
    <w:rsid w:val="004712BA"/>
    <w:rsid w:val="004717E7"/>
    <w:rsid w:val="004718BA"/>
    <w:rsid w:val="00473E71"/>
    <w:rsid w:val="004747F0"/>
    <w:rsid w:val="00474906"/>
    <w:rsid w:val="00474CE8"/>
    <w:rsid w:val="00475308"/>
    <w:rsid w:val="004753E0"/>
    <w:rsid w:val="0047618F"/>
    <w:rsid w:val="004772CC"/>
    <w:rsid w:val="00480AC9"/>
    <w:rsid w:val="00480E50"/>
    <w:rsid w:val="00481171"/>
    <w:rsid w:val="0048226D"/>
    <w:rsid w:val="00483059"/>
    <w:rsid w:val="0048320C"/>
    <w:rsid w:val="004835B8"/>
    <w:rsid w:val="00484498"/>
    <w:rsid w:val="00485A72"/>
    <w:rsid w:val="00486692"/>
    <w:rsid w:val="00486F8A"/>
    <w:rsid w:val="0048791C"/>
    <w:rsid w:val="00487F4B"/>
    <w:rsid w:val="004910B7"/>
    <w:rsid w:val="004911DA"/>
    <w:rsid w:val="0049194F"/>
    <w:rsid w:val="00491A46"/>
    <w:rsid w:val="00492040"/>
    <w:rsid w:val="0049338B"/>
    <w:rsid w:val="00493A36"/>
    <w:rsid w:val="00494CB8"/>
    <w:rsid w:val="00494FD9"/>
    <w:rsid w:val="00495195"/>
    <w:rsid w:val="004954CD"/>
    <w:rsid w:val="00496110"/>
    <w:rsid w:val="004961E0"/>
    <w:rsid w:val="0049685C"/>
    <w:rsid w:val="0049690E"/>
    <w:rsid w:val="0049710C"/>
    <w:rsid w:val="00497737"/>
    <w:rsid w:val="0049774C"/>
    <w:rsid w:val="00497D8C"/>
    <w:rsid w:val="004A0686"/>
    <w:rsid w:val="004A1034"/>
    <w:rsid w:val="004A179F"/>
    <w:rsid w:val="004A1F3C"/>
    <w:rsid w:val="004A32FE"/>
    <w:rsid w:val="004A52B5"/>
    <w:rsid w:val="004A52F9"/>
    <w:rsid w:val="004A5F76"/>
    <w:rsid w:val="004A61AC"/>
    <w:rsid w:val="004A6C5A"/>
    <w:rsid w:val="004A6CE8"/>
    <w:rsid w:val="004B04F4"/>
    <w:rsid w:val="004B0B0E"/>
    <w:rsid w:val="004B14C1"/>
    <w:rsid w:val="004B242C"/>
    <w:rsid w:val="004B2EA2"/>
    <w:rsid w:val="004B2F33"/>
    <w:rsid w:val="004B3789"/>
    <w:rsid w:val="004B46AA"/>
    <w:rsid w:val="004B4E01"/>
    <w:rsid w:val="004B559A"/>
    <w:rsid w:val="004B578F"/>
    <w:rsid w:val="004B5938"/>
    <w:rsid w:val="004B5FB0"/>
    <w:rsid w:val="004B608C"/>
    <w:rsid w:val="004B6B3F"/>
    <w:rsid w:val="004C0400"/>
    <w:rsid w:val="004C0999"/>
    <w:rsid w:val="004C0A14"/>
    <w:rsid w:val="004C0ACD"/>
    <w:rsid w:val="004C0D62"/>
    <w:rsid w:val="004C1AF4"/>
    <w:rsid w:val="004C2535"/>
    <w:rsid w:val="004C2B88"/>
    <w:rsid w:val="004C2CE3"/>
    <w:rsid w:val="004C2DEC"/>
    <w:rsid w:val="004C2DEE"/>
    <w:rsid w:val="004C2E6F"/>
    <w:rsid w:val="004C3884"/>
    <w:rsid w:val="004C3FBB"/>
    <w:rsid w:val="004C4B48"/>
    <w:rsid w:val="004C58DC"/>
    <w:rsid w:val="004C5B93"/>
    <w:rsid w:val="004C5D60"/>
    <w:rsid w:val="004C5E2F"/>
    <w:rsid w:val="004C64B1"/>
    <w:rsid w:val="004C6663"/>
    <w:rsid w:val="004C7932"/>
    <w:rsid w:val="004D17C4"/>
    <w:rsid w:val="004D2448"/>
    <w:rsid w:val="004D3DBE"/>
    <w:rsid w:val="004D4DD6"/>
    <w:rsid w:val="004D56BC"/>
    <w:rsid w:val="004D73B8"/>
    <w:rsid w:val="004E064C"/>
    <w:rsid w:val="004E14C3"/>
    <w:rsid w:val="004E18D5"/>
    <w:rsid w:val="004E24C4"/>
    <w:rsid w:val="004E27D7"/>
    <w:rsid w:val="004E2E1F"/>
    <w:rsid w:val="004E329A"/>
    <w:rsid w:val="004E371B"/>
    <w:rsid w:val="004E417E"/>
    <w:rsid w:val="004E43A0"/>
    <w:rsid w:val="004E4DE6"/>
    <w:rsid w:val="004E5518"/>
    <w:rsid w:val="004E5E20"/>
    <w:rsid w:val="004E67C6"/>
    <w:rsid w:val="004E6A27"/>
    <w:rsid w:val="004E6CF5"/>
    <w:rsid w:val="004E6FE4"/>
    <w:rsid w:val="004E715B"/>
    <w:rsid w:val="004E71C3"/>
    <w:rsid w:val="004E77DA"/>
    <w:rsid w:val="004E7ED5"/>
    <w:rsid w:val="004F0609"/>
    <w:rsid w:val="004F07B8"/>
    <w:rsid w:val="004F0C80"/>
    <w:rsid w:val="004F2984"/>
    <w:rsid w:val="004F2DCC"/>
    <w:rsid w:val="004F2F0B"/>
    <w:rsid w:val="004F4DD6"/>
    <w:rsid w:val="004F5197"/>
    <w:rsid w:val="004F5B65"/>
    <w:rsid w:val="004F6158"/>
    <w:rsid w:val="004F6666"/>
    <w:rsid w:val="004F695D"/>
    <w:rsid w:val="004F698D"/>
    <w:rsid w:val="004F6E0C"/>
    <w:rsid w:val="004F7AD3"/>
    <w:rsid w:val="00500679"/>
    <w:rsid w:val="00500C88"/>
    <w:rsid w:val="00500DA1"/>
    <w:rsid w:val="00501A6A"/>
    <w:rsid w:val="00501A88"/>
    <w:rsid w:val="00502655"/>
    <w:rsid w:val="005034D0"/>
    <w:rsid w:val="0050392B"/>
    <w:rsid w:val="00503EE5"/>
    <w:rsid w:val="005044C4"/>
    <w:rsid w:val="00504678"/>
    <w:rsid w:val="00504B15"/>
    <w:rsid w:val="00504CC3"/>
    <w:rsid w:val="00504EE8"/>
    <w:rsid w:val="00505D83"/>
    <w:rsid w:val="00505DF8"/>
    <w:rsid w:val="0050656A"/>
    <w:rsid w:val="00506D82"/>
    <w:rsid w:val="00507804"/>
    <w:rsid w:val="0051017D"/>
    <w:rsid w:val="005101E6"/>
    <w:rsid w:val="00510672"/>
    <w:rsid w:val="0051142D"/>
    <w:rsid w:val="00512AE1"/>
    <w:rsid w:val="00512F87"/>
    <w:rsid w:val="005130DA"/>
    <w:rsid w:val="00514927"/>
    <w:rsid w:val="0051492B"/>
    <w:rsid w:val="005159C8"/>
    <w:rsid w:val="00516706"/>
    <w:rsid w:val="00516CF5"/>
    <w:rsid w:val="00517EAD"/>
    <w:rsid w:val="005202C6"/>
    <w:rsid w:val="00520AFD"/>
    <w:rsid w:val="00520B8B"/>
    <w:rsid w:val="00520E28"/>
    <w:rsid w:val="00521310"/>
    <w:rsid w:val="005213B3"/>
    <w:rsid w:val="005218F8"/>
    <w:rsid w:val="005225D9"/>
    <w:rsid w:val="0052327D"/>
    <w:rsid w:val="0052363A"/>
    <w:rsid w:val="00523906"/>
    <w:rsid w:val="00523A9E"/>
    <w:rsid w:val="005241D3"/>
    <w:rsid w:val="00524479"/>
    <w:rsid w:val="00524AA6"/>
    <w:rsid w:val="00524EC2"/>
    <w:rsid w:val="00525242"/>
    <w:rsid w:val="005262B0"/>
    <w:rsid w:val="00526A00"/>
    <w:rsid w:val="00526B83"/>
    <w:rsid w:val="00527443"/>
    <w:rsid w:val="00527726"/>
    <w:rsid w:val="00527909"/>
    <w:rsid w:val="00527D52"/>
    <w:rsid w:val="00530477"/>
    <w:rsid w:val="0053074A"/>
    <w:rsid w:val="00530A65"/>
    <w:rsid w:val="00532026"/>
    <w:rsid w:val="00532332"/>
    <w:rsid w:val="005330B8"/>
    <w:rsid w:val="005339F2"/>
    <w:rsid w:val="00533C95"/>
    <w:rsid w:val="00534905"/>
    <w:rsid w:val="00535E81"/>
    <w:rsid w:val="00536430"/>
    <w:rsid w:val="005367D7"/>
    <w:rsid w:val="00536E63"/>
    <w:rsid w:val="00536E7A"/>
    <w:rsid w:val="00540761"/>
    <w:rsid w:val="00540A57"/>
    <w:rsid w:val="00541818"/>
    <w:rsid w:val="00541DA3"/>
    <w:rsid w:val="00541F67"/>
    <w:rsid w:val="00541F88"/>
    <w:rsid w:val="00542904"/>
    <w:rsid w:val="005429D6"/>
    <w:rsid w:val="00542AEC"/>
    <w:rsid w:val="0054363B"/>
    <w:rsid w:val="00543B4E"/>
    <w:rsid w:val="0054465A"/>
    <w:rsid w:val="005447C8"/>
    <w:rsid w:val="005458F5"/>
    <w:rsid w:val="005463D8"/>
    <w:rsid w:val="00546727"/>
    <w:rsid w:val="00546C22"/>
    <w:rsid w:val="00547CC5"/>
    <w:rsid w:val="00547EF2"/>
    <w:rsid w:val="00550DED"/>
    <w:rsid w:val="00550EB7"/>
    <w:rsid w:val="00551ACB"/>
    <w:rsid w:val="0055250F"/>
    <w:rsid w:val="0055258D"/>
    <w:rsid w:val="00553579"/>
    <w:rsid w:val="00553EBA"/>
    <w:rsid w:val="005540EB"/>
    <w:rsid w:val="005547A4"/>
    <w:rsid w:val="00554BD1"/>
    <w:rsid w:val="00554D15"/>
    <w:rsid w:val="00554DA1"/>
    <w:rsid w:val="005558EC"/>
    <w:rsid w:val="0055603E"/>
    <w:rsid w:val="00556D19"/>
    <w:rsid w:val="00557243"/>
    <w:rsid w:val="005575F5"/>
    <w:rsid w:val="00561325"/>
    <w:rsid w:val="005621BB"/>
    <w:rsid w:val="00562B53"/>
    <w:rsid w:val="00562DE4"/>
    <w:rsid w:val="00562EB1"/>
    <w:rsid w:val="00562FB7"/>
    <w:rsid w:val="00563CB3"/>
    <w:rsid w:val="00564DF7"/>
    <w:rsid w:val="00564F01"/>
    <w:rsid w:val="00565F59"/>
    <w:rsid w:val="00566177"/>
    <w:rsid w:val="0056676A"/>
    <w:rsid w:val="00567499"/>
    <w:rsid w:val="00567BF2"/>
    <w:rsid w:val="00567FA2"/>
    <w:rsid w:val="00570313"/>
    <w:rsid w:val="005704DD"/>
    <w:rsid w:val="0057099E"/>
    <w:rsid w:val="00570AE7"/>
    <w:rsid w:val="00570CC1"/>
    <w:rsid w:val="00570E50"/>
    <w:rsid w:val="00572715"/>
    <w:rsid w:val="00572784"/>
    <w:rsid w:val="0057296C"/>
    <w:rsid w:val="00572CB6"/>
    <w:rsid w:val="00573C76"/>
    <w:rsid w:val="00574E80"/>
    <w:rsid w:val="00575902"/>
    <w:rsid w:val="00575C72"/>
    <w:rsid w:val="00575F3B"/>
    <w:rsid w:val="00576A26"/>
    <w:rsid w:val="0057710F"/>
    <w:rsid w:val="00577D78"/>
    <w:rsid w:val="00577FE0"/>
    <w:rsid w:val="00580233"/>
    <w:rsid w:val="0058096B"/>
    <w:rsid w:val="00580FEF"/>
    <w:rsid w:val="00581912"/>
    <w:rsid w:val="00584062"/>
    <w:rsid w:val="0058443D"/>
    <w:rsid w:val="005846D2"/>
    <w:rsid w:val="005849E2"/>
    <w:rsid w:val="00584E25"/>
    <w:rsid w:val="00584F06"/>
    <w:rsid w:val="005853F2"/>
    <w:rsid w:val="00585515"/>
    <w:rsid w:val="00585A5F"/>
    <w:rsid w:val="00585C69"/>
    <w:rsid w:val="00586147"/>
    <w:rsid w:val="0058673E"/>
    <w:rsid w:val="0058746A"/>
    <w:rsid w:val="00587B52"/>
    <w:rsid w:val="00590968"/>
    <w:rsid w:val="00590A9B"/>
    <w:rsid w:val="00590D29"/>
    <w:rsid w:val="00590EDE"/>
    <w:rsid w:val="00591C3B"/>
    <w:rsid w:val="00592EC9"/>
    <w:rsid w:val="005939E2"/>
    <w:rsid w:val="00593CD7"/>
    <w:rsid w:val="00594D30"/>
    <w:rsid w:val="00594FE8"/>
    <w:rsid w:val="005951B5"/>
    <w:rsid w:val="0059528C"/>
    <w:rsid w:val="005957D2"/>
    <w:rsid w:val="00595E84"/>
    <w:rsid w:val="00597C7E"/>
    <w:rsid w:val="005A05BA"/>
    <w:rsid w:val="005A0AE3"/>
    <w:rsid w:val="005A0EC7"/>
    <w:rsid w:val="005A11D5"/>
    <w:rsid w:val="005A25CF"/>
    <w:rsid w:val="005A3CC0"/>
    <w:rsid w:val="005A400A"/>
    <w:rsid w:val="005A406C"/>
    <w:rsid w:val="005A4A23"/>
    <w:rsid w:val="005A4B3B"/>
    <w:rsid w:val="005A57E3"/>
    <w:rsid w:val="005A77F2"/>
    <w:rsid w:val="005A7C47"/>
    <w:rsid w:val="005B1939"/>
    <w:rsid w:val="005B292C"/>
    <w:rsid w:val="005B2D29"/>
    <w:rsid w:val="005B323A"/>
    <w:rsid w:val="005B3783"/>
    <w:rsid w:val="005B3D45"/>
    <w:rsid w:val="005B44FE"/>
    <w:rsid w:val="005B4F91"/>
    <w:rsid w:val="005B5526"/>
    <w:rsid w:val="005B5EB8"/>
    <w:rsid w:val="005B76EC"/>
    <w:rsid w:val="005B7BA3"/>
    <w:rsid w:val="005B7FB9"/>
    <w:rsid w:val="005C015E"/>
    <w:rsid w:val="005C058C"/>
    <w:rsid w:val="005C0A2C"/>
    <w:rsid w:val="005C229A"/>
    <w:rsid w:val="005C3A28"/>
    <w:rsid w:val="005C3B27"/>
    <w:rsid w:val="005C3B4D"/>
    <w:rsid w:val="005C3F22"/>
    <w:rsid w:val="005C4065"/>
    <w:rsid w:val="005C47F6"/>
    <w:rsid w:val="005C495E"/>
    <w:rsid w:val="005C5775"/>
    <w:rsid w:val="005C57B8"/>
    <w:rsid w:val="005C5DD5"/>
    <w:rsid w:val="005C66A6"/>
    <w:rsid w:val="005C73A8"/>
    <w:rsid w:val="005C7B45"/>
    <w:rsid w:val="005C7F2E"/>
    <w:rsid w:val="005D0706"/>
    <w:rsid w:val="005D0BC1"/>
    <w:rsid w:val="005D105F"/>
    <w:rsid w:val="005D10D4"/>
    <w:rsid w:val="005D1951"/>
    <w:rsid w:val="005D1BD0"/>
    <w:rsid w:val="005D1C27"/>
    <w:rsid w:val="005D25C6"/>
    <w:rsid w:val="005D2812"/>
    <w:rsid w:val="005D4DA5"/>
    <w:rsid w:val="005D4EE1"/>
    <w:rsid w:val="005D59F3"/>
    <w:rsid w:val="005D5BAB"/>
    <w:rsid w:val="005D6BB9"/>
    <w:rsid w:val="005D74B9"/>
    <w:rsid w:val="005D761B"/>
    <w:rsid w:val="005E0417"/>
    <w:rsid w:val="005E0B97"/>
    <w:rsid w:val="005E0E1F"/>
    <w:rsid w:val="005E1DDB"/>
    <w:rsid w:val="005E2006"/>
    <w:rsid w:val="005E21F9"/>
    <w:rsid w:val="005E229F"/>
    <w:rsid w:val="005E238D"/>
    <w:rsid w:val="005E28E6"/>
    <w:rsid w:val="005E2CB5"/>
    <w:rsid w:val="005E2F65"/>
    <w:rsid w:val="005E3205"/>
    <w:rsid w:val="005E3913"/>
    <w:rsid w:val="005E3F73"/>
    <w:rsid w:val="005E4DD7"/>
    <w:rsid w:val="005E4DFF"/>
    <w:rsid w:val="005E518F"/>
    <w:rsid w:val="005E66C4"/>
    <w:rsid w:val="005E6B01"/>
    <w:rsid w:val="005E7577"/>
    <w:rsid w:val="005E7BFC"/>
    <w:rsid w:val="005E7E7A"/>
    <w:rsid w:val="005F1350"/>
    <w:rsid w:val="005F1B6E"/>
    <w:rsid w:val="005F1C17"/>
    <w:rsid w:val="005F22FB"/>
    <w:rsid w:val="005F279D"/>
    <w:rsid w:val="005F3B4A"/>
    <w:rsid w:val="005F3BED"/>
    <w:rsid w:val="005F3C21"/>
    <w:rsid w:val="005F6A77"/>
    <w:rsid w:val="005F7734"/>
    <w:rsid w:val="005F79F6"/>
    <w:rsid w:val="005F7B51"/>
    <w:rsid w:val="006006E7"/>
    <w:rsid w:val="006029F9"/>
    <w:rsid w:val="00604AE2"/>
    <w:rsid w:val="00605A44"/>
    <w:rsid w:val="00605B53"/>
    <w:rsid w:val="00610625"/>
    <w:rsid w:val="0061078E"/>
    <w:rsid w:val="00610D0B"/>
    <w:rsid w:val="0061127F"/>
    <w:rsid w:val="00611C3F"/>
    <w:rsid w:val="00611DCE"/>
    <w:rsid w:val="00612CEF"/>
    <w:rsid w:val="00613634"/>
    <w:rsid w:val="00613C76"/>
    <w:rsid w:val="00614C98"/>
    <w:rsid w:val="0061557D"/>
    <w:rsid w:val="006163C6"/>
    <w:rsid w:val="00616596"/>
    <w:rsid w:val="00616812"/>
    <w:rsid w:val="0061682D"/>
    <w:rsid w:val="00616C8B"/>
    <w:rsid w:val="0061745D"/>
    <w:rsid w:val="0061759F"/>
    <w:rsid w:val="00617680"/>
    <w:rsid w:val="00617AB1"/>
    <w:rsid w:val="00617F53"/>
    <w:rsid w:val="00620178"/>
    <w:rsid w:val="006215B0"/>
    <w:rsid w:val="0062260B"/>
    <w:rsid w:val="00623535"/>
    <w:rsid w:val="00624271"/>
    <w:rsid w:val="00624284"/>
    <w:rsid w:val="00624EBE"/>
    <w:rsid w:val="00625396"/>
    <w:rsid w:val="0062576B"/>
    <w:rsid w:val="006267F0"/>
    <w:rsid w:val="00626A8B"/>
    <w:rsid w:val="00630771"/>
    <w:rsid w:val="00630C71"/>
    <w:rsid w:val="00630FA9"/>
    <w:rsid w:val="0063128D"/>
    <w:rsid w:val="006314D9"/>
    <w:rsid w:val="00631B73"/>
    <w:rsid w:val="00631B80"/>
    <w:rsid w:val="0063212E"/>
    <w:rsid w:val="0063216C"/>
    <w:rsid w:val="00632506"/>
    <w:rsid w:val="0063254A"/>
    <w:rsid w:val="006325E5"/>
    <w:rsid w:val="00633394"/>
    <w:rsid w:val="0063355F"/>
    <w:rsid w:val="0063464E"/>
    <w:rsid w:val="006351E9"/>
    <w:rsid w:val="00635A74"/>
    <w:rsid w:val="00635FE0"/>
    <w:rsid w:val="00636207"/>
    <w:rsid w:val="006370F2"/>
    <w:rsid w:val="0064007E"/>
    <w:rsid w:val="00640174"/>
    <w:rsid w:val="006407A9"/>
    <w:rsid w:val="0064185D"/>
    <w:rsid w:val="00641B59"/>
    <w:rsid w:val="00643321"/>
    <w:rsid w:val="00643B43"/>
    <w:rsid w:val="0064445C"/>
    <w:rsid w:val="00644517"/>
    <w:rsid w:val="00645CA6"/>
    <w:rsid w:val="006466BD"/>
    <w:rsid w:val="00646C95"/>
    <w:rsid w:val="006476AA"/>
    <w:rsid w:val="0064771C"/>
    <w:rsid w:val="00650729"/>
    <w:rsid w:val="00652684"/>
    <w:rsid w:val="00652F50"/>
    <w:rsid w:val="006532DD"/>
    <w:rsid w:val="00654081"/>
    <w:rsid w:val="00654895"/>
    <w:rsid w:val="00655FD3"/>
    <w:rsid w:val="0065627C"/>
    <w:rsid w:val="00657D02"/>
    <w:rsid w:val="0066003B"/>
    <w:rsid w:val="0066091B"/>
    <w:rsid w:val="00660B73"/>
    <w:rsid w:val="00661BF3"/>
    <w:rsid w:val="00661ED3"/>
    <w:rsid w:val="006626A3"/>
    <w:rsid w:val="00662CF3"/>
    <w:rsid w:val="00663AEA"/>
    <w:rsid w:val="006641E3"/>
    <w:rsid w:val="00664971"/>
    <w:rsid w:val="00666014"/>
    <w:rsid w:val="006661FE"/>
    <w:rsid w:val="0066722B"/>
    <w:rsid w:val="006676CE"/>
    <w:rsid w:val="00667A93"/>
    <w:rsid w:val="00667FCB"/>
    <w:rsid w:val="006725C9"/>
    <w:rsid w:val="00672EF0"/>
    <w:rsid w:val="00673C70"/>
    <w:rsid w:val="0067421B"/>
    <w:rsid w:val="00674E7E"/>
    <w:rsid w:val="00675912"/>
    <w:rsid w:val="00675CD7"/>
    <w:rsid w:val="0067707D"/>
    <w:rsid w:val="00677818"/>
    <w:rsid w:val="00677982"/>
    <w:rsid w:val="006801F8"/>
    <w:rsid w:val="006802E9"/>
    <w:rsid w:val="006823D0"/>
    <w:rsid w:val="00682B04"/>
    <w:rsid w:val="00682DCD"/>
    <w:rsid w:val="00683072"/>
    <w:rsid w:val="006835C9"/>
    <w:rsid w:val="00684266"/>
    <w:rsid w:val="00684D33"/>
    <w:rsid w:val="00685C95"/>
    <w:rsid w:val="0068633A"/>
    <w:rsid w:val="0068656D"/>
    <w:rsid w:val="00687883"/>
    <w:rsid w:val="00690994"/>
    <w:rsid w:val="00690AF5"/>
    <w:rsid w:val="00690FD6"/>
    <w:rsid w:val="00691AA7"/>
    <w:rsid w:val="00691AF0"/>
    <w:rsid w:val="006929B3"/>
    <w:rsid w:val="00692EDF"/>
    <w:rsid w:val="0069389C"/>
    <w:rsid w:val="006938A3"/>
    <w:rsid w:val="00693EA5"/>
    <w:rsid w:val="00693F8C"/>
    <w:rsid w:val="006941FE"/>
    <w:rsid w:val="00694868"/>
    <w:rsid w:val="006949B7"/>
    <w:rsid w:val="00694B2D"/>
    <w:rsid w:val="00694E0C"/>
    <w:rsid w:val="00695A68"/>
    <w:rsid w:val="00695B4E"/>
    <w:rsid w:val="00695D9E"/>
    <w:rsid w:val="00696484"/>
    <w:rsid w:val="00696770"/>
    <w:rsid w:val="00696D18"/>
    <w:rsid w:val="00696D5C"/>
    <w:rsid w:val="00697146"/>
    <w:rsid w:val="00697179"/>
    <w:rsid w:val="00697514"/>
    <w:rsid w:val="00697C6B"/>
    <w:rsid w:val="00697D95"/>
    <w:rsid w:val="00697E4F"/>
    <w:rsid w:val="006A0786"/>
    <w:rsid w:val="006A0E1D"/>
    <w:rsid w:val="006A1AF5"/>
    <w:rsid w:val="006A1B2B"/>
    <w:rsid w:val="006A272C"/>
    <w:rsid w:val="006A35B3"/>
    <w:rsid w:val="006A4C6C"/>
    <w:rsid w:val="006A4C90"/>
    <w:rsid w:val="006A5297"/>
    <w:rsid w:val="006A6525"/>
    <w:rsid w:val="006A6B36"/>
    <w:rsid w:val="006A706B"/>
    <w:rsid w:val="006A7EA2"/>
    <w:rsid w:val="006B0187"/>
    <w:rsid w:val="006B09FC"/>
    <w:rsid w:val="006B0BD2"/>
    <w:rsid w:val="006B0EE5"/>
    <w:rsid w:val="006B1FB8"/>
    <w:rsid w:val="006B2023"/>
    <w:rsid w:val="006B2929"/>
    <w:rsid w:val="006B38F6"/>
    <w:rsid w:val="006B3920"/>
    <w:rsid w:val="006B462E"/>
    <w:rsid w:val="006B4AF5"/>
    <w:rsid w:val="006B4CE6"/>
    <w:rsid w:val="006B53BE"/>
    <w:rsid w:val="006B568F"/>
    <w:rsid w:val="006B68C6"/>
    <w:rsid w:val="006B6A60"/>
    <w:rsid w:val="006B7935"/>
    <w:rsid w:val="006B7AD4"/>
    <w:rsid w:val="006B7DC6"/>
    <w:rsid w:val="006C04F2"/>
    <w:rsid w:val="006C0532"/>
    <w:rsid w:val="006C05AE"/>
    <w:rsid w:val="006C1625"/>
    <w:rsid w:val="006C3B34"/>
    <w:rsid w:val="006C4996"/>
    <w:rsid w:val="006C4AB1"/>
    <w:rsid w:val="006C4CA8"/>
    <w:rsid w:val="006C5063"/>
    <w:rsid w:val="006C570C"/>
    <w:rsid w:val="006C5863"/>
    <w:rsid w:val="006C5AF3"/>
    <w:rsid w:val="006C6307"/>
    <w:rsid w:val="006C6546"/>
    <w:rsid w:val="006C67B3"/>
    <w:rsid w:val="006C67E7"/>
    <w:rsid w:val="006C714A"/>
    <w:rsid w:val="006C7252"/>
    <w:rsid w:val="006C7A0A"/>
    <w:rsid w:val="006D027E"/>
    <w:rsid w:val="006D0894"/>
    <w:rsid w:val="006D0B75"/>
    <w:rsid w:val="006D0BF6"/>
    <w:rsid w:val="006D0D07"/>
    <w:rsid w:val="006D1046"/>
    <w:rsid w:val="006D1A9B"/>
    <w:rsid w:val="006D1B53"/>
    <w:rsid w:val="006D1C91"/>
    <w:rsid w:val="006D1D63"/>
    <w:rsid w:val="006D20DB"/>
    <w:rsid w:val="006D2243"/>
    <w:rsid w:val="006D25A1"/>
    <w:rsid w:val="006D3B09"/>
    <w:rsid w:val="006D406A"/>
    <w:rsid w:val="006D4685"/>
    <w:rsid w:val="006D4823"/>
    <w:rsid w:val="006D57E7"/>
    <w:rsid w:val="006D6613"/>
    <w:rsid w:val="006D67A5"/>
    <w:rsid w:val="006D78C6"/>
    <w:rsid w:val="006D794C"/>
    <w:rsid w:val="006D7B36"/>
    <w:rsid w:val="006D7FEF"/>
    <w:rsid w:val="006E00F3"/>
    <w:rsid w:val="006E018D"/>
    <w:rsid w:val="006E0241"/>
    <w:rsid w:val="006E1A28"/>
    <w:rsid w:val="006E1FEB"/>
    <w:rsid w:val="006E27EB"/>
    <w:rsid w:val="006E2BAF"/>
    <w:rsid w:val="006E2CBA"/>
    <w:rsid w:val="006E36B0"/>
    <w:rsid w:val="006E3B05"/>
    <w:rsid w:val="006E45B6"/>
    <w:rsid w:val="006E4BE8"/>
    <w:rsid w:val="006E4BE9"/>
    <w:rsid w:val="006E512B"/>
    <w:rsid w:val="006E58B5"/>
    <w:rsid w:val="006E5AF2"/>
    <w:rsid w:val="006E6176"/>
    <w:rsid w:val="006E6730"/>
    <w:rsid w:val="006E781B"/>
    <w:rsid w:val="006F1AC9"/>
    <w:rsid w:val="006F1D2E"/>
    <w:rsid w:val="006F1F01"/>
    <w:rsid w:val="006F2458"/>
    <w:rsid w:val="006F254D"/>
    <w:rsid w:val="006F2760"/>
    <w:rsid w:val="006F3A91"/>
    <w:rsid w:val="006F3CA0"/>
    <w:rsid w:val="006F5EC5"/>
    <w:rsid w:val="006F6385"/>
    <w:rsid w:val="006F644D"/>
    <w:rsid w:val="006F6797"/>
    <w:rsid w:val="006F7AAA"/>
    <w:rsid w:val="0070026C"/>
    <w:rsid w:val="007009B1"/>
    <w:rsid w:val="00700E8B"/>
    <w:rsid w:val="007016A7"/>
    <w:rsid w:val="00702118"/>
    <w:rsid w:val="00702571"/>
    <w:rsid w:val="00702E92"/>
    <w:rsid w:val="00703976"/>
    <w:rsid w:val="00703FDD"/>
    <w:rsid w:val="0070457B"/>
    <w:rsid w:val="007048E2"/>
    <w:rsid w:val="00704979"/>
    <w:rsid w:val="00704B3E"/>
    <w:rsid w:val="007073F4"/>
    <w:rsid w:val="00707B6A"/>
    <w:rsid w:val="00710B4F"/>
    <w:rsid w:val="00712531"/>
    <w:rsid w:val="0071297B"/>
    <w:rsid w:val="00712A25"/>
    <w:rsid w:val="00712FF7"/>
    <w:rsid w:val="007135AC"/>
    <w:rsid w:val="00713CE2"/>
    <w:rsid w:val="00714235"/>
    <w:rsid w:val="00714662"/>
    <w:rsid w:val="00715241"/>
    <w:rsid w:val="00715DF1"/>
    <w:rsid w:val="00716179"/>
    <w:rsid w:val="00716353"/>
    <w:rsid w:val="00716B51"/>
    <w:rsid w:val="00717C9D"/>
    <w:rsid w:val="00720AFA"/>
    <w:rsid w:val="00720DF9"/>
    <w:rsid w:val="00722177"/>
    <w:rsid w:val="0072226A"/>
    <w:rsid w:val="007236D2"/>
    <w:rsid w:val="007237C2"/>
    <w:rsid w:val="00724C5E"/>
    <w:rsid w:val="00724E2D"/>
    <w:rsid w:val="007255FD"/>
    <w:rsid w:val="00725622"/>
    <w:rsid w:val="007259D6"/>
    <w:rsid w:val="00726AE7"/>
    <w:rsid w:val="00726C62"/>
    <w:rsid w:val="00726CEA"/>
    <w:rsid w:val="007271F5"/>
    <w:rsid w:val="00727A1D"/>
    <w:rsid w:val="00727E83"/>
    <w:rsid w:val="0073074E"/>
    <w:rsid w:val="00730D99"/>
    <w:rsid w:val="00731BD4"/>
    <w:rsid w:val="007331F7"/>
    <w:rsid w:val="00733AB9"/>
    <w:rsid w:val="007343F3"/>
    <w:rsid w:val="007353A1"/>
    <w:rsid w:val="007358C0"/>
    <w:rsid w:val="00736305"/>
    <w:rsid w:val="007411DE"/>
    <w:rsid w:val="00741C83"/>
    <w:rsid w:val="007421AA"/>
    <w:rsid w:val="00744322"/>
    <w:rsid w:val="00744AC4"/>
    <w:rsid w:val="00744F91"/>
    <w:rsid w:val="007454EB"/>
    <w:rsid w:val="00745884"/>
    <w:rsid w:val="00745D69"/>
    <w:rsid w:val="00746D84"/>
    <w:rsid w:val="007510B5"/>
    <w:rsid w:val="0075146C"/>
    <w:rsid w:val="007518AF"/>
    <w:rsid w:val="00752098"/>
    <w:rsid w:val="007525D2"/>
    <w:rsid w:val="00752E2B"/>
    <w:rsid w:val="007533FC"/>
    <w:rsid w:val="00753408"/>
    <w:rsid w:val="0075359F"/>
    <w:rsid w:val="00753DBE"/>
    <w:rsid w:val="00755E63"/>
    <w:rsid w:val="007566CA"/>
    <w:rsid w:val="007578BF"/>
    <w:rsid w:val="007602F5"/>
    <w:rsid w:val="00760333"/>
    <w:rsid w:val="00760C6D"/>
    <w:rsid w:val="00760F74"/>
    <w:rsid w:val="007612C3"/>
    <w:rsid w:val="007614E7"/>
    <w:rsid w:val="0076231C"/>
    <w:rsid w:val="007624BA"/>
    <w:rsid w:val="0076263F"/>
    <w:rsid w:val="007627DD"/>
    <w:rsid w:val="00764A2D"/>
    <w:rsid w:val="00764FFA"/>
    <w:rsid w:val="007666AF"/>
    <w:rsid w:val="0076797E"/>
    <w:rsid w:val="00767F59"/>
    <w:rsid w:val="00770229"/>
    <w:rsid w:val="007711AA"/>
    <w:rsid w:val="007711BC"/>
    <w:rsid w:val="00771EB7"/>
    <w:rsid w:val="00772947"/>
    <w:rsid w:val="00772AC2"/>
    <w:rsid w:val="00772DBA"/>
    <w:rsid w:val="00772E92"/>
    <w:rsid w:val="0077317A"/>
    <w:rsid w:val="00774783"/>
    <w:rsid w:val="00774904"/>
    <w:rsid w:val="00775214"/>
    <w:rsid w:val="00775F6F"/>
    <w:rsid w:val="00776EF3"/>
    <w:rsid w:val="00777181"/>
    <w:rsid w:val="00777215"/>
    <w:rsid w:val="00777DC0"/>
    <w:rsid w:val="00777E7E"/>
    <w:rsid w:val="007801F3"/>
    <w:rsid w:val="00780950"/>
    <w:rsid w:val="00780D78"/>
    <w:rsid w:val="00781493"/>
    <w:rsid w:val="0078281D"/>
    <w:rsid w:val="00782A61"/>
    <w:rsid w:val="007831AB"/>
    <w:rsid w:val="00784675"/>
    <w:rsid w:val="0078486A"/>
    <w:rsid w:val="00784C8E"/>
    <w:rsid w:val="00785171"/>
    <w:rsid w:val="00786E1D"/>
    <w:rsid w:val="00787483"/>
    <w:rsid w:val="0078749F"/>
    <w:rsid w:val="00787DC9"/>
    <w:rsid w:val="00790B47"/>
    <w:rsid w:val="00790DE3"/>
    <w:rsid w:val="00790EAB"/>
    <w:rsid w:val="007914E4"/>
    <w:rsid w:val="00791DFA"/>
    <w:rsid w:val="0079210F"/>
    <w:rsid w:val="00792717"/>
    <w:rsid w:val="00792B14"/>
    <w:rsid w:val="00792D91"/>
    <w:rsid w:val="0079302D"/>
    <w:rsid w:val="00794FF5"/>
    <w:rsid w:val="007954B1"/>
    <w:rsid w:val="007956B3"/>
    <w:rsid w:val="00795BD5"/>
    <w:rsid w:val="00796118"/>
    <w:rsid w:val="00796698"/>
    <w:rsid w:val="00797A3B"/>
    <w:rsid w:val="00797DCC"/>
    <w:rsid w:val="007A0289"/>
    <w:rsid w:val="007A088D"/>
    <w:rsid w:val="007A20AE"/>
    <w:rsid w:val="007A2129"/>
    <w:rsid w:val="007A5476"/>
    <w:rsid w:val="007A69F6"/>
    <w:rsid w:val="007A6A91"/>
    <w:rsid w:val="007A6B9E"/>
    <w:rsid w:val="007A7175"/>
    <w:rsid w:val="007A72A5"/>
    <w:rsid w:val="007A76B7"/>
    <w:rsid w:val="007A777D"/>
    <w:rsid w:val="007A79CF"/>
    <w:rsid w:val="007A79DD"/>
    <w:rsid w:val="007A7CF2"/>
    <w:rsid w:val="007B03B6"/>
    <w:rsid w:val="007B07A2"/>
    <w:rsid w:val="007B0CEA"/>
    <w:rsid w:val="007B11FD"/>
    <w:rsid w:val="007B13BF"/>
    <w:rsid w:val="007B13EB"/>
    <w:rsid w:val="007B1A83"/>
    <w:rsid w:val="007B1BA2"/>
    <w:rsid w:val="007B205E"/>
    <w:rsid w:val="007B24A3"/>
    <w:rsid w:val="007B32AD"/>
    <w:rsid w:val="007B33D3"/>
    <w:rsid w:val="007B3E30"/>
    <w:rsid w:val="007B503B"/>
    <w:rsid w:val="007B5E07"/>
    <w:rsid w:val="007B65A8"/>
    <w:rsid w:val="007B7317"/>
    <w:rsid w:val="007B7677"/>
    <w:rsid w:val="007B793D"/>
    <w:rsid w:val="007B7C20"/>
    <w:rsid w:val="007B7DBD"/>
    <w:rsid w:val="007C05F2"/>
    <w:rsid w:val="007C0DDA"/>
    <w:rsid w:val="007C0F11"/>
    <w:rsid w:val="007C1073"/>
    <w:rsid w:val="007C1386"/>
    <w:rsid w:val="007C1EB4"/>
    <w:rsid w:val="007C2940"/>
    <w:rsid w:val="007C39F1"/>
    <w:rsid w:val="007C52CF"/>
    <w:rsid w:val="007C55F6"/>
    <w:rsid w:val="007C56FE"/>
    <w:rsid w:val="007C6FED"/>
    <w:rsid w:val="007D13B3"/>
    <w:rsid w:val="007D1CE5"/>
    <w:rsid w:val="007D1F12"/>
    <w:rsid w:val="007D29B7"/>
    <w:rsid w:val="007D3853"/>
    <w:rsid w:val="007D4648"/>
    <w:rsid w:val="007D611C"/>
    <w:rsid w:val="007D6B39"/>
    <w:rsid w:val="007D6E55"/>
    <w:rsid w:val="007D707C"/>
    <w:rsid w:val="007D74A3"/>
    <w:rsid w:val="007D7F33"/>
    <w:rsid w:val="007D7FEB"/>
    <w:rsid w:val="007E0EAF"/>
    <w:rsid w:val="007E0F82"/>
    <w:rsid w:val="007E18BA"/>
    <w:rsid w:val="007E2BF5"/>
    <w:rsid w:val="007E2DE2"/>
    <w:rsid w:val="007E32DE"/>
    <w:rsid w:val="007E3955"/>
    <w:rsid w:val="007E3F52"/>
    <w:rsid w:val="007E402E"/>
    <w:rsid w:val="007E41EA"/>
    <w:rsid w:val="007E4AA2"/>
    <w:rsid w:val="007E4CB1"/>
    <w:rsid w:val="007E59FD"/>
    <w:rsid w:val="007E7254"/>
    <w:rsid w:val="007F045E"/>
    <w:rsid w:val="007F073E"/>
    <w:rsid w:val="007F0A1D"/>
    <w:rsid w:val="007F0E87"/>
    <w:rsid w:val="007F1490"/>
    <w:rsid w:val="007F1533"/>
    <w:rsid w:val="007F17A1"/>
    <w:rsid w:val="007F21CC"/>
    <w:rsid w:val="007F2328"/>
    <w:rsid w:val="007F26E4"/>
    <w:rsid w:val="007F287A"/>
    <w:rsid w:val="007F2DFE"/>
    <w:rsid w:val="007F2E9C"/>
    <w:rsid w:val="007F33E3"/>
    <w:rsid w:val="007F374C"/>
    <w:rsid w:val="007F3D9F"/>
    <w:rsid w:val="007F4230"/>
    <w:rsid w:val="007F4269"/>
    <w:rsid w:val="007F44D5"/>
    <w:rsid w:val="007F4D99"/>
    <w:rsid w:val="007F5089"/>
    <w:rsid w:val="007F50F6"/>
    <w:rsid w:val="007F55C6"/>
    <w:rsid w:val="007F5C72"/>
    <w:rsid w:val="007F6EF4"/>
    <w:rsid w:val="007F7D7E"/>
    <w:rsid w:val="007F7E6E"/>
    <w:rsid w:val="007F7F7D"/>
    <w:rsid w:val="00800632"/>
    <w:rsid w:val="008006B7"/>
    <w:rsid w:val="00800757"/>
    <w:rsid w:val="00801756"/>
    <w:rsid w:val="00801E71"/>
    <w:rsid w:val="00802AEE"/>
    <w:rsid w:val="00802BC6"/>
    <w:rsid w:val="00803173"/>
    <w:rsid w:val="008039CA"/>
    <w:rsid w:val="00803F1F"/>
    <w:rsid w:val="008057C0"/>
    <w:rsid w:val="00805C5C"/>
    <w:rsid w:val="00805FA0"/>
    <w:rsid w:val="00806FD6"/>
    <w:rsid w:val="008106A5"/>
    <w:rsid w:val="00810708"/>
    <w:rsid w:val="008111F8"/>
    <w:rsid w:val="00811BC9"/>
    <w:rsid w:val="00811ECD"/>
    <w:rsid w:val="008125F5"/>
    <w:rsid w:val="0081308E"/>
    <w:rsid w:val="0081419E"/>
    <w:rsid w:val="00814D59"/>
    <w:rsid w:val="008154C0"/>
    <w:rsid w:val="008162AA"/>
    <w:rsid w:val="00816DFF"/>
    <w:rsid w:val="008170D9"/>
    <w:rsid w:val="0081736B"/>
    <w:rsid w:val="008177CC"/>
    <w:rsid w:val="0082022F"/>
    <w:rsid w:val="00821976"/>
    <w:rsid w:val="00822F45"/>
    <w:rsid w:val="00822FC6"/>
    <w:rsid w:val="008232A8"/>
    <w:rsid w:val="008238B2"/>
    <w:rsid w:val="008239A1"/>
    <w:rsid w:val="008244C3"/>
    <w:rsid w:val="008255FF"/>
    <w:rsid w:val="00825BB2"/>
    <w:rsid w:val="00825DAB"/>
    <w:rsid w:val="00826BE2"/>
    <w:rsid w:val="008275A4"/>
    <w:rsid w:val="0082767A"/>
    <w:rsid w:val="00827FE2"/>
    <w:rsid w:val="00830A70"/>
    <w:rsid w:val="00830D9A"/>
    <w:rsid w:val="008310CC"/>
    <w:rsid w:val="008310DA"/>
    <w:rsid w:val="008313CF"/>
    <w:rsid w:val="00831E11"/>
    <w:rsid w:val="0083225F"/>
    <w:rsid w:val="00833D91"/>
    <w:rsid w:val="008342E2"/>
    <w:rsid w:val="00834488"/>
    <w:rsid w:val="00834970"/>
    <w:rsid w:val="008367EC"/>
    <w:rsid w:val="0083722D"/>
    <w:rsid w:val="008372F6"/>
    <w:rsid w:val="00837806"/>
    <w:rsid w:val="00837C15"/>
    <w:rsid w:val="00837C67"/>
    <w:rsid w:val="00837F57"/>
    <w:rsid w:val="00840028"/>
    <w:rsid w:val="00840640"/>
    <w:rsid w:val="00840F47"/>
    <w:rsid w:val="0084128F"/>
    <w:rsid w:val="008416F5"/>
    <w:rsid w:val="008429E4"/>
    <w:rsid w:val="00842FEE"/>
    <w:rsid w:val="0084358A"/>
    <w:rsid w:val="008435C8"/>
    <w:rsid w:val="00843F2C"/>
    <w:rsid w:val="00844818"/>
    <w:rsid w:val="00845DA6"/>
    <w:rsid w:val="008460D9"/>
    <w:rsid w:val="00846933"/>
    <w:rsid w:val="00847370"/>
    <w:rsid w:val="0084755D"/>
    <w:rsid w:val="0084765D"/>
    <w:rsid w:val="0085058C"/>
    <w:rsid w:val="008505E1"/>
    <w:rsid w:val="00850901"/>
    <w:rsid w:val="00850F7A"/>
    <w:rsid w:val="0085105E"/>
    <w:rsid w:val="00851074"/>
    <w:rsid w:val="008513CA"/>
    <w:rsid w:val="00851563"/>
    <w:rsid w:val="008520BB"/>
    <w:rsid w:val="00852B7C"/>
    <w:rsid w:val="00853649"/>
    <w:rsid w:val="00853AD7"/>
    <w:rsid w:val="00853E7E"/>
    <w:rsid w:val="00853F8E"/>
    <w:rsid w:val="00855A45"/>
    <w:rsid w:val="0085638E"/>
    <w:rsid w:val="00856DB2"/>
    <w:rsid w:val="00860855"/>
    <w:rsid w:val="00860891"/>
    <w:rsid w:val="008608C6"/>
    <w:rsid w:val="00860F28"/>
    <w:rsid w:val="0086161A"/>
    <w:rsid w:val="00861AB3"/>
    <w:rsid w:val="00862E62"/>
    <w:rsid w:val="00862FFD"/>
    <w:rsid w:val="008632BB"/>
    <w:rsid w:val="00863616"/>
    <w:rsid w:val="008636A8"/>
    <w:rsid w:val="00863D90"/>
    <w:rsid w:val="00863F85"/>
    <w:rsid w:val="00864D7E"/>
    <w:rsid w:val="00866637"/>
    <w:rsid w:val="00866AF1"/>
    <w:rsid w:val="00867269"/>
    <w:rsid w:val="008675B7"/>
    <w:rsid w:val="00867765"/>
    <w:rsid w:val="00867864"/>
    <w:rsid w:val="0087038B"/>
    <w:rsid w:val="0087077B"/>
    <w:rsid w:val="00870D4F"/>
    <w:rsid w:val="00871495"/>
    <w:rsid w:val="00872076"/>
    <w:rsid w:val="0087344E"/>
    <w:rsid w:val="008735BC"/>
    <w:rsid w:val="00873F7A"/>
    <w:rsid w:val="008742EF"/>
    <w:rsid w:val="0087430A"/>
    <w:rsid w:val="00874A78"/>
    <w:rsid w:val="00874EB8"/>
    <w:rsid w:val="00875F3C"/>
    <w:rsid w:val="008767AD"/>
    <w:rsid w:val="0087684F"/>
    <w:rsid w:val="0087703D"/>
    <w:rsid w:val="00881C06"/>
    <w:rsid w:val="00881EA6"/>
    <w:rsid w:val="00881FB4"/>
    <w:rsid w:val="0088247B"/>
    <w:rsid w:val="00883046"/>
    <w:rsid w:val="0088362E"/>
    <w:rsid w:val="008839BA"/>
    <w:rsid w:val="0088486A"/>
    <w:rsid w:val="00885082"/>
    <w:rsid w:val="008850DD"/>
    <w:rsid w:val="00885174"/>
    <w:rsid w:val="0088574B"/>
    <w:rsid w:val="00885C4C"/>
    <w:rsid w:val="0088630E"/>
    <w:rsid w:val="00886FFA"/>
    <w:rsid w:val="008878EA"/>
    <w:rsid w:val="00887972"/>
    <w:rsid w:val="00887F64"/>
    <w:rsid w:val="008905CF"/>
    <w:rsid w:val="00890B64"/>
    <w:rsid w:val="00890BBE"/>
    <w:rsid w:val="00890E27"/>
    <w:rsid w:val="00890E7A"/>
    <w:rsid w:val="008916B6"/>
    <w:rsid w:val="00892634"/>
    <w:rsid w:val="008927DD"/>
    <w:rsid w:val="00892A24"/>
    <w:rsid w:val="00893100"/>
    <w:rsid w:val="008948B5"/>
    <w:rsid w:val="00894A07"/>
    <w:rsid w:val="00894D70"/>
    <w:rsid w:val="00895AEA"/>
    <w:rsid w:val="00895AF0"/>
    <w:rsid w:val="00896331"/>
    <w:rsid w:val="00896410"/>
    <w:rsid w:val="00896A26"/>
    <w:rsid w:val="00896F24"/>
    <w:rsid w:val="00896F9B"/>
    <w:rsid w:val="00897102"/>
    <w:rsid w:val="008A0797"/>
    <w:rsid w:val="008A08B6"/>
    <w:rsid w:val="008A0A92"/>
    <w:rsid w:val="008A1126"/>
    <w:rsid w:val="008A17DE"/>
    <w:rsid w:val="008A1B79"/>
    <w:rsid w:val="008A203C"/>
    <w:rsid w:val="008A6458"/>
    <w:rsid w:val="008A6FCA"/>
    <w:rsid w:val="008A7429"/>
    <w:rsid w:val="008A7724"/>
    <w:rsid w:val="008A7958"/>
    <w:rsid w:val="008A7C71"/>
    <w:rsid w:val="008B03F3"/>
    <w:rsid w:val="008B04D6"/>
    <w:rsid w:val="008B0F53"/>
    <w:rsid w:val="008B18ED"/>
    <w:rsid w:val="008B1EC1"/>
    <w:rsid w:val="008B254E"/>
    <w:rsid w:val="008B36C5"/>
    <w:rsid w:val="008B3DF2"/>
    <w:rsid w:val="008B416F"/>
    <w:rsid w:val="008B501F"/>
    <w:rsid w:val="008B54F4"/>
    <w:rsid w:val="008B56E9"/>
    <w:rsid w:val="008B5E12"/>
    <w:rsid w:val="008B6609"/>
    <w:rsid w:val="008B6AA9"/>
    <w:rsid w:val="008B6CA9"/>
    <w:rsid w:val="008B776D"/>
    <w:rsid w:val="008B7D6C"/>
    <w:rsid w:val="008B7E45"/>
    <w:rsid w:val="008C0E12"/>
    <w:rsid w:val="008C0E58"/>
    <w:rsid w:val="008C1057"/>
    <w:rsid w:val="008C1961"/>
    <w:rsid w:val="008C259F"/>
    <w:rsid w:val="008C2AEB"/>
    <w:rsid w:val="008C2CE2"/>
    <w:rsid w:val="008C33E5"/>
    <w:rsid w:val="008C366D"/>
    <w:rsid w:val="008C3FB6"/>
    <w:rsid w:val="008C441B"/>
    <w:rsid w:val="008C568D"/>
    <w:rsid w:val="008C5B4B"/>
    <w:rsid w:val="008C6829"/>
    <w:rsid w:val="008C6BA0"/>
    <w:rsid w:val="008C77D8"/>
    <w:rsid w:val="008D10A1"/>
    <w:rsid w:val="008D3B4E"/>
    <w:rsid w:val="008D40C9"/>
    <w:rsid w:val="008D45AF"/>
    <w:rsid w:val="008D5AB7"/>
    <w:rsid w:val="008D5C4D"/>
    <w:rsid w:val="008D5C82"/>
    <w:rsid w:val="008D5CA9"/>
    <w:rsid w:val="008D5E25"/>
    <w:rsid w:val="008D74C7"/>
    <w:rsid w:val="008D78B1"/>
    <w:rsid w:val="008D78B9"/>
    <w:rsid w:val="008E002B"/>
    <w:rsid w:val="008E0223"/>
    <w:rsid w:val="008E1643"/>
    <w:rsid w:val="008E2617"/>
    <w:rsid w:val="008E28E2"/>
    <w:rsid w:val="008E2CB4"/>
    <w:rsid w:val="008E43A5"/>
    <w:rsid w:val="008E4E13"/>
    <w:rsid w:val="008E60E5"/>
    <w:rsid w:val="008E6584"/>
    <w:rsid w:val="008E6D2E"/>
    <w:rsid w:val="008E6DB4"/>
    <w:rsid w:val="008E7074"/>
    <w:rsid w:val="008E712A"/>
    <w:rsid w:val="008F08BB"/>
    <w:rsid w:val="008F0D65"/>
    <w:rsid w:val="008F1162"/>
    <w:rsid w:val="008F1530"/>
    <w:rsid w:val="008F1F02"/>
    <w:rsid w:val="008F23AD"/>
    <w:rsid w:val="008F261E"/>
    <w:rsid w:val="008F26AF"/>
    <w:rsid w:val="008F27A3"/>
    <w:rsid w:val="008F2851"/>
    <w:rsid w:val="008F2DB4"/>
    <w:rsid w:val="008F302E"/>
    <w:rsid w:val="008F431F"/>
    <w:rsid w:val="008F52F1"/>
    <w:rsid w:val="008F58A0"/>
    <w:rsid w:val="008F5B18"/>
    <w:rsid w:val="008F6F49"/>
    <w:rsid w:val="008F73D8"/>
    <w:rsid w:val="008F7670"/>
    <w:rsid w:val="008F7A39"/>
    <w:rsid w:val="009006BD"/>
    <w:rsid w:val="009009E3"/>
    <w:rsid w:val="00900DC1"/>
    <w:rsid w:val="00902496"/>
    <w:rsid w:val="00902D98"/>
    <w:rsid w:val="009034C7"/>
    <w:rsid w:val="0090386F"/>
    <w:rsid w:val="009038EB"/>
    <w:rsid w:val="00903D1F"/>
    <w:rsid w:val="00903E96"/>
    <w:rsid w:val="009043F2"/>
    <w:rsid w:val="00904B62"/>
    <w:rsid w:val="00905785"/>
    <w:rsid w:val="00906EC8"/>
    <w:rsid w:val="009106F9"/>
    <w:rsid w:val="0091107A"/>
    <w:rsid w:val="00912105"/>
    <w:rsid w:val="0091253A"/>
    <w:rsid w:val="009125AB"/>
    <w:rsid w:val="009125D3"/>
    <w:rsid w:val="00913191"/>
    <w:rsid w:val="009133AC"/>
    <w:rsid w:val="00913560"/>
    <w:rsid w:val="00913D3B"/>
    <w:rsid w:val="00913FE9"/>
    <w:rsid w:val="009141D3"/>
    <w:rsid w:val="00914E34"/>
    <w:rsid w:val="00915062"/>
    <w:rsid w:val="0091510A"/>
    <w:rsid w:val="00915CCA"/>
    <w:rsid w:val="00915E18"/>
    <w:rsid w:val="009165AE"/>
    <w:rsid w:val="00916774"/>
    <w:rsid w:val="00916C7D"/>
    <w:rsid w:val="00916E4C"/>
    <w:rsid w:val="009174E5"/>
    <w:rsid w:val="009179FC"/>
    <w:rsid w:val="00921F38"/>
    <w:rsid w:val="00922BA0"/>
    <w:rsid w:val="00923708"/>
    <w:rsid w:val="00925DC3"/>
    <w:rsid w:val="00926C22"/>
    <w:rsid w:val="00926CE0"/>
    <w:rsid w:val="00930872"/>
    <w:rsid w:val="00930F52"/>
    <w:rsid w:val="0093173C"/>
    <w:rsid w:val="00932232"/>
    <w:rsid w:val="00933096"/>
    <w:rsid w:val="00933152"/>
    <w:rsid w:val="009332B7"/>
    <w:rsid w:val="00933B7E"/>
    <w:rsid w:val="009340E1"/>
    <w:rsid w:val="00934636"/>
    <w:rsid w:val="0093788F"/>
    <w:rsid w:val="009378C9"/>
    <w:rsid w:val="00937B57"/>
    <w:rsid w:val="00937C67"/>
    <w:rsid w:val="0094176A"/>
    <w:rsid w:val="0094206B"/>
    <w:rsid w:val="0094222C"/>
    <w:rsid w:val="009426EA"/>
    <w:rsid w:val="00942749"/>
    <w:rsid w:val="0094296E"/>
    <w:rsid w:val="0094427F"/>
    <w:rsid w:val="00944395"/>
    <w:rsid w:val="009459F2"/>
    <w:rsid w:val="00945E77"/>
    <w:rsid w:val="00946895"/>
    <w:rsid w:val="009473BC"/>
    <w:rsid w:val="00947829"/>
    <w:rsid w:val="00947B73"/>
    <w:rsid w:val="00947E51"/>
    <w:rsid w:val="009521DA"/>
    <w:rsid w:val="00952A3A"/>
    <w:rsid w:val="009534C3"/>
    <w:rsid w:val="00953700"/>
    <w:rsid w:val="00953BF4"/>
    <w:rsid w:val="00953C45"/>
    <w:rsid w:val="00954181"/>
    <w:rsid w:val="009552AF"/>
    <w:rsid w:val="00955847"/>
    <w:rsid w:val="00955AA2"/>
    <w:rsid w:val="00956037"/>
    <w:rsid w:val="0095701A"/>
    <w:rsid w:val="00957E8F"/>
    <w:rsid w:val="00957EDE"/>
    <w:rsid w:val="00960017"/>
    <w:rsid w:val="00960829"/>
    <w:rsid w:val="009609D7"/>
    <w:rsid w:val="00960C41"/>
    <w:rsid w:val="00960E85"/>
    <w:rsid w:val="00961712"/>
    <w:rsid w:val="00961C4E"/>
    <w:rsid w:val="009627CA"/>
    <w:rsid w:val="00962DF0"/>
    <w:rsid w:val="00962F8B"/>
    <w:rsid w:val="00963119"/>
    <w:rsid w:val="00963ECD"/>
    <w:rsid w:val="009647D6"/>
    <w:rsid w:val="00965678"/>
    <w:rsid w:val="00965849"/>
    <w:rsid w:val="00965AA9"/>
    <w:rsid w:val="00965FBC"/>
    <w:rsid w:val="009703BA"/>
    <w:rsid w:val="00970A95"/>
    <w:rsid w:val="00970D87"/>
    <w:rsid w:val="00970E6E"/>
    <w:rsid w:val="009712D8"/>
    <w:rsid w:val="009718BB"/>
    <w:rsid w:val="00971E5B"/>
    <w:rsid w:val="009739C5"/>
    <w:rsid w:val="00973B39"/>
    <w:rsid w:val="00973C65"/>
    <w:rsid w:val="00974288"/>
    <w:rsid w:val="00974396"/>
    <w:rsid w:val="00974A9D"/>
    <w:rsid w:val="009767E6"/>
    <w:rsid w:val="00976E70"/>
    <w:rsid w:val="0097740D"/>
    <w:rsid w:val="009779B1"/>
    <w:rsid w:val="00980809"/>
    <w:rsid w:val="009812F3"/>
    <w:rsid w:val="0098139C"/>
    <w:rsid w:val="009820CB"/>
    <w:rsid w:val="00982ACF"/>
    <w:rsid w:val="009849E6"/>
    <w:rsid w:val="009850E1"/>
    <w:rsid w:val="00985415"/>
    <w:rsid w:val="009854D6"/>
    <w:rsid w:val="00985B4F"/>
    <w:rsid w:val="00986542"/>
    <w:rsid w:val="0098690F"/>
    <w:rsid w:val="009869D9"/>
    <w:rsid w:val="00987C40"/>
    <w:rsid w:val="00987CD5"/>
    <w:rsid w:val="009902F3"/>
    <w:rsid w:val="00991689"/>
    <w:rsid w:val="00992676"/>
    <w:rsid w:val="00992A0C"/>
    <w:rsid w:val="00993021"/>
    <w:rsid w:val="0099476F"/>
    <w:rsid w:val="00994C1C"/>
    <w:rsid w:val="009951CA"/>
    <w:rsid w:val="00995FC5"/>
    <w:rsid w:val="00996093"/>
    <w:rsid w:val="0099630C"/>
    <w:rsid w:val="009970F6"/>
    <w:rsid w:val="00997102"/>
    <w:rsid w:val="00997181"/>
    <w:rsid w:val="009A09A1"/>
    <w:rsid w:val="009A0D1D"/>
    <w:rsid w:val="009A1470"/>
    <w:rsid w:val="009A1FA6"/>
    <w:rsid w:val="009A2DE9"/>
    <w:rsid w:val="009A3215"/>
    <w:rsid w:val="009A3B28"/>
    <w:rsid w:val="009A44BB"/>
    <w:rsid w:val="009A4EE2"/>
    <w:rsid w:val="009A5B01"/>
    <w:rsid w:val="009A6B47"/>
    <w:rsid w:val="009A6F89"/>
    <w:rsid w:val="009A76F2"/>
    <w:rsid w:val="009A7C87"/>
    <w:rsid w:val="009B0325"/>
    <w:rsid w:val="009B0715"/>
    <w:rsid w:val="009B0915"/>
    <w:rsid w:val="009B09A8"/>
    <w:rsid w:val="009B2C17"/>
    <w:rsid w:val="009B30E7"/>
    <w:rsid w:val="009B3D20"/>
    <w:rsid w:val="009B4801"/>
    <w:rsid w:val="009B53D1"/>
    <w:rsid w:val="009B56C8"/>
    <w:rsid w:val="009B576B"/>
    <w:rsid w:val="009B5CC9"/>
    <w:rsid w:val="009B6258"/>
    <w:rsid w:val="009B65D7"/>
    <w:rsid w:val="009C08D4"/>
    <w:rsid w:val="009C1711"/>
    <w:rsid w:val="009C323D"/>
    <w:rsid w:val="009C346A"/>
    <w:rsid w:val="009C41CA"/>
    <w:rsid w:val="009C449F"/>
    <w:rsid w:val="009C4784"/>
    <w:rsid w:val="009C47EA"/>
    <w:rsid w:val="009C5B7C"/>
    <w:rsid w:val="009C5CBB"/>
    <w:rsid w:val="009C7279"/>
    <w:rsid w:val="009C7618"/>
    <w:rsid w:val="009C785B"/>
    <w:rsid w:val="009C7B48"/>
    <w:rsid w:val="009C7D70"/>
    <w:rsid w:val="009D0F52"/>
    <w:rsid w:val="009D1568"/>
    <w:rsid w:val="009D2865"/>
    <w:rsid w:val="009D3253"/>
    <w:rsid w:val="009D38A0"/>
    <w:rsid w:val="009D4258"/>
    <w:rsid w:val="009D47A1"/>
    <w:rsid w:val="009D4D20"/>
    <w:rsid w:val="009D53E6"/>
    <w:rsid w:val="009D601F"/>
    <w:rsid w:val="009D6C21"/>
    <w:rsid w:val="009D7399"/>
    <w:rsid w:val="009D7A8C"/>
    <w:rsid w:val="009E091C"/>
    <w:rsid w:val="009E12EB"/>
    <w:rsid w:val="009E1C82"/>
    <w:rsid w:val="009E2545"/>
    <w:rsid w:val="009E4B0E"/>
    <w:rsid w:val="009E568D"/>
    <w:rsid w:val="009E589F"/>
    <w:rsid w:val="009E58EA"/>
    <w:rsid w:val="009E6C00"/>
    <w:rsid w:val="009E6ED4"/>
    <w:rsid w:val="009E7870"/>
    <w:rsid w:val="009F00A6"/>
    <w:rsid w:val="009F058C"/>
    <w:rsid w:val="009F075F"/>
    <w:rsid w:val="009F09AF"/>
    <w:rsid w:val="009F1621"/>
    <w:rsid w:val="009F228A"/>
    <w:rsid w:val="009F279B"/>
    <w:rsid w:val="009F29B9"/>
    <w:rsid w:val="009F397C"/>
    <w:rsid w:val="009F4033"/>
    <w:rsid w:val="009F530A"/>
    <w:rsid w:val="009F5B90"/>
    <w:rsid w:val="009F60D3"/>
    <w:rsid w:val="009F6B1D"/>
    <w:rsid w:val="009F7855"/>
    <w:rsid w:val="009F7CCF"/>
    <w:rsid w:val="009F7DCB"/>
    <w:rsid w:val="00A00B3B"/>
    <w:rsid w:val="00A00E43"/>
    <w:rsid w:val="00A00EA5"/>
    <w:rsid w:val="00A017B8"/>
    <w:rsid w:val="00A01AA0"/>
    <w:rsid w:val="00A026FA"/>
    <w:rsid w:val="00A0547A"/>
    <w:rsid w:val="00A054B0"/>
    <w:rsid w:val="00A06A2D"/>
    <w:rsid w:val="00A07D40"/>
    <w:rsid w:val="00A123CD"/>
    <w:rsid w:val="00A12575"/>
    <w:rsid w:val="00A12592"/>
    <w:rsid w:val="00A12771"/>
    <w:rsid w:val="00A12775"/>
    <w:rsid w:val="00A12E1A"/>
    <w:rsid w:val="00A133D4"/>
    <w:rsid w:val="00A152FD"/>
    <w:rsid w:val="00A15831"/>
    <w:rsid w:val="00A16A08"/>
    <w:rsid w:val="00A172CD"/>
    <w:rsid w:val="00A17F37"/>
    <w:rsid w:val="00A2090B"/>
    <w:rsid w:val="00A213C0"/>
    <w:rsid w:val="00A21725"/>
    <w:rsid w:val="00A2199A"/>
    <w:rsid w:val="00A219C5"/>
    <w:rsid w:val="00A22F41"/>
    <w:rsid w:val="00A2393D"/>
    <w:rsid w:val="00A23C5A"/>
    <w:rsid w:val="00A25C24"/>
    <w:rsid w:val="00A25FE4"/>
    <w:rsid w:val="00A2603C"/>
    <w:rsid w:val="00A26355"/>
    <w:rsid w:val="00A26357"/>
    <w:rsid w:val="00A26A3D"/>
    <w:rsid w:val="00A27A1C"/>
    <w:rsid w:val="00A30065"/>
    <w:rsid w:val="00A309A7"/>
    <w:rsid w:val="00A31525"/>
    <w:rsid w:val="00A315B8"/>
    <w:rsid w:val="00A3180D"/>
    <w:rsid w:val="00A321DB"/>
    <w:rsid w:val="00A32467"/>
    <w:rsid w:val="00A32E06"/>
    <w:rsid w:val="00A33061"/>
    <w:rsid w:val="00A33969"/>
    <w:rsid w:val="00A3473D"/>
    <w:rsid w:val="00A347B9"/>
    <w:rsid w:val="00A35144"/>
    <w:rsid w:val="00A36023"/>
    <w:rsid w:val="00A36661"/>
    <w:rsid w:val="00A37031"/>
    <w:rsid w:val="00A374BB"/>
    <w:rsid w:val="00A40083"/>
    <w:rsid w:val="00A4008E"/>
    <w:rsid w:val="00A40DF2"/>
    <w:rsid w:val="00A416D7"/>
    <w:rsid w:val="00A4262C"/>
    <w:rsid w:val="00A428C3"/>
    <w:rsid w:val="00A42B66"/>
    <w:rsid w:val="00A43381"/>
    <w:rsid w:val="00A4384B"/>
    <w:rsid w:val="00A43B52"/>
    <w:rsid w:val="00A43DBF"/>
    <w:rsid w:val="00A444C2"/>
    <w:rsid w:val="00A4475C"/>
    <w:rsid w:val="00A465F5"/>
    <w:rsid w:val="00A46D3B"/>
    <w:rsid w:val="00A4702D"/>
    <w:rsid w:val="00A470CE"/>
    <w:rsid w:val="00A50398"/>
    <w:rsid w:val="00A5069C"/>
    <w:rsid w:val="00A5117D"/>
    <w:rsid w:val="00A514CE"/>
    <w:rsid w:val="00A5154A"/>
    <w:rsid w:val="00A51984"/>
    <w:rsid w:val="00A51D5E"/>
    <w:rsid w:val="00A526AB"/>
    <w:rsid w:val="00A5276C"/>
    <w:rsid w:val="00A52C16"/>
    <w:rsid w:val="00A52D29"/>
    <w:rsid w:val="00A532FC"/>
    <w:rsid w:val="00A537D2"/>
    <w:rsid w:val="00A53DCA"/>
    <w:rsid w:val="00A54302"/>
    <w:rsid w:val="00A54B2F"/>
    <w:rsid w:val="00A54F8E"/>
    <w:rsid w:val="00A55194"/>
    <w:rsid w:val="00A55983"/>
    <w:rsid w:val="00A55CAA"/>
    <w:rsid w:val="00A55CAF"/>
    <w:rsid w:val="00A57635"/>
    <w:rsid w:val="00A57D76"/>
    <w:rsid w:val="00A608E0"/>
    <w:rsid w:val="00A60FE3"/>
    <w:rsid w:val="00A61049"/>
    <w:rsid w:val="00A6282A"/>
    <w:rsid w:val="00A6344D"/>
    <w:rsid w:val="00A63482"/>
    <w:rsid w:val="00A63550"/>
    <w:rsid w:val="00A637DA"/>
    <w:rsid w:val="00A63A07"/>
    <w:rsid w:val="00A64A46"/>
    <w:rsid w:val="00A64C2F"/>
    <w:rsid w:val="00A65584"/>
    <w:rsid w:val="00A65715"/>
    <w:rsid w:val="00A6645A"/>
    <w:rsid w:val="00A66C2E"/>
    <w:rsid w:val="00A671A2"/>
    <w:rsid w:val="00A676A9"/>
    <w:rsid w:val="00A6790A"/>
    <w:rsid w:val="00A707C2"/>
    <w:rsid w:val="00A70943"/>
    <w:rsid w:val="00A70977"/>
    <w:rsid w:val="00A70B5F"/>
    <w:rsid w:val="00A710BB"/>
    <w:rsid w:val="00A72309"/>
    <w:rsid w:val="00A7436E"/>
    <w:rsid w:val="00A744DE"/>
    <w:rsid w:val="00A74C36"/>
    <w:rsid w:val="00A74CF7"/>
    <w:rsid w:val="00A74F44"/>
    <w:rsid w:val="00A750E3"/>
    <w:rsid w:val="00A75940"/>
    <w:rsid w:val="00A75C48"/>
    <w:rsid w:val="00A75DE9"/>
    <w:rsid w:val="00A764E5"/>
    <w:rsid w:val="00A764E6"/>
    <w:rsid w:val="00A77502"/>
    <w:rsid w:val="00A77891"/>
    <w:rsid w:val="00A801C1"/>
    <w:rsid w:val="00A80421"/>
    <w:rsid w:val="00A808DC"/>
    <w:rsid w:val="00A80B1C"/>
    <w:rsid w:val="00A81425"/>
    <w:rsid w:val="00A819E0"/>
    <w:rsid w:val="00A82251"/>
    <w:rsid w:val="00A8308C"/>
    <w:rsid w:val="00A830A6"/>
    <w:rsid w:val="00A835EE"/>
    <w:rsid w:val="00A83895"/>
    <w:rsid w:val="00A84098"/>
    <w:rsid w:val="00A84205"/>
    <w:rsid w:val="00A84AE5"/>
    <w:rsid w:val="00A85358"/>
    <w:rsid w:val="00A85795"/>
    <w:rsid w:val="00A8586D"/>
    <w:rsid w:val="00A85A8A"/>
    <w:rsid w:val="00A864F0"/>
    <w:rsid w:val="00A86674"/>
    <w:rsid w:val="00A86752"/>
    <w:rsid w:val="00A869A6"/>
    <w:rsid w:val="00A86BAE"/>
    <w:rsid w:val="00A873B4"/>
    <w:rsid w:val="00A908B5"/>
    <w:rsid w:val="00A92AF0"/>
    <w:rsid w:val="00A92C43"/>
    <w:rsid w:val="00A92E4B"/>
    <w:rsid w:val="00A9360C"/>
    <w:rsid w:val="00A95833"/>
    <w:rsid w:val="00A95C85"/>
    <w:rsid w:val="00A97305"/>
    <w:rsid w:val="00A97CF7"/>
    <w:rsid w:val="00A97EEA"/>
    <w:rsid w:val="00AA0BEF"/>
    <w:rsid w:val="00AA1232"/>
    <w:rsid w:val="00AA1802"/>
    <w:rsid w:val="00AA1923"/>
    <w:rsid w:val="00AA1A59"/>
    <w:rsid w:val="00AA1C07"/>
    <w:rsid w:val="00AA1FA8"/>
    <w:rsid w:val="00AA2202"/>
    <w:rsid w:val="00AA281D"/>
    <w:rsid w:val="00AA2BC1"/>
    <w:rsid w:val="00AA434C"/>
    <w:rsid w:val="00AA4AC6"/>
    <w:rsid w:val="00AA50C4"/>
    <w:rsid w:val="00AA552A"/>
    <w:rsid w:val="00AA5CCE"/>
    <w:rsid w:val="00AA60CD"/>
    <w:rsid w:val="00AA6714"/>
    <w:rsid w:val="00AB002D"/>
    <w:rsid w:val="00AB0FD6"/>
    <w:rsid w:val="00AB10B6"/>
    <w:rsid w:val="00AB1364"/>
    <w:rsid w:val="00AB203A"/>
    <w:rsid w:val="00AB2C3C"/>
    <w:rsid w:val="00AB2EAF"/>
    <w:rsid w:val="00AB3C66"/>
    <w:rsid w:val="00AB4833"/>
    <w:rsid w:val="00AB500C"/>
    <w:rsid w:val="00AB6C01"/>
    <w:rsid w:val="00AB7A04"/>
    <w:rsid w:val="00AC23A7"/>
    <w:rsid w:val="00AC23DF"/>
    <w:rsid w:val="00AC2FFE"/>
    <w:rsid w:val="00AC37D9"/>
    <w:rsid w:val="00AC3D3A"/>
    <w:rsid w:val="00AC4B00"/>
    <w:rsid w:val="00AC4DC0"/>
    <w:rsid w:val="00AC5343"/>
    <w:rsid w:val="00AC5417"/>
    <w:rsid w:val="00AC5513"/>
    <w:rsid w:val="00AC5C38"/>
    <w:rsid w:val="00AC5EFE"/>
    <w:rsid w:val="00AD01C6"/>
    <w:rsid w:val="00AD0204"/>
    <w:rsid w:val="00AD0547"/>
    <w:rsid w:val="00AD0ED4"/>
    <w:rsid w:val="00AD25A1"/>
    <w:rsid w:val="00AD2A3C"/>
    <w:rsid w:val="00AD48C9"/>
    <w:rsid w:val="00AD5582"/>
    <w:rsid w:val="00AD7698"/>
    <w:rsid w:val="00AE04D6"/>
    <w:rsid w:val="00AE09D4"/>
    <w:rsid w:val="00AE132A"/>
    <w:rsid w:val="00AE13C2"/>
    <w:rsid w:val="00AE15BA"/>
    <w:rsid w:val="00AE1952"/>
    <w:rsid w:val="00AE1ABD"/>
    <w:rsid w:val="00AE1C4B"/>
    <w:rsid w:val="00AE23BF"/>
    <w:rsid w:val="00AE2B92"/>
    <w:rsid w:val="00AE2F05"/>
    <w:rsid w:val="00AE3496"/>
    <w:rsid w:val="00AE3888"/>
    <w:rsid w:val="00AE3A76"/>
    <w:rsid w:val="00AE5B35"/>
    <w:rsid w:val="00AE7063"/>
    <w:rsid w:val="00AF0EED"/>
    <w:rsid w:val="00AF1A0A"/>
    <w:rsid w:val="00AF1E20"/>
    <w:rsid w:val="00AF53F4"/>
    <w:rsid w:val="00AF60D8"/>
    <w:rsid w:val="00AF6FA7"/>
    <w:rsid w:val="00AF7CB9"/>
    <w:rsid w:val="00AF7D46"/>
    <w:rsid w:val="00B00DD0"/>
    <w:rsid w:val="00B00EC9"/>
    <w:rsid w:val="00B01BC6"/>
    <w:rsid w:val="00B0284B"/>
    <w:rsid w:val="00B02CF6"/>
    <w:rsid w:val="00B0486C"/>
    <w:rsid w:val="00B04D42"/>
    <w:rsid w:val="00B051AE"/>
    <w:rsid w:val="00B054DE"/>
    <w:rsid w:val="00B05E57"/>
    <w:rsid w:val="00B06374"/>
    <w:rsid w:val="00B06D19"/>
    <w:rsid w:val="00B073B8"/>
    <w:rsid w:val="00B07B9A"/>
    <w:rsid w:val="00B07CC6"/>
    <w:rsid w:val="00B1028C"/>
    <w:rsid w:val="00B10ECD"/>
    <w:rsid w:val="00B110A7"/>
    <w:rsid w:val="00B1186D"/>
    <w:rsid w:val="00B1243D"/>
    <w:rsid w:val="00B1352D"/>
    <w:rsid w:val="00B1434F"/>
    <w:rsid w:val="00B143C7"/>
    <w:rsid w:val="00B14A8C"/>
    <w:rsid w:val="00B14CC9"/>
    <w:rsid w:val="00B14FBE"/>
    <w:rsid w:val="00B15D64"/>
    <w:rsid w:val="00B15F86"/>
    <w:rsid w:val="00B17144"/>
    <w:rsid w:val="00B17348"/>
    <w:rsid w:val="00B177A9"/>
    <w:rsid w:val="00B17C8D"/>
    <w:rsid w:val="00B20463"/>
    <w:rsid w:val="00B2140F"/>
    <w:rsid w:val="00B2155F"/>
    <w:rsid w:val="00B22E2A"/>
    <w:rsid w:val="00B230A4"/>
    <w:rsid w:val="00B23A20"/>
    <w:rsid w:val="00B24089"/>
    <w:rsid w:val="00B241CF"/>
    <w:rsid w:val="00B2420E"/>
    <w:rsid w:val="00B24423"/>
    <w:rsid w:val="00B2681E"/>
    <w:rsid w:val="00B279EE"/>
    <w:rsid w:val="00B3245D"/>
    <w:rsid w:val="00B32492"/>
    <w:rsid w:val="00B329D0"/>
    <w:rsid w:val="00B338F5"/>
    <w:rsid w:val="00B34248"/>
    <w:rsid w:val="00B34760"/>
    <w:rsid w:val="00B3480E"/>
    <w:rsid w:val="00B3535E"/>
    <w:rsid w:val="00B35467"/>
    <w:rsid w:val="00B35749"/>
    <w:rsid w:val="00B359C9"/>
    <w:rsid w:val="00B36BBA"/>
    <w:rsid w:val="00B371A4"/>
    <w:rsid w:val="00B416A6"/>
    <w:rsid w:val="00B4171D"/>
    <w:rsid w:val="00B41A40"/>
    <w:rsid w:val="00B41EC5"/>
    <w:rsid w:val="00B42021"/>
    <w:rsid w:val="00B4374A"/>
    <w:rsid w:val="00B443B6"/>
    <w:rsid w:val="00B44EBE"/>
    <w:rsid w:val="00B4559C"/>
    <w:rsid w:val="00B467F0"/>
    <w:rsid w:val="00B4693F"/>
    <w:rsid w:val="00B46965"/>
    <w:rsid w:val="00B46CEA"/>
    <w:rsid w:val="00B4752C"/>
    <w:rsid w:val="00B47D75"/>
    <w:rsid w:val="00B47F0B"/>
    <w:rsid w:val="00B50273"/>
    <w:rsid w:val="00B505C1"/>
    <w:rsid w:val="00B50AAF"/>
    <w:rsid w:val="00B51109"/>
    <w:rsid w:val="00B51C9C"/>
    <w:rsid w:val="00B52C1B"/>
    <w:rsid w:val="00B5350B"/>
    <w:rsid w:val="00B54F98"/>
    <w:rsid w:val="00B55207"/>
    <w:rsid w:val="00B55855"/>
    <w:rsid w:val="00B56D6E"/>
    <w:rsid w:val="00B579AB"/>
    <w:rsid w:val="00B610B1"/>
    <w:rsid w:val="00B61383"/>
    <w:rsid w:val="00B613E4"/>
    <w:rsid w:val="00B61F11"/>
    <w:rsid w:val="00B61F28"/>
    <w:rsid w:val="00B6231B"/>
    <w:rsid w:val="00B629CC"/>
    <w:rsid w:val="00B62C5A"/>
    <w:rsid w:val="00B62FEA"/>
    <w:rsid w:val="00B63016"/>
    <w:rsid w:val="00B633C9"/>
    <w:rsid w:val="00B647E5"/>
    <w:rsid w:val="00B651A4"/>
    <w:rsid w:val="00B65269"/>
    <w:rsid w:val="00B655BC"/>
    <w:rsid w:val="00B65AE3"/>
    <w:rsid w:val="00B65D14"/>
    <w:rsid w:val="00B65D80"/>
    <w:rsid w:val="00B65ED3"/>
    <w:rsid w:val="00B70174"/>
    <w:rsid w:val="00B7033D"/>
    <w:rsid w:val="00B707B6"/>
    <w:rsid w:val="00B70BDB"/>
    <w:rsid w:val="00B70D5F"/>
    <w:rsid w:val="00B70D64"/>
    <w:rsid w:val="00B72183"/>
    <w:rsid w:val="00B722BB"/>
    <w:rsid w:val="00B724C4"/>
    <w:rsid w:val="00B72B16"/>
    <w:rsid w:val="00B7467B"/>
    <w:rsid w:val="00B74A7C"/>
    <w:rsid w:val="00B74D41"/>
    <w:rsid w:val="00B76160"/>
    <w:rsid w:val="00B7659B"/>
    <w:rsid w:val="00B77A4E"/>
    <w:rsid w:val="00B77B41"/>
    <w:rsid w:val="00B77EC4"/>
    <w:rsid w:val="00B80935"/>
    <w:rsid w:val="00B822C2"/>
    <w:rsid w:val="00B82DD7"/>
    <w:rsid w:val="00B82FE6"/>
    <w:rsid w:val="00B8304F"/>
    <w:rsid w:val="00B8425C"/>
    <w:rsid w:val="00B84626"/>
    <w:rsid w:val="00B8516F"/>
    <w:rsid w:val="00B85471"/>
    <w:rsid w:val="00B85C18"/>
    <w:rsid w:val="00B861CE"/>
    <w:rsid w:val="00B86A05"/>
    <w:rsid w:val="00B86D90"/>
    <w:rsid w:val="00B8780A"/>
    <w:rsid w:val="00B87A7A"/>
    <w:rsid w:val="00B9053A"/>
    <w:rsid w:val="00B909EE"/>
    <w:rsid w:val="00B90A65"/>
    <w:rsid w:val="00B911C8"/>
    <w:rsid w:val="00B91CD9"/>
    <w:rsid w:val="00B91D05"/>
    <w:rsid w:val="00B92245"/>
    <w:rsid w:val="00B9296E"/>
    <w:rsid w:val="00B92A41"/>
    <w:rsid w:val="00B9362A"/>
    <w:rsid w:val="00B939DB"/>
    <w:rsid w:val="00B93B5B"/>
    <w:rsid w:val="00B94FEA"/>
    <w:rsid w:val="00B95284"/>
    <w:rsid w:val="00B95306"/>
    <w:rsid w:val="00B95C19"/>
    <w:rsid w:val="00B95E7C"/>
    <w:rsid w:val="00B976C5"/>
    <w:rsid w:val="00B97AC8"/>
    <w:rsid w:val="00BA033B"/>
    <w:rsid w:val="00BA04B4"/>
    <w:rsid w:val="00BA0AD3"/>
    <w:rsid w:val="00BA110E"/>
    <w:rsid w:val="00BA1EC0"/>
    <w:rsid w:val="00BA3D0B"/>
    <w:rsid w:val="00BA3F9B"/>
    <w:rsid w:val="00BA498B"/>
    <w:rsid w:val="00BA4EE7"/>
    <w:rsid w:val="00BA5550"/>
    <w:rsid w:val="00BA59D4"/>
    <w:rsid w:val="00BA5D5F"/>
    <w:rsid w:val="00BA5E77"/>
    <w:rsid w:val="00BA65B4"/>
    <w:rsid w:val="00BA67C3"/>
    <w:rsid w:val="00BA79D0"/>
    <w:rsid w:val="00BB064C"/>
    <w:rsid w:val="00BB0D71"/>
    <w:rsid w:val="00BB2800"/>
    <w:rsid w:val="00BB2D6D"/>
    <w:rsid w:val="00BB3724"/>
    <w:rsid w:val="00BB4ACA"/>
    <w:rsid w:val="00BB4B8D"/>
    <w:rsid w:val="00BB4FD5"/>
    <w:rsid w:val="00BB6729"/>
    <w:rsid w:val="00BB773D"/>
    <w:rsid w:val="00BB7D13"/>
    <w:rsid w:val="00BC0D17"/>
    <w:rsid w:val="00BC14D3"/>
    <w:rsid w:val="00BC166D"/>
    <w:rsid w:val="00BC16D9"/>
    <w:rsid w:val="00BC274C"/>
    <w:rsid w:val="00BC2EC8"/>
    <w:rsid w:val="00BC3491"/>
    <w:rsid w:val="00BC4E7F"/>
    <w:rsid w:val="00BC6D1D"/>
    <w:rsid w:val="00BC787A"/>
    <w:rsid w:val="00BD15A4"/>
    <w:rsid w:val="00BD1664"/>
    <w:rsid w:val="00BD1F7A"/>
    <w:rsid w:val="00BD24EE"/>
    <w:rsid w:val="00BD2837"/>
    <w:rsid w:val="00BD36B7"/>
    <w:rsid w:val="00BD3834"/>
    <w:rsid w:val="00BD3F79"/>
    <w:rsid w:val="00BD4ABD"/>
    <w:rsid w:val="00BD529B"/>
    <w:rsid w:val="00BD6160"/>
    <w:rsid w:val="00BD6198"/>
    <w:rsid w:val="00BD641F"/>
    <w:rsid w:val="00BD79D8"/>
    <w:rsid w:val="00BE0DAF"/>
    <w:rsid w:val="00BE1A2B"/>
    <w:rsid w:val="00BE1CC4"/>
    <w:rsid w:val="00BE1F79"/>
    <w:rsid w:val="00BE26FE"/>
    <w:rsid w:val="00BE2D35"/>
    <w:rsid w:val="00BE2F80"/>
    <w:rsid w:val="00BE5C61"/>
    <w:rsid w:val="00BE6BFB"/>
    <w:rsid w:val="00BE7845"/>
    <w:rsid w:val="00BE7B09"/>
    <w:rsid w:val="00BE7F29"/>
    <w:rsid w:val="00BF0883"/>
    <w:rsid w:val="00BF0F4E"/>
    <w:rsid w:val="00BF196A"/>
    <w:rsid w:val="00BF2A81"/>
    <w:rsid w:val="00BF2C50"/>
    <w:rsid w:val="00BF4F1C"/>
    <w:rsid w:val="00BF5759"/>
    <w:rsid w:val="00BF5892"/>
    <w:rsid w:val="00BF5A24"/>
    <w:rsid w:val="00BF5B57"/>
    <w:rsid w:val="00BF6849"/>
    <w:rsid w:val="00BF6BF9"/>
    <w:rsid w:val="00BF7EAE"/>
    <w:rsid w:val="00C00899"/>
    <w:rsid w:val="00C008D8"/>
    <w:rsid w:val="00C00AC8"/>
    <w:rsid w:val="00C01528"/>
    <w:rsid w:val="00C023B3"/>
    <w:rsid w:val="00C0273B"/>
    <w:rsid w:val="00C038C7"/>
    <w:rsid w:val="00C03EB5"/>
    <w:rsid w:val="00C0438E"/>
    <w:rsid w:val="00C04600"/>
    <w:rsid w:val="00C0532A"/>
    <w:rsid w:val="00C057A8"/>
    <w:rsid w:val="00C05A34"/>
    <w:rsid w:val="00C05AD5"/>
    <w:rsid w:val="00C05B5F"/>
    <w:rsid w:val="00C05FC3"/>
    <w:rsid w:val="00C06002"/>
    <w:rsid w:val="00C066B6"/>
    <w:rsid w:val="00C06FC5"/>
    <w:rsid w:val="00C079DD"/>
    <w:rsid w:val="00C07A25"/>
    <w:rsid w:val="00C107EB"/>
    <w:rsid w:val="00C11886"/>
    <w:rsid w:val="00C120A6"/>
    <w:rsid w:val="00C1268F"/>
    <w:rsid w:val="00C12CBB"/>
    <w:rsid w:val="00C12DCF"/>
    <w:rsid w:val="00C13286"/>
    <w:rsid w:val="00C136DE"/>
    <w:rsid w:val="00C140F8"/>
    <w:rsid w:val="00C14143"/>
    <w:rsid w:val="00C143C8"/>
    <w:rsid w:val="00C15543"/>
    <w:rsid w:val="00C15CBB"/>
    <w:rsid w:val="00C16508"/>
    <w:rsid w:val="00C169B5"/>
    <w:rsid w:val="00C16BB7"/>
    <w:rsid w:val="00C17AA6"/>
    <w:rsid w:val="00C20511"/>
    <w:rsid w:val="00C20FFF"/>
    <w:rsid w:val="00C21382"/>
    <w:rsid w:val="00C213A7"/>
    <w:rsid w:val="00C2191C"/>
    <w:rsid w:val="00C21950"/>
    <w:rsid w:val="00C22D7A"/>
    <w:rsid w:val="00C240D4"/>
    <w:rsid w:val="00C24C4C"/>
    <w:rsid w:val="00C24E08"/>
    <w:rsid w:val="00C25382"/>
    <w:rsid w:val="00C254C8"/>
    <w:rsid w:val="00C257DF"/>
    <w:rsid w:val="00C2699E"/>
    <w:rsid w:val="00C30F75"/>
    <w:rsid w:val="00C3177E"/>
    <w:rsid w:val="00C322A0"/>
    <w:rsid w:val="00C328BC"/>
    <w:rsid w:val="00C32B26"/>
    <w:rsid w:val="00C333CA"/>
    <w:rsid w:val="00C3399F"/>
    <w:rsid w:val="00C34A01"/>
    <w:rsid w:val="00C34C51"/>
    <w:rsid w:val="00C350F6"/>
    <w:rsid w:val="00C352D3"/>
    <w:rsid w:val="00C362A9"/>
    <w:rsid w:val="00C368D7"/>
    <w:rsid w:val="00C36B61"/>
    <w:rsid w:val="00C36CA0"/>
    <w:rsid w:val="00C36CD2"/>
    <w:rsid w:val="00C36D3A"/>
    <w:rsid w:val="00C379B9"/>
    <w:rsid w:val="00C37AF2"/>
    <w:rsid w:val="00C40903"/>
    <w:rsid w:val="00C409E2"/>
    <w:rsid w:val="00C40D3A"/>
    <w:rsid w:val="00C411D8"/>
    <w:rsid w:val="00C414FD"/>
    <w:rsid w:val="00C42226"/>
    <w:rsid w:val="00C42A60"/>
    <w:rsid w:val="00C42A89"/>
    <w:rsid w:val="00C42F49"/>
    <w:rsid w:val="00C438D5"/>
    <w:rsid w:val="00C438F1"/>
    <w:rsid w:val="00C43AF4"/>
    <w:rsid w:val="00C44A85"/>
    <w:rsid w:val="00C4545A"/>
    <w:rsid w:val="00C457AA"/>
    <w:rsid w:val="00C45959"/>
    <w:rsid w:val="00C45B56"/>
    <w:rsid w:val="00C46221"/>
    <w:rsid w:val="00C46A7E"/>
    <w:rsid w:val="00C46B47"/>
    <w:rsid w:val="00C476BF"/>
    <w:rsid w:val="00C47943"/>
    <w:rsid w:val="00C47DCE"/>
    <w:rsid w:val="00C505CE"/>
    <w:rsid w:val="00C50E86"/>
    <w:rsid w:val="00C512E1"/>
    <w:rsid w:val="00C5166A"/>
    <w:rsid w:val="00C5274E"/>
    <w:rsid w:val="00C53CF7"/>
    <w:rsid w:val="00C54414"/>
    <w:rsid w:val="00C54CA8"/>
    <w:rsid w:val="00C551EA"/>
    <w:rsid w:val="00C5596A"/>
    <w:rsid w:val="00C55EDD"/>
    <w:rsid w:val="00C57232"/>
    <w:rsid w:val="00C57841"/>
    <w:rsid w:val="00C61850"/>
    <w:rsid w:val="00C62937"/>
    <w:rsid w:val="00C62B68"/>
    <w:rsid w:val="00C63679"/>
    <w:rsid w:val="00C651C6"/>
    <w:rsid w:val="00C656C3"/>
    <w:rsid w:val="00C6688D"/>
    <w:rsid w:val="00C67CF1"/>
    <w:rsid w:val="00C70701"/>
    <w:rsid w:val="00C726F5"/>
    <w:rsid w:val="00C73889"/>
    <w:rsid w:val="00C741A0"/>
    <w:rsid w:val="00C74E80"/>
    <w:rsid w:val="00C759DE"/>
    <w:rsid w:val="00C75A66"/>
    <w:rsid w:val="00C76037"/>
    <w:rsid w:val="00C7669B"/>
    <w:rsid w:val="00C774AC"/>
    <w:rsid w:val="00C774D7"/>
    <w:rsid w:val="00C77976"/>
    <w:rsid w:val="00C805B8"/>
    <w:rsid w:val="00C811B2"/>
    <w:rsid w:val="00C8160C"/>
    <w:rsid w:val="00C81B63"/>
    <w:rsid w:val="00C82CE3"/>
    <w:rsid w:val="00C836A8"/>
    <w:rsid w:val="00C85D7F"/>
    <w:rsid w:val="00C8657E"/>
    <w:rsid w:val="00C86864"/>
    <w:rsid w:val="00C8792A"/>
    <w:rsid w:val="00C87F74"/>
    <w:rsid w:val="00C90350"/>
    <w:rsid w:val="00C9040B"/>
    <w:rsid w:val="00C91021"/>
    <w:rsid w:val="00C9109A"/>
    <w:rsid w:val="00C91880"/>
    <w:rsid w:val="00C927F1"/>
    <w:rsid w:val="00C92F97"/>
    <w:rsid w:val="00C9383C"/>
    <w:rsid w:val="00C94BDA"/>
    <w:rsid w:val="00C96601"/>
    <w:rsid w:val="00C966D0"/>
    <w:rsid w:val="00C97305"/>
    <w:rsid w:val="00C97676"/>
    <w:rsid w:val="00C97698"/>
    <w:rsid w:val="00CA0271"/>
    <w:rsid w:val="00CA0428"/>
    <w:rsid w:val="00CA0BA6"/>
    <w:rsid w:val="00CA19DD"/>
    <w:rsid w:val="00CA2134"/>
    <w:rsid w:val="00CA2385"/>
    <w:rsid w:val="00CA2568"/>
    <w:rsid w:val="00CA298B"/>
    <w:rsid w:val="00CA2E95"/>
    <w:rsid w:val="00CA3F34"/>
    <w:rsid w:val="00CA50F7"/>
    <w:rsid w:val="00CA5FBE"/>
    <w:rsid w:val="00CA6B5B"/>
    <w:rsid w:val="00CA6F37"/>
    <w:rsid w:val="00CA79B2"/>
    <w:rsid w:val="00CA7E8E"/>
    <w:rsid w:val="00CB03D8"/>
    <w:rsid w:val="00CB1910"/>
    <w:rsid w:val="00CB20D6"/>
    <w:rsid w:val="00CB3001"/>
    <w:rsid w:val="00CB337E"/>
    <w:rsid w:val="00CB3663"/>
    <w:rsid w:val="00CB4600"/>
    <w:rsid w:val="00CB4997"/>
    <w:rsid w:val="00CB4EE0"/>
    <w:rsid w:val="00CB5306"/>
    <w:rsid w:val="00CB5412"/>
    <w:rsid w:val="00CB55CF"/>
    <w:rsid w:val="00CB69A7"/>
    <w:rsid w:val="00CB7322"/>
    <w:rsid w:val="00CB758F"/>
    <w:rsid w:val="00CB7616"/>
    <w:rsid w:val="00CB765E"/>
    <w:rsid w:val="00CC00F9"/>
    <w:rsid w:val="00CC11AA"/>
    <w:rsid w:val="00CC20E5"/>
    <w:rsid w:val="00CC2685"/>
    <w:rsid w:val="00CC301C"/>
    <w:rsid w:val="00CC3522"/>
    <w:rsid w:val="00CC50ED"/>
    <w:rsid w:val="00CC525A"/>
    <w:rsid w:val="00CC55E0"/>
    <w:rsid w:val="00CC58D7"/>
    <w:rsid w:val="00CC5BB8"/>
    <w:rsid w:val="00CC5BD2"/>
    <w:rsid w:val="00CC5DE7"/>
    <w:rsid w:val="00CC6073"/>
    <w:rsid w:val="00CC751B"/>
    <w:rsid w:val="00CC7852"/>
    <w:rsid w:val="00CC7EDE"/>
    <w:rsid w:val="00CD0125"/>
    <w:rsid w:val="00CD0F0C"/>
    <w:rsid w:val="00CD122F"/>
    <w:rsid w:val="00CD21EA"/>
    <w:rsid w:val="00CD2817"/>
    <w:rsid w:val="00CD2A9D"/>
    <w:rsid w:val="00CD31AE"/>
    <w:rsid w:val="00CD3A46"/>
    <w:rsid w:val="00CD400B"/>
    <w:rsid w:val="00CD48B1"/>
    <w:rsid w:val="00CD574E"/>
    <w:rsid w:val="00CD5996"/>
    <w:rsid w:val="00CD65ED"/>
    <w:rsid w:val="00CD6838"/>
    <w:rsid w:val="00CD69B2"/>
    <w:rsid w:val="00CD6A8A"/>
    <w:rsid w:val="00CD6F4F"/>
    <w:rsid w:val="00CD7669"/>
    <w:rsid w:val="00CE1AB2"/>
    <w:rsid w:val="00CE2FE7"/>
    <w:rsid w:val="00CE3262"/>
    <w:rsid w:val="00CE3821"/>
    <w:rsid w:val="00CE48E7"/>
    <w:rsid w:val="00CE4B80"/>
    <w:rsid w:val="00CE4BDC"/>
    <w:rsid w:val="00CE4C25"/>
    <w:rsid w:val="00CE717E"/>
    <w:rsid w:val="00CE7662"/>
    <w:rsid w:val="00CE7867"/>
    <w:rsid w:val="00CE7B9E"/>
    <w:rsid w:val="00CE7DD0"/>
    <w:rsid w:val="00CF02C0"/>
    <w:rsid w:val="00CF108E"/>
    <w:rsid w:val="00CF110D"/>
    <w:rsid w:val="00CF1734"/>
    <w:rsid w:val="00CF21AB"/>
    <w:rsid w:val="00CF24D1"/>
    <w:rsid w:val="00CF31AC"/>
    <w:rsid w:val="00CF3806"/>
    <w:rsid w:val="00CF412E"/>
    <w:rsid w:val="00CF460E"/>
    <w:rsid w:val="00CF6978"/>
    <w:rsid w:val="00CF790D"/>
    <w:rsid w:val="00D000A1"/>
    <w:rsid w:val="00D0066A"/>
    <w:rsid w:val="00D01269"/>
    <w:rsid w:val="00D0126F"/>
    <w:rsid w:val="00D01E0A"/>
    <w:rsid w:val="00D02102"/>
    <w:rsid w:val="00D02275"/>
    <w:rsid w:val="00D02D9B"/>
    <w:rsid w:val="00D033AE"/>
    <w:rsid w:val="00D056E4"/>
    <w:rsid w:val="00D05927"/>
    <w:rsid w:val="00D05EFF"/>
    <w:rsid w:val="00D067FD"/>
    <w:rsid w:val="00D06C52"/>
    <w:rsid w:val="00D10222"/>
    <w:rsid w:val="00D11196"/>
    <w:rsid w:val="00D114A1"/>
    <w:rsid w:val="00D132AC"/>
    <w:rsid w:val="00D13916"/>
    <w:rsid w:val="00D14A2B"/>
    <w:rsid w:val="00D150A3"/>
    <w:rsid w:val="00D156F2"/>
    <w:rsid w:val="00D15971"/>
    <w:rsid w:val="00D174C4"/>
    <w:rsid w:val="00D17505"/>
    <w:rsid w:val="00D21341"/>
    <w:rsid w:val="00D21412"/>
    <w:rsid w:val="00D214E9"/>
    <w:rsid w:val="00D21F83"/>
    <w:rsid w:val="00D22A14"/>
    <w:rsid w:val="00D22DC7"/>
    <w:rsid w:val="00D246E1"/>
    <w:rsid w:val="00D24BEA"/>
    <w:rsid w:val="00D24F0B"/>
    <w:rsid w:val="00D24F37"/>
    <w:rsid w:val="00D251AE"/>
    <w:rsid w:val="00D25562"/>
    <w:rsid w:val="00D25A91"/>
    <w:rsid w:val="00D25D4D"/>
    <w:rsid w:val="00D25DE7"/>
    <w:rsid w:val="00D26572"/>
    <w:rsid w:val="00D268D0"/>
    <w:rsid w:val="00D26F61"/>
    <w:rsid w:val="00D27851"/>
    <w:rsid w:val="00D279E4"/>
    <w:rsid w:val="00D27A02"/>
    <w:rsid w:val="00D308D5"/>
    <w:rsid w:val="00D3106C"/>
    <w:rsid w:val="00D324F3"/>
    <w:rsid w:val="00D32B27"/>
    <w:rsid w:val="00D32C91"/>
    <w:rsid w:val="00D32EFD"/>
    <w:rsid w:val="00D33D04"/>
    <w:rsid w:val="00D3431B"/>
    <w:rsid w:val="00D34708"/>
    <w:rsid w:val="00D3494C"/>
    <w:rsid w:val="00D35154"/>
    <w:rsid w:val="00D35351"/>
    <w:rsid w:val="00D362D5"/>
    <w:rsid w:val="00D3635C"/>
    <w:rsid w:val="00D36C37"/>
    <w:rsid w:val="00D370E2"/>
    <w:rsid w:val="00D3748F"/>
    <w:rsid w:val="00D37DDA"/>
    <w:rsid w:val="00D40ACD"/>
    <w:rsid w:val="00D40CDA"/>
    <w:rsid w:val="00D4167F"/>
    <w:rsid w:val="00D419D1"/>
    <w:rsid w:val="00D41AF8"/>
    <w:rsid w:val="00D41F8B"/>
    <w:rsid w:val="00D42DA4"/>
    <w:rsid w:val="00D43A4B"/>
    <w:rsid w:val="00D44078"/>
    <w:rsid w:val="00D44856"/>
    <w:rsid w:val="00D44936"/>
    <w:rsid w:val="00D4698B"/>
    <w:rsid w:val="00D47147"/>
    <w:rsid w:val="00D4798C"/>
    <w:rsid w:val="00D47C38"/>
    <w:rsid w:val="00D50458"/>
    <w:rsid w:val="00D50565"/>
    <w:rsid w:val="00D50CB5"/>
    <w:rsid w:val="00D51CEE"/>
    <w:rsid w:val="00D529AC"/>
    <w:rsid w:val="00D5305C"/>
    <w:rsid w:val="00D537A7"/>
    <w:rsid w:val="00D53A4D"/>
    <w:rsid w:val="00D540D7"/>
    <w:rsid w:val="00D557EB"/>
    <w:rsid w:val="00D55CB0"/>
    <w:rsid w:val="00D55CFF"/>
    <w:rsid w:val="00D56612"/>
    <w:rsid w:val="00D568E7"/>
    <w:rsid w:val="00D57492"/>
    <w:rsid w:val="00D57CC8"/>
    <w:rsid w:val="00D60A3C"/>
    <w:rsid w:val="00D61778"/>
    <w:rsid w:val="00D61DBC"/>
    <w:rsid w:val="00D628EA"/>
    <w:rsid w:val="00D63115"/>
    <w:rsid w:val="00D639BC"/>
    <w:rsid w:val="00D66B6F"/>
    <w:rsid w:val="00D66EAD"/>
    <w:rsid w:val="00D671C7"/>
    <w:rsid w:val="00D67A74"/>
    <w:rsid w:val="00D67FB5"/>
    <w:rsid w:val="00D70716"/>
    <w:rsid w:val="00D70A7D"/>
    <w:rsid w:val="00D716D5"/>
    <w:rsid w:val="00D71CF3"/>
    <w:rsid w:val="00D71D7A"/>
    <w:rsid w:val="00D731C0"/>
    <w:rsid w:val="00D73528"/>
    <w:rsid w:val="00D735BE"/>
    <w:rsid w:val="00D745D6"/>
    <w:rsid w:val="00D746D0"/>
    <w:rsid w:val="00D74737"/>
    <w:rsid w:val="00D747BE"/>
    <w:rsid w:val="00D74A02"/>
    <w:rsid w:val="00D7546B"/>
    <w:rsid w:val="00D75667"/>
    <w:rsid w:val="00D75C15"/>
    <w:rsid w:val="00D774CB"/>
    <w:rsid w:val="00D779F4"/>
    <w:rsid w:val="00D77CA2"/>
    <w:rsid w:val="00D77E7D"/>
    <w:rsid w:val="00D8228C"/>
    <w:rsid w:val="00D824A3"/>
    <w:rsid w:val="00D826C1"/>
    <w:rsid w:val="00D82847"/>
    <w:rsid w:val="00D82A54"/>
    <w:rsid w:val="00D82F64"/>
    <w:rsid w:val="00D82FF3"/>
    <w:rsid w:val="00D8418B"/>
    <w:rsid w:val="00D842A9"/>
    <w:rsid w:val="00D866A6"/>
    <w:rsid w:val="00D90501"/>
    <w:rsid w:val="00D93995"/>
    <w:rsid w:val="00D93BAE"/>
    <w:rsid w:val="00D9599A"/>
    <w:rsid w:val="00D95ADD"/>
    <w:rsid w:val="00D966C9"/>
    <w:rsid w:val="00D97F48"/>
    <w:rsid w:val="00DA0096"/>
    <w:rsid w:val="00DA0994"/>
    <w:rsid w:val="00DA0B43"/>
    <w:rsid w:val="00DA0FA3"/>
    <w:rsid w:val="00DA1DB9"/>
    <w:rsid w:val="00DA23C7"/>
    <w:rsid w:val="00DA29A6"/>
    <w:rsid w:val="00DA30FD"/>
    <w:rsid w:val="00DA4EF0"/>
    <w:rsid w:val="00DA543F"/>
    <w:rsid w:val="00DA6611"/>
    <w:rsid w:val="00DA6FF5"/>
    <w:rsid w:val="00DA7B04"/>
    <w:rsid w:val="00DB0B57"/>
    <w:rsid w:val="00DB0CA4"/>
    <w:rsid w:val="00DB0D04"/>
    <w:rsid w:val="00DB10CF"/>
    <w:rsid w:val="00DB4F31"/>
    <w:rsid w:val="00DB5301"/>
    <w:rsid w:val="00DB5A49"/>
    <w:rsid w:val="00DB60CE"/>
    <w:rsid w:val="00DB6B02"/>
    <w:rsid w:val="00DB7A1F"/>
    <w:rsid w:val="00DC04E7"/>
    <w:rsid w:val="00DC0A08"/>
    <w:rsid w:val="00DC12ED"/>
    <w:rsid w:val="00DC1490"/>
    <w:rsid w:val="00DC1A52"/>
    <w:rsid w:val="00DC21D2"/>
    <w:rsid w:val="00DC3402"/>
    <w:rsid w:val="00DC3C13"/>
    <w:rsid w:val="00DC498A"/>
    <w:rsid w:val="00DC50FB"/>
    <w:rsid w:val="00DC5760"/>
    <w:rsid w:val="00DC61AA"/>
    <w:rsid w:val="00DC63FE"/>
    <w:rsid w:val="00DC654A"/>
    <w:rsid w:val="00DC69CE"/>
    <w:rsid w:val="00DC6A07"/>
    <w:rsid w:val="00DC6F27"/>
    <w:rsid w:val="00DC72E4"/>
    <w:rsid w:val="00DD0077"/>
    <w:rsid w:val="00DD05B2"/>
    <w:rsid w:val="00DD1C07"/>
    <w:rsid w:val="00DD1FF2"/>
    <w:rsid w:val="00DD226E"/>
    <w:rsid w:val="00DD2F14"/>
    <w:rsid w:val="00DD3F67"/>
    <w:rsid w:val="00DD5C11"/>
    <w:rsid w:val="00DD5DA3"/>
    <w:rsid w:val="00DD5F22"/>
    <w:rsid w:val="00DD60B9"/>
    <w:rsid w:val="00DD7A4A"/>
    <w:rsid w:val="00DD7E95"/>
    <w:rsid w:val="00DE06D6"/>
    <w:rsid w:val="00DE08B0"/>
    <w:rsid w:val="00DE0D96"/>
    <w:rsid w:val="00DE0DBF"/>
    <w:rsid w:val="00DE157A"/>
    <w:rsid w:val="00DE1830"/>
    <w:rsid w:val="00DE2A4A"/>
    <w:rsid w:val="00DE2B93"/>
    <w:rsid w:val="00DE2DE7"/>
    <w:rsid w:val="00DE324E"/>
    <w:rsid w:val="00DE3691"/>
    <w:rsid w:val="00DE40C0"/>
    <w:rsid w:val="00DE5349"/>
    <w:rsid w:val="00DE5462"/>
    <w:rsid w:val="00DE624D"/>
    <w:rsid w:val="00DE6572"/>
    <w:rsid w:val="00DE688A"/>
    <w:rsid w:val="00DE68FD"/>
    <w:rsid w:val="00DE6BD8"/>
    <w:rsid w:val="00DE7AD1"/>
    <w:rsid w:val="00DE7EAA"/>
    <w:rsid w:val="00DF00B6"/>
    <w:rsid w:val="00DF049D"/>
    <w:rsid w:val="00DF07B8"/>
    <w:rsid w:val="00DF104E"/>
    <w:rsid w:val="00DF1D59"/>
    <w:rsid w:val="00DF217C"/>
    <w:rsid w:val="00DF303F"/>
    <w:rsid w:val="00DF37FB"/>
    <w:rsid w:val="00DF3973"/>
    <w:rsid w:val="00DF50E9"/>
    <w:rsid w:val="00E00742"/>
    <w:rsid w:val="00E00B7C"/>
    <w:rsid w:val="00E014CE"/>
    <w:rsid w:val="00E019BF"/>
    <w:rsid w:val="00E04313"/>
    <w:rsid w:val="00E04390"/>
    <w:rsid w:val="00E043A8"/>
    <w:rsid w:val="00E0466E"/>
    <w:rsid w:val="00E04A06"/>
    <w:rsid w:val="00E05B66"/>
    <w:rsid w:val="00E064CD"/>
    <w:rsid w:val="00E06864"/>
    <w:rsid w:val="00E06A7E"/>
    <w:rsid w:val="00E06F6D"/>
    <w:rsid w:val="00E07EE8"/>
    <w:rsid w:val="00E10137"/>
    <w:rsid w:val="00E10267"/>
    <w:rsid w:val="00E124AE"/>
    <w:rsid w:val="00E12B91"/>
    <w:rsid w:val="00E13148"/>
    <w:rsid w:val="00E13649"/>
    <w:rsid w:val="00E136B0"/>
    <w:rsid w:val="00E13CA9"/>
    <w:rsid w:val="00E14C39"/>
    <w:rsid w:val="00E16206"/>
    <w:rsid w:val="00E16C64"/>
    <w:rsid w:val="00E1703D"/>
    <w:rsid w:val="00E174A5"/>
    <w:rsid w:val="00E17F48"/>
    <w:rsid w:val="00E2039B"/>
    <w:rsid w:val="00E204CE"/>
    <w:rsid w:val="00E20706"/>
    <w:rsid w:val="00E20C04"/>
    <w:rsid w:val="00E20F63"/>
    <w:rsid w:val="00E2100B"/>
    <w:rsid w:val="00E215C1"/>
    <w:rsid w:val="00E229A6"/>
    <w:rsid w:val="00E22BA9"/>
    <w:rsid w:val="00E23617"/>
    <w:rsid w:val="00E23BCB"/>
    <w:rsid w:val="00E2484D"/>
    <w:rsid w:val="00E24E56"/>
    <w:rsid w:val="00E25248"/>
    <w:rsid w:val="00E25486"/>
    <w:rsid w:val="00E25A8E"/>
    <w:rsid w:val="00E275AD"/>
    <w:rsid w:val="00E3011F"/>
    <w:rsid w:val="00E305A6"/>
    <w:rsid w:val="00E30A82"/>
    <w:rsid w:val="00E31962"/>
    <w:rsid w:val="00E32F4D"/>
    <w:rsid w:val="00E3332B"/>
    <w:rsid w:val="00E336FC"/>
    <w:rsid w:val="00E33A24"/>
    <w:rsid w:val="00E364AD"/>
    <w:rsid w:val="00E3703D"/>
    <w:rsid w:val="00E3795E"/>
    <w:rsid w:val="00E40684"/>
    <w:rsid w:val="00E407DD"/>
    <w:rsid w:val="00E40B50"/>
    <w:rsid w:val="00E40B8D"/>
    <w:rsid w:val="00E42BCD"/>
    <w:rsid w:val="00E42DFB"/>
    <w:rsid w:val="00E43400"/>
    <w:rsid w:val="00E4357C"/>
    <w:rsid w:val="00E44768"/>
    <w:rsid w:val="00E4543C"/>
    <w:rsid w:val="00E45471"/>
    <w:rsid w:val="00E46BC0"/>
    <w:rsid w:val="00E46FD3"/>
    <w:rsid w:val="00E477F4"/>
    <w:rsid w:val="00E51225"/>
    <w:rsid w:val="00E51EFC"/>
    <w:rsid w:val="00E5213E"/>
    <w:rsid w:val="00E52357"/>
    <w:rsid w:val="00E528E2"/>
    <w:rsid w:val="00E52901"/>
    <w:rsid w:val="00E529EA"/>
    <w:rsid w:val="00E53D0D"/>
    <w:rsid w:val="00E54CFA"/>
    <w:rsid w:val="00E54ECD"/>
    <w:rsid w:val="00E553BA"/>
    <w:rsid w:val="00E55809"/>
    <w:rsid w:val="00E57CB4"/>
    <w:rsid w:val="00E60D57"/>
    <w:rsid w:val="00E6144B"/>
    <w:rsid w:val="00E61A6E"/>
    <w:rsid w:val="00E642BD"/>
    <w:rsid w:val="00E644C0"/>
    <w:rsid w:val="00E649FE"/>
    <w:rsid w:val="00E64CE4"/>
    <w:rsid w:val="00E665BC"/>
    <w:rsid w:val="00E66E24"/>
    <w:rsid w:val="00E66E33"/>
    <w:rsid w:val="00E66F7E"/>
    <w:rsid w:val="00E6706E"/>
    <w:rsid w:val="00E67629"/>
    <w:rsid w:val="00E67F6D"/>
    <w:rsid w:val="00E708B1"/>
    <w:rsid w:val="00E709CB"/>
    <w:rsid w:val="00E714C8"/>
    <w:rsid w:val="00E71677"/>
    <w:rsid w:val="00E72062"/>
    <w:rsid w:val="00E72B30"/>
    <w:rsid w:val="00E73034"/>
    <w:rsid w:val="00E734DF"/>
    <w:rsid w:val="00E73A0C"/>
    <w:rsid w:val="00E7448D"/>
    <w:rsid w:val="00E748F5"/>
    <w:rsid w:val="00E74A8F"/>
    <w:rsid w:val="00E74E45"/>
    <w:rsid w:val="00E766DF"/>
    <w:rsid w:val="00E76AC7"/>
    <w:rsid w:val="00E76B0B"/>
    <w:rsid w:val="00E76D85"/>
    <w:rsid w:val="00E76D99"/>
    <w:rsid w:val="00E770A0"/>
    <w:rsid w:val="00E77892"/>
    <w:rsid w:val="00E779B7"/>
    <w:rsid w:val="00E8224B"/>
    <w:rsid w:val="00E83FAB"/>
    <w:rsid w:val="00E85BE6"/>
    <w:rsid w:val="00E85F75"/>
    <w:rsid w:val="00E863C7"/>
    <w:rsid w:val="00E86415"/>
    <w:rsid w:val="00E8756C"/>
    <w:rsid w:val="00E87A38"/>
    <w:rsid w:val="00E87EC7"/>
    <w:rsid w:val="00E908B4"/>
    <w:rsid w:val="00E91514"/>
    <w:rsid w:val="00E9161F"/>
    <w:rsid w:val="00E926D3"/>
    <w:rsid w:val="00E95DFE"/>
    <w:rsid w:val="00E967B9"/>
    <w:rsid w:val="00E96A7E"/>
    <w:rsid w:val="00E96AA6"/>
    <w:rsid w:val="00E97CD7"/>
    <w:rsid w:val="00EA0605"/>
    <w:rsid w:val="00EA07AF"/>
    <w:rsid w:val="00EA0A1A"/>
    <w:rsid w:val="00EA0C22"/>
    <w:rsid w:val="00EA0E18"/>
    <w:rsid w:val="00EA13B8"/>
    <w:rsid w:val="00EA1447"/>
    <w:rsid w:val="00EA1EDB"/>
    <w:rsid w:val="00EA285E"/>
    <w:rsid w:val="00EA3002"/>
    <w:rsid w:val="00EA37FA"/>
    <w:rsid w:val="00EA41C2"/>
    <w:rsid w:val="00EA65D9"/>
    <w:rsid w:val="00EA6825"/>
    <w:rsid w:val="00EA69AA"/>
    <w:rsid w:val="00EA7EF0"/>
    <w:rsid w:val="00EB03CB"/>
    <w:rsid w:val="00EB0ACD"/>
    <w:rsid w:val="00EB16E9"/>
    <w:rsid w:val="00EB2232"/>
    <w:rsid w:val="00EB2354"/>
    <w:rsid w:val="00EB23B8"/>
    <w:rsid w:val="00EB5012"/>
    <w:rsid w:val="00EB671F"/>
    <w:rsid w:val="00EB7BAF"/>
    <w:rsid w:val="00EB7C92"/>
    <w:rsid w:val="00EC0353"/>
    <w:rsid w:val="00EC0463"/>
    <w:rsid w:val="00EC09B2"/>
    <w:rsid w:val="00EC37F9"/>
    <w:rsid w:val="00EC3CB9"/>
    <w:rsid w:val="00EC437B"/>
    <w:rsid w:val="00EC4661"/>
    <w:rsid w:val="00EC4817"/>
    <w:rsid w:val="00EC48F0"/>
    <w:rsid w:val="00EC68C4"/>
    <w:rsid w:val="00EC718F"/>
    <w:rsid w:val="00EC7252"/>
    <w:rsid w:val="00EC72F7"/>
    <w:rsid w:val="00EC7E7D"/>
    <w:rsid w:val="00EC7E8A"/>
    <w:rsid w:val="00ED1412"/>
    <w:rsid w:val="00ED1749"/>
    <w:rsid w:val="00ED286C"/>
    <w:rsid w:val="00ED2971"/>
    <w:rsid w:val="00ED3E40"/>
    <w:rsid w:val="00ED53C7"/>
    <w:rsid w:val="00ED66FA"/>
    <w:rsid w:val="00EE01C2"/>
    <w:rsid w:val="00EE0B66"/>
    <w:rsid w:val="00EE0BDC"/>
    <w:rsid w:val="00EE0E1E"/>
    <w:rsid w:val="00EE0ED5"/>
    <w:rsid w:val="00EE1051"/>
    <w:rsid w:val="00EE1660"/>
    <w:rsid w:val="00EE1CF9"/>
    <w:rsid w:val="00EE1F82"/>
    <w:rsid w:val="00EE21FB"/>
    <w:rsid w:val="00EE2423"/>
    <w:rsid w:val="00EE3A61"/>
    <w:rsid w:val="00EE3DA2"/>
    <w:rsid w:val="00EE43B4"/>
    <w:rsid w:val="00EE46ED"/>
    <w:rsid w:val="00EE4800"/>
    <w:rsid w:val="00EE4CC2"/>
    <w:rsid w:val="00EE4F63"/>
    <w:rsid w:val="00EE532F"/>
    <w:rsid w:val="00EE682B"/>
    <w:rsid w:val="00EE6A78"/>
    <w:rsid w:val="00EE6BA7"/>
    <w:rsid w:val="00EE77C3"/>
    <w:rsid w:val="00EE7B91"/>
    <w:rsid w:val="00EE7EB7"/>
    <w:rsid w:val="00EF0B5A"/>
    <w:rsid w:val="00EF0DC1"/>
    <w:rsid w:val="00EF1A91"/>
    <w:rsid w:val="00EF319F"/>
    <w:rsid w:val="00EF3255"/>
    <w:rsid w:val="00EF3CA6"/>
    <w:rsid w:val="00EF44CD"/>
    <w:rsid w:val="00EF490C"/>
    <w:rsid w:val="00EF4D8F"/>
    <w:rsid w:val="00EF52FD"/>
    <w:rsid w:val="00EF54CE"/>
    <w:rsid w:val="00EF6A7A"/>
    <w:rsid w:val="00EF6F53"/>
    <w:rsid w:val="00EF6F9D"/>
    <w:rsid w:val="00EF78F2"/>
    <w:rsid w:val="00EF7A5C"/>
    <w:rsid w:val="00F00454"/>
    <w:rsid w:val="00F006DB"/>
    <w:rsid w:val="00F00C30"/>
    <w:rsid w:val="00F01016"/>
    <w:rsid w:val="00F013C1"/>
    <w:rsid w:val="00F0178E"/>
    <w:rsid w:val="00F01A14"/>
    <w:rsid w:val="00F0287B"/>
    <w:rsid w:val="00F0419F"/>
    <w:rsid w:val="00F0478B"/>
    <w:rsid w:val="00F04FA2"/>
    <w:rsid w:val="00F074E1"/>
    <w:rsid w:val="00F077C6"/>
    <w:rsid w:val="00F10596"/>
    <w:rsid w:val="00F107DB"/>
    <w:rsid w:val="00F10B1D"/>
    <w:rsid w:val="00F11104"/>
    <w:rsid w:val="00F12195"/>
    <w:rsid w:val="00F132A3"/>
    <w:rsid w:val="00F13CFB"/>
    <w:rsid w:val="00F152AE"/>
    <w:rsid w:val="00F158AC"/>
    <w:rsid w:val="00F15B59"/>
    <w:rsid w:val="00F16C9D"/>
    <w:rsid w:val="00F16D69"/>
    <w:rsid w:val="00F16F63"/>
    <w:rsid w:val="00F17545"/>
    <w:rsid w:val="00F206CC"/>
    <w:rsid w:val="00F207C4"/>
    <w:rsid w:val="00F217E2"/>
    <w:rsid w:val="00F24CFD"/>
    <w:rsid w:val="00F25BB3"/>
    <w:rsid w:val="00F277FC"/>
    <w:rsid w:val="00F27EE3"/>
    <w:rsid w:val="00F30384"/>
    <w:rsid w:val="00F30A90"/>
    <w:rsid w:val="00F32176"/>
    <w:rsid w:val="00F32721"/>
    <w:rsid w:val="00F3370A"/>
    <w:rsid w:val="00F33DEE"/>
    <w:rsid w:val="00F3588F"/>
    <w:rsid w:val="00F3592A"/>
    <w:rsid w:val="00F37895"/>
    <w:rsid w:val="00F37A39"/>
    <w:rsid w:val="00F4028E"/>
    <w:rsid w:val="00F421C5"/>
    <w:rsid w:val="00F421CC"/>
    <w:rsid w:val="00F4222C"/>
    <w:rsid w:val="00F42738"/>
    <w:rsid w:val="00F42AF0"/>
    <w:rsid w:val="00F42CC2"/>
    <w:rsid w:val="00F43176"/>
    <w:rsid w:val="00F43B97"/>
    <w:rsid w:val="00F44110"/>
    <w:rsid w:val="00F44621"/>
    <w:rsid w:val="00F44E4B"/>
    <w:rsid w:val="00F46609"/>
    <w:rsid w:val="00F46D03"/>
    <w:rsid w:val="00F46D80"/>
    <w:rsid w:val="00F470D3"/>
    <w:rsid w:val="00F47306"/>
    <w:rsid w:val="00F4782A"/>
    <w:rsid w:val="00F50369"/>
    <w:rsid w:val="00F505E8"/>
    <w:rsid w:val="00F5065B"/>
    <w:rsid w:val="00F50AED"/>
    <w:rsid w:val="00F50DAE"/>
    <w:rsid w:val="00F516DF"/>
    <w:rsid w:val="00F51B7C"/>
    <w:rsid w:val="00F52A48"/>
    <w:rsid w:val="00F539AC"/>
    <w:rsid w:val="00F53B2D"/>
    <w:rsid w:val="00F54488"/>
    <w:rsid w:val="00F550D0"/>
    <w:rsid w:val="00F55668"/>
    <w:rsid w:val="00F55AE3"/>
    <w:rsid w:val="00F55F03"/>
    <w:rsid w:val="00F561EF"/>
    <w:rsid w:val="00F5623E"/>
    <w:rsid w:val="00F578D7"/>
    <w:rsid w:val="00F60E5E"/>
    <w:rsid w:val="00F612C0"/>
    <w:rsid w:val="00F61687"/>
    <w:rsid w:val="00F61C08"/>
    <w:rsid w:val="00F626BA"/>
    <w:rsid w:val="00F62E16"/>
    <w:rsid w:val="00F634B7"/>
    <w:rsid w:val="00F63DE7"/>
    <w:rsid w:val="00F662F4"/>
    <w:rsid w:val="00F667D6"/>
    <w:rsid w:val="00F66B8C"/>
    <w:rsid w:val="00F66DD1"/>
    <w:rsid w:val="00F6712D"/>
    <w:rsid w:val="00F703B8"/>
    <w:rsid w:val="00F703C7"/>
    <w:rsid w:val="00F70C1C"/>
    <w:rsid w:val="00F70DC2"/>
    <w:rsid w:val="00F7127C"/>
    <w:rsid w:val="00F72FFD"/>
    <w:rsid w:val="00F730C3"/>
    <w:rsid w:val="00F73197"/>
    <w:rsid w:val="00F73E98"/>
    <w:rsid w:val="00F74156"/>
    <w:rsid w:val="00F760BB"/>
    <w:rsid w:val="00F76600"/>
    <w:rsid w:val="00F770CE"/>
    <w:rsid w:val="00F7712F"/>
    <w:rsid w:val="00F77281"/>
    <w:rsid w:val="00F77BF8"/>
    <w:rsid w:val="00F8081A"/>
    <w:rsid w:val="00F81109"/>
    <w:rsid w:val="00F8141F"/>
    <w:rsid w:val="00F8241B"/>
    <w:rsid w:val="00F8265A"/>
    <w:rsid w:val="00F832D7"/>
    <w:rsid w:val="00F833DB"/>
    <w:rsid w:val="00F83AF0"/>
    <w:rsid w:val="00F84A31"/>
    <w:rsid w:val="00F85739"/>
    <w:rsid w:val="00F85F0E"/>
    <w:rsid w:val="00F86058"/>
    <w:rsid w:val="00F861DA"/>
    <w:rsid w:val="00F86800"/>
    <w:rsid w:val="00F9320B"/>
    <w:rsid w:val="00F937FF"/>
    <w:rsid w:val="00F93AAB"/>
    <w:rsid w:val="00F93ABC"/>
    <w:rsid w:val="00F94F15"/>
    <w:rsid w:val="00F9608D"/>
    <w:rsid w:val="00F961FF"/>
    <w:rsid w:val="00F96BDA"/>
    <w:rsid w:val="00FA0348"/>
    <w:rsid w:val="00FA2213"/>
    <w:rsid w:val="00FA25D4"/>
    <w:rsid w:val="00FA2F05"/>
    <w:rsid w:val="00FA2F12"/>
    <w:rsid w:val="00FA490D"/>
    <w:rsid w:val="00FA53E4"/>
    <w:rsid w:val="00FA5E4F"/>
    <w:rsid w:val="00FA6496"/>
    <w:rsid w:val="00FA7F06"/>
    <w:rsid w:val="00FB021D"/>
    <w:rsid w:val="00FB16C3"/>
    <w:rsid w:val="00FB1854"/>
    <w:rsid w:val="00FB190F"/>
    <w:rsid w:val="00FB2C9C"/>
    <w:rsid w:val="00FB3362"/>
    <w:rsid w:val="00FB3548"/>
    <w:rsid w:val="00FB3C8A"/>
    <w:rsid w:val="00FB4915"/>
    <w:rsid w:val="00FB5346"/>
    <w:rsid w:val="00FB580C"/>
    <w:rsid w:val="00FB61CA"/>
    <w:rsid w:val="00FB73F3"/>
    <w:rsid w:val="00FC0C21"/>
    <w:rsid w:val="00FC13B9"/>
    <w:rsid w:val="00FC1AAC"/>
    <w:rsid w:val="00FC1F77"/>
    <w:rsid w:val="00FC2223"/>
    <w:rsid w:val="00FC2665"/>
    <w:rsid w:val="00FC2A56"/>
    <w:rsid w:val="00FC33BE"/>
    <w:rsid w:val="00FC3DD0"/>
    <w:rsid w:val="00FC3FDD"/>
    <w:rsid w:val="00FC443D"/>
    <w:rsid w:val="00FC4885"/>
    <w:rsid w:val="00FC4BAF"/>
    <w:rsid w:val="00FC6F4A"/>
    <w:rsid w:val="00FC703E"/>
    <w:rsid w:val="00FC78EA"/>
    <w:rsid w:val="00FC7B95"/>
    <w:rsid w:val="00FD045A"/>
    <w:rsid w:val="00FD0558"/>
    <w:rsid w:val="00FD0A10"/>
    <w:rsid w:val="00FD0CC5"/>
    <w:rsid w:val="00FD0F15"/>
    <w:rsid w:val="00FD136B"/>
    <w:rsid w:val="00FD1701"/>
    <w:rsid w:val="00FD194C"/>
    <w:rsid w:val="00FD25A6"/>
    <w:rsid w:val="00FD29F0"/>
    <w:rsid w:val="00FD37F5"/>
    <w:rsid w:val="00FD3B31"/>
    <w:rsid w:val="00FD47F6"/>
    <w:rsid w:val="00FD4DD6"/>
    <w:rsid w:val="00FD4E5E"/>
    <w:rsid w:val="00FD5B3E"/>
    <w:rsid w:val="00FD5D1B"/>
    <w:rsid w:val="00FD5E50"/>
    <w:rsid w:val="00FD68F1"/>
    <w:rsid w:val="00FD6E2A"/>
    <w:rsid w:val="00FD7BCB"/>
    <w:rsid w:val="00FE0709"/>
    <w:rsid w:val="00FE0C4C"/>
    <w:rsid w:val="00FE124F"/>
    <w:rsid w:val="00FE1AC9"/>
    <w:rsid w:val="00FE2148"/>
    <w:rsid w:val="00FE22C7"/>
    <w:rsid w:val="00FE2D4A"/>
    <w:rsid w:val="00FE5AD4"/>
    <w:rsid w:val="00FE5FA2"/>
    <w:rsid w:val="00FE756B"/>
    <w:rsid w:val="00FE76A1"/>
    <w:rsid w:val="00FE7954"/>
    <w:rsid w:val="00FE7B0E"/>
    <w:rsid w:val="00FE7C8E"/>
    <w:rsid w:val="00FF01B8"/>
    <w:rsid w:val="00FF05E3"/>
    <w:rsid w:val="00FF1335"/>
    <w:rsid w:val="00FF1A50"/>
    <w:rsid w:val="00FF268B"/>
    <w:rsid w:val="00FF2AC3"/>
    <w:rsid w:val="00FF3076"/>
    <w:rsid w:val="00FF4D0A"/>
    <w:rsid w:val="00FF4FAB"/>
    <w:rsid w:val="00FF56F4"/>
    <w:rsid w:val="00FF5F58"/>
    <w:rsid w:val="00FF60E9"/>
    <w:rsid w:val="00FF640A"/>
    <w:rsid w:val="00FF6457"/>
    <w:rsid w:val="00FF6EE6"/>
    <w:rsid w:val="00FF7273"/>
    <w:rsid w:val="00FF7629"/>
    <w:rsid w:val="00FF7910"/>
    <w:rsid w:val="01711DA0"/>
    <w:rsid w:val="01EB8356"/>
    <w:rsid w:val="028A8430"/>
    <w:rsid w:val="02DAD273"/>
    <w:rsid w:val="036E40E8"/>
    <w:rsid w:val="038E76F4"/>
    <w:rsid w:val="039DA07B"/>
    <w:rsid w:val="0407B98A"/>
    <w:rsid w:val="04BFBE64"/>
    <w:rsid w:val="0519846C"/>
    <w:rsid w:val="055C3005"/>
    <w:rsid w:val="05A8C0C8"/>
    <w:rsid w:val="05ACCEC8"/>
    <w:rsid w:val="0605DE0A"/>
    <w:rsid w:val="075C04A1"/>
    <w:rsid w:val="0773B7CE"/>
    <w:rsid w:val="07824E39"/>
    <w:rsid w:val="08890DC6"/>
    <w:rsid w:val="08C8426A"/>
    <w:rsid w:val="08D8B0C6"/>
    <w:rsid w:val="098338F0"/>
    <w:rsid w:val="09905402"/>
    <w:rsid w:val="099ABECF"/>
    <w:rsid w:val="0A15D923"/>
    <w:rsid w:val="0A71BAE3"/>
    <w:rsid w:val="0A92663D"/>
    <w:rsid w:val="0AAE7E8F"/>
    <w:rsid w:val="0B0A1138"/>
    <w:rsid w:val="0B894A21"/>
    <w:rsid w:val="0C00EFC1"/>
    <w:rsid w:val="0C6A62B7"/>
    <w:rsid w:val="0C757CEB"/>
    <w:rsid w:val="0C827F4F"/>
    <w:rsid w:val="0CCE49A0"/>
    <w:rsid w:val="0D7AE663"/>
    <w:rsid w:val="0D85D568"/>
    <w:rsid w:val="0D87C0C7"/>
    <w:rsid w:val="0EDD939B"/>
    <w:rsid w:val="0FCCF6F8"/>
    <w:rsid w:val="105DBCFC"/>
    <w:rsid w:val="10B2AD93"/>
    <w:rsid w:val="113B95CD"/>
    <w:rsid w:val="117ADEA2"/>
    <w:rsid w:val="11843954"/>
    <w:rsid w:val="119C4C84"/>
    <w:rsid w:val="11D99341"/>
    <w:rsid w:val="121451CE"/>
    <w:rsid w:val="121F24A0"/>
    <w:rsid w:val="12ABA588"/>
    <w:rsid w:val="12C944B2"/>
    <w:rsid w:val="134F55E0"/>
    <w:rsid w:val="13DD445F"/>
    <w:rsid w:val="14346F80"/>
    <w:rsid w:val="146D62CA"/>
    <w:rsid w:val="14C72341"/>
    <w:rsid w:val="14FE8887"/>
    <w:rsid w:val="17480EC9"/>
    <w:rsid w:val="18743019"/>
    <w:rsid w:val="191E09D4"/>
    <w:rsid w:val="19A048A7"/>
    <w:rsid w:val="19EC3B95"/>
    <w:rsid w:val="1AEFE629"/>
    <w:rsid w:val="1B27AB08"/>
    <w:rsid w:val="1B2F3526"/>
    <w:rsid w:val="1C8EB016"/>
    <w:rsid w:val="1CEB8220"/>
    <w:rsid w:val="1CF9ED50"/>
    <w:rsid w:val="1D2B29BA"/>
    <w:rsid w:val="1D7CF7E2"/>
    <w:rsid w:val="1DD866B9"/>
    <w:rsid w:val="1E75957C"/>
    <w:rsid w:val="1EFFB620"/>
    <w:rsid w:val="1F0A2A71"/>
    <w:rsid w:val="1F2139CA"/>
    <w:rsid w:val="1FC2335D"/>
    <w:rsid w:val="2048ED63"/>
    <w:rsid w:val="20CA0526"/>
    <w:rsid w:val="2150F9CF"/>
    <w:rsid w:val="215D2D6E"/>
    <w:rsid w:val="21A514F2"/>
    <w:rsid w:val="21C608BB"/>
    <w:rsid w:val="21C69E40"/>
    <w:rsid w:val="2223D41D"/>
    <w:rsid w:val="22B36045"/>
    <w:rsid w:val="22EF7095"/>
    <w:rsid w:val="2349BEE9"/>
    <w:rsid w:val="23D534FB"/>
    <w:rsid w:val="24686A5A"/>
    <w:rsid w:val="24F927AE"/>
    <w:rsid w:val="24FC39D6"/>
    <w:rsid w:val="25373E15"/>
    <w:rsid w:val="25BA9514"/>
    <w:rsid w:val="26400EAE"/>
    <w:rsid w:val="26551F7D"/>
    <w:rsid w:val="26B8F681"/>
    <w:rsid w:val="26C440D0"/>
    <w:rsid w:val="27508833"/>
    <w:rsid w:val="28151FB1"/>
    <w:rsid w:val="2817A7B3"/>
    <w:rsid w:val="282113DE"/>
    <w:rsid w:val="28B1D4F7"/>
    <w:rsid w:val="293B01ED"/>
    <w:rsid w:val="29559CC9"/>
    <w:rsid w:val="296FBAAD"/>
    <w:rsid w:val="297A5F27"/>
    <w:rsid w:val="299FCA2D"/>
    <w:rsid w:val="2A09829C"/>
    <w:rsid w:val="2A49448E"/>
    <w:rsid w:val="2AD08C31"/>
    <w:rsid w:val="2ADA9E5F"/>
    <w:rsid w:val="2AE792DC"/>
    <w:rsid w:val="2B3F332F"/>
    <w:rsid w:val="2B6FCF06"/>
    <w:rsid w:val="2B7DC8FF"/>
    <w:rsid w:val="2CDA7051"/>
    <w:rsid w:val="2CDB0390"/>
    <w:rsid w:val="2D36C0C6"/>
    <w:rsid w:val="2D48D280"/>
    <w:rsid w:val="2DCE4223"/>
    <w:rsid w:val="2E5295A7"/>
    <w:rsid w:val="2E965DA6"/>
    <w:rsid w:val="2EC244AD"/>
    <w:rsid w:val="2F7BBE74"/>
    <w:rsid w:val="30051858"/>
    <w:rsid w:val="304365E0"/>
    <w:rsid w:val="304520BF"/>
    <w:rsid w:val="3129E271"/>
    <w:rsid w:val="3161F552"/>
    <w:rsid w:val="316EA256"/>
    <w:rsid w:val="31B0B3B9"/>
    <w:rsid w:val="31FC670A"/>
    <w:rsid w:val="32179E17"/>
    <w:rsid w:val="3234800D"/>
    <w:rsid w:val="32351F01"/>
    <w:rsid w:val="328121C3"/>
    <w:rsid w:val="32863FF6"/>
    <w:rsid w:val="32A75757"/>
    <w:rsid w:val="32B7E446"/>
    <w:rsid w:val="32D2C72F"/>
    <w:rsid w:val="348AFF78"/>
    <w:rsid w:val="34CCED18"/>
    <w:rsid w:val="34DC604E"/>
    <w:rsid w:val="3591C337"/>
    <w:rsid w:val="36433286"/>
    <w:rsid w:val="3824C74E"/>
    <w:rsid w:val="3895AED2"/>
    <w:rsid w:val="39850996"/>
    <w:rsid w:val="39E4263A"/>
    <w:rsid w:val="3A14871A"/>
    <w:rsid w:val="3A25C436"/>
    <w:rsid w:val="3B179FD4"/>
    <w:rsid w:val="3B5A4EE1"/>
    <w:rsid w:val="3B8BD4F9"/>
    <w:rsid w:val="3BF6234B"/>
    <w:rsid w:val="3C3C32FF"/>
    <w:rsid w:val="3C517083"/>
    <w:rsid w:val="3C9F3D7B"/>
    <w:rsid w:val="3CC1353B"/>
    <w:rsid w:val="3CC2075F"/>
    <w:rsid w:val="3CEA1814"/>
    <w:rsid w:val="3D35FF6F"/>
    <w:rsid w:val="3DDA87DE"/>
    <w:rsid w:val="3E051E11"/>
    <w:rsid w:val="3E7E9116"/>
    <w:rsid w:val="3EEEEE15"/>
    <w:rsid w:val="3F8256A9"/>
    <w:rsid w:val="40224FA9"/>
    <w:rsid w:val="40417792"/>
    <w:rsid w:val="41B6D301"/>
    <w:rsid w:val="41CC2F2C"/>
    <w:rsid w:val="41CEFBC2"/>
    <w:rsid w:val="42A04329"/>
    <w:rsid w:val="42B9CDD2"/>
    <w:rsid w:val="42FF7E45"/>
    <w:rsid w:val="433E8874"/>
    <w:rsid w:val="438CCCB4"/>
    <w:rsid w:val="442AF7CF"/>
    <w:rsid w:val="44CEDF7A"/>
    <w:rsid w:val="459929EE"/>
    <w:rsid w:val="47A4C75C"/>
    <w:rsid w:val="47FF93E2"/>
    <w:rsid w:val="4824B121"/>
    <w:rsid w:val="48901EA3"/>
    <w:rsid w:val="48C43B9F"/>
    <w:rsid w:val="491EC6D3"/>
    <w:rsid w:val="4979A939"/>
    <w:rsid w:val="4999728F"/>
    <w:rsid w:val="49D5EA7D"/>
    <w:rsid w:val="4AE554EA"/>
    <w:rsid w:val="4B81B742"/>
    <w:rsid w:val="4BAB0F65"/>
    <w:rsid w:val="4C6830F8"/>
    <w:rsid w:val="4C86B4F1"/>
    <w:rsid w:val="4D8B1215"/>
    <w:rsid w:val="4E7F2F50"/>
    <w:rsid w:val="4EF740CB"/>
    <w:rsid w:val="4EF8B664"/>
    <w:rsid w:val="4F914E62"/>
    <w:rsid w:val="4F95C56D"/>
    <w:rsid w:val="4FE75158"/>
    <w:rsid w:val="4FFBC350"/>
    <w:rsid w:val="5026A1C9"/>
    <w:rsid w:val="508F6494"/>
    <w:rsid w:val="50F3F950"/>
    <w:rsid w:val="50F7943B"/>
    <w:rsid w:val="51199A73"/>
    <w:rsid w:val="51BE68A1"/>
    <w:rsid w:val="51C0282D"/>
    <w:rsid w:val="526670B2"/>
    <w:rsid w:val="526F9C8F"/>
    <w:rsid w:val="52C449B3"/>
    <w:rsid w:val="5364537E"/>
    <w:rsid w:val="54126C5A"/>
    <w:rsid w:val="5414B6A1"/>
    <w:rsid w:val="5492994E"/>
    <w:rsid w:val="554062ED"/>
    <w:rsid w:val="556BC46D"/>
    <w:rsid w:val="5571B8E8"/>
    <w:rsid w:val="55A694F3"/>
    <w:rsid w:val="562336B5"/>
    <w:rsid w:val="565841A3"/>
    <w:rsid w:val="56CE7660"/>
    <w:rsid w:val="56E9EA04"/>
    <w:rsid w:val="5722A2C3"/>
    <w:rsid w:val="5725F74E"/>
    <w:rsid w:val="572DB203"/>
    <w:rsid w:val="57B7F86F"/>
    <w:rsid w:val="57FA3E6A"/>
    <w:rsid w:val="58FF6F3D"/>
    <w:rsid w:val="59E538CF"/>
    <w:rsid w:val="5A31E8EF"/>
    <w:rsid w:val="5ABD1A7D"/>
    <w:rsid w:val="5B924B4B"/>
    <w:rsid w:val="5C28E8DF"/>
    <w:rsid w:val="5C4D0A81"/>
    <w:rsid w:val="5CFA128D"/>
    <w:rsid w:val="5D48F0A7"/>
    <w:rsid w:val="5D6241C1"/>
    <w:rsid w:val="5DEB3D68"/>
    <w:rsid w:val="5E1A498D"/>
    <w:rsid w:val="5E50324F"/>
    <w:rsid w:val="5EAB6BF8"/>
    <w:rsid w:val="5ED0B4A5"/>
    <w:rsid w:val="5FE4ED35"/>
    <w:rsid w:val="602C34F2"/>
    <w:rsid w:val="60A88418"/>
    <w:rsid w:val="60E52D10"/>
    <w:rsid w:val="61144FF3"/>
    <w:rsid w:val="613191D0"/>
    <w:rsid w:val="620E618F"/>
    <w:rsid w:val="62716AD2"/>
    <w:rsid w:val="62923039"/>
    <w:rsid w:val="62B982EC"/>
    <w:rsid w:val="63287B8A"/>
    <w:rsid w:val="638667AE"/>
    <w:rsid w:val="639B3674"/>
    <w:rsid w:val="63B0BB96"/>
    <w:rsid w:val="63CA3926"/>
    <w:rsid w:val="648FB0A3"/>
    <w:rsid w:val="64976BFF"/>
    <w:rsid w:val="64993F7F"/>
    <w:rsid w:val="651EB86D"/>
    <w:rsid w:val="654DF2BF"/>
    <w:rsid w:val="65963FFF"/>
    <w:rsid w:val="660A0B1C"/>
    <w:rsid w:val="6641C02C"/>
    <w:rsid w:val="6681B5F1"/>
    <w:rsid w:val="6692DEBA"/>
    <w:rsid w:val="67847E55"/>
    <w:rsid w:val="67A8E547"/>
    <w:rsid w:val="682A70E6"/>
    <w:rsid w:val="68B1A761"/>
    <w:rsid w:val="69572D6C"/>
    <w:rsid w:val="69AB6FD5"/>
    <w:rsid w:val="69AF8A7C"/>
    <w:rsid w:val="69DC0F96"/>
    <w:rsid w:val="69F7EA11"/>
    <w:rsid w:val="6A431BE5"/>
    <w:rsid w:val="6A83AF48"/>
    <w:rsid w:val="6A85EE2E"/>
    <w:rsid w:val="6B137816"/>
    <w:rsid w:val="6B34C3CE"/>
    <w:rsid w:val="6B3FD388"/>
    <w:rsid w:val="6B4B8A43"/>
    <w:rsid w:val="6B671A26"/>
    <w:rsid w:val="6BBA24BE"/>
    <w:rsid w:val="6BDECB2D"/>
    <w:rsid w:val="6C0AD608"/>
    <w:rsid w:val="6CB2AE5D"/>
    <w:rsid w:val="6CC686AC"/>
    <w:rsid w:val="6D04582F"/>
    <w:rsid w:val="6D44F097"/>
    <w:rsid w:val="6DC90226"/>
    <w:rsid w:val="6F09335C"/>
    <w:rsid w:val="6F33F27B"/>
    <w:rsid w:val="6F446247"/>
    <w:rsid w:val="701D49F8"/>
    <w:rsid w:val="7036B678"/>
    <w:rsid w:val="7119012B"/>
    <w:rsid w:val="715F32DB"/>
    <w:rsid w:val="717B6C85"/>
    <w:rsid w:val="71F8E1E2"/>
    <w:rsid w:val="723F7059"/>
    <w:rsid w:val="725108F3"/>
    <w:rsid w:val="72C2E9D2"/>
    <w:rsid w:val="73E14C19"/>
    <w:rsid w:val="743D4D8E"/>
    <w:rsid w:val="74BE0B6D"/>
    <w:rsid w:val="7510AF6D"/>
    <w:rsid w:val="751D3F05"/>
    <w:rsid w:val="763C80E9"/>
    <w:rsid w:val="767A5C3B"/>
    <w:rsid w:val="77362F0A"/>
    <w:rsid w:val="779DBDA9"/>
    <w:rsid w:val="77C41ABB"/>
    <w:rsid w:val="77DF2386"/>
    <w:rsid w:val="787F3BE1"/>
    <w:rsid w:val="78A138AB"/>
    <w:rsid w:val="78D85FBF"/>
    <w:rsid w:val="795E084F"/>
    <w:rsid w:val="7A1B4FCA"/>
    <w:rsid w:val="7A85CFA2"/>
    <w:rsid w:val="7A937D67"/>
    <w:rsid w:val="7ABF24BB"/>
    <w:rsid w:val="7B38DDE4"/>
    <w:rsid w:val="7B71AA2A"/>
    <w:rsid w:val="7B90C16C"/>
    <w:rsid w:val="7BCA2C08"/>
    <w:rsid w:val="7CBB21D6"/>
    <w:rsid w:val="7CF38388"/>
    <w:rsid w:val="7D0FF2D6"/>
    <w:rsid w:val="7D8E0E99"/>
    <w:rsid w:val="7E317E8A"/>
    <w:rsid w:val="7F80EACD"/>
    <w:rsid w:val="7F9EBBE1"/>
    <w:rsid w:val="7FA02989"/>
    <w:rsid w:val="7FA56848"/>
    <w:rsid w:val="7FAFC4E2"/>
    <w:rsid w:val="7FD0D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5F707"/>
  <w15:docId w15:val="{DE20FECD-0EDE-497B-8AE7-BB6C300F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A6B"/>
    <w:pPr>
      <w:spacing w:after="5" w:line="35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6"/>
      <w:ind w:right="127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6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C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6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6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A8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6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6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6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rzypisudolnego">
    <w:name w:val="footnote text"/>
    <w:aliases w:val=" Znak1,Podrozdział"/>
    <w:basedOn w:val="Normalny"/>
    <w:link w:val="TekstprzypisudolnegoZnak"/>
    <w:uiPriority w:val="99"/>
    <w:rsid w:val="0014568B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 Znak1 Znak,Podrozdział Znak"/>
    <w:basedOn w:val="Domylnaczcionkaakapitu"/>
    <w:link w:val="Tekstprzypisudolnego"/>
    <w:uiPriority w:val="99"/>
    <w:rsid w:val="0014568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1456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1F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7D1F12"/>
    <w:rPr>
      <w:color w:val="605E5C"/>
      <w:shd w:val="clear" w:color="auto" w:fill="E1DFDD"/>
    </w:rPr>
  </w:style>
  <w:style w:type="paragraph" w:styleId="Akapitzlist">
    <w:name w:val="List Paragraph"/>
    <w:aliases w:val="CW_Lista,Podsis rysunku,Data wydania,L1,Numerowanie,2 heading,A_wyliczenie,K-P_odwolanie,Akapit z listą5,maz_wyliczenie,opis dzialania,Akapit z listą BS,Kolorowa lista — akcent 11,Bullet Number,List Paragraph1,lp1,lp11"/>
    <w:basedOn w:val="Normalny"/>
    <w:link w:val="AkapitzlistZnak"/>
    <w:uiPriority w:val="34"/>
    <w:qFormat/>
    <w:rsid w:val="000E1C70"/>
    <w:pPr>
      <w:ind w:left="720"/>
      <w:contextualSpacing/>
    </w:pPr>
  </w:style>
  <w:style w:type="character" w:customStyle="1" w:styleId="AkapitzlistZnak">
    <w:name w:val="Akapit z listą Znak"/>
    <w:aliases w:val="CW_Lista Znak,Podsis rysunku Znak,Data wydania Znak,L1 Znak,Numerowanie Znak,2 heading Znak,A_wyliczenie Znak,K-P_odwolanie Znak,Akapit z listą5 Znak,maz_wyliczenie Znak,opis dzialania Znak,Akapit z listą BS Znak,Bullet Number Znak"/>
    <w:link w:val="Akapitzlist"/>
    <w:uiPriority w:val="34"/>
    <w:qFormat/>
    <w:locked/>
    <w:rsid w:val="007331F7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0DB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E0DB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B6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B6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9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D05"/>
    <w:rPr>
      <w:rFonts w:ascii="Times New Roman" w:eastAsia="Times New Roman" w:hAnsi="Times New Roman" w:cs="Times New Roman"/>
      <w:color w:val="00000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C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oprawka">
    <w:name w:val="Revision"/>
    <w:hidden/>
    <w:uiPriority w:val="99"/>
    <w:semiHidden/>
    <w:rsid w:val="00354F8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FE76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unhideWhenUsed/>
    <w:rsid w:val="00C47943"/>
    <w:rPr>
      <w:color w:val="2B579A"/>
      <w:shd w:val="clear" w:color="auto" w:fill="E6E6E6"/>
    </w:rPr>
  </w:style>
  <w:style w:type="paragraph" w:customStyle="1" w:styleId="pkt">
    <w:name w:val="pkt"/>
    <w:basedOn w:val="Normalny"/>
    <w:link w:val="pktZnak"/>
    <w:rsid w:val="00EF54CE"/>
    <w:pPr>
      <w:spacing w:before="60" w:after="60" w:line="240" w:lineRule="auto"/>
      <w:ind w:left="851" w:right="0" w:hanging="295"/>
    </w:pPr>
    <w:rPr>
      <w:color w:val="auto"/>
      <w:sz w:val="24"/>
      <w:szCs w:val="20"/>
    </w:rPr>
  </w:style>
  <w:style w:type="character" w:customStyle="1" w:styleId="pktZnak">
    <w:name w:val="pkt Znak"/>
    <w:link w:val="pkt"/>
    <w:locked/>
    <w:rsid w:val="00EF54CE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E529EA"/>
    <w:pPr>
      <w:spacing w:after="120" w:line="480" w:lineRule="auto"/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29EA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13C76"/>
    <w:pPr>
      <w:spacing w:after="120" w:line="276" w:lineRule="auto"/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3C76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Domylnaczcionkaakapitu"/>
    <w:rsid w:val="0044557B"/>
  </w:style>
  <w:style w:type="character" w:customStyle="1" w:styleId="highlight">
    <w:name w:val="highlight"/>
    <w:basedOn w:val="Domylnaczcionkaakapitu"/>
    <w:rsid w:val="0044557B"/>
  </w:style>
  <w:style w:type="paragraph" w:customStyle="1" w:styleId="paragraph">
    <w:name w:val="paragraph"/>
    <w:basedOn w:val="Normalny"/>
    <w:rsid w:val="00953BF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953BF4"/>
  </w:style>
  <w:style w:type="character" w:customStyle="1" w:styleId="eop">
    <w:name w:val="eop"/>
    <w:basedOn w:val="Domylnaczcionkaakapitu"/>
    <w:rsid w:val="00953BF4"/>
  </w:style>
  <w:style w:type="character" w:customStyle="1" w:styleId="scxw10919763">
    <w:name w:val="scxw10919763"/>
    <w:basedOn w:val="Domylnaczcionkaakapitu"/>
    <w:rsid w:val="00953BF4"/>
  </w:style>
  <w:style w:type="character" w:customStyle="1" w:styleId="spellingerror">
    <w:name w:val="spellingerror"/>
    <w:basedOn w:val="Domylnaczcionkaakapitu"/>
    <w:rsid w:val="002A3410"/>
  </w:style>
  <w:style w:type="character" w:customStyle="1" w:styleId="scxw95172322">
    <w:name w:val="scxw95172322"/>
    <w:basedOn w:val="Domylnaczcionkaakapitu"/>
    <w:rsid w:val="00325CF5"/>
  </w:style>
  <w:style w:type="paragraph" w:styleId="Bezodstpw">
    <w:name w:val="No Spacing"/>
    <w:link w:val="BezodstpwZnak"/>
    <w:qFormat/>
    <w:rsid w:val="00B85C1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BezodstpwZnak">
    <w:name w:val="Bez odstępów Znak"/>
    <w:link w:val="Bezodstpw"/>
    <w:rsid w:val="00B85C18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mowienia@cogiteon.pl" TargetMode="External"/><Relationship Id="rId18" Type="http://schemas.openxmlformats.org/officeDocument/2006/relationships/hyperlink" Target="mailto:iod@cogiteon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cogiteon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giteon.pl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cogiteon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mowienia@cogiteon.p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  <SharedWithUsers xmlns="be11c363-78ab-48ae-8e9f-9e8de82022b6">
      <UserInfo>
        <DisplayName>Piotr Szymański | MCN Cogiteon</DisplayName>
        <AccountId>6</AccountId>
        <AccountType/>
      </UserInfo>
      <UserInfo>
        <DisplayName>Aneta Wądrzyk | MCN Cogiteon</DisplayName>
        <AccountId>139</AccountId>
        <AccountType/>
      </UserInfo>
      <UserInfo>
        <DisplayName>Monika Marek | MCN Cogiteon</DisplayName>
        <AccountId>26</AccountId>
        <AccountType/>
      </UserInfo>
      <UserInfo>
        <DisplayName>Edyta Rosek | MCN Cogiteon</DisplayName>
        <AccountId>21</AccountId>
        <AccountType/>
      </UserInfo>
      <UserInfo>
        <DisplayName>Grażyna Raczkowska | MCN Cogiteon</DisplayName>
        <AccountId>220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af0832a001c31057a4cef0740f11b0f8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5736f9e95776284ba55a6c4c84c4e4ab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E062-F3D9-4941-9236-AC02A2D906EC}">
  <ds:schemaRefs>
    <ds:schemaRef ds:uri="http://schemas.microsoft.com/office/2006/metadata/properties"/>
    <ds:schemaRef ds:uri="http://schemas.microsoft.com/office/infopath/2007/PartnerControls"/>
    <ds:schemaRef ds:uri="fa13d19b-17a0-4d3b-95ea-121133dbdcbc"/>
    <ds:schemaRef ds:uri="be11c363-78ab-48ae-8e9f-9e8de82022b6"/>
  </ds:schemaRefs>
</ds:datastoreItem>
</file>

<file path=customXml/itemProps2.xml><?xml version="1.0" encoding="utf-8"?>
<ds:datastoreItem xmlns:ds="http://schemas.openxmlformats.org/officeDocument/2006/customXml" ds:itemID="{FF5B542C-C864-4846-A193-5BCB69ADB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149EA-E17F-4AD8-A823-F2EC8CC56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849E3-32D5-4223-A24C-15CD8BB2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22</Pages>
  <Words>6766</Words>
  <Characters>40599</Characters>
  <Application>Microsoft Office Word</Application>
  <DocSecurity>0</DocSecurity>
  <Lines>338</Lines>
  <Paragraphs>94</Paragraphs>
  <ScaleCrop>false</ScaleCrop>
  <Company/>
  <LinksUpToDate>false</LinksUpToDate>
  <CharactersWithSpaces>47271</CharactersWithSpaces>
  <SharedDoc>false</SharedDoc>
  <HLinks>
    <vt:vector size="60" baseType="variant">
      <vt:variant>
        <vt:i4>3276824</vt:i4>
      </vt:variant>
      <vt:variant>
        <vt:i4>27</vt:i4>
      </vt:variant>
      <vt:variant>
        <vt:i4>0</vt:i4>
      </vt:variant>
      <vt:variant>
        <vt:i4>5</vt:i4>
      </vt:variant>
      <vt:variant>
        <vt:lpwstr>mailto:iod@cogiteon.pl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851984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https://platformazakupowa.pl/pn/cogiteon</vt:lpwstr>
      </vt:variant>
      <vt:variant>
        <vt:lpwstr/>
      </vt:variant>
      <vt:variant>
        <vt:i4>3342355</vt:i4>
      </vt:variant>
      <vt:variant>
        <vt:i4>12</vt:i4>
      </vt:variant>
      <vt:variant>
        <vt:i4>0</vt:i4>
      </vt:variant>
      <vt:variant>
        <vt:i4>5</vt:i4>
      </vt:variant>
      <vt:variant>
        <vt:lpwstr>mailto:zamowienia@cogiteon.pl</vt:lpwstr>
      </vt:variant>
      <vt:variant>
        <vt:lpwstr/>
      </vt:variant>
      <vt:variant>
        <vt:i4>3342355</vt:i4>
      </vt:variant>
      <vt:variant>
        <vt:i4>9</vt:i4>
      </vt:variant>
      <vt:variant>
        <vt:i4>0</vt:i4>
      </vt:variant>
      <vt:variant>
        <vt:i4>5</vt:i4>
      </vt:variant>
      <vt:variant>
        <vt:lpwstr>mailto:zamowienia@cogiteon.pl</vt:lpwstr>
      </vt:variant>
      <vt:variant>
        <vt:lpwstr/>
      </vt:variant>
      <vt:variant>
        <vt:i4>851984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https://platformazakupowa.pl/pn/cogiteon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https://platformazakupowa.pl/pn/cogiteon</vt:lpwstr>
      </vt:variant>
      <vt:variant>
        <vt:lpwstr/>
      </vt:variant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http://www.cogiteon.pl/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MCN - SIWZ - roboty budowlane</dc:title>
  <dc:subject/>
  <dc:creator>WOkragly</dc:creator>
  <cp:keywords/>
  <cp:lastModifiedBy>Agnieszka Czerwińska | MCN Cogiteon</cp:lastModifiedBy>
  <cp:revision>216</cp:revision>
  <cp:lastPrinted>2023-05-23T06:27:00Z</cp:lastPrinted>
  <dcterms:created xsi:type="dcterms:W3CDTF">2023-04-26T04:43:00Z</dcterms:created>
  <dcterms:modified xsi:type="dcterms:W3CDTF">2023-05-23T07:11:00Z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