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56C3A" w14:textId="77777777" w:rsidR="00F43462" w:rsidRPr="0063332A" w:rsidRDefault="00F43462" w:rsidP="00F44B40">
      <w:pPr>
        <w:pStyle w:val="Tytu"/>
        <w:pBdr>
          <w:bottom w:val="none" w:sz="0" w:space="0" w:color="auto"/>
        </w:pBdr>
        <w:spacing w:after="0" w:line="276" w:lineRule="auto"/>
        <w:jc w:val="right"/>
        <w:rPr>
          <w:rFonts w:asciiTheme="minorHAnsi" w:hAnsiTheme="minorHAnsi" w:cstheme="minorHAnsi"/>
          <w:color w:val="auto"/>
          <w:sz w:val="22"/>
          <w:szCs w:val="22"/>
        </w:rPr>
      </w:pPr>
      <w:r w:rsidRPr="0063332A">
        <w:rPr>
          <w:rFonts w:asciiTheme="minorHAnsi" w:hAnsiTheme="minorHAnsi" w:cstheme="minorHAnsi"/>
          <w:color w:val="auto"/>
          <w:sz w:val="22"/>
          <w:szCs w:val="22"/>
        </w:rPr>
        <w:t xml:space="preserve">Załącznik nr </w:t>
      </w:r>
      <w:r w:rsidRPr="0063332A">
        <w:rPr>
          <w:rFonts w:asciiTheme="minorHAnsi" w:hAnsiTheme="minorHAnsi" w:cstheme="minorHAnsi"/>
          <w:color w:val="auto"/>
          <w:sz w:val="22"/>
          <w:szCs w:val="22"/>
          <w:lang w:val="pl-PL"/>
        </w:rPr>
        <w:t>2</w:t>
      </w:r>
      <w:r w:rsidRPr="0063332A">
        <w:rPr>
          <w:rFonts w:asciiTheme="minorHAnsi" w:hAnsiTheme="minorHAnsi" w:cstheme="minorHAnsi"/>
          <w:color w:val="auto"/>
          <w:sz w:val="22"/>
          <w:szCs w:val="22"/>
        </w:rPr>
        <w:t xml:space="preserve"> do </w:t>
      </w:r>
      <w:r w:rsidRPr="0063332A">
        <w:rPr>
          <w:rFonts w:asciiTheme="minorHAnsi" w:hAnsiTheme="minorHAnsi" w:cstheme="minorHAnsi"/>
          <w:color w:val="auto"/>
          <w:sz w:val="22"/>
          <w:szCs w:val="22"/>
          <w:lang w:val="pl-PL"/>
        </w:rPr>
        <w:t>S</w:t>
      </w:r>
      <w:r w:rsidRPr="0063332A">
        <w:rPr>
          <w:rFonts w:asciiTheme="minorHAnsi" w:hAnsiTheme="minorHAnsi" w:cstheme="minorHAnsi"/>
          <w:color w:val="auto"/>
          <w:sz w:val="22"/>
          <w:szCs w:val="22"/>
        </w:rPr>
        <w:t>WZ</w:t>
      </w:r>
    </w:p>
    <w:p w14:paraId="7EB5ECD2" w14:textId="77777777" w:rsidR="00F43462" w:rsidRPr="0063332A" w:rsidRDefault="00F43462" w:rsidP="00F44B40">
      <w:pPr>
        <w:spacing w:line="276" w:lineRule="auto"/>
        <w:jc w:val="center"/>
        <w:rPr>
          <w:rFonts w:asciiTheme="minorHAnsi" w:hAnsiTheme="minorHAnsi" w:cstheme="minorHAnsi"/>
          <w:b/>
          <w:bCs/>
          <w:sz w:val="22"/>
          <w:szCs w:val="22"/>
        </w:rPr>
      </w:pPr>
      <w:r w:rsidRPr="0063332A">
        <w:rPr>
          <w:rFonts w:asciiTheme="minorHAnsi" w:hAnsiTheme="minorHAnsi" w:cstheme="minorHAnsi"/>
          <w:b/>
          <w:bCs/>
          <w:sz w:val="22"/>
          <w:szCs w:val="22"/>
        </w:rPr>
        <w:t xml:space="preserve"> Projekt Umowy </w:t>
      </w:r>
    </w:p>
    <w:p w14:paraId="244B28E1" w14:textId="77777777" w:rsidR="00F43462" w:rsidRPr="0063332A" w:rsidRDefault="00F43462" w:rsidP="00F44B40">
      <w:pPr>
        <w:spacing w:line="276" w:lineRule="auto"/>
        <w:jc w:val="center"/>
        <w:rPr>
          <w:rFonts w:asciiTheme="minorHAnsi" w:hAnsiTheme="minorHAnsi" w:cstheme="minorHAnsi"/>
          <w:b/>
          <w:bCs/>
          <w:sz w:val="22"/>
          <w:szCs w:val="22"/>
        </w:rPr>
      </w:pPr>
    </w:p>
    <w:p w14:paraId="726C0B7D" w14:textId="77777777" w:rsidR="00F43462" w:rsidRPr="0063332A" w:rsidRDefault="00F43462" w:rsidP="00F44B40">
      <w:pPr>
        <w:spacing w:line="276" w:lineRule="auto"/>
        <w:rPr>
          <w:rFonts w:asciiTheme="minorHAnsi" w:hAnsiTheme="minorHAnsi" w:cstheme="minorHAnsi"/>
          <w:b/>
          <w:bCs/>
          <w:sz w:val="22"/>
          <w:szCs w:val="22"/>
        </w:rPr>
      </w:pPr>
    </w:p>
    <w:p w14:paraId="3601ACC0" w14:textId="77777777" w:rsidR="00F43462" w:rsidRPr="0063332A" w:rsidRDefault="00F43462" w:rsidP="00F44B40">
      <w:pPr>
        <w:spacing w:line="276" w:lineRule="auto"/>
        <w:rPr>
          <w:rFonts w:asciiTheme="minorHAnsi" w:hAnsiTheme="minorHAnsi" w:cstheme="minorHAnsi"/>
          <w:b/>
          <w:bCs/>
          <w:sz w:val="22"/>
          <w:szCs w:val="22"/>
        </w:rPr>
      </w:pPr>
      <w:r w:rsidRPr="0063332A">
        <w:rPr>
          <w:rFonts w:asciiTheme="minorHAnsi" w:hAnsiTheme="minorHAnsi" w:cstheme="minorHAnsi"/>
          <w:sz w:val="22"/>
          <w:szCs w:val="22"/>
        </w:rPr>
        <w:t>zawarta w Gdyni dnia  ……………… r. pomiędzy</w:t>
      </w:r>
    </w:p>
    <w:p w14:paraId="794D22C7" w14:textId="77777777" w:rsidR="00F43462" w:rsidRPr="0063332A" w:rsidRDefault="00F43462" w:rsidP="00F44B40">
      <w:pPr>
        <w:spacing w:line="276" w:lineRule="auto"/>
        <w:ind w:left="40"/>
        <w:jc w:val="both"/>
        <w:rPr>
          <w:rFonts w:asciiTheme="minorHAnsi" w:hAnsiTheme="minorHAnsi" w:cstheme="minorHAnsi"/>
          <w:sz w:val="22"/>
          <w:szCs w:val="22"/>
        </w:rPr>
      </w:pPr>
      <w:r w:rsidRPr="0063332A">
        <w:rPr>
          <w:rFonts w:asciiTheme="minorHAnsi" w:hAnsiTheme="minorHAnsi" w:cstheme="minorHAnsi"/>
          <w:b/>
          <w:bCs/>
          <w:sz w:val="22"/>
          <w:szCs w:val="22"/>
        </w:rPr>
        <w:t xml:space="preserve">Gminą Miasta Gdyni </w:t>
      </w:r>
      <w:r w:rsidRPr="0063332A">
        <w:rPr>
          <w:rFonts w:asciiTheme="minorHAnsi" w:hAnsiTheme="minorHAnsi" w:cstheme="minorHAnsi"/>
          <w:sz w:val="22"/>
          <w:szCs w:val="22"/>
        </w:rPr>
        <w:t xml:space="preserve">z siedzibą w Gdyni 81-382, przy Al. Marszałka Józefa Piłsudskiego 52/54, </w:t>
      </w:r>
      <w:r w:rsidRPr="0063332A">
        <w:rPr>
          <w:rFonts w:asciiTheme="minorHAnsi" w:hAnsiTheme="minorHAnsi" w:cstheme="minorHAnsi"/>
          <w:sz w:val="22"/>
          <w:szCs w:val="22"/>
        </w:rPr>
        <w:br/>
        <w:t>NIP: 586</w:t>
      </w:r>
      <w:r w:rsidRPr="0063332A">
        <w:rPr>
          <w:rFonts w:asciiTheme="minorHAnsi" w:hAnsiTheme="minorHAnsi" w:cstheme="minorHAnsi"/>
          <w:sz w:val="22"/>
          <w:szCs w:val="22"/>
        </w:rPr>
        <w:noBreakHyphen/>
        <w:t xml:space="preserve">231-23-26, zwaną w dalszej części umowy </w:t>
      </w:r>
      <w:r w:rsidRPr="0063332A">
        <w:rPr>
          <w:rFonts w:asciiTheme="minorHAnsi" w:hAnsiTheme="minorHAnsi" w:cstheme="minorHAnsi"/>
          <w:b/>
          <w:bCs/>
          <w:sz w:val="22"/>
          <w:szCs w:val="22"/>
        </w:rPr>
        <w:t xml:space="preserve">Zamawiającym </w:t>
      </w:r>
      <w:r w:rsidRPr="0063332A">
        <w:rPr>
          <w:rFonts w:asciiTheme="minorHAnsi" w:hAnsiTheme="minorHAnsi" w:cstheme="minorHAnsi"/>
          <w:sz w:val="22"/>
          <w:szCs w:val="22"/>
        </w:rPr>
        <w:t>reprezentowaną przez:</w:t>
      </w:r>
    </w:p>
    <w:p w14:paraId="1F3C351D" w14:textId="5FB33B65" w:rsidR="00F43462" w:rsidRPr="0063332A" w:rsidRDefault="00A068C0" w:rsidP="00F44B40">
      <w:pPr>
        <w:spacing w:line="276" w:lineRule="auto"/>
        <w:ind w:left="40"/>
        <w:jc w:val="both"/>
        <w:rPr>
          <w:rFonts w:asciiTheme="minorHAnsi" w:hAnsiTheme="minorHAnsi" w:cstheme="minorHAnsi"/>
          <w:sz w:val="22"/>
          <w:szCs w:val="22"/>
        </w:rPr>
      </w:pPr>
      <w:r w:rsidRPr="0063332A">
        <w:rPr>
          <w:rFonts w:asciiTheme="minorHAnsi" w:hAnsiTheme="minorHAnsi" w:cstheme="minorHAnsi"/>
          <w:b/>
          <w:bCs/>
          <w:sz w:val="22"/>
          <w:szCs w:val="22"/>
        </w:rPr>
        <w:t>Joannę Nowicką</w:t>
      </w:r>
      <w:r w:rsidR="00F43462" w:rsidRPr="0063332A">
        <w:rPr>
          <w:rFonts w:asciiTheme="minorHAnsi" w:hAnsiTheme="minorHAnsi" w:cstheme="minorHAnsi"/>
          <w:b/>
          <w:bCs/>
          <w:sz w:val="22"/>
          <w:szCs w:val="22"/>
        </w:rPr>
        <w:t xml:space="preserve"> - Dyrektora Gdyńskiego Centrum Usług Opiekuńczych w Gdyni</w:t>
      </w:r>
      <w:r w:rsidR="00F43462" w:rsidRPr="0063332A">
        <w:rPr>
          <w:rFonts w:asciiTheme="minorHAnsi" w:hAnsiTheme="minorHAnsi" w:cstheme="minorHAnsi"/>
          <w:sz w:val="22"/>
          <w:szCs w:val="22"/>
        </w:rPr>
        <w:t>, 81-309 Gdynia,</w:t>
      </w:r>
      <w:r w:rsidR="00F43462" w:rsidRPr="0063332A">
        <w:rPr>
          <w:rFonts w:asciiTheme="minorHAnsi" w:hAnsiTheme="minorHAnsi" w:cstheme="minorHAnsi"/>
          <w:sz w:val="22"/>
          <w:szCs w:val="22"/>
        </w:rPr>
        <w:br/>
        <w:t>ul. Warszawska 67A, na podstawie  udzielonego przez Prezydenta Miasta Gdyni pełnomocnictwa</w:t>
      </w:r>
    </w:p>
    <w:p w14:paraId="63CE6716" w14:textId="77777777" w:rsidR="00F43462" w:rsidRPr="0063332A" w:rsidRDefault="00F43462" w:rsidP="00F44B40">
      <w:pPr>
        <w:spacing w:line="276" w:lineRule="auto"/>
        <w:ind w:left="40"/>
        <w:jc w:val="both"/>
        <w:rPr>
          <w:rFonts w:asciiTheme="minorHAnsi" w:hAnsiTheme="minorHAnsi" w:cstheme="minorHAnsi"/>
          <w:sz w:val="22"/>
          <w:szCs w:val="22"/>
        </w:rPr>
      </w:pPr>
      <w:r w:rsidRPr="0063332A">
        <w:rPr>
          <w:rFonts w:asciiTheme="minorHAnsi" w:hAnsiTheme="minorHAnsi" w:cstheme="minorHAnsi"/>
          <w:sz w:val="22"/>
          <w:szCs w:val="22"/>
        </w:rPr>
        <w:t xml:space="preserve">zwaną w dalszej części umowy </w:t>
      </w:r>
      <w:r w:rsidRPr="0063332A">
        <w:rPr>
          <w:rFonts w:asciiTheme="minorHAnsi" w:hAnsiTheme="minorHAnsi" w:cstheme="minorHAnsi"/>
          <w:b/>
          <w:bCs/>
          <w:sz w:val="22"/>
          <w:szCs w:val="22"/>
        </w:rPr>
        <w:t>Zamawiającym</w:t>
      </w:r>
    </w:p>
    <w:p w14:paraId="005590C3" w14:textId="77777777" w:rsidR="00F43462" w:rsidRPr="0063332A" w:rsidRDefault="00F43462" w:rsidP="00F44B40">
      <w:pPr>
        <w:spacing w:line="276" w:lineRule="auto"/>
        <w:rPr>
          <w:rFonts w:asciiTheme="minorHAnsi" w:hAnsiTheme="minorHAnsi" w:cstheme="minorHAnsi"/>
          <w:b/>
          <w:bCs/>
          <w:sz w:val="22"/>
          <w:szCs w:val="22"/>
        </w:rPr>
      </w:pPr>
    </w:p>
    <w:p w14:paraId="6D9F2D2D" w14:textId="77777777" w:rsidR="00F43462" w:rsidRPr="0063332A" w:rsidRDefault="00F43462" w:rsidP="00F44B40">
      <w:pPr>
        <w:spacing w:line="276" w:lineRule="auto"/>
        <w:rPr>
          <w:rFonts w:asciiTheme="minorHAnsi" w:hAnsiTheme="minorHAnsi" w:cstheme="minorHAnsi"/>
          <w:sz w:val="22"/>
          <w:szCs w:val="22"/>
        </w:rPr>
      </w:pPr>
      <w:r w:rsidRPr="0063332A">
        <w:rPr>
          <w:rFonts w:asciiTheme="minorHAnsi" w:hAnsiTheme="minorHAnsi" w:cstheme="minorHAnsi"/>
          <w:b/>
          <w:bCs/>
          <w:sz w:val="22"/>
          <w:szCs w:val="22"/>
        </w:rPr>
        <w:t>a</w:t>
      </w:r>
    </w:p>
    <w:p w14:paraId="0E951B3A" w14:textId="77777777" w:rsidR="00F43462" w:rsidRPr="0063332A" w:rsidRDefault="00F43462" w:rsidP="00F44B40">
      <w:pPr>
        <w:spacing w:line="276" w:lineRule="auto"/>
        <w:rPr>
          <w:rFonts w:asciiTheme="minorHAnsi" w:hAnsiTheme="minorHAnsi" w:cstheme="minorHAnsi"/>
          <w:sz w:val="22"/>
          <w:szCs w:val="22"/>
        </w:rPr>
      </w:pPr>
      <w:r w:rsidRPr="0063332A">
        <w:rPr>
          <w:rFonts w:asciiTheme="minorHAnsi" w:hAnsiTheme="minorHAnsi" w:cstheme="minorHAnsi"/>
          <w:sz w:val="22"/>
          <w:szCs w:val="22"/>
        </w:rPr>
        <w:t>……………………………………………………………………………………………………………..</w:t>
      </w:r>
    </w:p>
    <w:p w14:paraId="094235F3" w14:textId="77777777" w:rsidR="00F43462" w:rsidRPr="0063332A" w:rsidRDefault="00F43462" w:rsidP="00F44B40">
      <w:pPr>
        <w:spacing w:line="276" w:lineRule="auto"/>
        <w:rPr>
          <w:rFonts w:asciiTheme="minorHAnsi" w:hAnsiTheme="minorHAnsi" w:cstheme="minorHAnsi"/>
          <w:b/>
          <w:sz w:val="22"/>
          <w:szCs w:val="22"/>
        </w:rPr>
      </w:pPr>
      <w:r w:rsidRPr="0063332A">
        <w:rPr>
          <w:rFonts w:asciiTheme="minorHAnsi" w:hAnsiTheme="minorHAnsi" w:cstheme="minorHAnsi"/>
          <w:sz w:val="22"/>
          <w:szCs w:val="22"/>
        </w:rPr>
        <w:t xml:space="preserve">zwanego dalej </w:t>
      </w:r>
      <w:r w:rsidRPr="0063332A">
        <w:rPr>
          <w:rFonts w:asciiTheme="minorHAnsi" w:hAnsiTheme="minorHAnsi" w:cstheme="minorHAnsi"/>
          <w:b/>
          <w:sz w:val="22"/>
          <w:szCs w:val="22"/>
        </w:rPr>
        <w:t xml:space="preserve">Wykonawcą </w:t>
      </w:r>
    </w:p>
    <w:p w14:paraId="4C1C4F64" w14:textId="77777777" w:rsidR="00F43462" w:rsidRPr="0063332A" w:rsidRDefault="00F43462" w:rsidP="00F44B40">
      <w:pPr>
        <w:spacing w:line="276" w:lineRule="auto"/>
        <w:rPr>
          <w:rFonts w:asciiTheme="minorHAnsi" w:hAnsiTheme="minorHAnsi" w:cstheme="minorHAnsi"/>
          <w:sz w:val="22"/>
          <w:szCs w:val="22"/>
        </w:rPr>
      </w:pPr>
    </w:p>
    <w:p w14:paraId="751E9E4B" w14:textId="77777777" w:rsidR="00F43462" w:rsidRPr="0063332A" w:rsidRDefault="00F43462" w:rsidP="00F44B40">
      <w:pPr>
        <w:spacing w:line="276" w:lineRule="auto"/>
        <w:rPr>
          <w:rFonts w:asciiTheme="minorHAnsi" w:hAnsiTheme="minorHAnsi" w:cstheme="minorHAnsi"/>
          <w:sz w:val="22"/>
          <w:szCs w:val="22"/>
        </w:rPr>
      </w:pPr>
    </w:p>
    <w:p w14:paraId="32ABA3D3" w14:textId="21B183FF" w:rsidR="00F43462" w:rsidRPr="0063332A" w:rsidRDefault="00F43462" w:rsidP="00F44B40">
      <w:pPr>
        <w:spacing w:line="276" w:lineRule="auto"/>
        <w:jc w:val="both"/>
        <w:rPr>
          <w:rFonts w:asciiTheme="minorHAnsi" w:hAnsiTheme="minorHAnsi" w:cstheme="minorHAnsi"/>
          <w:sz w:val="22"/>
          <w:szCs w:val="22"/>
        </w:rPr>
      </w:pPr>
      <w:r w:rsidRPr="0063332A">
        <w:rPr>
          <w:rFonts w:asciiTheme="minorHAnsi" w:hAnsiTheme="minorHAnsi" w:cstheme="minorHAnsi"/>
          <w:sz w:val="22"/>
          <w:szCs w:val="22"/>
        </w:rPr>
        <w:t xml:space="preserve">Na postawie przeprowadzonego postępowania o udzielenie zamówienia </w:t>
      </w:r>
      <w:r w:rsidRPr="0063332A">
        <w:rPr>
          <w:rFonts w:asciiTheme="minorHAnsi" w:eastAsia="Calibri" w:hAnsiTheme="minorHAnsi" w:cstheme="minorHAnsi"/>
          <w:sz w:val="22"/>
          <w:szCs w:val="22"/>
          <w:lang w:eastAsia="en-US"/>
        </w:rPr>
        <w:t xml:space="preserve"> w postępowaniu o udzielenie zamówienia publicznego prowadzonego z zastosowaniem procedury właściwej dla zamówienia </w:t>
      </w:r>
      <w:r w:rsidR="00355C14" w:rsidRPr="0063332A">
        <w:rPr>
          <w:rFonts w:asciiTheme="minorHAnsi" w:eastAsia="Calibri" w:hAnsiTheme="minorHAnsi" w:cstheme="minorHAnsi"/>
          <w:sz w:val="22"/>
          <w:szCs w:val="22"/>
          <w:lang w:eastAsia="en-US"/>
        </w:rPr>
        <w:br/>
      </w:r>
      <w:r w:rsidRPr="0063332A">
        <w:rPr>
          <w:rFonts w:asciiTheme="minorHAnsi" w:eastAsia="Calibri" w:hAnsiTheme="minorHAnsi" w:cstheme="minorHAnsi"/>
          <w:sz w:val="22"/>
          <w:szCs w:val="22"/>
          <w:lang w:eastAsia="en-US"/>
        </w:rPr>
        <w:t xml:space="preserve">o wartości </w:t>
      </w:r>
      <w:r w:rsidRPr="0063332A">
        <w:rPr>
          <w:rFonts w:asciiTheme="minorHAnsi" w:eastAsia="Calibri" w:hAnsiTheme="minorHAnsi" w:cstheme="minorHAnsi"/>
          <w:sz w:val="22"/>
          <w:szCs w:val="22"/>
        </w:rPr>
        <w:t xml:space="preserve">równej lub przekraczającej </w:t>
      </w:r>
      <w:r w:rsidRPr="0063332A">
        <w:rPr>
          <w:rFonts w:asciiTheme="minorHAnsi" w:eastAsia="Calibri" w:hAnsiTheme="minorHAnsi" w:cstheme="minorHAnsi"/>
          <w:sz w:val="22"/>
          <w:szCs w:val="22"/>
          <w:lang w:eastAsia="en-US"/>
        </w:rPr>
        <w:t xml:space="preserve">progi unijne, o jakich stanowi art. 3 ustawy z dnia 11 września 2019 r. - Prawo zamówień publicznych [zwanej dalej ustawą Pzp], tj. postępowania </w:t>
      </w:r>
      <w:r w:rsidRPr="0063332A">
        <w:rPr>
          <w:rFonts w:asciiTheme="minorHAnsi" w:hAnsiTheme="minorHAnsi" w:cstheme="minorHAnsi"/>
          <w:sz w:val="22"/>
          <w:szCs w:val="22"/>
          <w:lang w:eastAsia="zh-CN"/>
        </w:rPr>
        <w:t>prowadzonego w trybie przetargu nieograniczonego na podstawie art. 132 ustawy</w:t>
      </w:r>
      <w:r w:rsidRPr="0063332A">
        <w:rPr>
          <w:rFonts w:asciiTheme="minorHAnsi" w:eastAsia="Calibri" w:hAnsiTheme="minorHAnsi" w:cstheme="minorHAnsi"/>
          <w:sz w:val="22"/>
          <w:szCs w:val="22"/>
          <w:lang w:eastAsia="en-US"/>
        </w:rPr>
        <w:t xml:space="preserve"> Pzp, </w:t>
      </w:r>
      <w:r w:rsidRPr="0063332A">
        <w:rPr>
          <w:rFonts w:asciiTheme="minorHAnsi" w:hAnsiTheme="minorHAnsi" w:cstheme="minorHAnsi"/>
          <w:sz w:val="22"/>
          <w:szCs w:val="22"/>
        </w:rPr>
        <w:t>oraz przedłożonej przez Wykonawcę oferty, która  stanowi załącznik nr 1 do niniejszej umowy, wskazane powyżej Strony zawierają umowę o następującej treści:</w:t>
      </w:r>
    </w:p>
    <w:p w14:paraId="7DB8A3CD" w14:textId="77777777" w:rsidR="00F43462" w:rsidRPr="0063332A" w:rsidRDefault="00F43462" w:rsidP="00F44B40">
      <w:pPr>
        <w:spacing w:line="276" w:lineRule="auto"/>
        <w:jc w:val="both"/>
        <w:rPr>
          <w:rFonts w:asciiTheme="minorHAnsi" w:hAnsiTheme="minorHAnsi" w:cstheme="minorHAnsi"/>
          <w:sz w:val="22"/>
          <w:szCs w:val="22"/>
        </w:rPr>
      </w:pPr>
    </w:p>
    <w:p w14:paraId="2F70DA9F" w14:textId="77777777" w:rsidR="00F43462" w:rsidRPr="0063332A" w:rsidRDefault="00F43462" w:rsidP="00F44B40">
      <w:pPr>
        <w:spacing w:line="276" w:lineRule="auto"/>
        <w:jc w:val="center"/>
        <w:rPr>
          <w:rFonts w:asciiTheme="minorHAnsi" w:hAnsiTheme="minorHAnsi" w:cstheme="minorHAnsi"/>
          <w:sz w:val="22"/>
          <w:szCs w:val="22"/>
        </w:rPr>
      </w:pPr>
      <w:r w:rsidRPr="0063332A">
        <w:rPr>
          <w:rFonts w:asciiTheme="minorHAnsi" w:hAnsiTheme="minorHAnsi" w:cstheme="minorHAnsi"/>
          <w:b/>
          <w:bCs/>
          <w:sz w:val="22"/>
          <w:szCs w:val="22"/>
        </w:rPr>
        <w:t>§ 1</w:t>
      </w:r>
    </w:p>
    <w:p w14:paraId="177FD603" w14:textId="77777777" w:rsidR="00F43462" w:rsidRPr="0063332A" w:rsidRDefault="00F43462" w:rsidP="00F44B40">
      <w:pPr>
        <w:spacing w:line="276" w:lineRule="auto"/>
        <w:rPr>
          <w:rFonts w:asciiTheme="minorHAnsi" w:hAnsiTheme="minorHAnsi" w:cstheme="minorHAnsi"/>
          <w:sz w:val="22"/>
          <w:szCs w:val="22"/>
        </w:rPr>
      </w:pPr>
    </w:p>
    <w:p w14:paraId="1326801C" w14:textId="2BB223B7" w:rsidR="003261CB" w:rsidRPr="0063332A" w:rsidRDefault="003261CB" w:rsidP="00F44B40">
      <w:pPr>
        <w:numPr>
          <w:ilvl w:val="1"/>
          <w:numId w:val="1"/>
        </w:numPr>
        <w:tabs>
          <w:tab w:val="clear" w:pos="1080"/>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Przedmiotem umowy jest świadczenie przez Wykonawcę usług opiekuńczych w miejscu zamieszkania </w:t>
      </w:r>
      <w:r w:rsidRPr="00D051B4">
        <w:rPr>
          <w:rFonts w:asciiTheme="minorHAnsi" w:hAnsiTheme="minorHAnsi" w:cstheme="minorHAnsi"/>
          <w:sz w:val="22"/>
          <w:szCs w:val="22"/>
        </w:rPr>
        <w:t>dla podopiecznych</w:t>
      </w:r>
      <w:r w:rsidRPr="0063332A">
        <w:rPr>
          <w:rFonts w:asciiTheme="minorHAnsi" w:hAnsiTheme="minorHAnsi" w:cstheme="minorHAnsi"/>
          <w:sz w:val="22"/>
          <w:szCs w:val="22"/>
        </w:rPr>
        <w:t xml:space="preserve"> (dalej zwanych „Usługami”), o których mowa w ustawie o pomocy społecznej, na rzecz osób, którym Zamawiający przyznał te usługi decyzją administracyjną, zwanych w dalszej części umowy „osobami objętymi usługami” w miejscu zamieszkania tych osób - na terenie Gdyni.</w:t>
      </w:r>
    </w:p>
    <w:p w14:paraId="470D61FA" w14:textId="7548C4ED" w:rsidR="003261CB" w:rsidRPr="0063332A" w:rsidRDefault="003261CB" w:rsidP="00F44B40">
      <w:pPr>
        <w:numPr>
          <w:ilvl w:val="1"/>
          <w:numId w:val="1"/>
        </w:numPr>
        <w:tabs>
          <w:tab w:val="clear" w:pos="1080"/>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Cel usług opiekuńczych i ich zakres oraz oczekiwane efekty, powiązane procedury, narzędzia, a także warunki realizacji usług określa „Gdyński standard usług opiekuńczych świadczonych w miejscu zamieszkania”, zwany dalej „Standardem”, stanowiący Załącznik nr 2 do niniejszej umowy.</w:t>
      </w:r>
    </w:p>
    <w:p w14:paraId="67BCA49D" w14:textId="3B42FFB5" w:rsidR="003261CB" w:rsidRPr="0063332A" w:rsidRDefault="00F43462" w:rsidP="00F44B40">
      <w:pPr>
        <w:numPr>
          <w:ilvl w:val="1"/>
          <w:numId w:val="1"/>
        </w:numPr>
        <w:tabs>
          <w:tab w:val="clear" w:pos="1080"/>
          <w:tab w:val="num" w:pos="426"/>
        </w:tabs>
        <w:spacing w:line="276" w:lineRule="auto"/>
        <w:ind w:left="426" w:hanging="426"/>
        <w:jc w:val="both"/>
        <w:rPr>
          <w:rFonts w:asciiTheme="minorHAnsi" w:hAnsiTheme="minorHAnsi" w:cstheme="minorHAnsi"/>
          <w:bCs/>
          <w:sz w:val="22"/>
          <w:szCs w:val="22"/>
        </w:rPr>
      </w:pPr>
      <w:r w:rsidRPr="0063332A">
        <w:rPr>
          <w:rFonts w:asciiTheme="minorHAnsi" w:hAnsiTheme="minorHAnsi" w:cstheme="minorHAnsi"/>
          <w:sz w:val="22"/>
          <w:szCs w:val="22"/>
        </w:rPr>
        <w:t xml:space="preserve">Przedmiotem umowy </w:t>
      </w:r>
      <w:r w:rsidR="00505E4C" w:rsidRPr="0063332A">
        <w:rPr>
          <w:rFonts w:asciiTheme="minorHAnsi" w:hAnsiTheme="minorHAnsi" w:cstheme="minorHAnsi"/>
          <w:sz w:val="22"/>
          <w:szCs w:val="22"/>
        </w:rPr>
        <w:t>jest świadczenie przez</w:t>
      </w:r>
      <w:r w:rsidR="00505E4C" w:rsidRPr="0063332A">
        <w:rPr>
          <w:rFonts w:asciiTheme="minorHAnsi" w:hAnsiTheme="minorHAnsi" w:cstheme="minorHAnsi"/>
          <w:bCs/>
          <w:sz w:val="22"/>
          <w:szCs w:val="22"/>
        </w:rPr>
        <w:t xml:space="preserve"> Wykonawcę </w:t>
      </w:r>
      <w:r w:rsidR="003261CB" w:rsidRPr="0063332A">
        <w:rPr>
          <w:rFonts w:asciiTheme="minorHAnsi" w:hAnsiTheme="minorHAnsi" w:cstheme="minorHAnsi"/>
          <w:bCs/>
          <w:sz w:val="22"/>
          <w:szCs w:val="22"/>
        </w:rPr>
        <w:t xml:space="preserve"> usług opiekuńczych w miejscu zamieszkania dla podopiecznych Gdyńskiego Centrum Usług Opiekuńczych, tj.:</w:t>
      </w:r>
    </w:p>
    <w:p w14:paraId="261D6929" w14:textId="149A0EB4" w:rsidR="003261CB" w:rsidRPr="0063332A" w:rsidRDefault="003261CB" w:rsidP="00550214">
      <w:pPr>
        <w:pStyle w:val="Akapitzlist"/>
        <w:numPr>
          <w:ilvl w:val="0"/>
          <w:numId w:val="34"/>
        </w:numPr>
        <w:suppressAutoHyphens w:val="0"/>
        <w:autoSpaceDN/>
        <w:spacing w:after="0" w:line="240" w:lineRule="auto"/>
        <w:ind w:left="782" w:hanging="357"/>
        <w:contextualSpacing/>
        <w:jc w:val="both"/>
        <w:rPr>
          <w:rFonts w:asciiTheme="minorHAnsi" w:eastAsia="Lucida Sans Unicode" w:hAnsiTheme="minorHAnsi" w:cstheme="minorHAnsi"/>
          <w:bCs/>
        </w:rPr>
      </w:pPr>
      <w:r w:rsidRPr="0063332A">
        <w:rPr>
          <w:rFonts w:asciiTheme="minorHAnsi" w:eastAsia="Lucida Sans Unicode" w:hAnsiTheme="minorHAnsi" w:cstheme="minorHAnsi"/>
          <w:bCs/>
        </w:rPr>
        <w:t>Część 1 – Rejon DOPS nr 1 – zamówienie obejmuje realizację Usług w następujących dzielnicach Gdyni: Redłowo, Orłowo, Karwiny, Dąbrowa, Mały Kack, Wielki Kack, Część Wzgó</w:t>
      </w:r>
      <w:r w:rsidR="00E53555" w:rsidRPr="0063332A">
        <w:rPr>
          <w:rFonts w:asciiTheme="minorHAnsi" w:eastAsia="Lucida Sans Unicode" w:hAnsiTheme="minorHAnsi" w:cstheme="minorHAnsi"/>
          <w:bCs/>
        </w:rPr>
        <w:t>rza Św. Maksymiliana</w:t>
      </w:r>
      <w:r w:rsidR="001E58CA" w:rsidRPr="0063332A">
        <w:rPr>
          <w:rFonts w:asciiTheme="minorHAnsi" w:eastAsia="Lucida Sans Unicode" w:hAnsiTheme="minorHAnsi" w:cstheme="minorHAnsi"/>
          <w:bCs/>
          <w:lang w:val="pl-PL"/>
        </w:rPr>
        <w:t>, Wiczlino</w:t>
      </w:r>
      <w:r w:rsidRPr="0063332A">
        <w:rPr>
          <w:rFonts w:asciiTheme="minorHAnsi" w:eastAsia="Lucida Sans Unicode" w:hAnsiTheme="minorHAnsi" w:cstheme="minorHAnsi"/>
          <w:bCs/>
        </w:rPr>
        <w:t>;</w:t>
      </w:r>
    </w:p>
    <w:p w14:paraId="515811D3" w14:textId="36C51072" w:rsidR="003261CB" w:rsidRPr="0063332A" w:rsidRDefault="003261CB" w:rsidP="00550214">
      <w:pPr>
        <w:pStyle w:val="Akapitzlist"/>
        <w:numPr>
          <w:ilvl w:val="0"/>
          <w:numId w:val="34"/>
        </w:numPr>
        <w:suppressAutoHyphens w:val="0"/>
        <w:autoSpaceDN/>
        <w:spacing w:after="0" w:line="240" w:lineRule="auto"/>
        <w:ind w:left="782" w:hanging="357"/>
        <w:contextualSpacing/>
        <w:jc w:val="both"/>
        <w:rPr>
          <w:rFonts w:asciiTheme="minorHAnsi" w:eastAsia="Lucida Sans Unicode" w:hAnsiTheme="minorHAnsi" w:cstheme="minorHAnsi"/>
          <w:bCs/>
        </w:rPr>
      </w:pPr>
      <w:r w:rsidRPr="0063332A">
        <w:rPr>
          <w:rFonts w:asciiTheme="minorHAnsi" w:eastAsia="Lucida Sans Unicode" w:hAnsiTheme="minorHAnsi" w:cstheme="minorHAnsi"/>
          <w:bCs/>
        </w:rPr>
        <w:t>Część 2 – Rejon DOPS nr 3 – zamówieni obejmuje realizację Usług w następujących dzielnicach Gdyni: Grabówek, Leszczynki, Chylonia, Pustki Cisowsk</w:t>
      </w:r>
      <w:r w:rsidR="00E53555" w:rsidRPr="0063332A">
        <w:rPr>
          <w:rFonts w:asciiTheme="minorHAnsi" w:eastAsia="Lucida Sans Unicode" w:hAnsiTheme="minorHAnsi" w:cstheme="minorHAnsi"/>
          <w:bCs/>
        </w:rPr>
        <w:t>ie, Demptowo, Cisowa</w:t>
      </w:r>
      <w:r w:rsidRPr="0063332A">
        <w:rPr>
          <w:rFonts w:asciiTheme="minorHAnsi" w:eastAsia="Lucida Sans Unicode" w:hAnsiTheme="minorHAnsi" w:cstheme="minorHAnsi"/>
          <w:bCs/>
        </w:rPr>
        <w:t>.</w:t>
      </w:r>
    </w:p>
    <w:p w14:paraId="22852232" w14:textId="3621EF62" w:rsidR="00F43462" w:rsidRPr="0063332A" w:rsidRDefault="00F43462" w:rsidP="00F44B40">
      <w:pPr>
        <w:tabs>
          <w:tab w:val="left" w:pos="284"/>
        </w:tabs>
        <w:spacing w:line="276" w:lineRule="auto"/>
        <w:rPr>
          <w:rFonts w:asciiTheme="minorHAnsi" w:hAnsiTheme="minorHAnsi" w:cstheme="minorHAnsi"/>
          <w:sz w:val="22"/>
          <w:szCs w:val="22"/>
        </w:rPr>
      </w:pPr>
    </w:p>
    <w:p w14:paraId="4BDB9644" w14:textId="77777777" w:rsidR="00622CBA" w:rsidRPr="0063332A" w:rsidRDefault="00622CBA" w:rsidP="00F44B40">
      <w:pPr>
        <w:spacing w:line="276" w:lineRule="auto"/>
        <w:jc w:val="center"/>
        <w:rPr>
          <w:rFonts w:asciiTheme="minorHAnsi" w:hAnsiTheme="minorHAnsi" w:cstheme="minorHAnsi"/>
          <w:b/>
          <w:bCs/>
          <w:sz w:val="22"/>
          <w:szCs w:val="22"/>
        </w:rPr>
      </w:pPr>
    </w:p>
    <w:p w14:paraId="74A773BA" w14:textId="77777777" w:rsidR="00622CBA" w:rsidRPr="0063332A" w:rsidRDefault="00622CBA" w:rsidP="00F44B40">
      <w:pPr>
        <w:spacing w:line="276" w:lineRule="auto"/>
        <w:jc w:val="center"/>
        <w:rPr>
          <w:rFonts w:asciiTheme="minorHAnsi" w:hAnsiTheme="minorHAnsi" w:cstheme="minorHAnsi"/>
          <w:b/>
          <w:bCs/>
          <w:sz w:val="22"/>
          <w:szCs w:val="22"/>
        </w:rPr>
      </w:pPr>
    </w:p>
    <w:p w14:paraId="0C3C05C0" w14:textId="77777777" w:rsidR="00622CBA" w:rsidRPr="0063332A" w:rsidRDefault="00622CBA" w:rsidP="00F44B40">
      <w:pPr>
        <w:spacing w:line="276" w:lineRule="auto"/>
        <w:jc w:val="center"/>
        <w:rPr>
          <w:rFonts w:asciiTheme="minorHAnsi" w:hAnsiTheme="minorHAnsi" w:cstheme="minorHAnsi"/>
          <w:b/>
          <w:bCs/>
          <w:sz w:val="22"/>
          <w:szCs w:val="22"/>
        </w:rPr>
      </w:pPr>
    </w:p>
    <w:p w14:paraId="469A087E" w14:textId="77777777" w:rsidR="00622CBA" w:rsidRPr="0063332A" w:rsidRDefault="00622CBA" w:rsidP="00F44B40">
      <w:pPr>
        <w:spacing w:line="276" w:lineRule="auto"/>
        <w:jc w:val="center"/>
        <w:rPr>
          <w:rFonts w:asciiTheme="minorHAnsi" w:hAnsiTheme="minorHAnsi" w:cstheme="minorHAnsi"/>
          <w:b/>
          <w:bCs/>
          <w:sz w:val="22"/>
          <w:szCs w:val="22"/>
        </w:rPr>
      </w:pPr>
    </w:p>
    <w:p w14:paraId="687D9A8C" w14:textId="75B5480D" w:rsidR="00F43462" w:rsidRPr="0063332A" w:rsidRDefault="00F43462" w:rsidP="00F44B40">
      <w:pPr>
        <w:spacing w:line="276" w:lineRule="auto"/>
        <w:jc w:val="center"/>
        <w:rPr>
          <w:rFonts w:asciiTheme="minorHAnsi" w:hAnsiTheme="minorHAnsi" w:cstheme="minorHAnsi"/>
          <w:sz w:val="22"/>
          <w:szCs w:val="22"/>
        </w:rPr>
      </w:pPr>
      <w:r w:rsidRPr="0063332A">
        <w:rPr>
          <w:rFonts w:asciiTheme="minorHAnsi" w:hAnsiTheme="minorHAnsi" w:cstheme="minorHAnsi"/>
          <w:b/>
          <w:bCs/>
          <w:sz w:val="22"/>
          <w:szCs w:val="22"/>
        </w:rPr>
        <w:lastRenderedPageBreak/>
        <w:t>§ 2</w:t>
      </w:r>
    </w:p>
    <w:p w14:paraId="359EEA84" w14:textId="77777777" w:rsidR="00F43462" w:rsidRPr="0063332A" w:rsidRDefault="00F43462" w:rsidP="0063332A">
      <w:pPr>
        <w:tabs>
          <w:tab w:val="left" w:pos="284"/>
        </w:tabs>
        <w:jc w:val="both"/>
        <w:rPr>
          <w:rFonts w:asciiTheme="minorHAnsi" w:hAnsiTheme="minorHAnsi" w:cstheme="minorHAnsi"/>
          <w:sz w:val="22"/>
          <w:szCs w:val="22"/>
        </w:rPr>
      </w:pPr>
      <w:r w:rsidRPr="0063332A">
        <w:rPr>
          <w:rFonts w:asciiTheme="minorHAnsi" w:hAnsiTheme="minorHAnsi" w:cstheme="minorHAnsi"/>
          <w:sz w:val="22"/>
          <w:szCs w:val="22"/>
        </w:rPr>
        <w:t xml:space="preserve">Wykonawca ma obowiązek wskazać i przedłożyć do akceptacji Zamawiającemu wykaz usług, które powierzy podwykonawcom: </w:t>
      </w:r>
    </w:p>
    <w:p w14:paraId="2C9794E2" w14:textId="77777777" w:rsidR="00F43462" w:rsidRPr="0063332A" w:rsidRDefault="00F43462" w:rsidP="000E5C92">
      <w:pPr>
        <w:numPr>
          <w:ilvl w:val="0"/>
          <w:numId w:val="2"/>
        </w:numPr>
        <w:tabs>
          <w:tab w:val="clear" w:pos="928"/>
          <w:tab w:val="num" w:pos="284"/>
        </w:tabs>
        <w:spacing w:line="276" w:lineRule="auto"/>
        <w:ind w:left="709" w:hanging="284"/>
        <w:jc w:val="both"/>
        <w:rPr>
          <w:rFonts w:asciiTheme="minorHAnsi" w:hAnsiTheme="minorHAnsi" w:cstheme="minorHAnsi"/>
          <w:sz w:val="22"/>
          <w:szCs w:val="22"/>
        </w:rPr>
      </w:pPr>
      <w:r w:rsidRPr="0063332A">
        <w:rPr>
          <w:rFonts w:asciiTheme="minorHAnsi" w:hAnsiTheme="minorHAnsi" w:cstheme="minorHAnsi"/>
          <w:sz w:val="22"/>
          <w:szCs w:val="22"/>
        </w:rPr>
        <w:t>osobom fizycznym, świadczącym usługi opiekuńcze w ramach prowadzonej przez te osoby działalności gospodarczej,</w:t>
      </w:r>
    </w:p>
    <w:p w14:paraId="4E376E27" w14:textId="77777777" w:rsidR="00F43462" w:rsidRPr="0063332A" w:rsidRDefault="00F43462" w:rsidP="000E5C92">
      <w:pPr>
        <w:numPr>
          <w:ilvl w:val="0"/>
          <w:numId w:val="2"/>
        </w:numPr>
        <w:tabs>
          <w:tab w:val="clear" w:pos="928"/>
          <w:tab w:val="num" w:pos="284"/>
        </w:tabs>
        <w:spacing w:line="276" w:lineRule="auto"/>
        <w:ind w:left="709" w:hanging="284"/>
        <w:jc w:val="both"/>
        <w:rPr>
          <w:rFonts w:asciiTheme="minorHAnsi" w:hAnsiTheme="minorHAnsi" w:cstheme="minorHAnsi"/>
          <w:sz w:val="22"/>
          <w:szCs w:val="22"/>
        </w:rPr>
      </w:pPr>
      <w:r w:rsidRPr="0063332A">
        <w:rPr>
          <w:rFonts w:asciiTheme="minorHAnsi" w:hAnsiTheme="minorHAnsi" w:cstheme="minorHAnsi"/>
          <w:sz w:val="22"/>
          <w:szCs w:val="22"/>
        </w:rPr>
        <w:t xml:space="preserve">innym osobom prawnym i podmiotom organizacyjnym. </w:t>
      </w:r>
    </w:p>
    <w:p w14:paraId="49D702AD" w14:textId="77777777" w:rsidR="000E5C92" w:rsidRPr="0063332A" w:rsidRDefault="000E5C92" w:rsidP="00F44B40">
      <w:pPr>
        <w:spacing w:line="276" w:lineRule="auto"/>
        <w:ind w:left="284"/>
        <w:jc w:val="center"/>
        <w:rPr>
          <w:rFonts w:asciiTheme="minorHAnsi" w:hAnsiTheme="minorHAnsi" w:cstheme="minorHAnsi"/>
          <w:b/>
          <w:bCs/>
          <w:sz w:val="22"/>
          <w:szCs w:val="22"/>
        </w:rPr>
      </w:pPr>
    </w:p>
    <w:p w14:paraId="3F89B605" w14:textId="5A7EB448" w:rsidR="00F43462" w:rsidRPr="0063332A" w:rsidRDefault="00F43462" w:rsidP="00F44B40">
      <w:pPr>
        <w:spacing w:line="276" w:lineRule="auto"/>
        <w:ind w:left="284"/>
        <w:jc w:val="center"/>
        <w:rPr>
          <w:rFonts w:asciiTheme="minorHAnsi" w:hAnsiTheme="minorHAnsi" w:cstheme="minorHAnsi"/>
          <w:sz w:val="22"/>
          <w:szCs w:val="22"/>
        </w:rPr>
      </w:pPr>
      <w:r w:rsidRPr="0063332A">
        <w:rPr>
          <w:rFonts w:asciiTheme="minorHAnsi" w:hAnsiTheme="minorHAnsi" w:cstheme="minorHAnsi"/>
          <w:b/>
          <w:bCs/>
          <w:sz w:val="22"/>
          <w:szCs w:val="22"/>
        </w:rPr>
        <w:t>§ 3</w:t>
      </w:r>
    </w:p>
    <w:p w14:paraId="2118AE37" w14:textId="77777777" w:rsidR="00F43462" w:rsidRPr="0063332A" w:rsidRDefault="00F43462" w:rsidP="00F44B40">
      <w:pPr>
        <w:spacing w:line="276" w:lineRule="auto"/>
        <w:jc w:val="center"/>
        <w:rPr>
          <w:rFonts w:asciiTheme="minorHAnsi" w:hAnsiTheme="minorHAnsi" w:cstheme="minorHAnsi"/>
          <w:sz w:val="22"/>
          <w:szCs w:val="22"/>
        </w:rPr>
      </w:pPr>
    </w:p>
    <w:p w14:paraId="447226B0" w14:textId="77777777" w:rsidR="00485C31" w:rsidRPr="0063332A" w:rsidRDefault="003261CB" w:rsidP="00550214">
      <w:pPr>
        <w:numPr>
          <w:ilvl w:val="3"/>
          <w:numId w:val="23"/>
        </w:numPr>
        <w:tabs>
          <w:tab w:val="clear" w:pos="2880"/>
          <w:tab w:val="left" w:pos="426"/>
        </w:tabs>
        <w:suppressAutoHyphens/>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Zamawiający  zleca Wykonawcy  świadczenie usług opiekuńczych </w:t>
      </w:r>
      <w:r w:rsidRPr="0063332A">
        <w:rPr>
          <w:rFonts w:asciiTheme="minorHAnsi" w:hAnsiTheme="minorHAnsi" w:cstheme="minorHAnsi"/>
          <w:bCs/>
          <w:sz w:val="22"/>
          <w:szCs w:val="22"/>
        </w:rPr>
        <w:t>na rzecz osób objętych pomocą z</w:t>
      </w:r>
      <w:r w:rsidRPr="0063332A">
        <w:rPr>
          <w:rFonts w:asciiTheme="minorHAnsi" w:hAnsiTheme="minorHAnsi" w:cstheme="minorHAnsi"/>
          <w:b/>
          <w:bCs/>
          <w:sz w:val="22"/>
          <w:szCs w:val="22"/>
        </w:rPr>
        <w:t xml:space="preserve"> rejonu</w:t>
      </w:r>
      <w:r w:rsidR="00485C31" w:rsidRPr="0063332A">
        <w:rPr>
          <w:rFonts w:asciiTheme="minorHAnsi" w:hAnsiTheme="minorHAnsi" w:cstheme="minorHAnsi"/>
          <w:b/>
          <w:bCs/>
          <w:sz w:val="22"/>
          <w:szCs w:val="22"/>
        </w:rPr>
        <w:t>:</w:t>
      </w:r>
    </w:p>
    <w:p w14:paraId="28F2CA71" w14:textId="3068C390" w:rsidR="00485C31" w:rsidRPr="0063332A" w:rsidRDefault="00485C31" w:rsidP="00550214">
      <w:pPr>
        <w:pStyle w:val="Akapitzlist"/>
        <w:numPr>
          <w:ilvl w:val="0"/>
          <w:numId w:val="35"/>
        </w:numPr>
        <w:suppressAutoHyphens w:val="0"/>
        <w:autoSpaceDN/>
        <w:spacing w:after="0" w:line="240" w:lineRule="auto"/>
        <w:ind w:left="782" w:hanging="357"/>
        <w:contextualSpacing/>
        <w:jc w:val="both"/>
        <w:rPr>
          <w:rFonts w:asciiTheme="minorHAnsi" w:eastAsia="Lucida Sans Unicode" w:hAnsiTheme="minorHAnsi" w:cstheme="minorHAnsi"/>
          <w:bCs/>
        </w:rPr>
      </w:pPr>
      <w:r w:rsidRPr="0063332A">
        <w:rPr>
          <w:rFonts w:asciiTheme="minorHAnsi" w:eastAsia="Lucida Sans Unicode" w:hAnsiTheme="minorHAnsi" w:cstheme="minorHAnsi"/>
          <w:bCs/>
        </w:rPr>
        <w:t xml:space="preserve">Część 1 – Rejon DOPS nr 1 – w wymiarze </w:t>
      </w:r>
      <w:r w:rsidR="00A45006" w:rsidRPr="0063332A">
        <w:rPr>
          <w:rFonts w:asciiTheme="minorHAnsi" w:eastAsia="Lucida Sans Unicode" w:hAnsiTheme="minorHAnsi" w:cstheme="minorHAnsi"/>
          <w:bCs/>
          <w:lang w:val="pl-PL"/>
        </w:rPr>
        <w:t xml:space="preserve">maksymalnie </w:t>
      </w:r>
      <w:r w:rsidR="00D051B4">
        <w:rPr>
          <w:rFonts w:asciiTheme="minorHAnsi" w:eastAsia="Lucida Sans Unicode" w:hAnsiTheme="minorHAnsi" w:cstheme="minorHAnsi"/>
          <w:bCs/>
          <w:lang w:val="pl-PL"/>
        </w:rPr>
        <w:t xml:space="preserve">90 </w:t>
      </w:r>
      <w:r w:rsidRPr="0063332A">
        <w:rPr>
          <w:rFonts w:asciiTheme="minorHAnsi" w:eastAsia="Lucida Sans Unicode" w:hAnsiTheme="minorHAnsi" w:cstheme="minorHAnsi"/>
          <w:bCs/>
        </w:rPr>
        <w:t>000 godzin w czasie trwania umowy;</w:t>
      </w:r>
    </w:p>
    <w:p w14:paraId="0BAD3D92" w14:textId="5F90CD6D" w:rsidR="00A45006" w:rsidRPr="0063332A" w:rsidRDefault="00485C31" w:rsidP="00550214">
      <w:pPr>
        <w:pStyle w:val="Akapitzlist"/>
        <w:numPr>
          <w:ilvl w:val="0"/>
          <w:numId w:val="35"/>
        </w:numPr>
        <w:suppressAutoHyphens w:val="0"/>
        <w:autoSpaceDN/>
        <w:spacing w:after="0" w:line="240" w:lineRule="auto"/>
        <w:ind w:left="782" w:hanging="357"/>
        <w:contextualSpacing/>
        <w:jc w:val="both"/>
        <w:rPr>
          <w:rFonts w:asciiTheme="minorHAnsi" w:eastAsia="Lucida Sans Unicode" w:hAnsiTheme="minorHAnsi" w:cstheme="minorHAnsi"/>
          <w:bCs/>
        </w:rPr>
      </w:pPr>
      <w:r w:rsidRPr="0063332A">
        <w:rPr>
          <w:rFonts w:asciiTheme="minorHAnsi" w:eastAsia="Lucida Sans Unicode" w:hAnsiTheme="minorHAnsi" w:cstheme="minorHAnsi"/>
          <w:bCs/>
        </w:rPr>
        <w:t xml:space="preserve">Część 2 – Rejon DOPS nr 3 – w wymiarze </w:t>
      </w:r>
      <w:r w:rsidR="00A45006" w:rsidRPr="0063332A">
        <w:rPr>
          <w:rFonts w:asciiTheme="minorHAnsi" w:eastAsia="Lucida Sans Unicode" w:hAnsiTheme="minorHAnsi" w:cstheme="minorHAnsi"/>
          <w:bCs/>
          <w:lang w:val="pl-PL"/>
        </w:rPr>
        <w:t xml:space="preserve">maksymalnie </w:t>
      </w:r>
      <w:r w:rsidR="00D051B4">
        <w:rPr>
          <w:rFonts w:asciiTheme="minorHAnsi" w:eastAsia="Lucida Sans Unicode" w:hAnsiTheme="minorHAnsi" w:cstheme="minorHAnsi"/>
          <w:bCs/>
          <w:lang w:val="pl-PL"/>
        </w:rPr>
        <w:t>102</w:t>
      </w:r>
      <w:r w:rsidRPr="0063332A">
        <w:rPr>
          <w:rFonts w:asciiTheme="minorHAnsi" w:eastAsia="Lucida Sans Unicode" w:hAnsiTheme="minorHAnsi" w:cstheme="minorHAnsi"/>
          <w:bCs/>
        </w:rPr>
        <w:t> 000 godzin</w:t>
      </w:r>
      <w:r w:rsidR="00A45006" w:rsidRPr="0063332A">
        <w:rPr>
          <w:rFonts w:asciiTheme="minorHAnsi" w:eastAsia="Lucida Sans Unicode" w:hAnsiTheme="minorHAnsi" w:cstheme="minorHAnsi"/>
          <w:bCs/>
        </w:rPr>
        <w:t xml:space="preserve"> w czasie trwania umowy</w:t>
      </w:r>
    </w:p>
    <w:p w14:paraId="7FB21868" w14:textId="61F3308D" w:rsidR="003261CB" w:rsidRPr="0063332A" w:rsidRDefault="00A45006" w:rsidP="000E5C92">
      <w:pPr>
        <w:pStyle w:val="Akapitzlist"/>
        <w:suppressAutoHyphens w:val="0"/>
        <w:autoSpaceDN/>
        <w:spacing w:after="0" w:line="240" w:lineRule="auto"/>
        <w:ind w:left="0" w:firstLine="425"/>
        <w:contextualSpacing/>
        <w:jc w:val="both"/>
        <w:rPr>
          <w:rFonts w:asciiTheme="minorHAnsi" w:eastAsia="Lucida Sans Unicode" w:hAnsiTheme="minorHAnsi" w:cstheme="minorHAnsi"/>
          <w:bCs/>
        </w:rPr>
      </w:pPr>
      <w:r w:rsidRPr="0063332A">
        <w:rPr>
          <w:rFonts w:asciiTheme="minorHAnsi" w:eastAsia="Lucida Sans Unicode" w:hAnsiTheme="minorHAnsi" w:cstheme="minorHAnsi"/>
          <w:bCs/>
          <w:lang w:val="pl-PL"/>
        </w:rPr>
        <w:t xml:space="preserve">W </w:t>
      </w:r>
      <w:r w:rsidR="003261CB" w:rsidRPr="0063332A">
        <w:rPr>
          <w:rFonts w:asciiTheme="minorHAnsi" w:hAnsiTheme="minorHAnsi" w:cstheme="minorHAnsi"/>
        </w:rPr>
        <w:t xml:space="preserve">okresie </w:t>
      </w:r>
      <w:r w:rsidRPr="0063332A">
        <w:rPr>
          <w:rFonts w:asciiTheme="minorHAnsi" w:hAnsiTheme="minorHAnsi" w:cstheme="minorHAnsi"/>
          <w:lang w:val="pl-PL"/>
        </w:rPr>
        <w:t xml:space="preserve"> 12 miesięcy, tj. </w:t>
      </w:r>
      <w:r w:rsidR="003261CB" w:rsidRPr="0063332A">
        <w:rPr>
          <w:rFonts w:asciiTheme="minorHAnsi" w:hAnsiTheme="minorHAnsi" w:cstheme="minorHAnsi"/>
          <w:b/>
        </w:rPr>
        <w:t xml:space="preserve">od </w:t>
      </w:r>
      <w:r w:rsidRPr="0063332A">
        <w:rPr>
          <w:rFonts w:asciiTheme="minorHAnsi" w:hAnsiTheme="minorHAnsi" w:cstheme="minorHAnsi"/>
          <w:b/>
        </w:rPr>
        <w:t>…</w:t>
      </w:r>
      <w:r w:rsidRPr="0063332A">
        <w:rPr>
          <w:rFonts w:asciiTheme="minorHAnsi" w:hAnsiTheme="minorHAnsi" w:cstheme="minorHAnsi"/>
          <w:b/>
          <w:lang w:val="pl-PL"/>
        </w:rPr>
        <w:t>………………..</w:t>
      </w:r>
      <w:r w:rsidRPr="0063332A">
        <w:rPr>
          <w:rFonts w:asciiTheme="minorHAnsi" w:hAnsiTheme="minorHAnsi" w:cstheme="minorHAnsi"/>
          <w:b/>
        </w:rPr>
        <w:t xml:space="preserve"> do dnia …</w:t>
      </w:r>
      <w:r w:rsidRPr="0063332A">
        <w:rPr>
          <w:rFonts w:asciiTheme="minorHAnsi" w:hAnsiTheme="minorHAnsi" w:cstheme="minorHAnsi"/>
          <w:b/>
          <w:lang w:val="pl-PL"/>
        </w:rPr>
        <w:t>……………………………</w:t>
      </w:r>
      <w:r w:rsidR="003261CB" w:rsidRPr="0063332A">
        <w:rPr>
          <w:rFonts w:asciiTheme="minorHAnsi" w:hAnsiTheme="minorHAnsi" w:cstheme="minorHAnsi"/>
          <w:b/>
        </w:rPr>
        <w:t>r.</w:t>
      </w:r>
    </w:p>
    <w:p w14:paraId="6E5F3A20" w14:textId="192E809E" w:rsidR="003261CB" w:rsidRPr="0063332A" w:rsidRDefault="003261CB" w:rsidP="00550214">
      <w:pPr>
        <w:numPr>
          <w:ilvl w:val="3"/>
          <w:numId w:val="23"/>
        </w:numPr>
        <w:tabs>
          <w:tab w:val="clear" w:pos="2880"/>
          <w:tab w:val="left" w:pos="426"/>
        </w:tabs>
        <w:suppressAutoHyphens/>
        <w:ind w:left="426" w:hanging="426"/>
        <w:jc w:val="both"/>
        <w:rPr>
          <w:rFonts w:asciiTheme="minorHAnsi" w:hAnsiTheme="minorHAnsi" w:cstheme="minorHAnsi"/>
          <w:sz w:val="22"/>
          <w:szCs w:val="22"/>
        </w:rPr>
      </w:pPr>
      <w:r w:rsidRPr="0063332A">
        <w:rPr>
          <w:rFonts w:asciiTheme="minorHAnsi" w:hAnsiTheme="minorHAnsi" w:cstheme="minorHAnsi"/>
          <w:sz w:val="22"/>
          <w:szCs w:val="22"/>
        </w:rPr>
        <w:t>Z</w:t>
      </w:r>
      <w:r w:rsidR="00A45006" w:rsidRPr="0063332A">
        <w:rPr>
          <w:rFonts w:asciiTheme="minorHAnsi" w:hAnsiTheme="minorHAnsi" w:cstheme="minorHAnsi"/>
          <w:sz w:val="22"/>
          <w:szCs w:val="22"/>
        </w:rPr>
        <w:t>amawiający</w:t>
      </w:r>
      <w:r w:rsidR="000E5C92" w:rsidRPr="0063332A">
        <w:rPr>
          <w:rFonts w:asciiTheme="minorHAnsi" w:hAnsiTheme="minorHAnsi" w:cstheme="minorHAnsi"/>
          <w:sz w:val="22"/>
          <w:szCs w:val="22"/>
        </w:rPr>
        <w:t xml:space="preserve"> </w:t>
      </w:r>
      <w:r w:rsidRPr="0063332A">
        <w:rPr>
          <w:rFonts w:asciiTheme="minorHAnsi" w:hAnsiTheme="minorHAnsi" w:cstheme="minorHAnsi"/>
          <w:sz w:val="22"/>
          <w:szCs w:val="22"/>
        </w:rPr>
        <w:t xml:space="preserve">zastrzega sobie możliwość zmniejszenia przewidywanego wymiaru godzin świadczonych Usług, w szczególności w zależności od liczby osób ubiegających się o przyznanie wskazanej formy pomocy lub niepełnego zabezpieczenia środków na realizację usług opiekuńczych. Podana powyżej liczba godzin usług jest </w:t>
      </w:r>
      <w:r w:rsidRPr="0063332A">
        <w:rPr>
          <w:rFonts w:asciiTheme="minorHAnsi" w:hAnsiTheme="minorHAnsi" w:cstheme="minorHAnsi"/>
          <w:b/>
          <w:bCs/>
          <w:sz w:val="22"/>
          <w:szCs w:val="22"/>
          <w:u w:val="single"/>
        </w:rPr>
        <w:t>maksymalna</w:t>
      </w:r>
      <w:r w:rsidRPr="0063332A">
        <w:rPr>
          <w:rFonts w:asciiTheme="minorHAnsi" w:hAnsiTheme="minorHAnsi" w:cstheme="minorHAnsi"/>
          <w:sz w:val="22"/>
          <w:szCs w:val="22"/>
        </w:rPr>
        <w:t xml:space="preserve">, natomiast minimalny wymiar godzin świadczonych usług w pełnym okresie realizacji przedmiotu zamówienia wynosi: </w:t>
      </w:r>
      <w:r w:rsidR="0063332A" w:rsidRPr="0063332A">
        <w:rPr>
          <w:rFonts w:asciiTheme="minorHAnsi" w:hAnsiTheme="minorHAnsi" w:cstheme="minorHAnsi"/>
          <w:sz w:val="22"/>
          <w:szCs w:val="22"/>
          <w:u w:val="single"/>
        </w:rPr>
        <w:t xml:space="preserve">Część 1 </w:t>
      </w:r>
      <w:r w:rsidR="00D051B4">
        <w:rPr>
          <w:rFonts w:asciiTheme="minorHAnsi" w:hAnsiTheme="minorHAnsi" w:cstheme="minorHAnsi"/>
          <w:sz w:val="22"/>
          <w:szCs w:val="22"/>
          <w:u w:val="single"/>
        </w:rPr>
        <w:t>–</w:t>
      </w:r>
      <w:r w:rsidR="0063332A" w:rsidRPr="0063332A">
        <w:rPr>
          <w:rFonts w:asciiTheme="minorHAnsi" w:hAnsiTheme="minorHAnsi" w:cstheme="minorHAnsi"/>
          <w:sz w:val="22"/>
          <w:szCs w:val="22"/>
          <w:u w:val="single"/>
        </w:rPr>
        <w:t xml:space="preserve"> 65</w:t>
      </w:r>
      <w:r w:rsidR="00D051B4">
        <w:rPr>
          <w:rFonts w:asciiTheme="minorHAnsi" w:hAnsiTheme="minorHAnsi" w:cstheme="minorHAnsi"/>
          <w:sz w:val="22"/>
          <w:szCs w:val="22"/>
          <w:u w:val="single"/>
        </w:rPr>
        <w:t xml:space="preserve"> </w:t>
      </w:r>
      <w:r w:rsidR="0063332A" w:rsidRPr="0063332A">
        <w:rPr>
          <w:rFonts w:asciiTheme="minorHAnsi" w:hAnsiTheme="minorHAnsi" w:cstheme="minorHAnsi"/>
          <w:sz w:val="22"/>
          <w:szCs w:val="22"/>
          <w:u w:val="single"/>
        </w:rPr>
        <w:t xml:space="preserve">000 godzin, </w:t>
      </w:r>
      <w:r w:rsidR="00D051B4">
        <w:rPr>
          <w:rFonts w:asciiTheme="minorHAnsi" w:hAnsiTheme="minorHAnsi" w:cstheme="minorHAnsi"/>
          <w:sz w:val="22"/>
          <w:szCs w:val="22"/>
          <w:u w:val="single"/>
        </w:rPr>
        <w:t xml:space="preserve"> Część 2 – </w:t>
      </w:r>
      <w:r w:rsidR="0063332A" w:rsidRPr="0063332A">
        <w:rPr>
          <w:rFonts w:asciiTheme="minorHAnsi" w:hAnsiTheme="minorHAnsi" w:cstheme="minorHAnsi"/>
          <w:sz w:val="22"/>
          <w:szCs w:val="22"/>
          <w:u w:val="single"/>
        </w:rPr>
        <w:t>75</w:t>
      </w:r>
      <w:r w:rsidR="00D051B4">
        <w:rPr>
          <w:rFonts w:asciiTheme="minorHAnsi" w:hAnsiTheme="minorHAnsi" w:cstheme="minorHAnsi"/>
          <w:sz w:val="22"/>
          <w:szCs w:val="22"/>
          <w:u w:val="single"/>
        </w:rPr>
        <w:t xml:space="preserve"> </w:t>
      </w:r>
      <w:r w:rsidR="0063332A" w:rsidRPr="0063332A">
        <w:rPr>
          <w:rFonts w:asciiTheme="minorHAnsi" w:hAnsiTheme="minorHAnsi" w:cstheme="minorHAnsi"/>
          <w:sz w:val="22"/>
          <w:szCs w:val="22"/>
          <w:u w:val="single"/>
        </w:rPr>
        <w:t>000</w:t>
      </w:r>
      <w:r w:rsidR="001E58CA" w:rsidRPr="0063332A">
        <w:rPr>
          <w:rFonts w:asciiTheme="minorHAnsi" w:hAnsiTheme="minorHAnsi" w:cstheme="minorHAnsi"/>
          <w:sz w:val="22"/>
          <w:szCs w:val="22"/>
          <w:u w:val="single"/>
        </w:rPr>
        <w:t xml:space="preserve"> </w:t>
      </w:r>
      <w:r w:rsidRPr="0063332A">
        <w:rPr>
          <w:rFonts w:asciiTheme="minorHAnsi" w:hAnsiTheme="minorHAnsi" w:cstheme="minorHAnsi"/>
          <w:sz w:val="22"/>
          <w:szCs w:val="22"/>
          <w:u w:val="single"/>
          <w:vertAlign w:val="superscript"/>
        </w:rPr>
        <w:t>*</w:t>
      </w:r>
      <w:r w:rsidRPr="0063332A">
        <w:rPr>
          <w:rFonts w:asciiTheme="minorHAnsi" w:hAnsiTheme="minorHAnsi" w:cstheme="minorHAnsi"/>
          <w:sz w:val="22"/>
          <w:szCs w:val="22"/>
          <w:u w:val="single"/>
        </w:rPr>
        <w:t>godzin.</w:t>
      </w:r>
    </w:p>
    <w:p w14:paraId="5645D0A4" w14:textId="77777777" w:rsidR="003261CB" w:rsidRPr="0063332A" w:rsidRDefault="003261CB" w:rsidP="00F44B40">
      <w:pPr>
        <w:tabs>
          <w:tab w:val="num" w:pos="1440"/>
        </w:tabs>
        <w:suppressAutoHyphens/>
        <w:ind w:left="426"/>
        <w:jc w:val="both"/>
        <w:rPr>
          <w:rFonts w:asciiTheme="minorHAnsi" w:hAnsiTheme="minorHAnsi" w:cstheme="minorHAnsi"/>
          <w:i/>
          <w:sz w:val="22"/>
          <w:szCs w:val="22"/>
        </w:rPr>
      </w:pPr>
      <w:r w:rsidRPr="0063332A">
        <w:rPr>
          <w:rFonts w:asciiTheme="minorHAnsi" w:hAnsiTheme="minorHAnsi" w:cstheme="minorHAnsi"/>
          <w:i/>
          <w:sz w:val="22"/>
          <w:szCs w:val="22"/>
        </w:rPr>
        <w:t>* - W zależności od części zamówienia, której dotyczy umowa.</w:t>
      </w:r>
    </w:p>
    <w:p w14:paraId="4F61F686" w14:textId="5E55D72E" w:rsidR="003261CB" w:rsidRPr="0063332A" w:rsidRDefault="00A45006" w:rsidP="00550214">
      <w:pPr>
        <w:numPr>
          <w:ilvl w:val="3"/>
          <w:numId w:val="23"/>
        </w:numPr>
        <w:tabs>
          <w:tab w:val="clear" w:pos="2880"/>
          <w:tab w:val="num" w:pos="426"/>
        </w:tabs>
        <w:suppressAutoHyphens/>
        <w:ind w:left="426" w:hanging="426"/>
        <w:jc w:val="both"/>
        <w:rPr>
          <w:rFonts w:asciiTheme="minorHAnsi" w:hAnsiTheme="minorHAnsi" w:cstheme="minorHAnsi"/>
          <w:sz w:val="22"/>
          <w:szCs w:val="22"/>
        </w:rPr>
      </w:pPr>
      <w:r w:rsidRPr="0063332A">
        <w:rPr>
          <w:rFonts w:asciiTheme="minorHAnsi" w:hAnsiTheme="minorHAnsi" w:cstheme="minorHAnsi"/>
          <w:sz w:val="22"/>
          <w:szCs w:val="22"/>
        </w:rPr>
        <w:t>Wykonawca</w:t>
      </w:r>
      <w:r w:rsidR="003261CB" w:rsidRPr="0063332A">
        <w:rPr>
          <w:rFonts w:asciiTheme="minorHAnsi" w:hAnsiTheme="minorHAnsi" w:cstheme="minorHAnsi"/>
          <w:sz w:val="22"/>
          <w:szCs w:val="22"/>
        </w:rPr>
        <w:t xml:space="preserve"> nie przysługuje roszczenie zlecenia maksymalnej liczby godzin określonej w ust.1. W przypadku zlecenia niepełnej liczby godzin Wykonawcy będzie przysługiwać tylko wynagrodzenie wynikające ze zrealizowanych Usług i nie będzie on zgłaszać roszczeń co do realizacji pozostałej części.</w:t>
      </w:r>
    </w:p>
    <w:p w14:paraId="7C3B4F70" w14:textId="0C337BBC" w:rsidR="003261CB" w:rsidRPr="0063332A" w:rsidRDefault="003261CB" w:rsidP="00550214">
      <w:pPr>
        <w:numPr>
          <w:ilvl w:val="3"/>
          <w:numId w:val="23"/>
        </w:numPr>
        <w:tabs>
          <w:tab w:val="clear" w:pos="2880"/>
          <w:tab w:val="num" w:pos="426"/>
        </w:tabs>
        <w:suppressAutoHyphens/>
        <w:ind w:left="426" w:hanging="426"/>
        <w:jc w:val="both"/>
        <w:rPr>
          <w:rFonts w:asciiTheme="minorHAnsi" w:hAnsiTheme="minorHAnsi" w:cstheme="minorHAnsi"/>
          <w:sz w:val="22"/>
          <w:szCs w:val="22"/>
        </w:rPr>
      </w:pPr>
      <w:r w:rsidRPr="0063332A">
        <w:rPr>
          <w:rFonts w:asciiTheme="minorHAnsi" w:hAnsiTheme="minorHAnsi" w:cstheme="minorHAnsi"/>
          <w:sz w:val="22"/>
          <w:szCs w:val="22"/>
        </w:rPr>
        <w:t>Usługi będą świadczone codziennie w godzinach od 7:00 do 21:00.</w:t>
      </w:r>
    </w:p>
    <w:p w14:paraId="0A6376F3" w14:textId="4E54EC14" w:rsidR="003261CB" w:rsidRPr="0063332A" w:rsidRDefault="003261CB" w:rsidP="00F44B40">
      <w:pPr>
        <w:rPr>
          <w:rFonts w:asciiTheme="minorHAnsi" w:hAnsiTheme="minorHAnsi" w:cstheme="minorHAnsi"/>
          <w:sz w:val="22"/>
          <w:szCs w:val="22"/>
        </w:rPr>
      </w:pPr>
    </w:p>
    <w:p w14:paraId="01F86D67" w14:textId="23791DB3" w:rsidR="00F43462" w:rsidRPr="0063332A" w:rsidRDefault="00F43462" w:rsidP="00F44B40">
      <w:pPr>
        <w:tabs>
          <w:tab w:val="left" w:pos="0"/>
        </w:tabs>
        <w:spacing w:line="276" w:lineRule="auto"/>
        <w:jc w:val="center"/>
        <w:rPr>
          <w:rFonts w:asciiTheme="minorHAnsi" w:hAnsiTheme="minorHAnsi" w:cstheme="minorHAnsi"/>
          <w:b/>
          <w:bCs/>
          <w:sz w:val="22"/>
          <w:szCs w:val="22"/>
        </w:rPr>
      </w:pPr>
    </w:p>
    <w:p w14:paraId="3289C410" w14:textId="77777777" w:rsidR="00F43462" w:rsidRPr="0063332A" w:rsidRDefault="00F43462" w:rsidP="00F44B40">
      <w:pPr>
        <w:tabs>
          <w:tab w:val="left" w:pos="0"/>
        </w:tabs>
        <w:spacing w:line="276" w:lineRule="auto"/>
        <w:jc w:val="center"/>
        <w:rPr>
          <w:rFonts w:asciiTheme="minorHAnsi" w:hAnsiTheme="minorHAnsi" w:cstheme="minorHAnsi"/>
          <w:b/>
          <w:bCs/>
          <w:sz w:val="22"/>
          <w:szCs w:val="22"/>
        </w:rPr>
      </w:pPr>
      <w:r w:rsidRPr="0063332A">
        <w:rPr>
          <w:rFonts w:asciiTheme="minorHAnsi" w:hAnsiTheme="minorHAnsi" w:cstheme="minorHAnsi"/>
          <w:b/>
          <w:bCs/>
          <w:sz w:val="22"/>
          <w:szCs w:val="22"/>
        </w:rPr>
        <w:t>§ 4</w:t>
      </w:r>
    </w:p>
    <w:p w14:paraId="6A3363C4" w14:textId="5EA6E603" w:rsidR="00F43462" w:rsidRPr="0063332A" w:rsidRDefault="00F43462" w:rsidP="00216430">
      <w:pPr>
        <w:numPr>
          <w:ilvl w:val="0"/>
          <w:numId w:val="3"/>
        </w:numPr>
        <w:tabs>
          <w:tab w:val="clear" w:pos="928"/>
          <w:tab w:val="num" w:pos="426"/>
        </w:tabs>
        <w:suppressAutoHyphens/>
        <w:autoSpaceDE w:val="0"/>
        <w:autoSpaceDN w:val="0"/>
        <w:adjustRightInd w:val="0"/>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Strony ustalają, że za wykonanie usługi, o której mowa w § 1 zgodnie z niniejszą umową Zamawiający zapłaci Wykonawcy cenę ustaloną na podstawie złożonej przez Wykonawcę oferty, </w:t>
      </w:r>
      <w:r w:rsidRPr="00292702">
        <w:rPr>
          <w:rFonts w:asciiTheme="minorHAnsi" w:hAnsiTheme="minorHAnsi" w:cstheme="minorHAnsi"/>
          <w:sz w:val="22"/>
          <w:szCs w:val="22"/>
        </w:rPr>
        <w:t>której Formularz ofertowy stanowi Załącznik Nr 1 do niniejszej umowy, w wysokości nie</w:t>
      </w:r>
      <w:r w:rsidRPr="0063332A">
        <w:rPr>
          <w:rFonts w:asciiTheme="minorHAnsi" w:hAnsiTheme="minorHAnsi" w:cstheme="minorHAnsi"/>
          <w:sz w:val="22"/>
          <w:szCs w:val="22"/>
        </w:rPr>
        <w:t xml:space="preserve"> przekraczającej: ………………</w:t>
      </w:r>
      <w:r w:rsidRPr="0063332A">
        <w:rPr>
          <w:rFonts w:asciiTheme="minorHAnsi" w:hAnsiTheme="minorHAnsi" w:cstheme="minorHAnsi"/>
          <w:b/>
          <w:sz w:val="22"/>
          <w:szCs w:val="22"/>
        </w:rPr>
        <w:t>zł</w:t>
      </w:r>
      <w:r w:rsidRPr="0063332A">
        <w:rPr>
          <w:rFonts w:asciiTheme="minorHAnsi" w:hAnsiTheme="minorHAnsi" w:cstheme="minorHAnsi"/>
          <w:sz w:val="22"/>
          <w:szCs w:val="22"/>
        </w:rPr>
        <w:t xml:space="preserve"> brutto (słownie: </w:t>
      </w:r>
      <w:r w:rsidR="00292702">
        <w:rPr>
          <w:rFonts w:asciiTheme="minorHAnsi" w:hAnsiTheme="minorHAnsi" w:cstheme="minorHAnsi"/>
          <w:sz w:val="22"/>
          <w:szCs w:val="22"/>
        </w:rPr>
        <w:t>…………………………zł )</w:t>
      </w:r>
      <w:r w:rsidRPr="0063332A">
        <w:rPr>
          <w:rFonts w:asciiTheme="minorHAnsi" w:hAnsiTheme="minorHAnsi" w:cstheme="minorHAnsi"/>
          <w:sz w:val="22"/>
          <w:szCs w:val="22"/>
        </w:rPr>
        <w:t>.</w:t>
      </w:r>
    </w:p>
    <w:p w14:paraId="508751C2" w14:textId="77777777" w:rsidR="00F43462" w:rsidRPr="0063332A" w:rsidRDefault="00F43462" w:rsidP="00216430">
      <w:pPr>
        <w:numPr>
          <w:ilvl w:val="0"/>
          <w:numId w:val="3"/>
        </w:numPr>
        <w:tabs>
          <w:tab w:val="clear" w:pos="928"/>
          <w:tab w:val="num" w:pos="426"/>
        </w:tabs>
        <w:suppressAutoHyphens/>
        <w:autoSpaceDE w:val="0"/>
        <w:autoSpaceDN w:val="0"/>
        <w:adjustRightInd w:val="0"/>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Zamawiający zapłaci Wykonawcy za wykonaną </w:t>
      </w:r>
      <w:r w:rsidRPr="0063332A">
        <w:rPr>
          <w:rFonts w:asciiTheme="minorHAnsi" w:hAnsiTheme="minorHAnsi" w:cstheme="minorHAnsi"/>
          <w:b/>
          <w:sz w:val="22"/>
          <w:szCs w:val="22"/>
        </w:rPr>
        <w:t>1 godzinę (60 min.)</w:t>
      </w:r>
      <w:r w:rsidRPr="0063332A">
        <w:rPr>
          <w:rFonts w:asciiTheme="minorHAnsi" w:hAnsiTheme="minorHAnsi" w:cstheme="minorHAnsi"/>
          <w:sz w:val="22"/>
          <w:szCs w:val="22"/>
        </w:rPr>
        <w:t xml:space="preserve"> świadczenia usług:</w:t>
      </w:r>
    </w:p>
    <w:p w14:paraId="72586D78" w14:textId="661F7083" w:rsidR="00F43462" w:rsidRPr="0063332A" w:rsidRDefault="00292702" w:rsidP="00216430">
      <w:pPr>
        <w:numPr>
          <w:ilvl w:val="0"/>
          <w:numId w:val="12"/>
        </w:numPr>
        <w:tabs>
          <w:tab w:val="left" w:pos="851"/>
        </w:tabs>
        <w:suppressAutoHyphens/>
        <w:autoSpaceDE w:val="0"/>
        <w:autoSpaceDN w:val="0"/>
        <w:adjustRightInd w:val="0"/>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 xml:space="preserve">w 2023 </w:t>
      </w:r>
      <w:r w:rsidR="00F43462" w:rsidRPr="0063332A">
        <w:rPr>
          <w:rFonts w:asciiTheme="minorHAnsi" w:hAnsiTheme="minorHAnsi" w:cstheme="minorHAnsi"/>
          <w:sz w:val="22"/>
          <w:szCs w:val="22"/>
        </w:rPr>
        <w:t>r. kwotę …………… brutto (słownie: ……………..),</w:t>
      </w:r>
    </w:p>
    <w:p w14:paraId="456C874F" w14:textId="47FB19DC" w:rsidR="00F43462" w:rsidRPr="0063332A" w:rsidRDefault="00292702" w:rsidP="00216430">
      <w:pPr>
        <w:numPr>
          <w:ilvl w:val="0"/>
          <w:numId w:val="12"/>
        </w:numPr>
        <w:tabs>
          <w:tab w:val="left" w:pos="851"/>
        </w:tabs>
        <w:suppressAutoHyphens/>
        <w:autoSpaceDE w:val="0"/>
        <w:autoSpaceDN w:val="0"/>
        <w:adjustRightInd w:val="0"/>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w 2024</w:t>
      </w:r>
      <w:r w:rsidR="00F43462" w:rsidRPr="0063332A">
        <w:rPr>
          <w:rFonts w:asciiTheme="minorHAnsi" w:hAnsiTheme="minorHAnsi" w:cstheme="minorHAnsi"/>
          <w:sz w:val="22"/>
          <w:szCs w:val="22"/>
        </w:rPr>
        <w:t xml:space="preserve"> r. kwotę …………… brutto (słownie: .…………….),</w:t>
      </w:r>
    </w:p>
    <w:p w14:paraId="6F8FBF22" w14:textId="75C83282" w:rsidR="00F43462" w:rsidRPr="0063332A" w:rsidRDefault="00F43462" w:rsidP="00216430">
      <w:pPr>
        <w:numPr>
          <w:ilvl w:val="0"/>
          <w:numId w:val="3"/>
        </w:numPr>
        <w:tabs>
          <w:tab w:val="clear" w:pos="928"/>
          <w:tab w:val="num" w:pos="426"/>
        </w:tabs>
        <w:suppressAutoHyphens/>
        <w:autoSpaceDE w:val="0"/>
        <w:autoSpaceDN w:val="0"/>
        <w:adjustRightInd w:val="0"/>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Kwota, o której mowa w ust. </w:t>
      </w:r>
      <w:r w:rsidR="000E5C92" w:rsidRPr="0063332A">
        <w:rPr>
          <w:rFonts w:asciiTheme="minorHAnsi" w:hAnsiTheme="minorHAnsi" w:cstheme="minorHAnsi"/>
          <w:sz w:val="22"/>
          <w:szCs w:val="22"/>
        </w:rPr>
        <w:t xml:space="preserve"> 1</w:t>
      </w:r>
      <w:r w:rsidRPr="0063332A">
        <w:rPr>
          <w:rFonts w:asciiTheme="minorHAnsi" w:hAnsiTheme="minorHAnsi" w:cstheme="minorHAnsi"/>
          <w:sz w:val="22"/>
          <w:szCs w:val="22"/>
        </w:rPr>
        <w:t xml:space="preserve"> oraz stawka godzinowa określona w ust. 2 mają charakter ryczałtowy tj. będą obowiązywać przez cały okres trwania umowy i nie będzie podlegać zmianom, z zastrzeżeniem § 12.</w:t>
      </w:r>
    </w:p>
    <w:p w14:paraId="1D3CF05F" w14:textId="100EB9A6" w:rsidR="004837BF" w:rsidRPr="0063332A" w:rsidRDefault="004837BF" w:rsidP="00216430">
      <w:pPr>
        <w:numPr>
          <w:ilvl w:val="0"/>
          <w:numId w:val="3"/>
        </w:numPr>
        <w:tabs>
          <w:tab w:val="clear" w:pos="928"/>
          <w:tab w:val="num" w:pos="426"/>
        </w:tabs>
        <w:suppressAutoHyphens/>
        <w:autoSpaceDE w:val="0"/>
        <w:autoSpaceDN w:val="0"/>
        <w:adjustRightInd w:val="0"/>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Zamawiający zapłaci Wykonawcy wynagrodzenie za dany miesiąc z dołu za godziny usługowe należycie, faktycznie wykonane (za rzeczywisty czas świadczenia usług u osób objętych usługami) pomniejszone o należną odpłatność od osób objętych usługami za wykonane usługi w miesiącu </w:t>
      </w:r>
      <w:r w:rsidRPr="00292702">
        <w:rPr>
          <w:rFonts w:asciiTheme="minorHAnsi" w:hAnsiTheme="minorHAnsi" w:cstheme="minorHAnsi"/>
          <w:sz w:val="22"/>
          <w:szCs w:val="22"/>
        </w:rPr>
        <w:t>poprzednim (w oparciu o rozliczenie zgodne ze wzorem Załącznika Nr 3  do umowy - Rozliczenie</w:t>
      </w:r>
      <w:r w:rsidRPr="0063332A">
        <w:rPr>
          <w:rFonts w:asciiTheme="minorHAnsi" w:hAnsiTheme="minorHAnsi" w:cstheme="minorHAnsi"/>
          <w:sz w:val="22"/>
          <w:szCs w:val="22"/>
        </w:rPr>
        <w:t xml:space="preserve"> finansowe za usługi opiekuńcze w miejscu zamieszkania dla osób z terenu Gdyni).</w:t>
      </w:r>
    </w:p>
    <w:p w14:paraId="45DE27A1" w14:textId="3EC9AD59" w:rsidR="004837BF" w:rsidRPr="0063332A" w:rsidRDefault="004837BF" w:rsidP="00216430">
      <w:pPr>
        <w:numPr>
          <w:ilvl w:val="0"/>
          <w:numId w:val="3"/>
        </w:numPr>
        <w:tabs>
          <w:tab w:val="clear" w:pos="928"/>
          <w:tab w:val="num" w:pos="426"/>
        </w:tabs>
        <w:suppressAutoHyphens/>
        <w:autoSpaceDE w:val="0"/>
        <w:autoSpaceDN w:val="0"/>
        <w:adjustRightInd w:val="0"/>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Zapłata następować będzie przelewem na konto bankowe Wykonawcy, każdorazowo podane na fakturze / rachunku, </w:t>
      </w:r>
      <w:r w:rsidRPr="0063332A">
        <w:rPr>
          <w:rFonts w:asciiTheme="minorHAnsi" w:hAnsiTheme="minorHAnsi" w:cstheme="minorHAnsi"/>
          <w:b/>
          <w:sz w:val="22"/>
          <w:szCs w:val="22"/>
        </w:rPr>
        <w:t>do 1</w:t>
      </w:r>
      <w:r w:rsidR="001E58CA" w:rsidRPr="0063332A">
        <w:rPr>
          <w:rFonts w:asciiTheme="minorHAnsi" w:hAnsiTheme="minorHAnsi" w:cstheme="minorHAnsi"/>
          <w:b/>
          <w:sz w:val="22"/>
          <w:szCs w:val="22"/>
        </w:rPr>
        <w:t>0</w:t>
      </w:r>
      <w:r w:rsidRPr="0063332A">
        <w:rPr>
          <w:rFonts w:asciiTheme="minorHAnsi" w:hAnsiTheme="minorHAnsi" w:cstheme="minorHAnsi"/>
          <w:b/>
          <w:sz w:val="22"/>
          <w:szCs w:val="22"/>
        </w:rPr>
        <w:t xml:space="preserve"> dni</w:t>
      </w:r>
      <w:r w:rsidRPr="0063332A">
        <w:rPr>
          <w:rFonts w:asciiTheme="minorHAnsi" w:hAnsiTheme="minorHAnsi" w:cstheme="minorHAnsi"/>
          <w:sz w:val="22"/>
          <w:szCs w:val="22"/>
        </w:rPr>
        <w:t xml:space="preserve"> od daty otrzymania faktury / rachunku, po przedłożeniu przez Wykonawcę: </w:t>
      </w:r>
    </w:p>
    <w:p w14:paraId="6C6FB547" w14:textId="3A82DDEC" w:rsidR="004837BF" w:rsidRPr="0063332A" w:rsidRDefault="004837BF" w:rsidP="00550214">
      <w:pPr>
        <w:numPr>
          <w:ilvl w:val="0"/>
          <w:numId w:val="24"/>
        </w:numPr>
        <w:suppressAutoHyphens/>
        <w:autoSpaceDE w:val="0"/>
        <w:autoSpaceDN w:val="0"/>
        <w:adjustRightInd w:val="0"/>
        <w:spacing w:line="276" w:lineRule="auto"/>
        <w:jc w:val="both"/>
        <w:rPr>
          <w:rFonts w:asciiTheme="minorHAnsi" w:hAnsiTheme="minorHAnsi" w:cstheme="minorHAnsi"/>
          <w:bCs/>
          <w:sz w:val="22"/>
          <w:szCs w:val="22"/>
        </w:rPr>
      </w:pPr>
      <w:r w:rsidRPr="0063332A">
        <w:rPr>
          <w:rFonts w:asciiTheme="minorHAnsi" w:hAnsiTheme="minorHAnsi" w:cstheme="minorHAnsi"/>
          <w:sz w:val="22"/>
          <w:szCs w:val="22"/>
        </w:rPr>
        <w:lastRenderedPageBreak/>
        <w:t>Formularza</w:t>
      </w:r>
      <w:r w:rsidRPr="0063332A">
        <w:rPr>
          <w:rFonts w:asciiTheme="minorHAnsi" w:hAnsiTheme="minorHAnsi" w:cstheme="minorHAnsi"/>
          <w:i/>
          <w:sz w:val="22"/>
          <w:szCs w:val="22"/>
        </w:rPr>
        <w:t xml:space="preserve"> wykonania usług opiekuńczych </w:t>
      </w:r>
      <w:r w:rsidRPr="0063332A">
        <w:rPr>
          <w:rFonts w:asciiTheme="minorHAnsi" w:hAnsiTheme="minorHAnsi" w:cstheme="minorHAnsi"/>
          <w:sz w:val="22"/>
          <w:szCs w:val="22"/>
        </w:rPr>
        <w:t xml:space="preserve">za dany miesiąc, potwierdzonego przez Dzielnicowy Ośrodek Pomocy Społecznej, sporządzonego wg wzoru określonego w Standardzie lub przy pomocy dedykowanego oprogramowania do rozliczania świadczeń, które Zamawiający udostępni Wykonawcy. </w:t>
      </w:r>
      <w:r w:rsidRPr="0063332A">
        <w:rPr>
          <w:rFonts w:asciiTheme="minorHAnsi" w:hAnsiTheme="minorHAnsi" w:cstheme="minorHAnsi"/>
          <w:i/>
          <w:sz w:val="22"/>
          <w:szCs w:val="22"/>
        </w:rPr>
        <w:t xml:space="preserve">Formularz wykonania usług opiekuńczych </w:t>
      </w:r>
      <w:r w:rsidRPr="0063332A">
        <w:rPr>
          <w:rFonts w:asciiTheme="minorHAnsi" w:hAnsiTheme="minorHAnsi" w:cstheme="minorHAnsi"/>
          <w:bCs/>
          <w:sz w:val="22"/>
          <w:szCs w:val="22"/>
        </w:rPr>
        <w:t xml:space="preserve">przekazywany jest Zamawiającemu w wersji papierowej oraz elektronicznej, w terminie </w:t>
      </w:r>
      <w:r w:rsidR="001E58CA" w:rsidRPr="0063332A">
        <w:rPr>
          <w:rFonts w:asciiTheme="minorHAnsi" w:hAnsiTheme="minorHAnsi" w:cstheme="minorHAnsi"/>
          <w:bCs/>
          <w:sz w:val="22"/>
          <w:szCs w:val="22"/>
        </w:rPr>
        <w:t>5</w:t>
      </w:r>
      <w:r w:rsidRPr="0063332A">
        <w:rPr>
          <w:rFonts w:asciiTheme="minorHAnsi" w:hAnsiTheme="minorHAnsi" w:cstheme="minorHAnsi"/>
          <w:bCs/>
          <w:sz w:val="22"/>
          <w:szCs w:val="22"/>
        </w:rPr>
        <w:t xml:space="preserve"> dni roboczych po zakończeniu miesiąca rozliczeniowego.</w:t>
      </w:r>
      <w:r w:rsidRPr="0063332A">
        <w:rPr>
          <w:rFonts w:asciiTheme="minorHAnsi" w:hAnsiTheme="minorHAnsi" w:cstheme="minorHAnsi"/>
          <w:bCs/>
          <w:i/>
          <w:sz w:val="22"/>
          <w:szCs w:val="22"/>
        </w:rPr>
        <w:t xml:space="preserve"> </w:t>
      </w:r>
    </w:p>
    <w:p w14:paraId="3DFF1F88" w14:textId="4D87F140" w:rsidR="004837BF" w:rsidRPr="0063332A" w:rsidRDefault="004837BF" w:rsidP="00550214">
      <w:pPr>
        <w:numPr>
          <w:ilvl w:val="0"/>
          <w:numId w:val="24"/>
        </w:numPr>
        <w:suppressAutoHyphens/>
        <w:autoSpaceDE w:val="0"/>
        <w:autoSpaceDN w:val="0"/>
        <w:adjustRightInd w:val="0"/>
        <w:spacing w:line="276" w:lineRule="auto"/>
        <w:jc w:val="both"/>
        <w:rPr>
          <w:rFonts w:asciiTheme="minorHAnsi" w:hAnsiTheme="minorHAnsi" w:cstheme="minorHAnsi"/>
          <w:bCs/>
          <w:sz w:val="22"/>
          <w:szCs w:val="22"/>
        </w:rPr>
      </w:pPr>
      <w:r w:rsidRPr="0063332A">
        <w:rPr>
          <w:rFonts w:asciiTheme="minorHAnsi" w:hAnsiTheme="minorHAnsi" w:cstheme="minorHAnsi"/>
          <w:sz w:val="22"/>
          <w:szCs w:val="22"/>
        </w:rPr>
        <w:t xml:space="preserve">poprawnej pod względem formalnym i rachunkowym faktury / rachunku, wystawionej na podstawie w/w </w:t>
      </w:r>
      <w:r w:rsidRPr="0063332A">
        <w:rPr>
          <w:rFonts w:asciiTheme="minorHAnsi" w:hAnsiTheme="minorHAnsi" w:cstheme="minorHAnsi"/>
          <w:i/>
          <w:sz w:val="22"/>
          <w:szCs w:val="22"/>
        </w:rPr>
        <w:t xml:space="preserve">Formularza wykonania usług opiekuńczych, </w:t>
      </w:r>
      <w:r w:rsidRPr="0063332A">
        <w:rPr>
          <w:rFonts w:asciiTheme="minorHAnsi" w:hAnsiTheme="minorHAnsi" w:cstheme="minorHAnsi"/>
          <w:sz w:val="22"/>
          <w:szCs w:val="22"/>
        </w:rPr>
        <w:t>Faktura winna zawierać następujące informacje:</w:t>
      </w:r>
    </w:p>
    <w:p w14:paraId="3CFD81B8" w14:textId="77777777" w:rsidR="00F43462" w:rsidRPr="0063332A" w:rsidRDefault="00F43462" w:rsidP="00216430">
      <w:pPr>
        <w:pStyle w:val="Akapitzlist"/>
        <w:numPr>
          <w:ilvl w:val="0"/>
          <w:numId w:val="8"/>
        </w:numPr>
        <w:suppressAutoHyphens w:val="0"/>
        <w:autoSpaceDN/>
        <w:spacing w:after="0"/>
        <w:ind w:left="1276" w:hanging="425"/>
        <w:contextualSpacing/>
        <w:jc w:val="both"/>
        <w:rPr>
          <w:rFonts w:asciiTheme="minorHAnsi" w:hAnsiTheme="minorHAnsi" w:cstheme="minorHAnsi"/>
        </w:rPr>
      </w:pPr>
      <w:r w:rsidRPr="0063332A">
        <w:rPr>
          <w:rFonts w:asciiTheme="minorHAnsi" w:hAnsiTheme="minorHAnsi" w:cstheme="minorHAnsi"/>
        </w:rPr>
        <w:t xml:space="preserve">Nabywca: GMINA MIASTA GDYNI </w:t>
      </w:r>
    </w:p>
    <w:p w14:paraId="64663ED1" w14:textId="77777777" w:rsidR="00F43462" w:rsidRPr="0063332A" w:rsidRDefault="00F43462" w:rsidP="00F44B40">
      <w:pPr>
        <w:pStyle w:val="Akapitzlist"/>
        <w:suppressAutoHyphens w:val="0"/>
        <w:autoSpaceDN/>
        <w:spacing w:after="0"/>
        <w:ind w:left="1276"/>
        <w:contextualSpacing/>
        <w:jc w:val="both"/>
        <w:rPr>
          <w:rFonts w:asciiTheme="minorHAnsi" w:hAnsiTheme="minorHAnsi" w:cstheme="minorHAnsi"/>
        </w:rPr>
      </w:pPr>
      <w:r w:rsidRPr="0063332A">
        <w:rPr>
          <w:rFonts w:asciiTheme="minorHAnsi" w:hAnsiTheme="minorHAnsi" w:cstheme="minorHAnsi"/>
        </w:rPr>
        <w:t>81</w:t>
      </w:r>
      <w:r w:rsidRPr="0063332A">
        <w:rPr>
          <w:rFonts w:asciiTheme="minorHAnsi" w:hAnsiTheme="minorHAnsi" w:cstheme="minorHAnsi"/>
        </w:rPr>
        <w:noBreakHyphen/>
        <w:t xml:space="preserve">382 Gdynia, Al. Marszałka Józefa Piłsudskiego 52/54; </w:t>
      </w:r>
      <w:r w:rsidRPr="0063332A">
        <w:rPr>
          <w:rFonts w:asciiTheme="minorHAnsi" w:hAnsiTheme="minorHAnsi" w:cstheme="minorHAnsi"/>
          <w:b/>
        </w:rPr>
        <w:t>NIP 586-231-23-26</w:t>
      </w:r>
    </w:p>
    <w:p w14:paraId="4184C300" w14:textId="77777777" w:rsidR="00F43462" w:rsidRPr="0063332A" w:rsidRDefault="00F43462" w:rsidP="00216430">
      <w:pPr>
        <w:pStyle w:val="Akapitzlist"/>
        <w:numPr>
          <w:ilvl w:val="0"/>
          <w:numId w:val="8"/>
        </w:numPr>
        <w:suppressAutoHyphens w:val="0"/>
        <w:autoSpaceDN/>
        <w:spacing w:after="0"/>
        <w:ind w:left="1276" w:hanging="425"/>
        <w:contextualSpacing/>
        <w:jc w:val="both"/>
        <w:rPr>
          <w:rFonts w:asciiTheme="minorHAnsi" w:hAnsiTheme="minorHAnsi" w:cstheme="minorHAnsi"/>
        </w:rPr>
      </w:pPr>
      <w:r w:rsidRPr="0063332A">
        <w:rPr>
          <w:rFonts w:asciiTheme="minorHAnsi" w:hAnsiTheme="minorHAnsi" w:cstheme="minorHAnsi"/>
        </w:rPr>
        <w:t xml:space="preserve">Odbiorca: Odbiorca: </w:t>
      </w:r>
      <w:r w:rsidRPr="0063332A">
        <w:rPr>
          <w:rFonts w:asciiTheme="minorHAnsi" w:hAnsiTheme="minorHAnsi" w:cstheme="minorHAnsi"/>
          <w:b/>
          <w:bCs/>
        </w:rPr>
        <w:t>Gdyńskie Centrum Usług Opiekuńczych w Gdyni</w:t>
      </w:r>
      <w:r w:rsidRPr="0063332A">
        <w:rPr>
          <w:rFonts w:asciiTheme="minorHAnsi" w:hAnsiTheme="minorHAnsi" w:cstheme="minorHAnsi"/>
        </w:rPr>
        <w:t>, 81-309 Gdynia,</w:t>
      </w:r>
      <w:r w:rsidRPr="0063332A">
        <w:rPr>
          <w:rFonts w:asciiTheme="minorHAnsi" w:hAnsiTheme="minorHAnsi" w:cstheme="minorHAnsi"/>
        </w:rPr>
        <w:br/>
        <w:t>ul. Warszawska 67A,</w:t>
      </w:r>
    </w:p>
    <w:p w14:paraId="51F20366" w14:textId="794C7BB6" w:rsidR="004837BF" w:rsidRPr="0063332A" w:rsidRDefault="004837BF" w:rsidP="00550214">
      <w:pPr>
        <w:numPr>
          <w:ilvl w:val="0"/>
          <w:numId w:val="24"/>
        </w:numPr>
        <w:suppressAutoHyphens/>
        <w:autoSpaceDE w:val="0"/>
        <w:autoSpaceDN w:val="0"/>
        <w:adjustRightInd w:val="0"/>
        <w:spacing w:line="276" w:lineRule="auto"/>
        <w:jc w:val="both"/>
        <w:rPr>
          <w:rFonts w:asciiTheme="minorHAnsi" w:hAnsiTheme="minorHAnsi" w:cstheme="minorHAnsi"/>
          <w:sz w:val="22"/>
          <w:szCs w:val="22"/>
        </w:rPr>
      </w:pPr>
      <w:r w:rsidRPr="0063332A">
        <w:rPr>
          <w:rFonts w:asciiTheme="minorHAnsi" w:hAnsiTheme="minorHAnsi" w:cstheme="minorHAnsi"/>
          <w:sz w:val="22"/>
          <w:szCs w:val="22"/>
        </w:rPr>
        <w:t xml:space="preserve">Harmonogramu świadczenia usług opiekuńczych na kolejny miesiąc, sporządzonego wg wzoru określonego w Standardzie – </w:t>
      </w:r>
      <w:r w:rsidR="00EA2E4C" w:rsidRPr="0063332A">
        <w:rPr>
          <w:rFonts w:asciiTheme="minorHAnsi" w:hAnsiTheme="minorHAnsi" w:cstheme="minorHAnsi"/>
          <w:sz w:val="22"/>
          <w:szCs w:val="22"/>
        </w:rPr>
        <w:t>harmonogram ten Wykonawca</w:t>
      </w:r>
      <w:r w:rsidRPr="0063332A">
        <w:rPr>
          <w:rFonts w:asciiTheme="minorHAnsi" w:hAnsiTheme="minorHAnsi" w:cstheme="minorHAnsi"/>
          <w:sz w:val="22"/>
          <w:szCs w:val="22"/>
        </w:rPr>
        <w:t xml:space="preserve"> zobowiąz</w:t>
      </w:r>
      <w:r w:rsidR="00EA2E4C" w:rsidRPr="0063332A">
        <w:rPr>
          <w:rFonts w:asciiTheme="minorHAnsi" w:hAnsiTheme="minorHAnsi" w:cstheme="minorHAnsi"/>
          <w:sz w:val="22"/>
          <w:szCs w:val="22"/>
        </w:rPr>
        <w:t>any jest przekazać Zamawiającemu</w:t>
      </w:r>
      <w:r w:rsidRPr="0063332A">
        <w:rPr>
          <w:rFonts w:asciiTheme="minorHAnsi" w:hAnsiTheme="minorHAnsi" w:cstheme="minorHAnsi"/>
          <w:sz w:val="22"/>
          <w:szCs w:val="22"/>
        </w:rPr>
        <w:t xml:space="preserve"> w wersji papierowej oraz elektronicznej w arkuszu kalkulacyjnym, możliwym do edycji -  nie później niż </w:t>
      </w:r>
      <w:r w:rsidR="00BC5D5D" w:rsidRPr="0063332A">
        <w:rPr>
          <w:rFonts w:asciiTheme="minorHAnsi" w:hAnsiTheme="minorHAnsi" w:cstheme="minorHAnsi"/>
          <w:sz w:val="22"/>
          <w:szCs w:val="22"/>
        </w:rPr>
        <w:t>5</w:t>
      </w:r>
      <w:r w:rsidRPr="0063332A">
        <w:rPr>
          <w:rFonts w:asciiTheme="minorHAnsi" w:hAnsiTheme="minorHAnsi" w:cstheme="minorHAnsi"/>
          <w:sz w:val="22"/>
          <w:szCs w:val="22"/>
        </w:rPr>
        <w:t>-go roboczego dnia miesiąca, którego dotyczy.</w:t>
      </w:r>
    </w:p>
    <w:p w14:paraId="4C794150" w14:textId="450AD63C" w:rsidR="004837BF" w:rsidRPr="0063332A" w:rsidRDefault="004837BF" w:rsidP="00550214">
      <w:pPr>
        <w:numPr>
          <w:ilvl w:val="0"/>
          <w:numId w:val="24"/>
        </w:numPr>
        <w:suppressAutoHyphens/>
        <w:autoSpaceDE w:val="0"/>
        <w:autoSpaceDN w:val="0"/>
        <w:adjustRightInd w:val="0"/>
        <w:spacing w:line="276" w:lineRule="auto"/>
        <w:jc w:val="both"/>
        <w:rPr>
          <w:rFonts w:asciiTheme="minorHAnsi" w:hAnsiTheme="minorHAnsi" w:cstheme="minorHAnsi"/>
          <w:sz w:val="22"/>
          <w:szCs w:val="22"/>
        </w:rPr>
      </w:pPr>
      <w:r w:rsidRPr="0063332A">
        <w:rPr>
          <w:rFonts w:asciiTheme="minorHAnsi" w:hAnsiTheme="minorHAnsi" w:cstheme="minorHAnsi"/>
          <w:sz w:val="22"/>
          <w:szCs w:val="22"/>
        </w:rPr>
        <w:t>Aktualnego Wykazu Osób skierowanych do realizacji</w:t>
      </w:r>
      <w:r w:rsidR="00776C3A" w:rsidRPr="0063332A">
        <w:rPr>
          <w:rFonts w:asciiTheme="minorHAnsi" w:hAnsiTheme="minorHAnsi" w:cstheme="minorHAnsi"/>
          <w:sz w:val="22"/>
          <w:szCs w:val="22"/>
        </w:rPr>
        <w:t xml:space="preserve"> umowy</w:t>
      </w:r>
      <w:r w:rsidRPr="0063332A">
        <w:rPr>
          <w:rFonts w:asciiTheme="minorHAnsi" w:hAnsiTheme="minorHAnsi" w:cstheme="minorHAnsi"/>
          <w:sz w:val="22"/>
          <w:szCs w:val="22"/>
        </w:rPr>
        <w:t>.</w:t>
      </w:r>
    </w:p>
    <w:p w14:paraId="58D1CAD1" w14:textId="25B1B7D8" w:rsidR="00286598" w:rsidRPr="0063332A" w:rsidRDefault="00286598" w:rsidP="00550214">
      <w:pPr>
        <w:numPr>
          <w:ilvl w:val="5"/>
          <w:numId w:val="25"/>
        </w:numPr>
        <w:tabs>
          <w:tab w:val="clear" w:pos="4500"/>
          <w:tab w:val="num" w:pos="426"/>
        </w:tabs>
        <w:ind w:left="426" w:hanging="426"/>
        <w:jc w:val="both"/>
        <w:rPr>
          <w:rFonts w:asciiTheme="minorHAnsi" w:hAnsiTheme="minorHAnsi" w:cstheme="minorHAnsi"/>
          <w:sz w:val="22"/>
          <w:szCs w:val="22"/>
        </w:rPr>
      </w:pPr>
      <w:r w:rsidRPr="0063332A">
        <w:rPr>
          <w:rFonts w:asciiTheme="minorHAnsi" w:hAnsiTheme="minorHAnsi" w:cstheme="minorHAnsi"/>
          <w:bCs/>
          <w:sz w:val="22"/>
          <w:szCs w:val="22"/>
        </w:rPr>
        <w:t>W przypadku stwierdzenia rozbieżności w dokumentach, o któ</w:t>
      </w:r>
      <w:r w:rsidR="0029344D" w:rsidRPr="0063332A">
        <w:rPr>
          <w:rFonts w:asciiTheme="minorHAnsi" w:hAnsiTheme="minorHAnsi" w:cstheme="minorHAnsi"/>
          <w:bCs/>
          <w:sz w:val="22"/>
          <w:szCs w:val="22"/>
        </w:rPr>
        <w:t>rych mowa w ust. 5, Zamawiający wezwie Wykonawcę</w:t>
      </w:r>
      <w:r w:rsidRPr="0063332A">
        <w:rPr>
          <w:rFonts w:asciiTheme="minorHAnsi" w:hAnsiTheme="minorHAnsi" w:cstheme="minorHAnsi"/>
          <w:bCs/>
          <w:sz w:val="22"/>
          <w:szCs w:val="22"/>
        </w:rPr>
        <w:t xml:space="preserve"> do złożenia pisemnych wyjaśnień i korekty dokumentów. W przypadku niezłożenia wyjaśnień i korekty w wyznaczonym te</w:t>
      </w:r>
      <w:r w:rsidR="0029344D" w:rsidRPr="0063332A">
        <w:rPr>
          <w:rFonts w:asciiTheme="minorHAnsi" w:hAnsiTheme="minorHAnsi" w:cstheme="minorHAnsi"/>
          <w:bCs/>
          <w:sz w:val="22"/>
          <w:szCs w:val="22"/>
        </w:rPr>
        <w:t>rminie, Zamawiający</w:t>
      </w:r>
      <w:r w:rsidRPr="0063332A">
        <w:rPr>
          <w:rFonts w:asciiTheme="minorHAnsi" w:hAnsiTheme="minorHAnsi" w:cstheme="minorHAnsi"/>
          <w:bCs/>
          <w:sz w:val="22"/>
          <w:szCs w:val="22"/>
        </w:rPr>
        <w:t xml:space="preserve"> po</w:t>
      </w:r>
      <w:r w:rsidR="0029344D" w:rsidRPr="0063332A">
        <w:rPr>
          <w:rFonts w:asciiTheme="minorHAnsi" w:hAnsiTheme="minorHAnsi" w:cstheme="minorHAnsi"/>
          <w:bCs/>
          <w:sz w:val="22"/>
          <w:szCs w:val="22"/>
        </w:rPr>
        <w:t xml:space="preserve">mniejszy żądane przez Wykonawcę </w:t>
      </w:r>
      <w:r w:rsidRPr="0063332A">
        <w:rPr>
          <w:rFonts w:asciiTheme="minorHAnsi" w:hAnsiTheme="minorHAnsi" w:cstheme="minorHAnsi"/>
          <w:bCs/>
          <w:sz w:val="22"/>
          <w:szCs w:val="22"/>
        </w:rPr>
        <w:t>bieżące wynagrodzenie o kwotę wynikającą z rozbieżności.</w:t>
      </w:r>
    </w:p>
    <w:p w14:paraId="035E944A" w14:textId="77777777" w:rsidR="00286598" w:rsidRPr="0063332A" w:rsidRDefault="00286598" w:rsidP="00550214">
      <w:pPr>
        <w:pStyle w:val="Akapitzlist"/>
        <w:numPr>
          <w:ilvl w:val="0"/>
          <w:numId w:val="25"/>
        </w:numPr>
        <w:suppressAutoHyphens w:val="0"/>
        <w:autoSpaceDN/>
        <w:spacing w:after="0" w:line="240" w:lineRule="auto"/>
        <w:ind w:left="426" w:hanging="426"/>
        <w:jc w:val="both"/>
        <w:rPr>
          <w:rFonts w:asciiTheme="minorHAnsi" w:eastAsia="Times New Roman" w:hAnsiTheme="minorHAnsi" w:cstheme="minorHAnsi"/>
          <w:bCs/>
          <w:vanish/>
        </w:rPr>
      </w:pPr>
    </w:p>
    <w:p w14:paraId="5E6B7E9F" w14:textId="77777777" w:rsidR="00286598" w:rsidRPr="0063332A" w:rsidRDefault="00286598" w:rsidP="00550214">
      <w:pPr>
        <w:pStyle w:val="Akapitzlist"/>
        <w:numPr>
          <w:ilvl w:val="0"/>
          <w:numId w:val="25"/>
        </w:numPr>
        <w:suppressAutoHyphens w:val="0"/>
        <w:autoSpaceDN/>
        <w:spacing w:after="0" w:line="240" w:lineRule="auto"/>
        <w:ind w:left="426" w:hanging="426"/>
        <w:jc w:val="both"/>
        <w:rPr>
          <w:rFonts w:asciiTheme="minorHAnsi" w:eastAsia="Times New Roman" w:hAnsiTheme="minorHAnsi" w:cstheme="minorHAnsi"/>
          <w:bCs/>
          <w:vanish/>
        </w:rPr>
      </w:pPr>
    </w:p>
    <w:p w14:paraId="5CE58C40" w14:textId="77777777" w:rsidR="00286598" w:rsidRPr="0063332A" w:rsidRDefault="00286598" w:rsidP="00550214">
      <w:pPr>
        <w:pStyle w:val="Akapitzlist"/>
        <w:numPr>
          <w:ilvl w:val="0"/>
          <w:numId w:val="25"/>
        </w:numPr>
        <w:suppressAutoHyphens w:val="0"/>
        <w:autoSpaceDN/>
        <w:spacing w:after="0" w:line="240" w:lineRule="auto"/>
        <w:ind w:left="426" w:hanging="426"/>
        <w:jc w:val="both"/>
        <w:rPr>
          <w:rFonts w:asciiTheme="minorHAnsi" w:eastAsia="Times New Roman" w:hAnsiTheme="minorHAnsi" w:cstheme="minorHAnsi"/>
          <w:bCs/>
          <w:vanish/>
        </w:rPr>
      </w:pPr>
    </w:p>
    <w:p w14:paraId="6D426211" w14:textId="77777777" w:rsidR="00286598" w:rsidRPr="0063332A" w:rsidRDefault="00286598" w:rsidP="00550214">
      <w:pPr>
        <w:pStyle w:val="Akapitzlist"/>
        <w:numPr>
          <w:ilvl w:val="0"/>
          <w:numId w:val="25"/>
        </w:numPr>
        <w:suppressAutoHyphens w:val="0"/>
        <w:autoSpaceDN/>
        <w:spacing w:after="0" w:line="240" w:lineRule="auto"/>
        <w:ind w:left="426" w:hanging="426"/>
        <w:jc w:val="both"/>
        <w:rPr>
          <w:rFonts w:asciiTheme="minorHAnsi" w:eastAsia="Times New Roman" w:hAnsiTheme="minorHAnsi" w:cstheme="minorHAnsi"/>
          <w:bCs/>
          <w:vanish/>
        </w:rPr>
      </w:pPr>
    </w:p>
    <w:p w14:paraId="26B918D1" w14:textId="6E27D2F2" w:rsidR="00286598" w:rsidRPr="0063332A" w:rsidRDefault="0029344D" w:rsidP="00550214">
      <w:pPr>
        <w:pStyle w:val="Tekstpodstawowy"/>
        <w:numPr>
          <w:ilvl w:val="0"/>
          <w:numId w:val="25"/>
        </w:numPr>
        <w:spacing w:after="0"/>
        <w:ind w:left="426" w:hanging="426"/>
        <w:jc w:val="both"/>
        <w:rPr>
          <w:rFonts w:asciiTheme="minorHAnsi" w:hAnsiTheme="minorHAnsi" w:cstheme="minorHAnsi"/>
          <w:b/>
          <w:sz w:val="22"/>
          <w:szCs w:val="22"/>
        </w:rPr>
      </w:pPr>
      <w:r w:rsidRPr="0063332A">
        <w:rPr>
          <w:rFonts w:asciiTheme="minorHAnsi" w:hAnsiTheme="minorHAnsi" w:cstheme="minorHAnsi"/>
          <w:bCs/>
          <w:sz w:val="22"/>
          <w:szCs w:val="22"/>
        </w:rPr>
        <w:t>Zamawiający</w:t>
      </w:r>
      <w:r w:rsidR="00286598" w:rsidRPr="0063332A">
        <w:rPr>
          <w:rFonts w:asciiTheme="minorHAnsi" w:hAnsiTheme="minorHAnsi" w:cstheme="minorHAnsi"/>
          <w:bCs/>
          <w:sz w:val="22"/>
          <w:szCs w:val="22"/>
        </w:rPr>
        <w:t xml:space="preserve"> zastrzega sobie prawo do każdorazowego</w:t>
      </w:r>
      <w:r w:rsidRPr="0063332A">
        <w:rPr>
          <w:rFonts w:asciiTheme="minorHAnsi" w:hAnsiTheme="minorHAnsi" w:cstheme="minorHAnsi"/>
          <w:bCs/>
          <w:sz w:val="22"/>
          <w:szCs w:val="22"/>
        </w:rPr>
        <w:t xml:space="preserve"> zwrotu otrzymanej od Wykonawcę</w:t>
      </w:r>
      <w:r w:rsidR="00286598" w:rsidRPr="0063332A">
        <w:rPr>
          <w:rFonts w:asciiTheme="minorHAnsi" w:hAnsiTheme="minorHAnsi" w:cstheme="minorHAnsi"/>
          <w:bCs/>
          <w:sz w:val="22"/>
          <w:szCs w:val="22"/>
        </w:rPr>
        <w:t xml:space="preserve"> nieczytelnej lub niepoprawnie wystawionej faktury / rachunku. Będzie to skutkować</w:t>
      </w:r>
      <w:r w:rsidR="000E5C92" w:rsidRPr="0063332A">
        <w:rPr>
          <w:rFonts w:asciiTheme="minorHAnsi" w:hAnsiTheme="minorHAnsi" w:cstheme="minorHAnsi"/>
          <w:bCs/>
          <w:sz w:val="22"/>
          <w:szCs w:val="22"/>
        </w:rPr>
        <w:t xml:space="preserve"> </w:t>
      </w:r>
      <w:r w:rsidR="00286598" w:rsidRPr="0063332A">
        <w:rPr>
          <w:rFonts w:asciiTheme="minorHAnsi" w:hAnsiTheme="minorHAnsi" w:cstheme="minorHAnsi"/>
          <w:bCs/>
          <w:sz w:val="22"/>
          <w:szCs w:val="22"/>
        </w:rPr>
        <w:t xml:space="preserve">przesunięciem terminu płatności o </w:t>
      </w:r>
      <w:r w:rsidRPr="0063332A">
        <w:rPr>
          <w:rFonts w:asciiTheme="minorHAnsi" w:hAnsiTheme="minorHAnsi" w:cstheme="minorHAnsi"/>
          <w:bCs/>
          <w:sz w:val="22"/>
          <w:szCs w:val="22"/>
        </w:rPr>
        <w:t>okres przedłożenia Zamawiającemu</w:t>
      </w:r>
      <w:r w:rsidR="00286598" w:rsidRPr="0063332A">
        <w:rPr>
          <w:rFonts w:asciiTheme="minorHAnsi" w:hAnsiTheme="minorHAnsi" w:cstheme="minorHAnsi"/>
          <w:bCs/>
          <w:sz w:val="22"/>
          <w:szCs w:val="22"/>
        </w:rPr>
        <w:t xml:space="preserve"> poprawnego dokumentu.</w:t>
      </w:r>
    </w:p>
    <w:p w14:paraId="25F9E078" w14:textId="4649A3A4" w:rsidR="00286598" w:rsidRPr="0063332A" w:rsidRDefault="00286598" w:rsidP="00550214">
      <w:pPr>
        <w:pStyle w:val="Akapitzlist"/>
        <w:numPr>
          <w:ilvl w:val="0"/>
          <w:numId w:val="25"/>
        </w:numPr>
        <w:autoSpaceDN/>
        <w:spacing w:after="0" w:line="240" w:lineRule="auto"/>
        <w:ind w:left="426" w:hanging="426"/>
        <w:contextualSpacing/>
        <w:jc w:val="both"/>
        <w:rPr>
          <w:rFonts w:asciiTheme="minorHAnsi" w:hAnsiTheme="minorHAnsi" w:cstheme="minorHAnsi"/>
          <w:b/>
        </w:rPr>
      </w:pPr>
      <w:r w:rsidRPr="0063332A">
        <w:rPr>
          <w:rFonts w:asciiTheme="minorHAnsi" w:hAnsiTheme="minorHAnsi" w:cstheme="minorHAnsi"/>
        </w:rPr>
        <w:t xml:space="preserve">W przypadku zwłoki w terminie zapłaty za fakturę / rachunek, o którym mowa w </w:t>
      </w:r>
      <w:r w:rsidRPr="0063332A">
        <w:rPr>
          <w:rFonts w:asciiTheme="minorHAnsi" w:hAnsiTheme="minorHAnsi" w:cstheme="minorHAnsi"/>
          <w:bCs/>
        </w:rPr>
        <w:t xml:space="preserve">ust. 5, </w:t>
      </w:r>
      <w:r w:rsidR="0029344D" w:rsidRPr="0063332A">
        <w:rPr>
          <w:rFonts w:asciiTheme="minorHAnsi" w:hAnsiTheme="minorHAnsi" w:cstheme="minorHAnsi"/>
          <w:lang w:val="pl-PL"/>
        </w:rPr>
        <w:t>Wykonawca</w:t>
      </w:r>
      <w:r w:rsidRPr="0063332A">
        <w:rPr>
          <w:rFonts w:asciiTheme="minorHAnsi" w:hAnsiTheme="minorHAnsi" w:cstheme="minorHAnsi"/>
          <w:b/>
          <w:bCs/>
        </w:rPr>
        <w:t xml:space="preserve"> </w:t>
      </w:r>
      <w:r w:rsidRPr="0063332A">
        <w:rPr>
          <w:rFonts w:asciiTheme="minorHAnsi" w:hAnsiTheme="minorHAnsi" w:cstheme="minorHAnsi"/>
          <w:bCs/>
        </w:rPr>
        <w:t>ma prawo do odsetek ustawowych za każdy dzień zwłoki, licząc od następnego dnia po upływie terminu zapłaty.</w:t>
      </w:r>
    </w:p>
    <w:p w14:paraId="7E252D90" w14:textId="17B60B23" w:rsidR="00286598" w:rsidRPr="0063332A" w:rsidRDefault="00286598" w:rsidP="00550214">
      <w:pPr>
        <w:numPr>
          <w:ilvl w:val="5"/>
          <w:numId w:val="26"/>
        </w:numPr>
        <w:tabs>
          <w:tab w:val="clear" w:pos="4500"/>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Pobieranie odpłatności za usługi od osób objętych usługami spoczywa na </w:t>
      </w:r>
      <w:r w:rsidR="0029344D" w:rsidRPr="0063332A">
        <w:rPr>
          <w:rFonts w:asciiTheme="minorHAnsi" w:hAnsiTheme="minorHAnsi" w:cstheme="minorHAnsi"/>
          <w:bCs/>
          <w:sz w:val="22"/>
          <w:szCs w:val="22"/>
        </w:rPr>
        <w:t>Wykonawcy</w:t>
      </w:r>
      <w:r w:rsidRPr="0063332A">
        <w:rPr>
          <w:rFonts w:asciiTheme="minorHAnsi" w:hAnsiTheme="minorHAnsi" w:cstheme="minorHAnsi"/>
          <w:bCs/>
          <w:sz w:val="22"/>
          <w:szCs w:val="22"/>
        </w:rPr>
        <w:t xml:space="preserve">. </w:t>
      </w:r>
      <w:r w:rsidRPr="0063332A">
        <w:rPr>
          <w:rFonts w:asciiTheme="minorHAnsi" w:hAnsiTheme="minorHAnsi" w:cstheme="minorHAnsi"/>
          <w:sz w:val="22"/>
          <w:szCs w:val="22"/>
        </w:rPr>
        <w:t>W przypadku zalegania osoby objętej usługami z odpłatnością w okresie dłuższym niż 2 kolejne miesiące oraz co najmniej dwukrotnym bezskutecznym pisemnym upom</w:t>
      </w:r>
      <w:r w:rsidR="0029344D" w:rsidRPr="0063332A">
        <w:rPr>
          <w:rFonts w:asciiTheme="minorHAnsi" w:hAnsiTheme="minorHAnsi" w:cstheme="minorHAnsi"/>
          <w:sz w:val="22"/>
          <w:szCs w:val="22"/>
        </w:rPr>
        <w:t>nieniu tej osoby przez Wykonawcę</w:t>
      </w:r>
      <w:r w:rsidR="00D051B4">
        <w:rPr>
          <w:rFonts w:asciiTheme="minorHAnsi" w:hAnsiTheme="minorHAnsi" w:cstheme="minorHAnsi"/>
          <w:sz w:val="22"/>
          <w:szCs w:val="22"/>
        </w:rPr>
        <w:t>, MOPS w</w:t>
      </w:r>
      <w:r w:rsidRPr="0063332A">
        <w:rPr>
          <w:rFonts w:asciiTheme="minorHAnsi" w:hAnsiTheme="minorHAnsi" w:cstheme="minorHAnsi"/>
          <w:sz w:val="22"/>
          <w:szCs w:val="22"/>
        </w:rPr>
        <w:t xml:space="preserve">ydający decyzję administracyjną o przyznaniu świadczenia, na podstawie </w:t>
      </w:r>
      <w:r w:rsidR="0029344D" w:rsidRPr="0063332A">
        <w:rPr>
          <w:rFonts w:asciiTheme="minorHAnsi" w:hAnsiTheme="minorHAnsi" w:cstheme="minorHAnsi"/>
          <w:sz w:val="22"/>
          <w:szCs w:val="22"/>
        </w:rPr>
        <w:t>pisemnej informacji od Wykonawcy</w:t>
      </w:r>
      <w:r w:rsidRPr="0063332A">
        <w:rPr>
          <w:rFonts w:asciiTheme="minorHAnsi" w:hAnsiTheme="minorHAnsi" w:cstheme="minorHAnsi"/>
          <w:sz w:val="22"/>
          <w:szCs w:val="22"/>
        </w:rPr>
        <w:t>, zobowiązany jest do wszczęcia procedury egzekucyjnej, zgodnie z przepisami ustawy o postępowaniu egzekuc</w:t>
      </w:r>
      <w:r w:rsidR="0029344D" w:rsidRPr="0063332A">
        <w:rPr>
          <w:rFonts w:asciiTheme="minorHAnsi" w:hAnsiTheme="minorHAnsi" w:cstheme="minorHAnsi"/>
          <w:sz w:val="22"/>
          <w:szCs w:val="22"/>
        </w:rPr>
        <w:t>yjnym w administracji. Wykonawcy</w:t>
      </w:r>
      <w:r w:rsidRPr="0063332A">
        <w:rPr>
          <w:rFonts w:asciiTheme="minorHAnsi" w:hAnsiTheme="minorHAnsi" w:cstheme="minorHAnsi"/>
          <w:sz w:val="22"/>
          <w:szCs w:val="22"/>
        </w:rPr>
        <w:t xml:space="preserve">, po formalnym powiadomieniu właściwego Dzielnicowego Ośrodka Pomocy Społecznej, przysługuje prawo do ujęcia potrąconej w miesiącach poprzednich odpłatności w rozliczeniu za dany miesiąc (w kolumnie 8 </w:t>
      </w:r>
      <w:r w:rsidRPr="0063332A">
        <w:rPr>
          <w:rFonts w:asciiTheme="minorHAnsi" w:hAnsiTheme="minorHAnsi" w:cstheme="minorHAnsi"/>
          <w:i/>
          <w:sz w:val="22"/>
          <w:szCs w:val="22"/>
        </w:rPr>
        <w:t xml:space="preserve">Korekta dotychczasowych rozliczeń </w:t>
      </w:r>
      <w:r w:rsidRPr="00292702">
        <w:rPr>
          <w:rFonts w:asciiTheme="minorHAnsi" w:hAnsiTheme="minorHAnsi" w:cstheme="minorHAnsi"/>
          <w:sz w:val="22"/>
          <w:szCs w:val="22"/>
        </w:rPr>
        <w:t xml:space="preserve">Załącznika nr 2 </w:t>
      </w:r>
      <w:r w:rsidRPr="00292702">
        <w:rPr>
          <w:rFonts w:asciiTheme="minorHAnsi" w:hAnsiTheme="minorHAnsi" w:cstheme="minorHAnsi"/>
          <w:i/>
          <w:sz w:val="22"/>
          <w:szCs w:val="22"/>
        </w:rPr>
        <w:t>Rozliczenie finansowe za usługi opiekuńcze w miejscu zamieszkania dla osób z</w:t>
      </w:r>
      <w:r w:rsidRPr="0063332A">
        <w:rPr>
          <w:rFonts w:asciiTheme="minorHAnsi" w:hAnsiTheme="minorHAnsi" w:cstheme="minorHAnsi"/>
          <w:i/>
          <w:sz w:val="22"/>
          <w:szCs w:val="22"/>
        </w:rPr>
        <w:t xml:space="preserve"> terenu Gdyni). </w:t>
      </w:r>
    </w:p>
    <w:p w14:paraId="7351E293" w14:textId="77777777" w:rsidR="00286598" w:rsidRPr="0063332A" w:rsidRDefault="00286598" w:rsidP="00550214">
      <w:pPr>
        <w:numPr>
          <w:ilvl w:val="5"/>
          <w:numId w:val="26"/>
        </w:numPr>
        <w:tabs>
          <w:tab w:val="clear" w:pos="4500"/>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Wykonawca oświadcza, że (*niewłaściwe skreślić; jeśli Wykonawca nie jest czynnym podatnikiem obowiązuje tylko zapis § 4 ust 10 pkt.1 i 4); w pozostałych przypadkach obowiązują wszystkie oświadczenia): </w:t>
      </w:r>
    </w:p>
    <w:p w14:paraId="276E0595" w14:textId="77777777" w:rsidR="00286598" w:rsidRPr="0063332A" w:rsidRDefault="00286598" w:rsidP="00216430">
      <w:pPr>
        <w:numPr>
          <w:ilvl w:val="0"/>
          <w:numId w:val="11"/>
        </w:numPr>
        <w:tabs>
          <w:tab w:val="left"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nie jest/ jest* czynnym podatnikiem VAT zarejestrowanym oraz zgłoszonym na biała listę podatników VAT pod numerem NIP …………………………,</w:t>
      </w:r>
    </w:p>
    <w:p w14:paraId="42D8F96C" w14:textId="77777777" w:rsidR="00286598" w:rsidRPr="0063332A" w:rsidRDefault="00286598" w:rsidP="00216430">
      <w:pPr>
        <w:numPr>
          <w:ilvl w:val="0"/>
          <w:numId w:val="11"/>
        </w:numPr>
        <w:tabs>
          <w:tab w:val="left"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nie posiada zaległości w zobowiązaniach w stosunku do Skarbu Państwa, które uniemożliwiłby mu zapłatę VAT z dokumentu księgowego,</w:t>
      </w:r>
    </w:p>
    <w:p w14:paraId="18E58B57" w14:textId="77777777" w:rsidR="00286598" w:rsidRPr="0063332A" w:rsidRDefault="00286598" w:rsidP="00216430">
      <w:pPr>
        <w:numPr>
          <w:ilvl w:val="0"/>
          <w:numId w:val="11"/>
        </w:numPr>
        <w:tabs>
          <w:tab w:val="left"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 xml:space="preserve">VAT od transakcji zostanie rozliczony terminowo z organem podatkowym, </w:t>
      </w:r>
    </w:p>
    <w:p w14:paraId="391F39AF" w14:textId="77777777" w:rsidR="00286598" w:rsidRPr="0063332A" w:rsidRDefault="00286598" w:rsidP="00216430">
      <w:pPr>
        <w:numPr>
          <w:ilvl w:val="0"/>
          <w:numId w:val="11"/>
        </w:numPr>
        <w:tabs>
          <w:tab w:val="left"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 xml:space="preserve">rachunek bankowy wskazany na dokumencie księgowym, o którym mowa w § 4 ust 5, jest rachunkiem umożliwiającym zapłatę zobowiązania przez Zamawiającego z zastosowaniem </w:t>
      </w:r>
      <w:r w:rsidRPr="0063332A">
        <w:rPr>
          <w:rFonts w:asciiTheme="minorHAnsi" w:hAnsiTheme="minorHAnsi" w:cstheme="minorHAnsi"/>
          <w:sz w:val="22"/>
          <w:szCs w:val="22"/>
        </w:rPr>
        <w:lastRenderedPageBreak/>
        <w:t>metody podzielonej płatności; w innym wypadku Wykonawca zobowiązuje się, że podany na dokumencie księgowym rachunek bankowy będzie rachunkiem firmowym, którego Wykonawca jest właścicielem.</w:t>
      </w:r>
    </w:p>
    <w:p w14:paraId="7DF4C770" w14:textId="77777777" w:rsidR="00286598" w:rsidRPr="0063332A" w:rsidRDefault="00286598" w:rsidP="00F44B40">
      <w:pPr>
        <w:pStyle w:val="Akapitzlist"/>
        <w:spacing w:after="0" w:line="240" w:lineRule="auto"/>
        <w:ind w:left="426"/>
        <w:jc w:val="both"/>
        <w:rPr>
          <w:rFonts w:asciiTheme="minorHAnsi" w:hAnsiTheme="minorHAnsi" w:cstheme="minorHAnsi"/>
          <w:b/>
        </w:rPr>
      </w:pPr>
    </w:p>
    <w:p w14:paraId="03C54BE3" w14:textId="77777777" w:rsidR="00F43462" w:rsidRPr="0063332A" w:rsidRDefault="00F43462" w:rsidP="00F44B40">
      <w:pPr>
        <w:spacing w:line="276" w:lineRule="auto"/>
        <w:jc w:val="center"/>
        <w:rPr>
          <w:rFonts w:asciiTheme="minorHAnsi" w:hAnsiTheme="minorHAnsi" w:cstheme="minorHAnsi"/>
          <w:b/>
          <w:sz w:val="22"/>
          <w:szCs w:val="22"/>
        </w:rPr>
      </w:pPr>
      <w:r w:rsidRPr="0063332A">
        <w:rPr>
          <w:rFonts w:asciiTheme="minorHAnsi" w:hAnsiTheme="minorHAnsi" w:cstheme="minorHAnsi"/>
          <w:b/>
          <w:sz w:val="22"/>
          <w:szCs w:val="22"/>
        </w:rPr>
        <w:t>§ 5</w:t>
      </w:r>
    </w:p>
    <w:p w14:paraId="42FCFBE3" w14:textId="77777777" w:rsidR="00F43462" w:rsidRPr="0063332A" w:rsidRDefault="00F43462" w:rsidP="00F44B40">
      <w:pPr>
        <w:spacing w:line="276" w:lineRule="auto"/>
        <w:jc w:val="center"/>
        <w:rPr>
          <w:rFonts w:asciiTheme="minorHAnsi" w:hAnsiTheme="minorHAnsi" w:cstheme="minorHAnsi"/>
          <w:b/>
          <w:sz w:val="22"/>
          <w:szCs w:val="22"/>
        </w:rPr>
      </w:pPr>
    </w:p>
    <w:p w14:paraId="46CAD5AA" w14:textId="3D218F10" w:rsidR="0029344D" w:rsidRPr="0063332A" w:rsidRDefault="0029344D" w:rsidP="00550214">
      <w:pPr>
        <w:numPr>
          <w:ilvl w:val="0"/>
          <w:numId w:val="27"/>
        </w:numPr>
        <w:ind w:left="426" w:hanging="426"/>
        <w:jc w:val="both"/>
        <w:rPr>
          <w:rFonts w:asciiTheme="minorHAnsi" w:hAnsiTheme="minorHAnsi" w:cstheme="minorHAnsi"/>
          <w:b/>
          <w:bCs/>
          <w:sz w:val="22"/>
          <w:szCs w:val="22"/>
        </w:rPr>
      </w:pPr>
      <w:r w:rsidRPr="0063332A">
        <w:rPr>
          <w:rFonts w:asciiTheme="minorHAnsi" w:hAnsiTheme="minorHAnsi" w:cstheme="minorHAnsi"/>
          <w:sz w:val="22"/>
          <w:szCs w:val="22"/>
        </w:rPr>
        <w:t xml:space="preserve">Wykonawca zobowiązuje się do wykonywania zobowiązań wynikających z niniejszej umowy z należytą starannością oraz do uczciwego, rzetelnego i zgodnego z prawem postępowania w kontaktach z Zamawiającym. </w:t>
      </w:r>
    </w:p>
    <w:p w14:paraId="6E73C6E0" w14:textId="6F31C9FC" w:rsidR="0029344D" w:rsidRPr="0063332A" w:rsidRDefault="0029344D" w:rsidP="00550214">
      <w:pPr>
        <w:numPr>
          <w:ilvl w:val="0"/>
          <w:numId w:val="27"/>
        </w:numPr>
        <w:ind w:left="426" w:hanging="426"/>
        <w:jc w:val="both"/>
        <w:rPr>
          <w:rFonts w:asciiTheme="minorHAnsi" w:hAnsiTheme="minorHAnsi" w:cstheme="minorHAnsi"/>
          <w:b/>
          <w:bCs/>
          <w:sz w:val="22"/>
          <w:szCs w:val="22"/>
        </w:rPr>
      </w:pPr>
      <w:r w:rsidRPr="0063332A">
        <w:rPr>
          <w:rFonts w:asciiTheme="minorHAnsi" w:hAnsiTheme="minorHAnsi" w:cstheme="minorHAnsi"/>
          <w:sz w:val="22"/>
          <w:szCs w:val="22"/>
        </w:rPr>
        <w:t>Wykonawca zapewnia Zamawiającemu możliwość całodobowego kontaktu telefonicznego pod numerem: ………………………</w:t>
      </w:r>
    </w:p>
    <w:p w14:paraId="6AA183B2" w14:textId="54C2B27A" w:rsidR="0029344D" w:rsidRPr="0063332A" w:rsidRDefault="0029344D" w:rsidP="00550214">
      <w:pPr>
        <w:numPr>
          <w:ilvl w:val="0"/>
          <w:numId w:val="27"/>
        </w:numPr>
        <w:ind w:left="426" w:hanging="426"/>
        <w:jc w:val="both"/>
        <w:rPr>
          <w:rFonts w:asciiTheme="minorHAnsi" w:hAnsiTheme="minorHAnsi" w:cstheme="minorHAnsi"/>
          <w:b/>
          <w:bCs/>
          <w:sz w:val="22"/>
          <w:szCs w:val="22"/>
        </w:rPr>
      </w:pPr>
      <w:r w:rsidRPr="0063332A">
        <w:rPr>
          <w:rFonts w:asciiTheme="minorHAnsi" w:hAnsiTheme="minorHAnsi" w:cstheme="minorHAnsi"/>
          <w:sz w:val="22"/>
          <w:szCs w:val="22"/>
        </w:rPr>
        <w:t>Wykonawca jest zobowiązany do bezwarunkowego przestrzegania Standardu, o którym mowa w §1 ust. 2 niniejszej umowy.</w:t>
      </w:r>
    </w:p>
    <w:p w14:paraId="51463B79" w14:textId="2B4BE2DD" w:rsidR="0029344D" w:rsidRPr="0063332A" w:rsidRDefault="0029344D" w:rsidP="00550214">
      <w:pPr>
        <w:numPr>
          <w:ilvl w:val="0"/>
          <w:numId w:val="27"/>
        </w:numPr>
        <w:ind w:left="426" w:hanging="426"/>
        <w:jc w:val="both"/>
        <w:rPr>
          <w:rFonts w:asciiTheme="minorHAnsi" w:hAnsiTheme="minorHAnsi" w:cstheme="minorHAnsi"/>
          <w:b/>
          <w:bCs/>
          <w:sz w:val="22"/>
          <w:szCs w:val="22"/>
        </w:rPr>
      </w:pPr>
      <w:r w:rsidRPr="0063332A">
        <w:rPr>
          <w:rFonts w:asciiTheme="minorHAnsi" w:hAnsiTheme="minorHAnsi" w:cstheme="minorHAnsi"/>
          <w:sz w:val="22"/>
          <w:szCs w:val="22"/>
        </w:rPr>
        <w:t>Wykonawca, celem zapewnienia należytego świadczenia usług, przez cały okres trwania umowy, zobowiązuje się zatrudniać:</w:t>
      </w:r>
    </w:p>
    <w:p w14:paraId="0E647BCF" w14:textId="77777777" w:rsidR="0029344D" w:rsidRPr="0063332A" w:rsidRDefault="0029344D" w:rsidP="00550214">
      <w:pPr>
        <w:numPr>
          <w:ilvl w:val="0"/>
          <w:numId w:val="28"/>
        </w:numPr>
        <w:autoSpaceDE w:val="0"/>
        <w:autoSpaceDN w:val="0"/>
        <w:adjustRightInd w:val="0"/>
        <w:ind w:left="851" w:hanging="425"/>
        <w:jc w:val="both"/>
        <w:rPr>
          <w:rFonts w:asciiTheme="minorHAnsi" w:hAnsiTheme="minorHAnsi" w:cstheme="minorHAnsi"/>
          <w:sz w:val="22"/>
          <w:szCs w:val="22"/>
        </w:rPr>
      </w:pPr>
      <w:r w:rsidRPr="0063332A">
        <w:rPr>
          <w:rFonts w:asciiTheme="minorHAnsi" w:hAnsiTheme="minorHAnsi" w:cstheme="minorHAnsi"/>
          <w:sz w:val="22"/>
          <w:szCs w:val="22"/>
        </w:rPr>
        <w:t>minimum …… osób</w:t>
      </w:r>
      <w:r w:rsidRPr="0063332A">
        <w:rPr>
          <w:rStyle w:val="Odwoanieprzypisudolnego"/>
          <w:rFonts w:asciiTheme="minorHAnsi" w:hAnsiTheme="minorHAnsi" w:cstheme="minorHAnsi"/>
          <w:sz w:val="22"/>
          <w:szCs w:val="22"/>
        </w:rPr>
        <w:footnoteReference w:id="1"/>
      </w:r>
      <w:r w:rsidRPr="0063332A">
        <w:rPr>
          <w:rFonts w:asciiTheme="minorHAnsi" w:hAnsiTheme="minorHAnsi" w:cstheme="minorHAnsi"/>
          <w:sz w:val="22"/>
          <w:szCs w:val="22"/>
        </w:rPr>
        <w:t xml:space="preserve"> (dalej opiekunów), które spełniają wymogi określone w § 8 ust. 5 lit. b-e „Gdyńskiego standardu usług opiekuńczych” i biegle posługują się językiem polskim, a ich indywidualny wymiar czasu pracy nie przekracza obowiązujących norm czasu pracy przewidzianych w Kodeksie pracy, niezależnie od formy zatrudnienia, w tym:</w:t>
      </w:r>
    </w:p>
    <w:p w14:paraId="3FEE686D" w14:textId="77777777" w:rsidR="0029344D" w:rsidRPr="0063332A" w:rsidRDefault="0029344D" w:rsidP="00550214">
      <w:pPr>
        <w:numPr>
          <w:ilvl w:val="0"/>
          <w:numId w:val="28"/>
        </w:numPr>
        <w:autoSpaceDE w:val="0"/>
        <w:autoSpaceDN w:val="0"/>
        <w:adjustRightInd w:val="0"/>
        <w:ind w:left="851" w:hanging="425"/>
        <w:jc w:val="both"/>
        <w:rPr>
          <w:rFonts w:asciiTheme="minorHAnsi" w:hAnsiTheme="minorHAnsi" w:cstheme="minorHAnsi"/>
          <w:sz w:val="22"/>
          <w:szCs w:val="22"/>
        </w:rPr>
      </w:pPr>
      <w:r w:rsidRPr="0063332A">
        <w:rPr>
          <w:rFonts w:asciiTheme="minorHAnsi" w:hAnsiTheme="minorHAnsi" w:cstheme="minorHAnsi"/>
          <w:sz w:val="22"/>
          <w:szCs w:val="22"/>
        </w:rPr>
        <w:t>minimum …. opiekunów</w:t>
      </w:r>
      <w:r w:rsidRPr="0063332A">
        <w:rPr>
          <w:rStyle w:val="Odwoanieprzypisudolnego"/>
          <w:rFonts w:asciiTheme="minorHAnsi" w:hAnsiTheme="minorHAnsi" w:cstheme="minorHAnsi"/>
          <w:sz w:val="22"/>
          <w:szCs w:val="22"/>
        </w:rPr>
        <w:footnoteReference w:id="2"/>
      </w:r>
      <w:r w:rsidRPr="0063332A">
        <w:rPr>
          <w:rFonts w:asciiTheme="minorHAnsi" w:hAnsiTheme="minorHAnsi" w:cstheme="minorHAnsi"/>
          <w:sz w:val="22"/>
          <w:szCs w:val="22"/>
        </w:rPr>
        <w:t xml:space="preserve"> posiadających kwalifikacje do wykonywania zawodu (posiadających dyplom zawodowy): opiekun środowiskowy / asystenta osoby niepełnosprawnej / asystent medyczny / pielęgniarka / opiekun osoby starszej / opiekun medyczny / opiekun w domu pomocy społecznej, </w:t>
      </w:r>
    </w:p>
    <w:p w14:paraId="59C9993A" w14:textId="6CFD39F9" w:rsidR="0029344D" w:rsidRPr="0063332A" w:rsidRDefault="0029344D" w:rsidP="00550214">
      <w:pPr>
        <w:numPr>
          <w:ilvl w:val="0"/>
          <w:numId w:val="28"/>
        </w:numPr>
        <w:autoSpaceDE w:val="0"/>
        <w:autoSpaceDN w:val="0"/>
        <w:adjustRightInd w:val="0"/>
        <w:ind w:left="851" w:hanging="425"/>
        <w:jc w:val="both"/>
        <w:rPr>
          <w:rFonts w:asciiTheme="minorHAnsi" w:hAnsiTheme="minorHAnsi" w:cstheme="minorHAnsi"/>
          <w:b/>
          <w:sz w:val="22"/>
          <w:szCs w:val="22"/>
        </w:rPr>
      </w:pPr>
      <w:r w:rsidRPr="0063332A">
        <w:rPr>
          <w:rFonts w:asciiTheme="minorHAnsi" w:hAnsiTheme="minorHAnsi" w:cstheme="minorHAnsi"/>
          <w:sz w:val="22"/>
          <w:szCs w:val="22"/>
        </w:rPr>
        <w:t xml:space="preserve">zobowiązuje się do zatrudnienia nie mniej niż dwóch osób, których zakres odpowiedzialności obejmuje koordynację wdrożenia i wykonania zleconych przez Zamawiającego usług opiekuńczych u wskazanych osób oraz bieżący kontakt z Zamawiającym w sprawach związanych z przyznawaniem i świadczeniem zleconych usług, zwanych dalej </w:t>
      </w:r>
      <w:r w:rsidR="00292702" w:rsidRPr="0063332A">
        <w:rPr>
          <w:rFonts w:asciiTheme="minorHAnsi" w:hAnsiTheme="minorHAnsi" w:cstheme="minorHAnsi"/>
          <w:sz w:val="22"/>
          <w:szCs w:val="22"/>
        </w:rPr>
        <w:t>koordynatorami</w:t>
      </w:r>
      <w:r w:rsidRPr="0063332A">
        <w:rPr>
          <w:rFonts w:asciiTheme="minorHAnsi" w:hAnsiTheme="minorHAnsi" w:cstheme="minorHAnsi"/>
          <w:sz w:val="22"/>
          <w:szCs w:val="22"/>
        </w:rPr>
        <w:t>. W przypadku jednoczesnego wykonywania przez Wykonawcę analogicznych usług opiekuńczych w innym obszarze niż objęty niniejszą umową, osoby pełniące funkcję koordynatora nie mogą jednocześnie koordynować usług opiekuńczych w innym obszarze. Osoby wykonujące wskazane zadania powinny posiadać minimum roczne doświadczenie w organizacji pracy, w szczególności harmonogramów pracy/planów pracy dla min. 10 pracowników średniomiesięcznie.</w:t>
      </w:r>
    </w:p>
    <w:p w14:paraId="260839B0" w14:textId="0F33D47B" w:rsidR="0029344D" w:rsidRPr="0063332A" w:rsidRDefault="0029344D" w:rsidP="00550214">
      <w:pPr>
        <w:pStyle w:val="Akapitzlist"/>
        <w:widowControl w:val="0"/>
        <w:numPr>
          <w:ilvl w:val="0"/>
          <w:numId w:val="27"/>
        </w:numPr>
        <w:suppressAutoHyphens w:val="0"/>
        <w:autoSpaceDN/>
        <w:spacing w:after="0"/>
        <w:ind w:left="426" w:hanging="426"/>
        <w:contextualSpacing/>
        <w:jc w:val="both"/>
        <w:rPr>
          <w:rFonts w:asciiTheme="minorHAnsi" w:hAnsiTheme="minorHAnsi" w:cstheme="minorHAnsi"/>
        </w:rPr>
      </w:pPr>
      <w:r w:rsidRPr="0063332A">
        <w:rPr>
          <w:rFonts w:asciiTheme="minorHAnsi" w:hAnsiTheme="minorHAnsi" w:cstheme="minorHAnsi"/>
        </w:rPr>
        <w:t>Wykonawca oświadcza, że przy r</w:t>
      </w:r>
      <w:r w:rsidR="00154A11" w:rsidRPr="0063332A">
        <w:rPr>
          <w:rFonts w:asciiTheme="minorHAnsi" w:hAnsiTheme="minorHAnsi" w:cstheme="minorHAnsi"/>
        </w:rPr>
        <w:t xml:space="preserve">ealizacji przedmiotu umowy, </w:t>
      </w:r>
      <w:r w:rsidRPr="0063332A">
        <w:rPr>
          <w:rFonts w:asciiTheme="minorHAnsi" w:hAnsiTheme="minorHAnsi" w:cstheme="minorHAnsi"/>
        </w:rPr>
        <w:t xml:space="preserve"> będą zatrudnione przez Wykonawcę lub podwykonawcę - na podstawie umowy o pracę, na warunkach i w terminach określonych w niniejszym paragrafie - wszystkie osoby wykonujące usługi opiekuńcze u osób wskazanych przez Zamawiającego, tj. opiekunowie (nie dotyczy koordynatora).</w:t>
      </w:r>
    </w:p>
    <w:p w14:paraId="48EC162D" w14:textId="77777777" w:rsidR="000E5C92" w:rsidRPr="0063332A" w:rsidRDefault="000E5C92" w:rsidP="00550214">
      <w:pPr>
        <w:pStyle w:val="Akapitzlist"/>
        <w:widowControl w:val="0"/>
        <w:numPr>
          <w:ilvl w:val="0"/>
          <w:numId w:val="27"/>
        </w:numPr>
        <w:suppressAutoHyphens w:val="0"/>
        <w:autoSpaceDN/>
        <w:spacing w:after="0"/>
        <w:ind w:left="426" w:hanging="426"/>
        <w:contextualSpacing/>
        <w:jc w:val="both"/>
        <w:rPr>
          <w:rFonts w:asciiTheme="minorHAnsi" w:hAnsiTheme="minorHAnsi" w:cstheme="minorHAnsi"/>
          <w:bCs/>
        </w:rPr>
      </w:pPr>
      <w:r w:rsidRPr="0063332A">
        <w:rPr>
          <w:rFonts w:asciiTheme="minorHAnsi" w:hAnsiTheme="minorHAnsi" w:cstheme="minorHAnsi"/>
        </w:rPr>
        <w:t xml:space="preserve">W trakcie realizacji umowy Zamawiający uprawniony jest do wykonywania czynności kontrolnych wobec Wykonawcy w zakresie spełniania przez Wykonawcę lub podwykonawcę wymogu zatrudnienia na podstawie stosunku pracy, o którym mowa w ust. 5. Uprawnienia Zamawiającego obejmują w szczególności prawo: </w:t>
      </w:r>
    </w:p>
    <w:p w14:paraId="241BA0C1" w14:textId="32CFC2AB" w:rsidR="000E5C92" w:rsidRPr="0063332A" w:rsidRDefault="000E5C92" w:rsidP="00550214">
      <w:pPr>
        <w:pStyle w:val="Nagwek5"/>
        <w:numPr>
          <w:ilvl w:val="0"/>
          <w:numId w:val="36"/>
        </w:numPr>
        <w:spacing w:after="0"/>
        <w:ind w:left="782" w:hanging="357"/>
        <w:rPr>
          <w:rFonts w:asciiTheme="minorHAnsi" w:hAnsiTheme="minorHAnsi"/>
        </w:rPr>
      </w:pPr>
      <w:r w:rsidRPr="0063332A">
        <w:rPr>
          <w:rFonts w:asciiTheme="minorHAnsi" w:hAnsiTheme="minorHAnsi"/>
        </w:rPr>
        <w:t>żądania oświadczeń i dokumentów w zakresie spełniania ww. wymogów i dokonania ich oceny,</w:t>
      </w:r>
    </w:p>
    <w:p w14:paraId="3F7CA630" w14:textId="2C005681" w:rsidR="000E5C92" w:rsidRPr="0063332A" w:rsidRDefault="000E5C92" w:rsidP="00550214">
      <w:pPr>
        <w:pStyle w:val="Nagwek5"/>
        <w:numPr>
          <w:ilvl w:val="0"/>
          <w:numId w:val="36"/>
        </w:numPr>
        <w:spacing w:after="0"/>
        <w:ind w:left="782" w:hanging="357"/>
        <w:rPr>
          <w:rFonts w:asciiTheme="minorHAnsi" w:hAnsiTheme="minorHAnsi"/>
        </w:rPr>
      </w:pPr>
      <w:r w:rsidRPr="0063332A">
        <w:rPr>
          <w:rFonts w:asciiTheme="minorHAnsi" w:hAnsiTheme="minorHAnsi"/>
        </w:rPr>
        <w:t>żądania wyjaśnień w przypadku wątpliwości w zakresie potwierdzenia spełnienia ww. wymogów,</w:t>
      </w:r>
    </w:p>
    <w:p w14:paraId="52F2CEE0" w14:textId="7116C057" w:rsidR="000E5C92" w:rsidRPr="0063332A" w:rsidRDefault="000E5C92" w:rsidP="00550214">
      <w:pPr>
        <w:pStyle w:val="Nagwek5"/>
        <w:numPr>
          <w:ilvl w:val="0"/>
          <w:numId w:val="36"/>
        </w:numPr>
        <w:spacing w:after="0"/>
        <w:ind w:left="782" w:hanging="357"/>
        <w:rPr>
          <w:rFonts w:asciiTheme="minorHAnsi" w:hAnsiTheme="minorHAnsi"/>
        </w:rPr>
      </w:pPr>
      <w:r w:rsidRPr="0063332A">
        <w:rPr>
          <w:rFonts w:asciiTheme="minorHAnsi" w:hAnsiTheme="minorHAnsi"/>
        </w:rPr>
        <w:t>przeprowadzenia kontroli na miejscu wykonywania zamówienia.</w:t>
      </w:r>
    </w:p>
    <w:p w14:paraId="088E9194" w14:textId="78FD7A50" w:rsidR="00154A11" w:rsidRPr="0063332A" w:rsidRDefault="00154A11" w:rsidP="00550214">
      <w:pPr>
        <w:pStyle w:val="Akapitzlist"/>
        <w:widowControl w:val="0"/>
        <w:numPr>
          <w:ilvl w:val="0"/>
          <w:numId w:val="27"/>
        </w:numPr>
        <w:suppressAutoHyphens w:val="0"/>
        <w:autoSpaceDN/>
        <w:spacing w:after="0"/>
        <w:ind w:left="426" w:hanging="426"/>
        <w:contextualSpacing/>
        <w:jc w:val="both"/>
        <w:rPr>
          <w:rFonts w:asciiTheme="minorHAnsi" w:hAnsiTheme="minorHAnsi" w:cstheme="minorHAnsi"/>
          <w:bCs/>
        </w:rPr>
      </w:pPr>
      <w:r w:rsidRPr="0063332A">
        <w:rPr>
          <w:rFonts w:asciiTheme="minorHAnsi" w:hAnsiTheme="minorHAnsi" w:cstheme="minorHAnsi"/>
        </w:rPr>
        <w:t xml:space="preserve">W trakcie realizacji zamówienia, Wykonawca zobowiązany jest, na każde wezwanie </w:t>
      </w:r>
      <w:r w:rsidRPr="0063332A">
        <w:rPr>
          <w:rFonts w:asciiTheme="minorHAnsi" w:hAnsiTheme="minorHAnsi" w:cstheme="minorHAnsi"/>
        </w:rPr>
        <w:lastRenderedPageBreak/>
        <w:t>Zamawiającego w terminie przez niego wskazanym w wezwaniu – nie krótszym niż 3 dni – przedłożyć Zamawiającemu w jego siedzibie, bądź innym miejscu przez niego wskazanym, wybrane przez Zamawiającego, niżej wymienione dowody w celu potwierdzenia spełnienia</w:t>
      </w:r>
      <w:r w:rsidR="00292702">
        <w:rPr>
          <w:rFonts w:asciiTheme="minorHAnsi" w:hAnsiTheme="minorHAnsi" w:cstheme="minorHAnsi"/>
        </w:rPr>
        <w:t xml:space="preserve"> wymogu, o którym mowa w ust.</w:t>
      </w:r>
      <w:r w:rsidR="00676902" w:rsidRPr="0063332A">
        <w:rPr>
          <w:rFonts w:asciiTheme="minorHAnsi" w:hAnsiTheme="minorHAnsi" w:cstheme="minorHAnsi"/>
        </w:rPr>
        <w:t xml:space="preserve"> 5</w:t>
      </w:r>
      <w:r w:rsidRPr="0063332A">
        <w:rPr>
          <w:rFonts w:asciiTheme="minorHAnsi" w:hAnsiTheme="minorHAnsi" w:cstheme="minorHAnsi"/>
        </w:rPr>
        <w:t>, tj.:</w:t>
      </w:r>
    </w:p>
    <w:p w14:paraId="60739ECD" w14:textId="77777777" w:rsidR="00154A11" w:rsidRPr="0063332A" w:rsidRDefault="00154A11" w:rsidP="00550214">
      <w:pPr>
        <w:pStyle w:val="Akapitzlist"/>
        <w:numPr>
          <w:ilvl w:val="0"/>
          <w:numId w:val="37"/>
        </w:numPr>
        <w:autoSpaceDN/>
        <w:spacing w:after="0"/>
        <w:ind w:left="782" w:hanging="357"/>
        <w:rPr>
          <w:rFonts w:asciiTheme="minorHAnsi" w:hAnsiTheme="minorHAnsi" w:cstheme="minorHAnsi"/>
        </w:rPr>
      </w:pPr>
      <w:r w:rsidRPr="0063332A">
        <w:rPr>
          <w:rFonts w:asciiTheme="minorHAnsi" w:hAnsiTheme="minorHAnsi" w:cstheme="minorHAnsi"/>
        </w:rPr>
        <w:t>oświadczenia zatrudnionego pracownika,</w:t>
      </w:r>
    </w:p>
    <w:p w14:paraId="4E9FF59D" w14:textId="77777777" w:rsidR="00154A11" w:rsidRPr="0063332A" w:rsidRDefault="00154A11" w:rsidP="00550214">
      <w:pPr>
        <w:pStyle w:val="Akapitzlist"/>
        <w:numPr>
          <w:ilvl w:val="0"/>
          <w:numId w:val="37"/>
        </w:numPr>
        <w:autoSpaceDN/>
        <w:spacing w:after="0"/>
        <w:ind w:left="782" w:hanging="357"/>
        <w:rPr>
          <w:rFonts w:asciiTheme="minorHAnsi" w:hAnsiTheme="minorHAnsi" w:cstheme="minorHAnsi"/>
        </w:rPr>
      </w:pPr>
      <w:r w:rsidRPr="0063332A">
        <w:rPr>
          <w:rFonts w:asciiTheme="minorHAnsi" w:hAnsiTheme="minorHAnsi" w:cstheme="minorHAnsi"/>
        </w:rPr>
        <w:t>oświadczenia wykonawcy lub podwykonawcy o zatrudnieniu pracownika na podstawie umowy o pracę,</w:t>
      </w:r>
    </w:p>
    <w:p w14:paraId="699E6B63" w14:textId="77777777" w:rsidR="00154A11" w:rsidRPr="0063332A" w:rsidRDefault="00154A11" w:rsidP="00550214">
      <w:pPr>
        <w:pStyle w:val="Akapitzlist"/>
        <w:numPr>
          <w:ilvl w:val="0"/>
          <w:numId w:val="37"/>
        </w:numPr>
        <w:autoSpaceDN/>
        <w:spacing w:after="0"/>
        <w:ind w:left="782" w:hanging="357"/>
        <w:rPr>
          <w:rFonts w:asciiTheme="minorHAnsi" w:hAnsiTheme="minorHAnsi" w:cstheme="minorHAnsi"/>
        </w:rPr>
      </w:pPr>
      <w:r w:rsidRPr="0063332A">
        <w:rPr>
          <w:rFonts w:asciiTheme="minorHAnsi" w:hAnsiTheme="minorHAnsi" w:cstheme="minorHAnsi"/>
        </w:rPr>
        <w:t>poświadczonej za zgodność z oryginałem kopii umowy o pracę zatrudnionego,</w:t>
      </w:r>
    </w:p>
    <w:p w14:paraId="7D8AAF9E" w14:textId="77777777" w:rsidR="00154A11" w:rsidRPr="0063332A" w:rsidRDefault="00154A11" w:rsidP="00550214">
      <w:pPr>
        <w:pStyle w:val="Akapitzlist"/>
        <w:numPr>
          <w:ilvl w:val="0"/>
          <w:numId w:val="37"/>
        </w:numPr>
        <w:autoSpaceDN/>
        <w:spacing w:after="0"/>
        <w:ind w:left="782" w:hanging="357"/>
        <w:rPr>
          <w:rFonts w:asciiTheme="minorHAnsi" w:hAnsiTheme="minorHAnsi" w:cstheme="minorHAnsi"/>
        </w:rPr>
      </w:pPr>
      <w:r w:rsidRPr="0063332A">
        <w:rPr>
          <w:rFonts w:asciiTheme="minorHAnsi" w:hAnsiTheme="minorHAnsi" w:cstheme="minorHAnsi"/>
        </w:rPr>
        <w:t>innych dokumentów,</w:t>
      </w:r>
    </w:p>
    <w:p w14:paraId="4C804DDD" w14:textId="51AC999C" w:rsidR="00154A11" w:rsidRPr="0063332A" w:rsidRDefault="00154A11" w:rsidP="00550214">
      <w:pPr>
        <w:pStyle w:val="Akapitzlist"/>
        <w:numPr>
          <w:ilvl w:val="0"/>
          <w:numId w:val="37"/>
        </w:numPr>
        <w:autoSpaceDN/>
        <w:spacing w:after="0"/>
        <w:ind w:left="782" w:hanging="357"/>
        <w:jc w:val="both"/>
        <w:rPr>
          <w:rFonts w:asciiTheme="minorHAnsi" w:hAnsiTheme="minorHAnsi" w:cstheme="minorHAnsi"/>
        </w:rPr>
      </w:pPr>
      <w:r w:rsidRPr="0063332A">
        <w:rPr>
          <w:rFonts w:asciiTheme="minorHAnsi" w:hAnsiTheme="minorHAnsi" w:cstheme="minorHAnsi"/>
        </w:rPr>
        <w:t xml:space="preserve">zawierających informacje, niezbędne do weryfikacji zatrudnienia na podstawie umowy </w:t>
      </w:r>
      <w:r w:rsidR="000E5C92" w:rsidRPr="0063332A">
        <w:rPr>
          <w:rFonts w:asciiTheme="minorHAnsi" w:hAnsiTheme="minorHAnsi" w:cstheme="minorHAnsi"/>
        </w:rPr>
        <w:br/>
      </w:r>
      <w:r w:rsidRPr="0063332A">
        <w:rPr>
          <w:rFonts w:asciiTheme="minorHAnsi" w:hAnsiTheme="minorHAnsi" w:cstheme="minorHAnsi"/>
        </w:rPr>
        <w:t>o pracę, w szczególności datę zawarcia umowy o pracę, rodzaj umowy o pracę i zakres obowiązków pracownika.</w:t>
      </w:r>
    </w:p>
    <w:p w14:paraId="79CA82D7" w14:textId="77777777" w:rsidR="00676902" w:rsidRPr="0063332A" w:rsidRDefault="00676902" w:rsidP="00550214">
      <w:pPr>
        <w:pStyle w:val="Akapitzlist"/>
        <w:widowControl w:val="0"/>
        <w:numPr>
          <w:ilvl w:val="0"/>
          <w:numId w:val="27"/>
        </w:numPr>
        <w:suppressAutoHyphens w:val="0"/>
        <w:autoSpaceDN/>
        <w:spacing w:after="0"/>
        <w:ind w:left="426" w:hanging="426"/>
        <w:contextualSpacing/>
        <w:jc w:val="both"/>
        <w:rPr>
          <w:rFonts w:asciiTheme="minorHAnsi" w:hAnsiTheme="minorHAnsi" w:cstheme="minorHAnsi"/>
        </w:rPr>
      </w:pPr>
      <w:r w:rsidRPr="0063332A">
        <w:rPr>
          <w:rFonts w:asciiTheme="minorHAnsi" w:hAnsiTheme="minorHAnsi" w:cstheme="minorHAnsi"/>
        </w:rPr>
        <w:t xml:space="preserve">Zamawiający </w:t>
      </w:r>
      <w:r w:rsidR="00154A11" w:rsidRPr="0063332A">
        <w:rPr>
          <w:rFonts w:asciiTheme="minorHAnsi" w:hAnsiTheme="minorHAnsi" w:cstheme="minorHAnsi"/>
        </w:rPr>
        <w:t>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437AE7D" w14:textId="07075EAA" w:rsidR="00696425" w:rsidRPr="0063332A" w:rsidRDefault="00154A11" w:rsidP="00550214">
      <w:pPr>
        <w:pStyle w:val="Akapitzlist"/>
        <w:widowControl w:val="0"/>
        <w:numPr>
          <w:ilvl w:val="0"/>
          <w:numId w:val="27"/>
        </w:numPr>
        <w:suppressAutoHyphens w:val="0"/>
        <w:autoSpaceDN/>
        <w:spacing w:after="0"/>
        <w:ind w:left="426" w:hanging="426"/>
        <w:contextualSpacing/>
        <w:jc w:val="both"/>
        <w:rPr>
          <w:rFonts w:asciiTheme="minorHAnsi" w:hAnsiTheme="minorHAnsi" w:cstheme="minorHAnsi"/>
        </w:rPr>
      </w:pPr>
      <w:r w:rsidRPr="0063332A">
        <w:rPr>
          <w:rFonts w:asciiTheme="minorHAnsi" w:hAnsiTheme="minorHAnsi" w:cstheme="minorHAnsi"/>
        </w:rPr>
        <w:t>Zatrudnie</w:t>
      </w:r>
      <w:r w:rsidR="00676902" w:rsidRPr="0063332A">
        <w:rPr>
          <w:rFonts w:asciiTheme="minorHAnsi" w:hAnsiTheme="minorHAnsi" w:cstheme="minorHAnsi"/>
        </w:rPr>
        <w:t xml:space="preserve">nie osób, o których mowa w </w:t>
      </w:r>
      <w:r w:rsidR="0067693D" w:rsidRPr="0063332A">
        <w:rPr>
          <w:rFonts w:asciiTheme="minorHAnsi" w:hAnsiTheme="minorHAnsi" w:cstheme="minorHAnsi"/>
          <w:lang w:val="pl-PL"/>
        </w:rPr>
        <w:t xml:space="preserve">ust. </w:t>
      </w:r>
      <w:r w:rsidR="00676902" w:rsidRPr="0063332A">
        <w:rPr>
          <w:rFonts w:asciiTheme="minorHAnsi" w:hAnsiTheme="minorHAnsi" w:cstheme="minorHAnsi"/>
        </w:rPr>
        <w:t>5</w:t>
      </w:r>
      <w:r w:rsidRPr="0063332A">
        <w:rPr>
          <w:rFonts w:asciiTheme="minorHAnsi" w:hAnsiTheme="minorHAnsi" w:cstheme="minorHAnsi"/>
        </w:rPr>
        <w:t>, powinno trwać nieprzerwanie przez cały okres realizacji danej czynności.</w:t>
      </w:r>
    </w:p>
    <w:p w14:paraId="5A9A2684" w14:textId="0EA90BE2" w:rsidR="0029344D" w:rsidRPr="0063332A" w:rsidRDefault="0029344D" w:rsidP="00550214">
      <w:pPr>
        <w:pStyle w:val="Akapitzlist"/>
        <w:widowControl w:val="0"/>
        <w:numPr>
          <w:ilvl w:val="0"/>
          <w:numId w:val="27"/>
        </w:numPr>
        <w:suppressAutoHyphens w:val="0"/>
        <w:autoSpaceDN/>
        <w:spacing w:after="0"/>
        <w:ind w:left="426" w:hanging="426"/>
        <w:contextualSpacing/>
        <w:jc w:val="both"/>
        <w:rPr>
          <w:rFonts w:asciiTheme="minorHAnsi" w:hAnsiTheme="minorHAnsi" w:cstheme="minorHAnsi"/>
        </w:rPr>
      </w:pPr>
      <w:r w:rsidRPr="0063332A">
        <w:rPr>
          <w:rFonts w:asciiTheme="minorHAnsi" w:hAnsiTheme="minorHAnsi" w:cstheme="minorHAnsi"/>
          <w:iCs/>
        </w:rPr>
        <w:t xml:space="preserve">W przypadku, gdy </w:t>
      </w:r>
      <w:r w:rsidR="00696425" w:rsidRPr="0063332A">
        <w:rPr>
          <w:rFonts w:asciiTheme="minorHAnsi" w:hAnsiTheme="minorHAnsi" w:cstheme="minorHAnsi"/>
          <w:iCs/>
        </w:rPr>
        <w:t xml:space="preserve">Wykonawca </w:t>
      </w:r>
      <w:r w:rsidRPr="0063332A">
        <w:rPr>
          <w:rFonts w:asciiTheme="minorHAnsi" w:hAnsiTheme="minorHAnsi" w:cstheme="minorHAnsi"/>
          <w:iCs/>
        </w:rPr>
        <w:t xml:space="preserve">nie złoży oświadczenia lub złożone przez </w:t>
      </w:r>
      <w:r w:rsidR="00696425" w:rsidRPr="0063332A">
        <w:rPr>
          <w:rFonts w:asciiTheme="minorHAnsi" w:hAnsiTheme="minorHAnsi" w:cstheme="minorHAnsi"/>
          <w:iCs/>
        </w:rPr>
        <w:t xml:space="preserve">Wykonawcę </w:t>
      </w:r>
      <w:r w:rsidRPr="0063332A">
        <w:rPr>
          <w:rFonts w:asciiTheme="minorHAnsi" w:hAnsiTheme="minorHAnsi" w:cstheme="minorHAnsi"/>
          <w:iCs/>
        </w:rPr>
        <w:t xml:space="preserve">lub podwykonawcę dowody, o których mowa w ust. </w:t>
      </w:r>
      <w:r w:rsidR="000E5C92" w:rsidRPr="0063332A">
        <w:rPr>
          <w:rFonts w:asciiTheme="minorHAnsi" w:hAnsiTheme="minorHAnsi" w:cstheme="minorHAnsi"/>
          <w:iCs/>
          <w:lang w:val="pl-PL"/>
        </w:rPr>
        <w:t>7</w:t>
      </w:r>
      <w:r w:rsidR="00696425" w:rsidRPr="0063332A">
        <w:rPr>
          <w:rFonts w:asciiTheme="minorHAnsi" w:hAnsiTheme="minorHAnsi" w:cstheme="minorHAnsi"/>
          <w:iCs/>
        </w:rPr>
        <w:t xml:space="preserve"> </w:t>
      </w:r>
      <w:r w:rsidRPr="0063332A">
        <w:rPr>
          <w:rFonts w:asciiTheme="minorHAnsi" w:hAnsiTheme="minorHAnsi" w:cstheme="minorHAnsi"/>
          <w:iCs/>
        </w:rPr>
        <w:t xml:space="preserve"> będą niezgodne z prawdą lub nie potwierdzą spełnienia przez </w:t>
      </w:r>
      <w:r w:rsidR="00696425" w:rsidRPr="0063332A">
        <w:rPr>
          <w:rFonts w:asciiTheme="minorHAnsi" w:hAnsiTheme="minorHAnsi" w:cstheme="minorHAnsi"/>
          <w:iCs/>
        </w:rPr>
        <w:t>Wykonawcę</w:t>
      </w:r>
      <w:r w:rsidRPr="0063332A">
        <w:rPr>
          <w:rFonts w:asciiTheme="minorHAnsi" w:hAnsiTheme="minorHAnsi" w:cstheme="minorHAnsi"/>
          <w:iCs/>
        </w:rPr>
        <w:t xml:space="preserve"> wymogu, o którym mowa w ust. 5, </w:t>
      </w:r>
      <w:r w:rsidR="00696425" w:rsidRPr="0063332A">
        <w:rPr>
          <w:rFonts w:asciiTheme="minorHAnsi" w:hAnsiTheme="minorHAnsi" w:cstheme="minorHAnsi"/>
          <w:iCs/>
        </w:rPr>
        <w:t>Zamawiający</w:t>
      </w:r>
      <w:r w:rsidRPr="0063332A">
        <w:rPr>
          <w:rFonts w:asciiTheme="minorHAnsi" w:hAnsiTheme="minorHAnsi" w:cstheme="minorHAnsi"/>
          <w:iCs/>
        </w:rPr>
        <w:t xml:space="preserve"> będzie uprawiony do:</w:t>
      </w:r>
    </w:p>
    <w:p w14:paraId="66C4703D" w14:textId="77777777" w:rsidR="0029344D" w:rsidRPr="0063332A" w:rsidRDefault="0029344D" w:rsidP="00550214">
      <w:pPr>
        <w:pStyle w:val="Akapitzlist"/>
        <w:numPr>
          <w:ilvl w:val="2"/>
          <w:numId w:val="27"/>
        </w:numPr>
        <w:tabs>
          <w:tab w:val="clear" w:pos="644"/>
          <w:tab w:val="num" w:pos="851"/>
          <w:tab w:val="left" w:pos="9660"/>
        </w:tabs>
        <w:suppressAutoHyphens w:val="0"/>
        <w:autoSpaceDN/>
        <w:spacing w:after="0" w:line="240" w:lineRule="auto"/>
        <w:ind w:left="851" w:hanging="425"/>
        <w:contextualSpacing/>
        <w:jc w:val="both"/>
        <w:rPr>
          <w:rFonts w:asciiTheme="minorHAnsi" w:hAnsiTheme="minorHAnsi" w:cstheme="minorHAnsi"/>
          <w:iCs/>
        </w:rPr>
      </w:pPr>
      <w:r w:rsidRPr="0063332A">
        <w:rPr>
          <w:rFonts w:asciiTheme="minorHAnsi" w:hAnsiTheme="minorHAnsi" w:cstheme="minorHAnsi"/>
          <w:iCs/>
        </w:rPr>
        <w:t>naliczenia kary umownej zgodnie z § 8,</w:t>
      </w:r>
    </w:p>
    <w:p w14:paraId="1912CFA5" w14:textId="77777777" w:rsidR="0029344D" w:rsidRPr="0063332A" w:rsidRDefault="0029344D" w:rsidP="00F44B40">
      <w:pPr>
        <w:pStyle w:val="Akapitzlist"/>
        <w:tabs>
          <w:tab w:val="num" w:pos="851"/>
          <w:tab w:val="left" w:pos="9660"/>
        </w:tabs>
        <w:spacing w:after="0" w:line="240" w:lineRule="auto"/>
        <w:ind w:left="851" w:hanging="425"/>
        <w:jc w:val="both"/>
        <w:rPr>
          <w:rFonts w:asciiTheme="minorHAnsi" w:hAnsiTheme="minorHAnsi" w:cstheme="minorHAnsi"/>
          <w:iCs/>
        </w:rPr>
      </w:pPr>
      <w:r w:rsidRPr="0063332A">
        <w:rPr>
          <w:rFonts w:asciiTheme="minorHAnsi" w:hAnsiTheme="minorHAnsi" w:cstheme="minorHAnsi"/>
          <w:iCs/>
        </w:rPr>
        <w:t>lub</w:t>
      </w:r>
    </w:p>
    <w:p w14:paraId="01B4AD9C" w14:textId="1EA49EB6" w:rsidR="0029344D" w:rsidRPr="0063332A" w:rsidRDefault="0029344D" w:rsidP="00550214">
      <w:pPr>
        <w:pStyle w:val="Akapitzlist"/>
        <w:numPr>
          <w:ilvl w:val="2"/>
          <w:numId w:val="27"/>
        </w:numPr>
        <w:tabs>
          <w:tab w:val="clear" w:pos="644"/>
          <w:tab w:val="num" w:pos="851"/>
          <w:tab w:val="left" w:pos="9660"/>
        </w:tabs>
        <w:suppressAutoHyphens w:val="0"/>
        <w:autoSpaceDN/>
        <w:spacing w:after="0" w:line="240" w:lineRule="auto"/>
        <w:ind w:left="851" w:hanging="425"/>
        <w:contextualSpacing/>
        <w:jc w:val="both"/>
        <w:rPr>
          <w:rFonts w:asciiTheme="minorHAnsi" w:hAnsiTheme="minorHAnsi" w:cstheme="minorHAnsi"/>
          <w:iCs/>
        </w:rPr>
      </w:pPr>
      <w:r w:rsidRPr="0063332A">
        <w:rPr>
          <w:rFonts w:asciiTheme="minorHAnsi" w:hAnsiTheme="minorHAnsi" w:cstheme="minorHAnsi"/>
          <w:iCs/>
        </w:rPr>
        <w:t xml:space="preserve">po ponownym wezwaniu </w:t>
      </w:r>
      <w:r w:rsidR="00696425" w:rsidRPr="0063332A">
        <w:rPr>
          <w:rFonts w:asciiTheme="minorHAnsi" w:hAnsiTheme="minorHAnsi" w:cstheme="minorHAnsi"/>
          <w:iCs/>
        </w:rPr>
        <w:t xml:space="preserve">Wykonawcy </w:t>
      </w:r>
      <w:r w:rsidRPr="0063332A">
        <w:rPr>
          <w:rFonts w:asciiTheme="minorHAnsi" w:hAnsiTheme="minorHAnsi" w:cstheme="minorHAnsi"/>
          <w:iCs/>
        </w:rPr>
        <w:t xml:space="preserve">do przedłożenia dokumentów i wyznaczenia mu w tym celu terminu nie krótszego niż 3 dni robocze, rozwiązania umowy z winy </w:t>
      </w:r>
      <w:r w:rsidR="00696425" w:rsidRPr="0063332A">
        <w:rPr>
          <w:rFonts w:asciiTheme="minorHAnsi" w:hAnsiTheme="minorHAnsi" w:cstheme="minorHAnsi"/>
          <w:iCs/>
        </w:rPr>
        <w:t>Wykonawcy</w:t>
      </w:r>
      <w:r w:rsidRPr="0063332A">
        <w:rPr>
          <w:rFonts w:asciiTheme="minorHAnsi" w:hAnsiTheme="minorHAnsi" w:cstheme="minorHAnsi"/>
          <w:iCs/>
        </w:rPr>
        <w:t xml:space="preserve"> bez zachowania okresu wypowiedzenia.</w:t>
      </w:r>
    </w:p>
    <w:p w14:paraId="0B74E3C9" w14:textId="2D59E300" w:rsidR="0029344D" w:rsidRPr="0063332A" w:rsidRDefault="0029344D" w:rsidP="00550214">
      <w:pPr>
        <w:pStyle w:val="Akapitzlist"/>
        <w:numPr>
          <w:ilvl w:val="0"/>
          <w:numId w:val="27"/>
        </w:numPr>
        <w:tabs>
          <w:tab w:val="num" w:pos="426"/>
          <w:tab w:val="left" w:pos="9660"/>
        </w:tabs>
        <w:suppressAutoHyphens w:val="0"/>
        <w:autoSpaceDN/>
        <w:spacing w:after="0" w:line="240" w:lineRule="auto"/>
        <w:ind w:left="426" w:hanging="426"/>
        <w:contextualSpacing/>
        <w:jc w:val="both"/>
        <w:rPr>
          <w:rFonts w:asciiTheme="minorHAnsi" w:hAnsiTheme="minorHAnsi" w:cstheme="minorHAnsi"/>
          <w:i/>
        </w:rPr>
      </w:pPr>
      <w:r w:rsidRPr="0063332A">
        <w:rPr>
          <w:rFonts w:asciiTheme="minorHAnsi" w:hAnsiTheme="minorHAnsi" w:cstheme="minorHAnsi"/>
        </w:rPr>
        <w:t xml:space="preserve">Niezłożenie przez </w:t>
      </w:r>
      <w:r w:rsidR="00696425" w:rsidRPr="0063332A">
        <w:rPr>
          <w:rFonts w:asciiTheme="minorHAnsi" w:hAnsiTheme="minorHAnsi" w:cstheme="minorHAnsi"/>
        </w:rPr>
        <w:t>Wykonawcę</w:t>
      </w:r>
      <w:r w:rsidRPr="0063332A">
        <w:rPr>
          <w:rFonts w:asciiTheme="minorHAnsi" w:hAnsiTheme="minorHAnsi" w:cstheme="minorHAnsi"/>
        </w:rPr>
        <w:t xml:space="preserve"> lub podwykonawcę w wyznaczonym przez Zamawiającego terminie żądanych przez Zamawiającego dowodów, o których</w:t>
      </w:r>
      <w:r w:rsidR="00696425" w:rsidRPr="0063332A">
        <w:rPr>
          <w:rFonts w:asciiTheme="minorHAnsi" w:hAnsiTheme="minorHAnsi" w:cstheme="minorHAnsi"/>
        </w:rPr>
        <w:t xml:space="preserve"> mowa w ust. </w:t>
      </w:r>
      <w:r w:rsidR="000E5C92" w:rsidRPr="0063332A">
        <w:rPr>
          <w:rFonts w:asciiTheme="minorHAnsi" w:hAnsiTheme="minorHAnsi" w:cstheme="minorHAnsi"/>
          <w:lang w:val="pl-PL"/>
        </w:rPr>
        <w:t>7</w:t>
      </w:r>
      <w:r w:rsidR="00696425" w:rsidRPr="0063332A">
        <w:rPr>
          <w:rFonts w:asciiTheme="minorHAnsi" w:hAnsiTheme="minorHAnsi" w:cstheme="minorHAnsi"/>
        </w:rPr>
        <w:t xml:space="preserve"> i </w:t>
      </w:r>
      <w:r w:rsidR="000E5C92" w:rsidRPr="0063332A">
        <w:rPr>
          <w:rFonts w:asciiTheme="minorHAnsi" w:hAnsiTheme="minorHAnsi" w:cstheme="minorHAnsi"/>
          <w:lang w:val="pl-PL"/>
        </w:rPr>
        <w:t>10</w:t>
      </w:r>
      <w:r w:rsidR="00696425" w:rsidRPr="0063332A">
        <w:rPr>
          <w:rFonts w:asciiTheme="minorHAnsi" w:hAnsiTheme="minorHAnsi" w:cstheme="minorHAnsi"/>
        </w:rPr>
        <w:t xml:space="preserve"> pkt 2</w:t>
      </w:r>
      <w:r w:rsidR="00696425" w:rsidRPr="0063332A">
        <w:rPr>
          <w:rFonts w:asciiTheme="minorHAnsi" w:hAnsiTheme="minorHAnsi" w:cstheme="minorHAnsi"/>
          <w:lang w:val="pl-PL"/>
        </w:rPr>
        <w:t>)</w:t>
      </w:r>
      <w:r w:rsidRPr="0063332A">
        <w:rPr>
          <w:rFonts w:asciiTheme="minorHAnsi" w:hAnsiTheme="minorHAnsi" w:cstheme="minorHAnsi"/>
        </w:rPr>
        <w:t xml:space="preserve"> traktowane będzie jako niespełnienie przez </w:t>
      </w:r>
      <w:r w:rsidR="00696425" w:rsidRPr="0063332A">
        <w:rPr>
          <w:rFonts w:asciiTheme="minorHAnsi" w:hAnsiTheme="minorHAnsi" w:cstheme="minorHAnsi"/>
        </w:rPr>
        <w:t>Wykonawcę</w:t>
      </w:r>
      <w:r w:rsidRPr="0063332A">
        <w:rPr>
          <w:rFonts w:asciiTheme="minorHAnsi" w:hAnsiTheme="minorHAnsi" w:cstheme="minorHAnsi"/>
        </w:rPr>
        <w:t xml:space="preserve"> lub podwykonawcę wymogu, o którym mowa w ust. 5. </w:t>
      </w:r>
    </w:p>
    <w:p w14:paraId="1E534CA6" w14:textId="2E1612F1" w:rsidR="0029344D" w:rsidRPr="0063332A" w:rsidRDefault="0029344D" w:rsidP="00550214">
      <w:pPr>
        <w:pStyle w:val="Akapitzlist"/>
        <w:numPr>
          <w:ilvl w:val="0"/>
          <w:numId w:val="27"/>
        </w:numPr>
        <w:tabs>
          <w:tab w:val="num" w:pos="426"/>
          <w:tab w:val="left" w:pos="9660"/>
        </w:tabs>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Dopuszcza się zmianę osoby zatrudnionej w ramach umowy o pracę, z zastrzeżeniem dotrzymania warunków zatrudn</w:t>
      </w:r>
      <w:r w:rsidR="00696425" w:rsidRPr="0063332A">
        <w:rPr>
          <w:rFonts w:asciiTheme="minorHAnsi" w:hAnsiTheme="minorHAnsi" w:cstheme="minorHAnsi"/>
        </w:rPr>
        <w:t>ienia, o których mowa w ust. 5</w:t>
      </w:r>
      <w:r w:rsidRPr="0063332A">
        <w:rPr>
          <w:rFonts w:asciiTheme="minorHAnsi" w:hAnsiTheme="minorHAnsi" w:cstheme="minorHAnsi"/>
        </w:rPr>
        <w:t>.</w:t>
      </w:r>
    </w:p>
    <w:p w14:paraId="7CB0305E" w14:textId="27114351" w:rsidR="0029344D" w:rsidRPr="0063332A" w:rsidRDefault="0029344D" w:rsidP="00550214">
      <w:pPr>
        <w:pStyle w:val="Akapitzlist"/>
        <w:numPr>
          <w:ilvl w:val="0"/>
          <w:numId w:val="27"/>
        </w:numPr>
        <w:tabs>
          <w:tab w:val="num" w:pos="426"/>
          <w:tab w:val="left" w:pos="9660"/>
        </w:tabs>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 xml:space="preserve">W przypadku wypowiedzenia lub rozwiązania stosunku pracy z pracownikiem, </w:t>
      </w:r>
      <w:r w:rsidR="00696425" w:rsidRPr="0063332A">
        <w:rPr>
          <w:rFonts w:asciiTheme="minorHAnsi" w:hAnsiTheme="minorHAnsi" w:cstheme="minorHAnsi"/>
        </w:rPr>
        <w:t xml:space="preserve">Wykonawca </w:t>
      </w:r>
      <w:r w:rsidRPr="0063332A">
        <w:rPr>
          <w:rFonts w:asciiTheme="minorHAnsi" w:hAnsiTheme="minorHAnsi" w:cstheme="minorHAnsi"/>
        </w:rPr>
        <w:t>jest zobowiązany powiadomić pisemnie Zamawiającego o tym fakcie w terminie 3 dni licząc od dnia, w którym nastąpiło rozwiązanie stosunku pracy.</w:t>
      </w:r>
    </w:p>
    <w:p w14:paraId="0E3C8053" w14:textId="020BD10D" w:rsidR="0029344D" w:rsidRPr="0063332A" w:rsidRDefault="00696425" w:rsidP="00550214">
      <w:pPr>
        <w:pStyle w:val="Akapitzlist"/>
        <w:numPr>
          <w:ilvl w:val="0"/>
          <w:numId w:val="27"/>
        </w:numPr>
        <w:tabs>
          <w:tab w:val="num" w:pos="426"/>
          <w:tab w:val="left" w:pos="9660"/>
        </w:tabs>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Wykonawca</w:t>
      </w:r>
      <w:r w:rsidR="0029344D" w:rsidRPr="0063332A">
        <w:rPr>
          <w:rFonts w:asciiTheme="minorHAnsi" w:hAnsiTheme="minorHAnsi" w:cstheme="minorHAnsi"/>
        </w:rPr>
        <w:t xml:space="preserve"> w terminie 14 dni od dnia powiadomienia, o którym mowa w ust. 1</w:t>
      </w:r>
      <w:r w:rsidR="0092620B" w:rsidRPr="0063332A">
        <w:rPr>
          <w:rFonts w:asciiTheme="minorHAnsi" w:hAnsiTheme="minorHAnsi" w:cstheme="minorHAnsi"/>
          <w:lang w:val="pl-PL"/>
        </w:rPr>
        <w:t>3</w:t>
      </w:r>
      <w:r w:rsidR="0029344D" w:rsidRPr="0063332A">
        <w:rPr>
          <w:rFonts w:asciiTheme="minorHAnsi" w:hAnsiTheme="minorHAnsi" w:cstheme="minorHAnsi"/>
        </w:rPr>
        <w:t xml:space="preserve"> zobowiązany jest zatrudnić inną osobę na umowę o pracę. Postanowienia ust. 5 – 10 stosuje się odpowiednio.</w:t>
      </w:r>
    </w:p>
    <w:p w14:paraId="421396E4" w14:textId="632DA637" w:rsidR="0029344D" w:rsidRPr="0063332A" w:rsidRDefault="00696425" w:rsidP="00550214">
      <w:pPr>
        <w:pStyle w:val="Akapitzlist"/>
        <w:numPr>
          <w:ilvl w:val="0"/>
          <w:numId w:val="27"/>
        </w:numPr>
        <w:tabs>
          <w:tab w:val="num" w:pos="426"/>
        </w:tabs>
        <w:suppressAutoHyphens w:val="0"/>
        <w:autoSpaceDN/>
        <w:spacing w:after="0" w:line="240" w:lineRule="auto"/>
        <w:ind w:left="425" w:hanging="426"/>
        <w:contextualSpacing/>
        <w:jc w:val="both"/>
        <w:rPr>
          <w:rFonts w:asciiTheme="minorHAnsi" w:hAnsiTheme="minorHAnsi" w:cstheme="minorHAnsi"/>
        </w:rPr>
      </w:pPr>
      <w:r w:rsidRPr="0063332A">
        <w:rPr>
          <w:rFonts w:asciiTheme="minorHAnsi" w:hAnsiTheme="minorHAnsi" w:cstheme="minorHAnsi"/>
          <w:lang w:val="pl-PL"/>
        </w:rPr>
        <w:t>Z</w:t>
      </w:r>
      <w:r w:rsidRPr="0063332A">
        <w:rPr>
          <w:rFonts w:asciiTheme="minorHAnsi" w:hAnsiTheme="minorHAnsi" w:cstheme="minorHAnsi"/>
        </w:rPr>
        <w:t xml:space="preserve">amawiający na wniosek </w:t>
      </w:r>
      <w:r w:rsidRPr="0063332A">
        <w:rPr>
          <w:rFonts w:asciiTheme="minorHAnsi" w:hAnsiTheme="minorHAnsi" w:cstheme="minorHAnsi"/>
          <w:lang w:val="pl-PL"/>
        </w:rPr>
        <w:t>W</w:t>
      </w:r>
      <w:r w:rsidRPr="0063332A">
        <w:rPr>
          <w:rFonts w:asciiTheme="minorHAnsi" w:hAnsiTheme="minorHAnsi" w:cstheme="minorHAnsi"/>
        </w:rPr>
        <w:t xml:space="preserve">ykonawcy </w:t>
      </w:r>
      <w:r w:rsidR="0029344D" w:rsidRPr="0063332A">
        <w:rPr>
          <w:rFonts w:asciiTheme="minorHAnsi" w:hAnsiTheme="minorHAnsi" w:cstheme="minorHAnsi"/>
        </w:rPr>
        <w:t xml:space="preserve">może odstąpić od zobowiązania </w:t>
      </w:r>
      <w:r w:rsidRPr="0063332A">
        <w:rPr>
          <w:rFonts w:asciiTheme="minorHAnsi" w:hAnsiTheme="minorHAnsi" w:cstheme="minorHAnsi"/>
        </w:rPr>
        <w:t>Wykonawcy</w:t>
      </w:r>
      <w:r w:rsidR="0029344D" w:rsidRPr="0063332A">
        <w:rPr>
          <w:rFonts w:asciiTheme="minorHAnsi" w:hAnsiTheme="minorHAnsi" w:cstheme="minorHAnsi"/>
        </w:rPr>
        <w:t xml:space="preserve"> do zatrudnienia pracownika w okolicznościach, o których mowa w ust. 1</w:t>
      </w:r>
      <w:r w:rsidR="0092620B" w:rsidRPr="0063332A">
        <w:rPr>
          <w:rFonts w:asciiTheme="minorHAnsi" w:hAnsiTheme="minorHAnsi" w:cstheme="minorHAnsi"/>
          <w:lang w:val="pl-PL"/>
        </w:rPr>
        <w:t>4</w:t>
      </w:r>
      <w:r w:rsidR="0029344D" w:rsidRPr="0063332A">
        <w:rPr>
          <w:rFonts w:asciiTheme="minorHAnsi" w:hAnsiTheme="minorHAnsi" w:cstheme="minorHAnsi"/>
        </w:rPr>
        <w:t xml:space="preserve">, pod warunkiem, że do terminu zakończenia umowy pozostało nie więcej niż 30 dni. </w:t>
      </w:r>
    </w:p>
    <w:p w14:paraId="04907F26" w14:textId="1224FB47" w:rsidR="0029344D" w:rsidRPr="0063332A" w:rsidRDefault="00696425" w:rsidP="00550214">
      <w:pPr>
        <w:pStyle w:val="Akapitzlist"/>
        <w:numPr>
          <w:ilvl w:val="0"/>
          <w:numId w:val="27"/>
        </w:numPr>
        <w:tabs>
          <w:tab w:val="num" w:pos="426"/>
        </w:tabs>
        <w:suppressAutoHyphens w:val="0"/>
        <w:autoSpaceDN/>
        <w:spacing w:after="0" w:line="240" w:lineRule="auto"/>
        <w:ind w:left="425" w:hanging="426"/>
        <w:contextualSpacing/>
        <w:jc w:val="both"/>
        <w:rPr>
          <w:rFonts w:asciiTheme="minorHAnsi" w:hAnsiTheme="minorHAnsi" w:cstheme="minorHAnsi"/>
        </w:rPr>
      </w:pPr>
      <w:r w:rsidRPr="0063332A">
        <w:rPr>
          <w:rFonts w:asciiTheme="minorHAnsi" w:hAnsiTheme="minorHAnsi" w:cstheme="minorHAnsi"/>
        </w:rPr>
        <w:t>Wykonawca</w:t>
      </w:r>
      <w:r w:rsidR="0029344D" w:rsidRPr="0063332A">
        <w:rPr>
          <w:rFonts w:asciiTheme="minorHAnsi" w:hAnsiTheme="minorHAnsi" w:cstheme="minorHAnsi"/>
        </w:rPr>
        <w:t xml:space="preserve"> jest zobowiązany zawierać z opiekunami pisemne umowy zawierające postanowienia dotyczące zakresu ich obowiązków, a także dotyczące zobowiązań </w:t>
      </w:r>
      <w:r w:rsidRPr="0063332A">
        <w:rPr>
          <w:rFonts w:asciiTheme="minorHAnsi" w:hAnsiTheme="minorHAnsi" w:cstheme="minorHAnsi"/>
        </w:rPr>
        <w:t>Wykonawcy</w:t>
      </w:r>
      <w:r w:rsidR="0029344D" w:rsidRPr="0063332A">
        <w:rPr>
          <w:rFonts w:asciiTheme="minorHAnsi" w:hAnsiTheme="minorHAnsi" w:cstheme="minorHAnsi"/>
          <w:vanish/>
        </w:rPr>
        <w:t>nie może być opiekunką.eszcze nie skończyła, to wogóle lom w tych konkrestnych zawodachpodłączeniu do sieci.</w:t>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vanish/>
        </w:rPr>
        <w:pgNum/>
      </w:r>
      <w:r w:rsidR="0029344D" w:rsidRPr="0063332A">
        <w:rPr>
          <w:rFonts w:asciiTheme="minorHAnsi" w:hAnsiTheme="minorHAnsi" w:cstheme="minorHAnsi"/>
        </w:rPr>
        <w:t>, o których mowa w § 8 ust. 3 pkt 8 „Gdyńskiego standardu usług opiekuńczych”.</w:t>
      </w:r>
    </w:p>
    <w:p w14:paraId="366A91DF" w14:textId="77777777" w:rsidR="0029344D" w:rsidRPr="0063332A" w:rsidRDefault="0029344D" w:rsidP="00550214">
      <w:pPr>
        <w:numPr>
          <w:ilvl w:val="0"/>
          <w:numId w:val="27"/>
        </w:numPr>
        <w:tabs>
          <w:tab w:val="num" w:pos="426"/>
        </w:tabs>
        <w:ind w:left="425"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Osoby świadczące usługi opiekuńcze muszą być </w:t>
      </w:r>
      <w:r w:rsidRPr="0063332A">
        <w:rPr>
          <w:rFonts w:asciiTheme="minorHAnsi" w:hAnsiTheme="minorHAnsi" w:cstheme="minorHAnsi"/>
          <w:bCs/>
          <w:sz w:val="22"/>
          <w:szCs w:val="22"/>
        </w:rPr>
        <w:t>przeszkolone w zakresie udzielania pierwszej pomocy/ pomocy przedmedycznej i posiadać stosowne zaświadczenia o ukończeniu w/w szkolenia, wystawione przez podmiot uprawniony.</w:t>
      </w:r>
    </w:p>
    <w:p w14:paraId="316AF347" w14:textId="3ED39CD3" w:rsidR="0029344D" w:rsidRPr="0063332A" w:rsidRDefault="00696425" w:rsidP="00550214">
      <w:pPr>
        <w:numPr>
          <w:ilvl w:val="0"/>
          <w:numId w:val="27"/>
        </w:numPr>
        <w:tabs>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Wykonawca</w:t>
      </w:r>
      <w:r w:rsidR="0029344D" w:rsidRPr="0063332A">
        <w:rPr>
          <w:rFonts w:asciiTheme="minorHAnsi" w:hAnsiTheme="minorHAnsi" w:cstheme="minorHAnsi"/>
          <w:sz w:val="22"/>
          <w:szCs w:val="22"/>
        </w:rPr>
        <w:t xml:space="preserve"> zobowiązuje się do współpracy z </w:t>
      </w:r>
      <w:r w:rsidRPr="0063332A">
        <w:rPr>
          <w:rFonts w:asciiTheme="minorHAnsi" w:hAnsiTheme="minorHAnsi" w:cstheme="minorHAnsi"/>
          <w:sz w:val="22"/>
          <w:szCs w:val="22"/>
        </w:rPr>
        <w:t>Zamawiającym</w:t>
      </w:r>
      <w:r w:rsidR="0029344D" w:rsidRPr="0063332A">
        <w:rPr>
          <w:rFonts w:asciiTheme="minorHAnsi" w:hAnsiTheme="minorHAnsi" w:cstheme="minorHAnsi"/>
          <w:sz w:val="22"/>
          <w:szCs w:val="22"/>
        </w:rPr>
        <w:t xml:space="preserve"> w zakresie realizacji Teleopieki dla osób objętych usługami w miejscu zamieszkania. </w:t>
      </w:r>
    </w:p>
    <w:p w14:paraId="6F03A768" w14:textId="28EB5551" w:rsidR="0029344D" w:rsidRPr="0063332A" w:rsidRDefault="00696425" w:rsidP="00550214">
      <w:pPr>
        <w:numPr>
          <w:ilvl w:val="0"/>
          <w:numId w:val="27"/>
        </w:numPr>
        <w:tabs>
          <w:tab w:val="num" w:pos="426"/>
        </w:tabs>
        <w:ind w:left="426" w:hanging="426"/>
        <w:jc w:val="both"/>
        <w:rPr>
          <w:rFonts w:asciiTheme="minorHAnsi" w:hAnsiTheme="minorHAnsi" w:cstheme="minorHAnsi"/>
          <w:sz w:val="22"/>
          <w:szCs w:val="22"/>
        </w:rPr>
      </w:pPr>
      <w:r w:rsidRPr="0063332A">
        <w:rPr>
          <w:rFonts w:asciiTheme="minorHAnsi" w:hAnsiTheme="minorHAnsi" w:cstheme="minorHAnsi"/>
          <w:bCs/>
          <w:sz w:val="22"/>
          <w:szCs w:val="22"/>
        </w:rPr>
        <w:lastRenderedPageBreak/>
        <w:t>Wykonawca umożliwi Zamawiającemu</w:t>
      </w:r>
      <w:r w:rsidR="0029344D" w:rsidRPr="0063332A">
        <w:rPr>
          <w:rFonts w:asciiTheme="minorHAnsi" w:hAnsiTheme="minorHAnsi" w:cstheme="minorHAnsi"/>
          <w:bCs/>
          <w:sz w:val="22"/>
          <w:szCs w:val="22"/>
        </w:rPr>
        <w:t xml:space="preserve"> bądź osobie przez niego upoważnionej przeszkolenie osób świadczących usługi opiekuńcze w zakresie funkcjonowania Teleopieki (elektronicznego systemu wzywania natychmiastowej pomocy w nagłych wypadkach), w  szczególności zasad obsługi urządzeń przywoławczych, w któ</w:t>
      </w:r>
      <w:r w:rsidRPr="0063332A">
        <w:rPr>
          <w:rFonts w:asciiTheme="minorHAnsi" w:hAnsiTheme="minorHAnsi" w:cstheme="minorHAnsi"/>
          <w:bCs/>
          <w:sz w:val="22"/>
          <w:szCs w:val="22"/>
        </w:rPr>
        <w:t>re Zamawiający</w:t>
      </w:r>
      <w:r w:rsidR="0029344D" w:rsidRPr="0063332A">
        <w:rPr>
          <w:rFonts w:asciiTheme="minorHAnsi" w:hAnsiTheme="minorHAnsi" w:cstheme="minorHAnsi"/>
          <w:bCs/>
          <w:sz w:val="22"/>
          <w:szCs w:val="22"/>
        </w:rPr>
        <w:t xml:space="preserve"> wyposażył osoby objęte usługami.</w:t>
      </w:r>
    </w:p>
    <w:p w14:paraId="7A3A3EF5" w14:textId="69DEBEBB" w:rsidR="0029344D" w:rsidRPr="0063332A" w:rsidRDefault="0029344D" w:rsidP="00550214">
      <w:pPr>
        <w:numPr>
          <w:ilvl w:val="0"/>
          <w:numId w:val="27"/>
        </w:numPr>
        <w:tabs>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Osoby zatrudnione przez </w:t>
      </w:r>
      <w:r w:rsidR="00696425" w:rsidRPr="0063332A">
        <w:rPr>
          <w:rFonts w:asciiTheme="minorHAnsi" w:hAnsiTheme="minorHAnsi" w:cstheme="minorHAnsi"/>
          <w:sz w:val="22"/>
          <w:szCs w:val="22"/>
        </w:rPr>
        <w:t>Wykonawcę</w:t>
      </w:r>
      <w:r w:rsidRPr="0063332A">
        <w:rPr>
          <w:rFonts w:asciiTheme="minorHAnsi" w:hAnsiTheme="minorHAnsi" w:cstheme="minorHAnsi"/>
          <w:sz w:val="22"/>
          <w:szCs w:val="22"/>
        </w:rPr>
        <w:t xml:space="preserve"> do świadczenia przedmiotowych usług opiekuńczych będą zobowiązane posiadać informację o korzystaniu przez ich podopiecznych z Teleopieki i znać zasady działania usługi. Wszelkie informacje w tym zakresie </w:t>
      </w:r>
      <w:r w:rsidR="00696425" w:rsidRPr="0063332A">
        <w:rPr>
          <w:rFonts w:asciiTheme="minorHAnsi" w:hAnsiTheme="minorHAnsi" w:cstheme="minorHAnsi"/>
          <w:sz w:val="22"/>
          <w:szCs w:val="22"/>
        </w:rPr>
        <w:t>Zamawiający</w:t>
      </w:r>
      <w:r w:rsidRPr="0063332A">
        <w:rPr>
          <w:rFonts w:asciiTheme="minorHAnsi" w:hAnsiTheme="minorHAnsi" w:cstheme="minorHAnsi"/>
          <w:sz w:val="22"/>
          <w:szCs w:val="22"/>
        </w:rPr>
        <w:t xml:space="preserve"> przekaże </w:t>
      </w:r>
      <w:r w:rsidR="00696425" w:rsidRPr="0063332A">
        <w:rPr>
          <w:rFonts w:asciiTheme="minorHAnsi" w:hAnsiTheme="minorHAnsi" w:cstheme="minorHAnsi"/>
          <w:sz w:val="22"/>
          <w:szCs w:val="22"/>
        </w:rPr>
        <w:t>Wykonawcy</w:t>
      </w:r>
      <w:r w:rsidRPr="0063332A">
        <w:rPr>
          <w:rFonts w:asciiTheme="minorHAnsi" w:hAnsiTheme="minorHAnsi" w:cstheme="minorHAnsi"/>
          <w:sz w:val="22"/>
          <w:szCs w:val="22"/>
        </w:rPr>
        <w:t xml:space="preserve"> niezwłocznie po podpisaniu umowy, a w odniesieniu do nowych użytkowników usługi Teleopieki </w:t>
      </w:r>
      <w:r w:rsidR="00696425" w:rsidRPr="0063332A">
        <w:rPr>
          <w:rFonts w:asciiTheme="minorHAnsi" w:hAnsiTheme="minorHAnsi" w:cstheme="minorHAnsi"/>
          <w:sz w:val="22"/>
          <w:szCs w:val="22"/>
        </w:rPr>
        <w:t>Zamawiający</w:t>
      </w:r>
      <w:r w:rsidRPr="0063332A">
        <w:rPr>
          <w:rFonts w:asciiTheme="minorHAnsi" w:hAnsiTheme="minorHAnsi" w:cstheme="minorHAnsi"/>
          <w:sz w:val="22"/>
          <w:szCs w:val="22"/>
        </w:rPr>
        <w:t xml:space="preserve"> będzie przekazywał </w:t>
      </w:r>
      <w:r w:rsidR="00DF0D54" w:rsidRPr="0063332A">
        <w:rPr>
          <w:rFonts w:asciiTheme="minorHAnsi" w:hAnsiTheme="minorHAnsi" w:cstheme="minorHAnsi"/>
          <w:sz w:val="22"/>
          <w:szCs w:val="22"/>
        </w:rPr>
        <w:t>Wykonawcy</w:t>
      </w:r>
      <w:r w:rsidRPr="0063332A">
        <w:rPr>
          <w:rFonts w:asciiTheme="minorHAnsi" w:hAnsiTheme="minorHAnsi" w:cstheme="minorHAnsi"/>
          <w:sz w:val="22"/>
          <w:szCs w:val="22"/>
        </w:rPr>
        <w:t xml:space="preserve"> informacje na bieżąco. </w:t>
      </w:r>
    </w:p>
    <w:p w14:paraId="278E38B6" w14:textId="21AE34B1" w:rsidR="0029344D" w:rsidRPr="0063332A" w:rsidRDefault="00DF0D54" w:rsidP="00550214">
      <w:pPr>
        <w:numPr>
          <w:ilvl w:val="0"/>
          <w:numId w:val="27"/>
        </w:numPr>
        <w:tabs>
          <w:tab w:val="num" w:pos="426"/>
        </w:tabs>
        <w:ind w:left="426" w:hanging="426"/>
        <w:jc w:val="both"/>
        <w:rPr>
          <w:rFonts w:asciiTheme="minorHAnsi" w:hAnsiTheme="minorHAnsi" w:cstheme="minorHAnsi"/>
          <w:sz w:val="22"/>
          <w:szCs w:val="22"/>
        </w:rPr>
      </w:pPr>
      <w:r w:rsidRPr="0063332A">
        <w:rPr>
          <w:rFonts w:asciiTheme="minorHAnsi" w:hAnsiTheme="minorHAnsi" w:cstheme="minorHAnsi"/>
          <w:sz w:val="22"/>
          <w:szCs w:val="22"/>
        </w:rPr>
        <w:t>Wykonawca</w:t>
      </w:r>
      <w:r w:rsidR="0029344D" w:rsidRPr="0063332A">
        <w:rPr>
          <w:rFonts w:asciiTheme="minorHAnsi" w:hAnsiTheme="minorHAnsi" w:cstheme="minorHAnsi"/>
          <w:sz w:val="22"/>
          <w:szCs w:val="22"/>
        </w:rPr>
        <w:t xml:space="preserve"> zobowiąże osoby świadczące usługi opiekuńcze  do wykonania następujących czynności w środowiskach osób korzystających z usługi Teleopieki:</w:t>
      </w:r>
    </w:p>
    <w:p w14:paraId="162273C3" w14:textId="422B94CF" w:rsidR="0029344D" w:rsidRPr="0063332A" w:rsidRDefault="0029344D" w:rsidP="00550214">
      <w:pPr>
        <w:numPr>
          <w:ilvl w:val="2"/>
          <w:numId w:val="27"/>
        </w:numPr>
        <w:tabs>
          <w:tab w:val="clear" w:pos="644"/>
          <w:tab w:val="num"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 xml:space="preserve">przekazanie 1 egz. </w:t>
      </w:r>
      <w:r w:rsidRPr="0063332A">
        <w:rPr>
          <w:rFonts w:asciiTheme="minorHAnsi" w:hAnsiTheme="minorHAnsi" w:cstheme="minorHAnsi"/>
          <w:i/>
          <w:sz w:val="22"/>
          <w:szCs w:val="22"/>
        </w:rPr>
        <w:t>Umowy użyczenia</w:t>
      </w:r>
      <w:r w:rsidRPr="0063332A">
        <w:rPr>
          <w:rFonts w:asciiTheme="minorHAnsi" w:hAnsiTheme="minorHAnsi" w:cstheme="minorHAnsi"/>
          <w:b/>
          <w:snapToGrid w:val="0"/>
          <w:sz w:val="22"/>
          <w:szCs w:val="22"/>
        </w:rPr>
        <w:t xml:space="preserve"> </w:t>
      </w:r>
      <w:r w:rsidRPr="0063332A">
        <w:rPr>
          <w:rFonts w:asciiTheme="minorHAnsi" w:hAnsiTheme="minorHAnsi" w:cstheme="minorHAnsi"/>
          <w:i/>
          <w:snapToGrid w:val="0"/>
          <w:sz w:val="22"/>
          <w:szCs w:val="22"/>
        </w:rPr>
        <w:t xml:space="preserve">urządzenia do TELEOPIEKI </w:t>
      </w:r>
      <w:r w:rsidRPr="0063332A">
        <w:rPr>
          <w:rFonts w:asciiTheme="minorHAnsi" w:hAnsiTheme="minorHAnsi" w:cstheme="minorHAnsi"/>
          <w:snapToGrid w:val="0"/>
          <w:sz w:val="22"/>
          <w:szCs w:val="22"/>
        </w:rPr>
        <w:t>osobie objętej usługami (ZAMAWIAJĄCY k</w:t>
      </w:r>
      <w:r w:rsidR="00DF0D54" w:rsidRPr="0063332A">
        <w:rPr>
          <w:rFonts w:asciiTheme="minorHAnsi" w:hAnsiTheme="minorHAnsi" w:cstheme="minorHAnsi"/>
          <w:snapToGrid w:val="0"/>
          <w:sz w:val="22"/>
          <w:szCs w:val="22"/>
        </w:rPr>
        <w:t>ażdorazowo poinformuje Wykonawcę</w:t>
      </w:r>
      <w:r w:rsidRPr="0063332A">
        <w:rPr>
          <w:rFonts w:asciiTheme="minorHAnsi" w:hAnsiTheme="minorHAnsi" w:cstheme="minorHAnsi"/>
          <w:snapToGrid w:val="0"/>
          <w:sz w:val="22"/>
          <w:szCs w:val="22"/>
        </w:rPr>
        <w:t xml:space="preserve"> o obowiązku przekazania ww. umo</w:t>
      </w:r>
      <w:r w:rsidR="004A2257" w:rsidRPr="0063332A">
        <w:rPr>
          <w:rFonts w:asciiTheme="minorHAnsi" w:hAnsiTheme="minorHAnsi" w:cstheme="minorHAnsi"/>
          <w:snapToGrid w:val="0"/>
          <w:sz w:val="22"/>
          <w:szCs w:val="22"/>
        </w:rPr>
        <w:t>wy zawartej pomiędzy GCUO</w:t>
      </w:r>
      <w:r w:rsidRPr="0063332A">
        <w:rPr>
          <w:rFonts w:asciiTheme="minorHAnsi" w:hAnsiTheme="minorHAnsi" w:cstheme="minorHAnsi"/>
          <w:snapToGrid w:val="0"/>
          <w:sz w:val="22"/>
          <w:szCs w:val="22"/>
        </w:rPr>
        <w:t xml:space="preserve"> a </w:t>
      </w:r>
      <w:r w:rsidRPr="0063332A">
        <w:rPr>
          <w:rFonts w:asciiTheme="minorHAnsi" w:hAnsiTheme="minorHAnsi" w:cstheme="minorHAnsi"/>
          <w:sz w:val="22"/>
          <w:szCs w:val="22"/>
        </w:rPr>
        <w:t>daną osobą)</w:t>
      </w:r>
      <w:r w:rsidRPr="0063332A">
        <w:rPr>
          <w:rFonts w:asciiTheme="minorHAnsi" w:hAnsiTheme="minorHAnsi" w:cstheme="minorHAnsi"/>
          <w:snapToGrid w:val="0"/>
          <w:sz w:val="22"/>
          <w:szCs w:val="22"/>
        </w:rPr>
        <w:t>,</w:t>
      </w:r>
    </w:p>
    <w:p w14:paraId="42BFCAEB" w14:textId="1C666BDF" w:rsidR="0029344D" w:rsidRPr="0063332A" w:rsidRDefault="0029344D" w:rsidP="00550214">
      <w:pPr>
        <w:pStyle w:val="Tekstkomentarza"/>
        <w:numPr>
          <w:ilvl w:val="2"/>
          <w:numId w:val="27"/>
        </w:numPr>
        <w:tabs>
          <w:tab w:val="clear" w:pos="644"/>
          <w:tab w:val="num"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 xml:space="preserve">umieszczenie w </w:t>
      </w:r>
      <w:r w:rsidRPr="0063332A">
        <w:rPr>
          <w:rFonts w:asciiTheme="minorHAnsi" w:hAnsiTheme="minorHAnsi" w:cstheme="minorHAnsi"/>
          <w:i/>
          <w:sz w:val="22"/>
          <w:szCs w:val="22"/>
        </w:rPr>
        <w:t>Dzienniku czynności opiekuńczych</w:t>
      </w:r>
      <w:r w:rsidRPr="0063332A">
        <w:rPr>
          <w:rFonts w:asciiTheme="minorHAnsi" w:hAnsiTheme="minorHAnsi" w:cstheme="minorHAnsi"/>
          <w:sz w:val="22"/>
          <w:szCs w:val="22"/>
        </w:rPr>
        <w:t xml:space="preserve"> kartki z informacją o zasadach funkcjonowania Teleopieki (Kartka z informacją do umieszczenia w </w:t>
      </w:r>
      <w:r w:rsidRPr="0063332A">
        <w:rPr>
          <w:rFonts w:asciiTheme="minorHAnsi" w:hAnsiTheme="minorHAnsi" w:cstheme="minorHAnsi"/>
          <w:i/>
          <w:sz w:val="22"/>
          <w:szCs w:val="22"/>
        </w:rPr>
        <w:t>Dzienniku</w:t>
      </w:r>
      <w:r w:rsidR="004A2257" w:rsidRPr="0063332A">
        <w:rPr>
          <w:rFonts w:asciiTheme="minorHAnsi" w:hAnsiTheme="minorHAnsi" w:cstheme="minorHAnsi"/>
          <w:sz w:val="22"/>
          <w:szCs w:val="22"/>
        </w:rPr>
        <w:t xml:space="preserve"> zostanie przekazana Wykonawcy przez Zamawiającego</w:t>
      </w:r>
      <w:r w:rsidRPr="0063332A">
        <w:rPr>
          <w:rFonts w:asciiTheme="minorHAnsi" w:hAnsiTheme="minorHAnsi" w:cstheme="minorHAnsi"/>
          <w:sz w:val="22"/>
          <w:szCs w:val="22"/>
        </w:rPr>
        <w:t>),</w:t>
      </w:r>
    </w:p>
    <w:p w14:paraId="52D8735C" w14:textId="7BAEBFFC" w:rsidR="0029344D" w:rsidRPr="0063332A" w:rsidRDefault="0029344D" w:rsidP="00550214">
      <w:pPr>
        <w:pStyle w:val="Tekstkomentarza"/>
        <w:numPr>
          <w:ilvl w:val="2"/>
          <w:numId w:val="27"/>
        </w:numPr>
        <w:tabs>
          <w:tab w:val="clear" w:pos="644"/>
          <w:tab w:val="num" w:pos="851"/>
        </w:tabs>
        <w:ind w:left="851" w:hanging="425"/>
        <w:jc w:val="both"/>
        <w:rPr>
          <w:rFonts w:asciiTheme="minorHAnsi" w:hAnsiTheme="minorHAnsi" w:cstheme="minorHAnsi"/>
          <w:sz w:val="22"/>
          <w:szCs w:val="22"/>
        </w:rPr>
      </w:pPr>
      <w:r w:rsidRPr="0063332A">
        <w:rPr>
          <w:rFonts w:asciiTheme="minorHAnsi" w:hAnsiTheme="minorHAnsi" w:cstheme="minorHAnsi"/>
          <w:sz w:val="22"/>
          <w:szCs w:val="22"/>
        </w:rPr>
        <w:t>wykonywanie, jeden raz w miesiącu,  kontrolnego połączenia z Centrum Operacyjno - Alarmowym Teleopieki w celu kontroli prawidłowości działania urządzenia. W przypadku wystąpienia przerwy w działaniu urządzenia lub w przypadku stwierdzenia braku urządzenia</w:t>
      </w:r>
      <w:r w:rsidR="004A2257" w:rsidRPr="0063332A">
        <w:rPr>
          <w:rFonts w:asciiTheme="minorHAnsi" w:hAnsiTheme="minorHAnsi" w:cstheme="minorHAnsi"/>
          <w:sz w:val="22"/>
          <w:szCs w:val="22"/>
        </w:rPr>
        <w:t xml:space="preserve"> lub jego elementów – Wykonawca </w:t>
      </w:r>
      <w:r w:rsidRPr="0063332A">
        <w:rPr>
          <w:rFonts w:asciiTheme="minorHAnsi" w:hAnsiTheme="minorHAnsi" w:cstheme="minorHAnsi"/>
          <w:sz w:val="22"/>
          <w:szCs w:val="22"/>
        </w:rPr>
        <w:t>ma obowiązek natychmiastowego powiadom</w:t>
      </w:r>
      <w:r w:rsidR="004A2257" w:rsidRPr="0063332A">
        <w:rPr>
          <w:rFonts w:asciiTheme="minorHAnsi" w:hAnsiTheme="minorHAnsi" w:cstheme="minorHAnsi"/>
          <w:sz w:val="22"/>
          <w:szCs w:val="22"/>
        </w:rPr>
        <w:t>ienia o tym fakcie Zamawiającego</w:t>
      </w:r>
      <w:r w:rsidRPr="0063332A">
        <w:rPr>
          <w:rFonts w:asciiTheme="minorHAnsi" w:hAnsiTheme="minorHAnsi" w:cstheme="minorHAnsi"/>
          <w:sz w:val="22"/>
          <w:szCs w:val="22"/>
        </w:rPr>
        <w:t xml:space="preserve">. </w:t>
      </w:r>
    </w:p>
    <w:p w14:paraId="54CE7008" w14:textId="4F2088D9" w:rsidR="0029344D" w:rsidRPr="0063332A" w:rsidRDefault="004A2257" w:rsidP="00550214">
      <w:pPr>
        <w:numPr>
          <w:ilvl w:val="0"/>
          <w:numId w:val="27"/>
        </w:numPr>
        <w:autoSpaceDE w:val="0"/>
        <w:autoSpaceDN w:val="0"/>
        <w:adjustRightInd w:val="0"/>
        <w:ind w:left="426" w:hanging="426"/>
        <w:jc w:val="both"/>
        <w:rPr>
          <w:rFonts w:asciiTheme="minorHAnsi" w:hAnsiTheme="minorHAnsi" w:cstheme="minorHAnsi"/>
          <w:b/>
          <w:sz w:val="22"/>
          <w:szCs w:val="22"/>
        </w:rPr>
      </w:pPr>
      <w:r w:rsidRPr="0063332A">
        <w:rPr>
          <w:rFonts w:asciiTheme="minorHAnsi" w:hAnsiTheme="minorHAnsi" w:cstheme="minorHAnsi"/>
          <w:sz w:val="22"/>
          <w:szCs w:val="22"/>
        </w:rPr>
        <w:t>Wykonawca</w:t>
      </w:r>
      <w:r w:rsidR="0029344D" w:rsidRPr="0063332A">
        <w:rPr>
          <w:rFonts w:asciiTheme="minorHAnsi" w:hAnsiTheme="minorHAnsi" w:cstheme="minorHAnsi"/>
          <w:sz w:val="22"/>
          <w:szCs w:val="22"/>
        </w:rPr>
        <w:t xml:space="preserve"> dysponuje na terenie Gdyni lokalem pod adresem: …………………….…………….. na potrzeby przede wszystkim koordynacji, rozliczania i kontaktu w sprawach świadczonych usług. Wskazany lokal posiada bezpośredni  numer telefonu: ………………….., dostęp do poczty elektronicznej: …………………. oraz jest dostępny dla interesantów przynajmniej w godz. 8-16 w dni robocze. Zmiana w/w danych dotyczących lokalu wymaga niezwłocznego pisem</w:t>
      </w:r>
      <w:r w:rsidRPr="0063332A">
        <w:rPr>
          <w:rFonts w:asciiTheme="minorHAnsi" w:hAnsiTheme="minorHAnsi" w:cstheme="minorHAnsi"/>
          <w:sz w:val="22"/>
          <w:szCs w:val="22"/>
        </w:rPr>
        <w:t xml:space="preserve">nego powiadomienia </w:t>
      </w:r>
      <w:r w:rsidR="00292702" w:rsidRPr="0063332A">
        <w:rPr>
          <w:rFonts w:asciiTheme="minorHAnsi" w:hAnsiTheme="minorHAnsi" w:cstheme="minorHAnsi"/>
          <w:sz w:val="22"/>
          <w:szCs w:val="22"/>
        </w:rPr>
        <w:t>Zamawiającego</w:t>
      </w:r>
      <w:r w:rsidR="0029344D" w:rsidRPr="0063332A">
        <w:rPr>
          <w:rFonts w:asciiTheme="minorHAnsi" w:hAnsiTheme="minorHAnsi" w:cstheme="minorHAnsi"/>
          <w:sz w:val="22"/>
          <w:szCs w:val="22"/>
        </w:rPr>
        <w:t>, jednocześnie nie wymaga aneksu do umowy.</w:t>
      </w:r>
    </w:p>
    <w:p w14:paraId="0EACB40F" w14:textId="0902CAA0" w:rsidR="0029344D" w:rsidRPr="0063332A" w:rsidRDefault="0029344D" w:rsidP="00550214">
      <w:pPr>
        <w:numPr>
          <w:ilvl w:val="0"/>
          <w:numId w:val="27"/>
        </w:numPr>
        <w:autoSpaceDE w:val="0"/>
        <w:autoSpaceDN w:val="0"/>
        <w:adjustRightInd w:val="0"/>
        <w:ind w:left="426" w:hanging="426"/>
        <w:jc w:val="both"/>
        <w:rPr>
          <w:rFonts w:asciiTheme="minorHAnsi" w:hAnsiTheme="minorHAnsi" w:cstheme="minorHAnsi"/>
          <w:b/>
          <w:sz w:val="22"/>
          <w:szCs w:val="22"/>
        </w:rPr>
      </w:pPr>
      <w:r w:rsidRPr="0063332A">
        <w:rPr>
          <w:rFonts w:asciiTheme="minorHAnsi" w:hAnsiTheme="minorHAnsi" w:cstheme="minorHAnsi"/>
          <w:sz w:val="22"/>
          <w:szCs w:val="22"/>
        </w:rPr>
        <w:t xml:space="preserve">Przed zakończeniem realizacji niniejszej umowy Wykonawca, we współpracy z </w:t>
      </w:r>
      <w:r w:rsidR="004A2257" w:rsidRPr="0063332A">
        <w:rPr>
          <w:rFonts w:asciiTheme="minorHAnsi" w:hAnsiTheme="minorHAnsi" w:cstheme="minorHAnsi"/>
          <w:sz w:val="22"/>
          <w:szCs w:val="22"/>
        </w:rPr>
        <w:t>Zamawiając</w:t>
      </w:r>
      <w:r w:rsidR="007A104B" w:rsidRPr="0063332A">
        <w:rPr>
          <w:rFonts w:asciiTheme="minorHAnsi" w:hAnsiTheme="minorHAnsi" w:cstheme="minorHAnsi"/>
          <w:sz w:val="22"/>
          <w:szCs w:val="22"/>
        </w:rPr>
        <w:t>ym</w:t>
      </w:r>
      <w:r w:rsidRPr="0063332A">
        <w:rPr>
          <w:rFonts w:asciiTheme="minorHAnsi" w:hAnsiTheme="minorHAnsi" w:cstheme="minorHAnsi"/>
          <w:sz w:val="22"/>
          <w:szCs w:val="22"/>
        </w:rPr>
        <w:t>, dołoży wszelkich starań, aby przekazanie opieki nad Klientami nowemu wykonawcy usług, odbyło się w sposób płynny i skuteczny.</w:t>
      </w:r>
    </w:p>
    <w:p w14:paraId="550B8FEB" w14:textId="77777777" w:rsidR="00F43462" w:rsidRPr="0063332A" w:rsidRDefault="00F43462" w:rsidP="00F44B40">
      <w:pPr>
        <w:spacing w:line="276" w:lineRule="auto"/>
        <w:jc w:val="center"/>
        <w:rPr>
          <w:rFonts w:asciiTheme="minorHAnsi" w:hAnsiTheme="minorHAnsi" w:cstheme="minorHAnsi"/>
          <w:b/>
          <w:bCs/>
          <w:sz w:val="22"/>
          <w:szCs w:val="22"/>
        </w:rPr>
      </w:pPr>
    </w:p>
    <w:p w14:paraId="379D0E40" w14:textId="5B0C8DD5" w:rsidR="00F43462" w:rsidRPr="0063332A" w:rsidRDefault="00F43462" w:rsidP="00F44B40">
      <w:pPr>
        <w:spacing w:line="276" w:lineRule="auto"/>
        <w:jc w:val="center"/>
        <w:rPr>
          <w:rFonts w:asciiTheme="minorHAnsi" w:hAnsiTheme="minorHAnsi" w:cstheme="minorHAnsi"/>
          <w:b/>
          <w:bCs/>
          <w:sz w:val="22"/>
          <w:szCs w:val="22"/>
        </w:rPr>
      </w:pPr>
      <w:r w:rsidRPr="0063332A">
        <w:rPr>
          <w:rFonts w:asciiTheme="minorHAnsi" w:hAnsiTheme="minorHAnsi" w:cstheme="minorHAnsi"/>
          <w:b/>
          <w:bCs/>
          <w:sz w:val="22"/>
          <w:szCs w:val="22"/>
        </w:rPr>
        <w:t>§ 6</w:t>
      </w:r>
    </w:p>
    <w:p w14:paraId="1F388BF6" w14:textId="77777777" w:rsidR="00F43462" w:rsidRPr="0063332A" w:rsidRDefault="00F43462" w:rsidP="00F44B40">
      <w:pPr>
        <w:spacing w:line="276" w:lineRule="auto"/>
        <w:jc w:val="center"/>
        <w:rPr>
          <w:rFonts w:asciiTheme="minorHAnsi" w:hAnsiTheme="minorHAnsi" w:cstheme="minorHAnsi"/>
          <w:b/>
          <w:bCs/>
          <w:sz w:val="22"/>
          <w:szCs w:val="22"/>
        </w:rPr>
      </w:pPr>
    </w:p>
    <w:p w14:paraId="2C668E6A" w14:textId="2653F2C5" w:rsidR="004A2257" w:rsidRPr="0063332A" w:rsidRDefault="004A2257" w:rsidP="00550214">
      <w:pPr>
        <w:numPr>
          <w:ilvl w:val="0"/>
          <w:numId w:val="30"/>
        </w:numPr>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Podstawą rozpoczęcia świadczenia przez Wykonawcę usług opiekuńczych jest </w:t>
      </w:r>
      <w:r w:rsidRPr="0063332A">
        <w:rPr>
          <w:rFonts w:asciiTheme="minorHAnsi" w:hAnsiTheme="minorHAnsi" w:cstheme="minorHAnsi"/>
          <w:i/>
          <w:sz w:val="22"/>
          <w:szCs w:val="22"/>
        </w:rPr>
        <w:t>Zlecenie świadczenia usług</w:t>
      </w:r>
      <w:r w:rsidRPr="0063332A">
        <w:rPr>
          <w:rFonts w:asciiTheme="minorHAnsi" w:hAnsiTheme="minorHAnsi" w:cstheme="minorHAnsi"/>
          <w:sz w:val="22"/>
          <w:szCs w:val="22"/>
        </w:rPr>
        <w:t xml:space="preserve">, wystawiane przez Zamawiającego według wzoru określonego w Standardzie do dnia </w:t>
      </w:r>
      <w:r w:rsidRPr="0063332A">
        <w:rPr>
          <w:rFonts w:asciiTheme="minorHAnsi" w:hAnsiTheme="minorHAnsi" w:cstheme="minorHAnsi"/>
          <w:bCs/>
          <w:sz w:val="22"/>
          <w:szCs w:val="22"/>
        </w:rPr>
        <w:t xml:space="preserve">27-go każdego miesiąca na miesiąc następny. Świadczenia przyznane po tym terminie zlecane będą w oparciu o zlecenie indywidualne. </w:t>
      </w:r>
    </w:p>
    <w:p w14:paraId="75723546" w14:textId="7BEF0A45" w:rsidR="004A2257" w:rsidRPr="0063332A" w:rsidRDefault="004A2257" w:rsidP="00550214">
      <w:pPr>
        <w:numPr>
          <w:ilvl w:val="0"/>
          <w:numId w:val="30"/>
        </w:numPr>
        <w:ind w:left="426" w:hanging="426"/>
        <w:jc w:val="both"/>
        <w:rPr>
          <w:rFonts w:asciiTheme="minorHAnsi" w:hAnsiTheme="minorHAnsi" w:cstheme="minorHAnsi"/>
          <w:sz w:val="22"/>
          <w:szCs w:val="22"/>
        </w:rPr>
      </w:pPr>
      <w:r w:rsidRPr="0063332A">
        <w:rPr>
          <w:rFonts w:asciiTheme="minorHAnsi" w:hAnsiTheme="minorHAnsi" w:cstheme="minorHAnsi"/>
          <w:sz w:val="22"/>
          <w:szCs w:val="22"/>
        </w:rPr>
        <w:t>Wykonawca zobowiązuje się podjąć świadczenie usług opiekuńczych niezwłocznie od chwili otrzymania zlecenia, jednakże  nie później niż  ciągu 48 godzin.</w:t>
      </w:r>
    </w:p>
    <w:p w14:paraId="3972A42F" w14:textId="4B24081C" w:rsidR="004A2257" w:rsidRPr="0063332A" w:rsidRDefault="004A2257" w:rsidP="00550214">
      <w:pPr>
        <w:numPr>
          <w:ilvl w:val="0"/>
          <w:numId w:val="30"/>
        </w:numPr>
        <w:ind w:left="426" w:hanging="426"/>
        <w:jc w:val="both"/>
        <w:rPr>
          <w:rFonts w:asciiTheme="minorHAnsi" w:hAnsiTheme="minorHAnsi" w:cstheme="minorHAnsi"/>
          <w:sz w:val="22"/>
          <w:szCs w:val="22"/>
        </w:rPr>
      </w:pPr>
      <w:r w:rsidRPr="0063332A">
        <w:rPr>
          <w:rFonts w:asciiTheme="minorHAnsi" w:hAnsiTheme="minorHAnsi" w:cstheme="minorHAnsi"/>
          <w:sz w:val="22"/>
          <w:szCs w:val="22"/>
        </w:rPr>
        <w:t>Wykonawca jest zobowiązany każdorazowo uzgodnić z Zamawiający</w:t>
      </w:r>
      <w:r w:rsidR="007A104B" w:rsidRPr="0063332A">
        <w:rPr>
          <w:rFonts w:asciiTheme="minorHAnsi" w:hAnsiTheme="minorHAnsi" w:cstheme="minorHAnsi"/>
          <w:sz w:val="22"/>
          <w:szCs w:val="22"/>
        </w:rPr>
        <w:t>m</w:t>
      </w:r>
      <w:r w:rsidRPr="0063332A">
        <w:rPr>
          <w:rFonts w:asciiTheme="minorHAnsi" w:hAnsiTheme="minorHAnsi" w:cstheme="minorHAnsi"/>
          <w:sz w:val="22"/>
          <w:szCs w:val="22"/>
        </w:rPr>
        <w:t xml:space="preserve"> sposób dokumentowania świadczenia usług opiekuńczych, w przypadku braku możliwości uzyskania potwierdzenia świadczenia usług opiekuńczych własnoręcznym podpisem osoby objętej usługami. </w:t>
      </w:r>
    </w:p>
    <w:p w14:paraId="7E116C52" w14:textId="599FB9E7" w:rsidR="004A2257" w:rsidRPr="0063332A" w:rsidRDefault="004A2257" w:rsidP="00550214">
      <w:pPr>
        <w:numPr>
          <w:ilvl w:val="0"/>
          <w:numId w:val="30"/>
        </w:numPr>
        <w:autoSpaceDE w:val="0"/>
        <w:autoSpaceDN w:val="0"/>
        <w:adjustRightInd w:val="0"/>
        <w:ind w:left="426" w:hanging="426"/>
        <w:jc w:val="both"/>
        <w:rPr>
          <w:rFonts w:asciiTheme="minorHAnsi" w:eastAsia="Calibri" w:hAnsiTheme="minorHAnsi" w:cstheme="minorHAnsi"/>
          <w:sz w:val="22"/>
          <w:szCs w:val="22"/>
        </w:rPr>
      </w:pPr>
      <w:r w:rsidRPr="0063332A">
        <w:rPr>
          <w:rFonts w:asciiTheme="minorHAnsi" w:eastAsia="Calibri" w:hAnsiTheme="minorHAnsi" w:cstheme="minorHAnsi"/>
          <w:sz w:val="22"/>
          <w:szCs w:val="22"/>
        </w:rPr>
        <w:t>Wykonawca zobowiązuje się do informowania Zamawiającego o każdej zmianie sytuacji życiowej i zdrowotnej osoby objętej usługami, która ma lub może mieć wpływ na realizację usług, a także propozycje dotyczące ewentualnej zmiany wymiaru lub zakresu usług dla danej osoby.</w:t>
      </w:r>
    </w:p>
    <w:p w14:paraId="1C88E4DE" w14:textId="77777777" w:rsidR="008C553D" w:rsidRPr="0063332A" w:rsidRDefault="008C553D" w:rsidP="00F44B40">
      <w:pPr>
        <w:spacing w:line="276" w:lineRule="auto"/>
        <w:jc w:val="center"/>
        <w:rPr>
          <w:rFonts w:asciiTheme="minorHAnsi" w:hAnsiTheme="minorHAnsi" w:cstheme="minorHAnsi"/>
          <w:b/>
          <w:sz w:val="22"/>
          <w:szCs w:val="22"/>
        </w:rPr>
      </w:pPr>
    </w:p>
    <w:p w14:paraId="036785D7" w14:textId="77777777" w:rsidR="004A5011" w:rsidRDefault="004A5011" w:rsidP="00F44B40">
      <w:pPr>
        <w:spacing w:line="276" w:lineRule="auto"/>
        <w:jc w:val="center"/>
        <w:rPr>
          <w:rFonts w:asciiTheme="minorHAnsi" w:hAnsiTheme="minorHAnsi" w:cstheme="minorHAnsi"/>
          <w:b/>
          <w:sz w:val="22"/>
          <w:szCs w:val="22"/>
        </w:rPr>
      </w:pPr>
    </w:p>
    <w:p w14:paraId="7AFCC438" w14:textId="77777777" w:rsidR="004A5011" w:rsidRDefault="004A5011" w:rsidP="00F44B40">
      <w:pPr>
        <w:spacing w:line="276" w:lineRule="auto"/>
        <w:jc w:val="center"/>
        <w:rPr>
          <w:rFonts w:asciiTheme="minorHAnsi" w:hAnsiTheme="minorHAnsi" w:cstheme="minorHAnsi"/>
          <w:b/>
          <w:sz w:val="22"/>
          <w:szCs w:val="22"/>
        </w:rPr>
      </w:pPr>
    </w:p>
    <w:p w14:paraId="063CB7F4" w14:textId="77777777" w:rsidR="004A5011" w:rsidRDefault="004A5011" w:rsidP="00F44B40">
      <w:pPr>
        <w:spacing w:line="276" w:lineRule="auto"/>
        <w:jc w:val="center"/>
        <w:rPr>
          <w:rFonts w:asciiTheme="minorHAnsi" w:hAnsiTheme="minorHAnsi" w:cstheme="minorHAnsi"/>
          <w:b/>
          <w:sz w:val="22"/>
          <w:szCs w:val="22"/>
        </w:rPr>
      </w:pPr>
    </w:p>
    <w:p w14:paraId="0FE3BBE8" w14:textId="77777777" w:rsidR="004A5011" w:rsidRDefault="004A5011" w:rsidP="00F44B40">
      <w:pPr>
        <w:spacing w:line="276" w:lineRule="auto"/>
        <w:jc w:val="center"/>
        <w:rPr>
          <w:rFonts w:asciiTheme="minorHAnsi" w:hAnsiTheme="minorHAnsi" w:cstheme="minorHAnsi"/>
          <w:b/>
          <w:sz w:val="22"/>
          <w:szCs w:val="22"/>
        </w:rPr>
      </w:pPr>
    </w:p>
    <w:p w14:paraId="534C8D37" w14:textId="6269CCD4" w:rsidR="00F43462" w:rsidRPr="0063332A" w:rsidRDefault="00F43462" w:rsidP="00F44B40">
      <w:pPr>
        <w:spacing w:line="276" w:lineRule="auto"/>
        <w:jc w:val="center"/>
        <w:rPr>
          <w:rFonts w:asciiTheme="minorHAnsi" w:hAnsiTheme="minorHAnsi" w:cstheme="minorHAnsi"/>
          <w:b/>
          <w:sz w:val="22"/>
          <w:szCs w:val="22"/>
        </w:rPr>
      </w:pPr>
      <w:r w:rsidRPr="0063332A">
        <w:rPr>
          <w:rFonts w:asciiTheme="minorHAnsi" w:hAnsiTheme="minorHAnsi" w:cstheme="minorHAnsi"/>
          <w:b/>
          <w:sz w:val="22"/>
          <w:szCs w:val="22"/>
        </w:rPr>
        <w:lastRenderedPageBreak/>
        <w:t>§ 7</w:t>
      </w:r>
    </w:p>
    <w:p w14:paraId="3AD2474E" w14:textId="77777777" w:rsidR="00F43462" w:rsidRPr="0063332A" w:rsidRDefault="00F43462" w:rsidP="00F44B40">
      <w:pPr>
        <w:spacing w:line="276" w:lineRule="auto"/>
        <w:jc w:val="center"/>
        <w:rPr>
          <w:rFonts w:asciiTheme="minorHAnsi" w:hAnsiTheme="minorHAnsi" w:cstheme="minorHAnsi"/>
          <w:b/>
          <w:sz w:val="22"/>
          <w:szCs w:val="22"/>
        </w:rPr>
      </w:pPr>
    </w:p>
    <w:p w14:paraId="4AC0EB85" w14:textId="660F7C24" w:rsidR="008C553D" w:rsidRPr="0063332A" w:rsidRDefault="008C553D" w:rsidP="00550214">
      <w:pPr>
        <w:numPr>
          <w:ilvl w:val="0"/>
          <w:numId w:val="31"/>
        </w:numPr>
        <w:ind w:left="425" w:hanging="426"/>
        <w:jc w:val="both"/>
        <w:rPr>
          <w:rFonts w:asciiTheme="minorHAnsi" w:hAnsiTheme="minorHAnsi" w:cstheme="minorHAnsi"/>
          <w:sz w:val="22"/>
          <w:szCs w:val="22"/>
        </w:rPr>
      </w:pPr>
      <w:r w:rsidRPr="0063332A">
        <w:rPr>
          <w:rFonts w:asciiTheme="minorHAnsi" w:hAnsiTheme="minorHAnsi" w:cstheme="minorHAnsi"/>
          <w:sz w:val="22"/>
          <w:szCs w:val="22"/>
        </w:rPr>
        <w:t>Zamawiający zastrzega sobie prawo sprawowania nadzoru i kontroli nad prawidłowością wykonywania przedmiotu niniejszej umowy przez Wykonawcę.</w:t>
      </w:r>
    </w:p>
    <w:p w14:paraId="6618231B" w14:textId="694E6E6F" w:rsidR="008C553D" w:rsidRPr="0063332A" w:rsidRDefault="008C553D" w:rsidP="00550214">
      <w:pPr>
        <w:numPr>
          <w:ilvl w:val="0"/>
          <w:numId w:val="31"/>
        </w:numPr>
        <w:ind w:left="425"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W ramach nadzoru i kontroli, o których mowa w ust. 1, upoważnieni pracownicy Zamawiającego lub osoby upoważnione przez Zamawiającego mają prawo do badania wszelkich dokumentów </w:t>
      </w:r>
      <w:r w:rsidR="0092620B" w:rsidRPr="0063332A">
        <w:rPr>
          <w:rFonts w:asciiTheme="minorHAnsi" w:hAnsiTheme="minorHAnsi" w:cstheme="minorHAnsi"/>
          <w:sz w:val="22"/>
          <w:szCs w:val="22"/>
        </w:rPr>
        <w:br/>
      </w:r>
      <w:r w:rsidRPr="0063332A">
        <w:rPr>
          <w:rFonts w:asciiTheme="minorHAnsi" w:hAnsiTheme="minorHAnsi" w:cstheme="minorHAnsi"/>
          <w:sz w:val="22"/>
          <w:szCs w:val="22"/>
        </w:rPr>
        <w:t>(w tym dokumentacji osobowo - płacowej i kart pracy osób świadczących usługi) oraz innych nośników informacji, które mają lub mogą mieć znaczenie dla oceny prawidłowości realizacji umowy, oraz mogą żądać udzielania ustnie lub na piśmie wszelkich informacji dotyczących wykonywania przedmiotu niniejszej umowy. Wykonawca na żądanie upoważnionego pracownika Zamawiającego lub osoby upoważnione przez Zamawiającego jest zobowiązany dostarczyć lub udostępnić, wraz z możliwością ich kopiowania, wszelkie dokumenty oraz inne nośniki informacji oraz udzielić wyjaśnień i informacji w terminie określonym przez tą osobę.</w:t>
      </w:r>
    </w:p>
    <w:p w14:paraId="4707C230" w14:textId="61318A03" w:rsidR="008C553D" w:rsidRPr="0063332A" w:rsidRDefault="008C553D" w:rsidP="00550214">
      <w:pPr>
        <w:numPr>
          <w:ilvl w:val="0"/>
          <w:numId w:val="31"/>
        </w:numPr>
        <w:ind w:left="425" w:hanging="426"/>
        <w:jc w:val="both"/>
        <w:rPr>
          <w:rFonts w:asciiTheme="minorHAnsi" w:hAnsiTheme="minorHAnsi" w:cstheme="minorHAnsi"/>
          <w:bCs/>
          <w:sz w:val="22"/>
          <w:szCs w:val="22"/>
        </w:rPr>
      </w:pPr>
      <w:r w:rsidRPr="0063332A">
        <w:rPr>
          <w:rFonts w:asciiTheme="minorHAnsi" w:hAnsiTheme="minorHAnsi" w:cstheme="minorHAnsi"/>
          <w:bCs/>
          <w:sz w:val="22"/>
          <w:szCs w:val="22"/>
        </w:rPr>
        <w:t>Zamawiający zastrzega sobie prawo monitorowania i kontrolowania świadczenia usług również poprzez wizyty w środowiskach osób objętych usługami.</w:t>
      </w:r>
    </w:p>
    <w:p w14:paraId="41568F29" w14:textId="77777777" w:rsidR="008C553D" w:rsidRPr="0063332A" w:rsidRDefault="008C553D" w:rsidP="00F44B40">
      <w:pPr>
        <w:spacing w:line="276" w:lineRule="auto"/>
        <w:jc w:val="center"/>
        <w:rPr>
          <w:rFonts w:asciiTheme="minorHAnsi" w:hAnsiTheme="minorHAnsi" w:cstheme="minorHAnsi"/>
          <w:b/>
          <w:sz w:val="22"/>
          <w:szCs w:val="22"/>
        </w:rPr>
      </w:pPr>
    </w:p>
    <w:p w14:paraId="0E110460" w14:textId="448870A7" w:rsidR="00F43462" w:rsidRPr="0063332A" w:rsidRDefault="00F43462" w:rsidP="00F44B40">
      <w:pPr>
        <w:spacing w:line="276" w:lineRule="auto"/>
        <w:jc w:val="center"/>
        <w:rPr>
          <w:rFonts w:asciiTheme="minorHAnsi" w:hAnsiTheme="minorHAnsi" w:cstheme="minorHAnsi"/>
          <w:b/>
          <w:sz w:val="22"/>
          <w:szCs w:val="22"/>
        </w:rPr>
      </w:pPr>
      <w:r w:rsidRPr="0063332A">
        <w:rPr>
          <w:rFonts w:asciiTheme="minorHAnsi" w:hAnsiTheme="minorHAnsi" w:cstheme="minorHAnsi"/>
          <w:b/>
          <w:sz w:val="22"/>
          <w:szCs w:val="22"/>
        </w:rPr>
        <w:t>§ 8</w:t>
      </w:r>
    </w:p>
    <w:p w14:paraId="3DE191FE" w14:textId="77777777" w:rsidR="00F43462" w:rsidRPr="0063332A" w:rsidRDefault="00F43462" w:rsidP="00F44B40">
      <w:pPr>
        <w:spacing w:line="276" w:lineRule="auto"/>
        <w:ind w:left="360"/>
        <w:rPr>
          <w:rFonts w:asciiTheme="minorHAnsi" w:hAnsiTheme="minorHAnsi" w:cstheme="minorHAnsi"/>
          <w:b/>
          <w:sz w:val="22"/>
          <w:szCs w:val="22"/>
        </w:rPr>
      </w:pPr>
    </w:p>
    <w:p w14:paraId="52CDD7F8" w14:textId="77777777" w:rsidR="008C553D" w:rsidRPr="0063332A" w:rsidRDefault="008C553D" w:rsidP="00216430">
      <w:pPr>
        <w:numPr>
          <w:ilvl w:val="0"/>
          <w:numId w:val="5"/>
        </w:numPr>
        <w:ind w:left="425" w:hanging="425"/>
        <w:jc w:val="both"/>
        <w:rPr>
          <w:rFonts w:asciiTheme="minorHAnsi" w:eastAsia="Calibri" w:hAnsiTheme="minorHAnsi" w:cstheme="minorHAnsi"/>
          <w:sz w:val="22"/>
          <w:szCs w:val="22"/>
          <w:lang w:val="x-none" w:eastAsia="ar-SA"/>
        </w:rPr>
      </w:pPr>
      <w:r w:rsidRPr="0063332A">
        <w:rPr>
          <w:rFonts w:asciiTheme="minorHAnsi" w:eastAsia="Calibri" w:hAnsiTheme="minorHAnsi" w:cstheme="minorHAnsi"/>
          <w:sz w:val="22"/>
          <w:szCs w:val="22"/>
          <w:lang w:val="x-none" w:eastAsia="ar-SA"/>
        </w:rPr>
        <w:t>Mając na uwadze społeczną doniosłość usługi, o której mowa w § 1, w tym przede wszystkim konieczność zapewnienia nieprzerwanej, regularnej i adekwatnej pomocy osobom objętym usługami</w:t>
      </w:r>
      <w:r w:rsidRPr="0063332A">
        <w:rPr>
          <w:rFonts w:asciiTheme="minorHAnsi" w:eastAsia="Calibri" w:hAnsiTheme="minorHAnsi" w:cstheme="minorHAnsi"/>
          <w:sz w:val="22"/>
          <w:szCs w:val="22"/>
          <w:lang w:eastAsia="ar-SA"/>
        </w:rPr>
        <w:t>,</w:t>
      </w:r>
      <w:r w:rsidRPr="0063332A">
        <w:rPr>
          <w:rFonts w:asciiTheme="minorHAnsi" w:eastAsia="Calibri" w:hAnsiTheme="minorHAnsi" w:cstheme="minorHAnsi"/>
          <w:sz w:val="22"/>
          <w:szCs w:val="22"/>
          <w:lang w:val="x-none" w:eastAsia="ar-SA"/>
        </w:rPr>
        <w:t xml:space="preserve"> Strony ustanawiają odpowiedzialność za niewykonanie lub nienależyte wykonanie Umowy w formie kar umownych, w następujących wysokościach i przypadkach: </w:t>
      </w:r>
    </w:p>
    <w:p w14:paraId="3DE327DA" w14:textId="77777777" w:rsidR="008C553D" w:rsidRPr="0063332A" w:rsidRDefault="008C553D" w:rsidP="00216430">
      <w:pPr>
        <w:numPr>
          <w:ilvl w:val="0"/>
          <w:numId w:val="9"/>
        </w:numPr>
        <w:ind w:left="851" w:hanging="425"/>
        <w:jc w:val="both"/>
        <w:rPr>
          <w:rFonts w:asciiTheme="minorHAnsi" w:eastAsia="Calibri" w:hAnsiTheme="minorHAnsi" w:cstheme="minorHAnsi"/>
          <w:sz w:val="22"/>
          <w:szCs w:val="22"/>
          <w:lang w:eastAsia="ar-SA"/>
        </w:rPr>
      </w:pPr>
      <w:r w:rsidRPr="0063332A">
        <w:rPr>
          <w:rFonts w:asciiTheme="minorHAnsi" w:hAnsiTheme="minorHAnsi" w:cstheme="minorHAnsi"/>
          <w:sz w:val="22"/>
          <w:szCs w:val="22"/>
        </w:rPr>
        <w:t>braku świadczenia usług u konkretnego odbiorcy usług lub świadczenie ich niezgodnie z </w:t>
      </w:r>
      <w:r w:rsidRPr="0063332A">
        <w:rPr>
          <w:rFonts w:asciiTheme="minorHAnsi" w:hAnsiTheme="minorHAnsi" w:cstheme="minorHAnsi"/>
          <w:i/>
          <w:sz w:val="22"/>
          <w:szCs w:val="22"/>
        </w:rPr>
        <w:t>Harmonogramem świadczenia usług opiekuńczych</w:t>
      </w:r>
      <w:r w:rsidRPr="0063332A">
        <w:rPr>
          <w:rFonts w:asciiTheme="minorHAnsi" w:hAnsiTheme="minorHAnsi" w:cstheme="minorHAnsi"/>
          <w:sz w:val="22"/>
          <w:szCs w:val="22"/>
        </w:rPr>
        <w:t xml:space="preserve">, o którym mowa w § 4 ust. 5 pkt 3 umowy lub niezgodnie ze </w:t>
      </w:r>
      <w:r w:rsidRPr="0063332A">
        <w:rPr>
          <w:rFonts w:asciiTheme="minorHAnsi" w:hAnsiTheme="minorHAnsi" w:cstheme="minorHAnsi"/>
          <w:i/>
          <w:sz w:val="22"/>
          <w:szCs w:val="22"/>
        </w:rPr>
        <w:t>Zleceniem</w:t>
      </w:r>
      <w:r w:rsidRPr="0063332A">
        <w:rPr>
          <w:rFonts w:asciiTheme="minorHAnsi" w:hAnsiTheme="minorHAnsi" w:cstheme="minorHAnsi"/>
          <w:sz w:val="22"/>
          <w:szCs w:val="22"/>
        </w:rPr>
        <w:t xml:space="preserve">, o którym mowa w § 6 ust. 1 umowy </w:t>
      </w:r>
      <w:r w:rsidRPr="0063332A">
        <w:rPr>
          <w:rFonts w:asciiTheme="minorHAnsi" w:eastAsia="Calibri" w:hAnsiTheme="minorHAnsi" w:cstheme="minorHAnsi"/>
          <w:sz w:val="22"/>
          <w:szCs w:val="22"/>
          <w:lang w:eastAsia="ar-SA"/>
        </w:rPr>
        <w:t>lub niezgodnie z warunkami określonymi w Standardzie, o którym mowa w § 1 ust. 2 umowy – w wysokości dziesięciokrotności wynagrodzenia netto Wykonawcy za 1 godzinę świadczenia usług, określoną w § 4 ust. 2 umowy, za każdą stwierdzoną przez Zamawiającego godzinę świadczenia usług niezgodnie z powyższymi warunkami;</w:t>
      </w:r>
    </w:p>
    <w:p w14:paraId="4E7C991B" w14:textId="77777777" w:rsidR="008C553D" w:rsidRPr="0063332A" w:rsidRDefault="008C553D" w:rsidP="00216430">
      <w:pPr>
        <w:pStyle w:val="Akapitzlist"/>
        <w:numPr>
          <w:ilvl w:val="0"/>
          <w:numId w:val="9"/>
        </w:numPr>
        <w:suppressAutoHyphens w:val="0"/>
        <w:autoSpaceDN/>
        <w:spacing w:after="0" w:line="240" w:lineRule="auto"/>
        <w:ind w:left="851" w:hanging="425"/>
        <w:contextualSpacing/>
        <w:jc w:val="both"/>
        <w:rPr>
          <w:rFonts w:asciiTheme="minorHAnsi" w:hAnsiTheme="minorHAnsi" w:cstheme="minorHAnsi"/>
        </w:rPr>
      </w:pPr>
      <w:r w:rsidRPr="0063332A">
        <w:rPr>
          <w:rFonts w:asciiTheme="minorHAnsi" w:hAnsiTheme="minorHAnsi" w:cstheme="minorHAnsi"/>
        </w:rPr>
        <w:t>świadczenie usług opiekuńczych przez osoby nie zatrudnione w oparciu o umowę o pracę, zgodnie z postanowieniami § 5 ust. 5 - w wysokości 300,00 zł za każdy dzień pracy każdej osoby nie zatrudnionej w oparciu o umowę o pracę;</w:t>
      </w:r>
    </w:p>
    <w:p w14:paraId="373DD666" w14:textId="0DEC9ED8" w:rsidR="008C553D" w:rsidRPr="0063332A" w:rsidRDefault="008C553D" w:rsidP="007755EC">
      <w:pPr>
        <w:pStyle w:val="Akapitzlist"/>
        <w:numPr>
          <w:ilvl w:val="0"/>
          <w:numId w:val="9"/>
        </w:numPr>
        <w:suppressAutoHyphens w:val="0"/>
        <w:autoSpaceDN/>
        <w:spacing w:after="0" w:line="240" w:lineRule="auto"/>
        <w:ind w:left="851" w:hanging="425"/>
        <w:contextualSpacing/>
        <w:jc w:val="both"/>
        <w:rPr>
          <w:rFonts w:asciiTheme="minorHAnsi" w:hAnsiTheme="minorHAnsi" w:cstheme="minorHAnsi"/>
        </w:rPr>
      </w:pPr>
      <w:r w:rsidRPr="0063332A">
        <w:rPr>
          <w:rFonts w:asciiTheme="minorHAnsi" w:hAnsiTheme="minorHAnsi" w:cstheme="minorHAnsi"/>
        </w:rPr>
        <w:t xml:space="preserve">niedopełnienie obowiązku przedłożenia Zamawiającego dowodów i oświadczeń, o których </w:t>
      </w:r>
      <w:r w:rsidR="0092620B" w:rsidRPr="0063332A">
        <w:rPr>
          <w:rFonts w:asciiTheme="minorHAnsi" w:hAnsiTheme="minorHAnsi" w:cstheme="minorHAnsi"/>
        </w:rPr>
        <w:br/>
      </w:r>
      <w:r w:rsidRPr="0063332A">
        <w:rPr>
          <w:rFonts w:asciiTheme="minorHAnsi" w:hAnsiTheme="minorHAnsi" w:cstheme="minorHAnsi"/>
        </w:rPr>
        <w:t xml:space="preserve">w § 5 ust. </w:t>
      </w:r>
      <w:r w:rsidR="0092620B" w:rsidRPr="0063332A">
        <w:rPr>
          <w:rFonts w:asciiTheme="minorHAnsi" w:hAnsiTheme="minorHAnsi" w:cstheme="minorHAnsi"/>
          <w:lang w:val="pl-PL"/>
        </w:rPr>
        <w:t>7</w:t>
      </w:r>
      <w:r w:rsidRPr="0063332A">
        <w:rPr>
          <w:rFonts w:asciiTheme="minorHAnsi" w:hAnsiTheme="minorHAnsi" w:cstheme="minorHAnsi"/>
        </w:rPr>
        <w:t xml:space="preserve"> – w wysokości 0,1% całkowitego wynagrodzenia netto Wykonawcy, określonego w § 4 ust. 1 umowy, za każdy rozpoczęty dzień przekroczenia terminu wyznaczonego w tym celu Wykonawcy przez Zamawiającego.</w:t>
      </w:r>
    </w:p>
    <w:p w14:paraId="5A56D5BA" w14:textId="71CDB813" w:rsidR="008C553D" w:rsidRPr="0063332A" w:rsidRDefault="008C553D" w:rsidP="00216430">
      <w:pPr>
        <w:pStyle w:val="Akapitzlist"/>
        <w:numPr>
          <w:ilvl w:val="0"/>
          <w:numId w:val="5"/>
        </w:numPr>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Odpowiedzialność Wykonawcy, o której mowa w ust. 1, strony ustalają na zasadzie winy, ryzyka oraz słuszności, i nie jest ona uzależniona od powstania szkody po stronie Zamawiają</w:t>
      </w:r>
      <w:r w:rsidRPr="0063332A">
        <w:rPr>
          <w:rFonts w:asciiTheme="minorHAnsi" w:hAnsiTheme="minorHAnsi" w:cstheme="minorHAnsi"/>
          <w:lang w:val="pl-PL"/>
        </w:rPr>
        <w:t>cego</w:t>
      </w:r>
      <w:r w:rsidRPr="0063332A">
        <w:rPr>
          <w:rFonts w:asciiTheme="minorHAnsi" w:hAnsiTheme="minorHAnsi" w:cstheme="minorHAnsi"/>
        </w:rPr>
        <w:t xml:space="preserve"> </w:t>
      </w:r>
      <w:r w:rsidR="0092620B" w:rsidRPr="0063332A">
        <w:rPr>
          <w:rFonts w:asciiTheme="minorHAnsi" w:hAnsiTheme="minorHAnsi" w:cstheme="minorHAnsi"/>
        </w:rPr>
        <w:br/>
      </w:r>
      <w:r w:rsidRPr="0063332A">
        <w:rPr>
          <w:rFonts w:asciiTheme="minorHAnsi" w:hAnsiTheme="minorHAnsi" w:cstheme="minorHAnsi"/>
        </w:rPr>
        <w:t>lub osoby objętej usługami i wynika z samej tylko potencjalnej możliwości jej wystąpienia.</w:t>
      </w:r>
    </w:p>
    <w:p w14:paraId="50523622" w14:textId="4050B518" w:rsidR="008C553D" w:rsidRPr="0063332A" w:rsidRDefault="008C553D" w:rsidP="00216430">
      <w:pPr>
        <w:numPr>
          <w:ilvl w:val="0"/>
          <w:numId w:val="5"/>
        </w:numPr>
        <w:tabs>
          <w:tab w:val="left" w:pos="426"/>
        </w:tabs>
        <w:suppressAutoHyphens/>
        <w:ind w:left="426" w:hanging="426"/>
        <w:jc w:val="both"/>
        <w:rPr>
          <w:rFonts w:asciiTheme="minorHAnsi" w:hAnsiTheme="minorHAnsi" w:cstheme="minorHAnsi"/>
          <w:b/>
          <w:sz w:val="22"/>
          <w:szCs w:val="22"/>
        </w:rPr>
      </w:pPr>
      <w:r w:rsidRPr="0063332A">
        <w:rPr>
          <w:rFonts w:asciiTheme="minorHAnsi" w:eastAsia="Calibri" w:hAnsiTheme="minorHAnsi" w:cstheme="minorHAnsi"/>
          <w:sz w:val="22"/>
          <w:szCs w:val="22"/>
        </w:rPr>
        <w:t xml:space="preserve">W przypadku rozwiązania umowy z winy Wykonawcy, Wykonawca zapłaci  </w:t>
      </w:r>
      <w:r w:rsidR="009C7101" w:rsidRPr="0063332A">
        <w:rPr>
          <w:rFonts w:asciiTheme="minorHAnsi" w:eastAsia="Calibri" w:hAnsiTheme="minorHAnsi" w:cstheme="minorHAnsi"/>
          <w:sz w:val="22"/>
          <w:szCs w:val="22"/>
        </w:rPr>
        <w:t>Zamawiającemu</w:t>
      </w:r>
      <w:r w:rsidRPr="0063332A">
        <w:rPr>
          <w:rFonts w:asciiTheme="minorHAnsi" w:eastAsia="Calibri" w:hAnsiTheme="minorHAnsi" w:cstheme="minorHAnsi"/>
          <w:sz w:val="22"/>
          <w:szCs w:val="22"/>
        </w:rPr>
        <w:t xml:space="preserve">  karę umowną w wysokości 100 000,00 zł (sto tysięcy 00/100 złotych).</w:t>
      </w:r>
    </w:p>
    <w:p w14:paraId="7CF38FF6" w14:textId="2D3F830A" w:rsidR="008C553D" w:rsidRPr="0063332A" w:rsidRDefault="008C553D" w:rsidP="00216430">
      <w:pPr>
        <w:numPr>
          <w:ilvl w:val="0"/>
          <w:numId w:val="5"/>
        </w:numPr>
        <w:tabs>
          <w:tab w:val="left" w:pos="426"/>
        </w:tabs>
        <w:suppressAutoHyphens/>
        <w:ind w:left="426" w:hanging="426"/>
        <w:jc w:val="both"/>
        <w:rPr>
          <w:rFonts w:asciiTheme="minorHAnsi" w:hAnsiTheme="minorHAnsi" w:cstheme="minorHAnsi"/>
          <w:b/>
          <w:sz w:val="22"/>
          <w:szCs w:val="22"/>
        </w:rPr>
      </w:pPr>
      <w:r w:rsidRPr="0063332A">
        <w:rPr>
          <w:rFonts w:asciiTheme="minorHAnsi" w:hAnsiTheme="minorHAnsi" w:cstheme="minorHAnsi"/>
          <w:sz w:val="22"/>
          <w:szCs w:val="22"/>
        </w:rPr>
        <w:t>W przypadku wystąpienia należności, o których mowa w ust. 1 i 3, Z</w:t>
      </w:r>
      <w:r w:rsidR="009C7101" w:rsidRPr="0063332A">
        <w:rPr>
          <w:rFonts w:asciiTheme="minorHAnsi" w:hAnsiTheme="minorHAnsi" w:cstheme="minorHAnsi"/>
          <w:sz w:val="22"/>
          <w:szCs w:val="22"/>
        </w:rPr>
        <w:t xml:space="preserve">amawiający wezwie Wykonawcę </w:t>
      </w:r>
      <w:r w:rsidRPr="0063332A">
        <w:rPr>
          <w:rFonts w:asciiTheme="minorHAnsi" w:hAnsiTheme="minorHAnsi" w:cstheme="minorHAnsi"/>
          <w:sz w:val="22"/>
          <w:szCs w:val="22"/>
        </w:rPr>
        <w:t>notą obciążeniową do ich zapłaty, a po bezskutecznym upływie terminu wskazanym w nocie obciążeniowej, potr</w:t>
      </w:r>
      <w:r w:rsidR="009C7101" w:rsidRPr="0063332A">
        <w:rPr>
          <w:rFonts w:asciiTheme="minorHAnsi" w:hAnsiTheme="minorHAnsi" w:cstheme="minorHAnsi"/>
          <w:sz w:val="22"/>
          <w:szCs w:val="22"/>
        </w:rPr>
        <w:t>ąci je z wynagrodzenia Wykonawcy</w:t>
      </w:r>
      <w:r w:rsidRPr="0063332A">
        <w:rPr>
          <w:rFonts w:asciiTheme="minorHAnsi" w:hAnsiTheme="minorHAnsi" w:cstheme="minorHAnsi"/>
          <w:sz w:val="22"/>
          <w:szCs w:val="22"/>
        </w:rPr>
        <w:t xml:space="preserve"> z chwilą zapłaty zobowiązania wynikającego z faktury / rachunku.</w:t>
      </w:r>
    </w:p>
    <w:p w14:paraId="26E6D9DD" w14:textId="74D0BD38" w:rsidR="008C553D" w:rsidRPr="0063332A" w:rsidRDefault="008C553D" w:rsidP="00216430">
      <w:pPr>
        <w:numPr>
          <w:ilvl w:val="0"/>
          <w:numId w:val="5"/>
        </w:numPr>
        <w:tabs>
          <w:tab w:val="left" w:pos="426"/>
        </w:tabs>
        <w:suppressAutoHyphens/>
        <w:ind w:left="426" w:hanging="426"/>
        <w:jc w:val="both"/>
        <w:rPr>
          <w:rFonts w:asciiTheme="minorHAnsi" w:hAnsiTheme="minorHAnsi" w:cstheme="minorHAnsi"/>
          <w:b/>
          <w:sz w:val="22"/>
          <w:szCs w:val="22"/>
        </w:rPr>
      </w:pPr>
      <w:r w:rsidRPr="0063332A">
        <w:rPr>
          <w:rFonts w:asciiTheme="minorHAnsi" w:hAnsiTheme="minorHAnsi" w:cstheme="minorHAnsi"/>
          <w:sz w:val="22"/>
          <w:szCs w:val="22"/>
        </w:rPr>
        <w:t xml:space="preserve">W przypadku, gdyby kara określona w ust. 1 lub 3 nie pokryła całej szkody poniesionej przez </w:t>
      </w:r>
      <w:r w:rsidR="009C7101" w:rsidRPr="0063332A">
        <w:rPr>
          <w:rFonts w:asciiTheme="minorHAnsi" w:hAnsiTheme="minorHAnsi" w:cstheme="minorHAnsi"/>
          <w:bCs/>
          <w:sz w:val="22"/>
          <w:szCs w:val="22"/>
        </w:rPr>
        <w:t>Zamawiającego</w:t>
      </w:r>
      <w:r w:rsidRPr="0063332A">
        <w:rPr>
          <w:rFonts w:asciiTheme="minorHAnsi" w:hAnsiTheme="minorHAnsi" w:cstheme="minorHAnsi"/>
          <w:bCs/>
          <w:sz w:val="22"/>
          <w:szCs w:val="22"/>
        </w:rPr>
        <w:t xml:space="preserve">, </w:t>
      </w:r>
      <w:r w:rsidR="009C7101" w:rsidRPr="0063332A">
        <w:rPr>
          <w:rFonts w:asciiTheme="minorHAnsi" w:hAnsiTheme="minorHAnsi" w:cstheme="minorHAnsi"/>
          <w:bCs/>
          <w:sz w:val="22"/>
          <w:szCs w:val="22"/>
        </w:rPr>
        <w:t>Zamawiającemu</w:t>
      </w:r>
      <w:r w:rsidRPr="0063332A">
        <w:rPr>
          <w:rFonts w:asciiTheme="minorHAnsi" w:hAnsiTheme="minorHAnsi" w:cstheme="minorHAnsi"/>
          <w:sz w:val="22"/>
          <w:szCs w:val="22"/>
        </w:rPr>
        <w:t xml:space="preserve"> przysługuje prawo dochodzenia odszkodowania uzupełniającego.</w:t>
      </w:r>
    </w:p>
    <w:p w14:paraId="0140B2C1" w14:textId="60DE70F4" w:rsidR="008C553D" w:rsidRPr="0063332A" w:rsidRDefault="008C553D" w:rsidP="00216430">
      <w:pPr>
        <w:numPr>
          <w:ilvl w:val="0"/>
          <w:numId w:val="5"/>
        </w:numPr>
        <w:tabs>
          <w:tab w:val="left" w:pos="426"/>
        </w:tabs>
        <w:suppressAutoHyphens/>
        <w:ind w:left="426" w:hanging="426"/>
        <w:jc w:val="both"/>
        <w:rPr>
          <w:rFonts w:asciiTheme="minorHAnsi" w:hAnsiTheme="minorHAnsi" w:cstheme="minorHAnsi"/>
          <w:b/>
          <w:sz w:val="22"/>
          <w:szCs w:val="22"/>
        </w:rPr>
      </w:pPr>
      <w:r w:rsidRPr="0063332A">
        <w:rPr>
          <w:rFonts w:asciiTheme="minorHAnsi" w:hAnsiTheme="minorHAnsi" w:cstheme="minorHAnsi"/>
          <w:sz w:val="22"/>
          <w:szCs w:val="22"/>
        </w:rPr>
        <w:t xml:space="preserve">Kary określone w ust. 1 i 3 kumulują się. Łączna wartość kar umownych nie może przekroczyć 50% łącznego wynagrodzenia netto </w:t>
      </w:r>
      <w:r w:rsidR="009C7101" w:rsidRPr="0063332A">
        <w:rPr>
          <w:rFonts w:asciiTheme="minorHAnsi" w:hAnsiTheme="minorHAnsi" w:cstheme="minorHAnsi"/>
          <w:sz w:val="22"/>
          <w:szCs w:val="22"/>
        </w:rPr>
        <w:t>Wykonawcy</w:t>
      </w:r>
      <w:r w:rsidRPr="0063332A">
        <w:rPr>
          <w:rFonts w:asciiTheme="minorHAnsi" w:hAnsiTheme="minorHAnsi" w:cstheme="minorHAnsi"/>
          <w:sz w:val="22"/>
          <w:szCs w:val="22"/>
        </w:rPr>
        <w:t xml:space="preserve">, określonego w § 4 ust. 1 niniejszej umowy. </w:t>
      </w:r>
    </w:p>
    <w:p w14:paraId="2A1643D2" w14:textId="77777777" w:rsidR="008C553D" w:rsidRPr="0063332A" w:rsidRDefault="008C553D" w:rsidP="00F44B40">
      <w:pPr>
        <w:jc w:val="center"/>
        <w:rPr>
          <w:rFonts w:asciiTheme="minorHAnsi" w:hAnsiTheme="minorHAnsi" w:cstheme="minorHAnsi"/>
          <w:b/>
          <w:sz w:val="22"/>
          <w:szCs w:val="22"/>
        </w:rPr>
      </w:pPr>
    </w:p>
    <w:p w14:paraId="04ADCAC9" w14:textId="77777777" w:rsidR="00F43462" w:rsidRPr="0063332A" w:rsidRDefault="00F43462" w:rsidP="00F44B40">
      <w:pPr>
        <w:spacing w:line="276" w:lineRule="auto"/>
        <w:jc w:val="center"/>
        <w:rPr>
          <w:rFonts w:asciiTheme="minorHAnsi" w:hAnsiTheme="minorHAnsi" w:cstheme="minorHAnsi"/>
          <w:b/>
          <w:bCs/>
          <w:sz w:val="22"/>
          <w:szCs w:val="22"/>
        </w:rPr>
      </w:pPr>
      <w:r w:rsidRPr="0063332A">
        <w:rPr>
          <w:rFonts w:asciiTheme="minorHAnsi" w:hAnsiTheme="minorHAnsi" w:cstheme="minorHAnsi"/>
          <w:b/>
          <w:bCs/>
          <w:sz w:val="22"/>
          <w:szCs w:val="22"/>
        </w:rPr>
        <w:lastRenderedPageBreak/>
        <w:t>§ 9</w:t>
      </w:r>
    </w:p>
    <w:p w14:paraId="1A493ACB" w14:textId="77777777" w:rsidR="00F43462" w:rsidRPr="0063332A" w:rsidRDefault="00F43462" w:rsidP="00F44B40">
      <w:pPr>
        <w:spacing w:line="276" w:lineRule="auto"/>
        <w:ind w:left="426"/>
        <w:jc w:val="center"/>
        <w:rPr>
          <w:rFonts w:asciiTheme="minorHAnsi" w:hAnsiTheme="minorHAnsi" w:cstheme="minorHAnsi"/>
          <w:b/>
          <w:bCs/>
          <w:sz w:val="22"/>
          <w:szCs w:val="22"/>
        </w:rPr>
      </w:pPr>
    </w:p>
    <w:p w14:paraId="2CBED001" w14:textId="1E32EB0C" w:rsidR="009C7101" w:rsidRPr="0063332A" w:rsidRDefault="009C7101" w:rsidP="00550214">
      <w:pPr>
        <w:pStyle w:val="Akapitzlist"/>
        <w:numPr>
          <w:ilvl w:val="3"/>
          <w:numId w:val="32"/>
        </w:numPr>
        <w:tabs>
          <w:tab w:val="left" w:pos="426"/>
        </w:tabs>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 xml:space="preserve">Wykonawca ponosi pełną odpowiedzialność odszkodowawczą wobec osób trzecich za szkody powstałe w związku z realizacją umowy, w tym wyrządzone przez osoby realizujące usługi opiekuńcze, w związku ze świadczeniem usług opiekuńczych. </w:t>
      </w:r>
    </w:p>
    <w:p w14:paraId="2F3E8869" w14:textId="119E18E1" w:rsidR="009C7101" w:rsidRPr="0063332A" w:rsidRDefault="009C7101" w:rsidP="00550214">
      <w:pPr>
        <w:pStyle w:val="Akapitzlist"/>
        <w:numPr>
          <w:ilvl w:val="3"/>
          <w:numId w:val="32"/>
        </w:numPr>
        <w:tabs>
          <w:tab w:val="left" w:pos="426"/>
        </w:tabs>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Wykonawca oświadcza, iż jest ubezpieczony od odpowiedzialności cywilnej w zakresie prowadzonej działalności gospodarczej, w szczególności z tytułu szkód, które mogą zaistnieć w związku z określonymi zdarzeniami losowymi oraz od odpowiedzialności cywilnej w zakresie prowadzonej działalności gospodarczej związanej z przedmiotem zamówienia na cały okres realizacji przedmiotu umowy. Umowa ubezpieczenia obejmuje szkody zaistniałe w związku z czynem zabronionym, jak również szkody wyrządzone umyślnie na sumę ubezpieczeniową w wysokości 500 000 zł, na okres nie krótszy niż okres realizacji niniejszej Umowy.</w:t>
      </w:r>
    </w:p>
    <w:p w14:paraId="0D03FA04" w14:textId="518EB812" w:rsidR="009C7101" w:rsidRPr="0063332A" w:rsidRDefault="009C7101" w:rsidP="00550214">
      <w:pPr>
        <w:pStyle w:val="Akapitzlist"/>
        <w:numPr>
          <w:ilvl w:val="3"/>
          <w:numId w:val="32"/>
        </w:numPr>
        <w:tabs>
          <w:tab w:val="left" w:pos="426"/>
        </w:tabs>
        <w:suppressAutoHyphens w:val="0"/>
        <w:autoSpaceDN/>
        <w:spacing w:after="0" w:line="240" w:lineRule="auto"/>
        <w:ind w:left="426" w:hanging="426"/>
        <w:contextualSpacing/>
        <w:jc w:val="both"/>
        <w:rPr>
          <w:rFonts w:asciiTheme="minorHAnsi" w:hAnsiTheme="minorHAnsi" w:cstheme="minorHAnsi"/>
        </w:rPr>
      </w:pPr>
      <w:r w:rsidRPr="0063332A">
        <w:rPr>
          <w:rFonts w:asciiTheme="minorHAnsi" w:hAnsiTheme="minorHAnsi" w:cstheme="minorHAnsi"/>
        </w:rPr>
        <w:t>W przypadku, gdy ubezpieczenie o którym mowa w ust. 2, nie obejmuje całego okresu realizacji umowy Wykonawca zobowiązuje się do przedłożenia Zamawiającemu polisy lub innego dokumentu ubezpieczenia, oraz dokumentu potwierdzającego opłacanie kolejnych składek z tytułu tego ubezpieczenia w zakresie określonym w ust. 1 na dalszy okres.</w:t>
      </w:r>
    </w:p>
    <w:p w14:paraId="708BEB16" w14:textId="77777777" w:rsidR="009C7101" w:rsidRPr="0063332A" w:rsidRDefault="009C7101" w:rsidP="00F44B40">
      <w:pPr>
        <w:spacing w:line="276" w:lineRule="auto"/>
        <w:jc w:val="center"/>
        <w:rPr>
          <w:rFonts w:asciiTheme="minorHAnsi" w:hAnsiTheme="minorHAnsi" w:cstheme="minorHAnsi"/>
          <w:b/>
          <w:sz w:val="22"/>
          <w:szCs w:val="22"/>
        </w:rPr>
      </w:pPr>
    </w:p>
    <w:p w14:paraId="0001432F" w14:textId="6B387922" w:rsidR="00F43462" w:rsidRPr="0063332A" w:rsidRDefault="00F43462" w:rsidP="00F44B40">
      <w:pPr>
        <w:spacing w:line="276" w:lineRule="auto"/>
        <w:jc w:val="center"/>
        <w:rPr>
          <w:rFonts w:asciiTheme="minorHAnsi" w:hAnsiTheme="minorHAnsi" w:cstheme="minorHAnsi"/>
          <w:b/>
          <w:sz w:val="22"/>
          <w:szCs w:val="22"/>
        </w:rPr>
      </w:pPr>
      <w:r w:rsidRPr="0063332A">
        <w:rPr>
          <w:rFonts w:asciiTheme="minorHAnsi" w:hAnsiTheme="minorHAnsi" w:cstheme="minorHAnsi"/>
          <w:b/>
          <w:sz w:val="22"/>
          <w:szCs w:val="22"/>
        </w:rPr>
        <w:t>§ 10</w:t>
      </w:r>
    </w:p>
    <w:p w14:paraId="4B7B1B2B" w14:textId="77777777" w:rsidR="00F43462" w:rsidRPr="0063332A" w:rsidRDefault="00F43462" w:rsidP="00F44B40">
      <w:pPr>
        <w:spacing w:line="276" w:lineRule="auto"/>
        <w:ind w:left="360"/>
        <w:jc w:val="center"/>
        <w:rPr>
          <w:rFonts w:asciiTheme="minorHAnsi" w:hAnsiTheme="minorHAnsi" w:cstheme="minorHAnsi"/>
          <w:b/>
          <w:sz w:val="22"/>
          <w:szCs w:val="22"/>
        </w:rPr>
      </w:pPr>
    </w:p>
    <w:p w14:paraId="4D078E56" w14:textId="16F92B5D" w:rsidR="009C7101" w:rsidRPr="0063332A" w:rsidRDefault="009C7101" w:rsidP="00550214">
      <w:pPr>
        <w:numPr>
          <w:ilvl w:val="0"/>
          <w:numId w:val="33"/>
        </w:numPr>
        <w:ind w:left="426" w:hanging="426"/>
        <w:jc w:val="both"/>
        <w:rPr>
          <w:rFonts w:asciiTheme="minorHAnsi" w:hAnsiTheme="minorHAnsi" w:cstheme="minorHAnsi"/>
          <w:sz w:val="22"/>
          <w:szCs w:val="22"/>
        </w:rPr>
      </w:pPr>
      <w:r w:rsidRPr="0063332A">
        <w:rPr>
          <w:rFonts w:asciiTheme="minorHAnsi" w:hAnsiTheme="minorHAnsi" w:cstheme="minorHAnsi"/>
          <w:sz w:val="22"/>
          <w:szCs w:val="22"/>
        </w:rPr>
        <w:t>Wykonawca ponosi pełną odpowiedzialność za ochronę poufności i bezpieczeństwa danych osobowych osób objętych usługami.</w:t>
      </w:r>
    </w:p>
    <w:p w14:paraId="35EC667D" w14:textId="0CD0F6B5" w:rsidR="009C7101" w:rsidRPr="0063332A" w:rsidRDefault="009C7101" w:rsidP="00550214">
      <w:pPr>
        <w:numPr>
          <w:ilvl w:val="0"/>
          <w:numId w:val="33"/>
        </w:numPr>
        <w:ind w:left="426" w:hanging="426"/>
        <w:jc w:val="both"/>
        <w:rPr>
          <w:rFonts w:asciiTheme="minorHAnsi" w:hAnsiTheme="minorHAnsi" w:cstheme="minorHAnsi"/>
          <w:sz w:val="22"/>
          <w:szCs w:val="22"/>
        </w:rPr>
      </w:pPr>
      <w:r w:rsidRPr="0063332A">
        <w:rPr>
          <w:rFonts w:asciiTheme="minorHAnsi" w:hAnsiTheme="minorHAnsi" w:cstheme="minorHAnsi"/>
          <w:bCs/>
          <w:iCs/>
          <w:sz w:val="22"/>
          <w:szCs w:val="22"/>
        </w:rPr>
        <w:t>Wykonawca</w:t>
      </w:r>
      <w:r w:rsidRPr="0063332A">
        <w:rPr>
          <w:rFonts w:asciiTheme="minorHAnsi" w:hAnsiTheme="minorHAnsi" w:cstheme="minorHAnsi"/>
          <w:sz w:val="22"/>
          <w:szCs w:val="22"/>
        </w:rPr>
        <w:t xml:space="preserve"> zobowiąże pisemnie osoby wyznaczone do realizacji przedmiotu umowy </w:t>
      </w:r>
      <w:r w:rsidRPr="0063332A">
        <w:rPr>
          <w:rFonts w:asciiTheme="minorHAnsi" w:hAnsiTheme="minorHAnsi" w:cstheme="minorHAnsi"/>
          <w:sz w:val="22"/>
          <w:szCs w:val="22"/>
        </w:rPr>
        <w:br/>
        <w:t>do zachowania tajemnicy służbowej wobec informacji i danych osobowych pozyskanych w trakcie realizacji umowy.</w:t>
      </w:r>
    </w:p>
    <w:p w14:paraId="3F3EC315" w14:textId="77777777" w:rsidR="009C7101" w:rsidRPr="0063332A" w:rsidRDefault="009C7101" w:rsidP="00550214">
      <w:pPr>
        <w:numPr>
          <w:ilvl w:val="0"/>
          <w:numId w:val="33"/>
        </w:numPr>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W celu prawidłowego wykonania przez Wykonawcę obowiązków wynikających z umowy </w:t>
      </w:r>
      <w:r w:rsidRPr="0063332A">
        <w:rPr>
          <w:rFonts w:asciiTheme="minorHAnsi" w:hAnsiTheme="minorHAnsi" w:cstheme="minorHAnsi"/>
          <w:sz w:val="22"/>
          <w:szCs w:val="22"/>
        </w:rPr>
        <w:br/>
        <w:t>i wyłącznie w zakresie niezbędnym dla wykonania przez Wykonawcę takich obowiązków, zamawiający powierzy wykonawcy przetwarzanie danych osobowych przetwarzanych przez zamawiającego, na podstawie odrębnej umowy, stanowiącej załącznik nr 1 do niniejszej umowy, która określi w szczególności zakres przetwarzania oraz wykaz zbiorów, jakie zamawiający powierza wykonawcy do przetwarzania.</w:t>
      </w:r>
      <w:r w:rsidRPr="0063332A">
        <w:rPr>
          <w:rFonts w:asciiTheme="minorHAnsi" w:hAnsiTheme="minorHAnsi" w:cstheme="minorHAnsi"/>
          <w:i/>
          <w:sz w:val="22"/>
          <w:szCs w:val="22"/>
          <w:vertAlign w:val="superscript"/>
        </w:rPr>
        <w:t xml:space="preserve"> </w:t>
      </w:r>
    </w:p>
    <w:p w14:paraId="1CA06B0C" w14:textId="731BED49" w:rsidR="009C7101" w:rsidRPr="0063332A" w:rsidRDefault="009C7101" w:rsidP="00550214">
      <w:pPr>
        <w:numPr>
          <w:ilvl w:val="0"/>
          <w:numId w:val="33"/>
        </w:numPr>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Wykonawca realizując przedmiot umowy zobowiązuje się do stosowania przepisów prawa, </w:t>
      </w:r>
      <w:r w:rsidRPr="0063332A">
        <w:rPr>
          <w:rFonts w:asciiTheme="minorHAnsi" w:hAnsiTheme="minorHAnsi" w:cstheme="minorHAnsi"/>
          <w:sz w:val="22"/>
          <w:szCs w:val="22"/>
        </w:rPr>
        <w:br/>
        <w:t>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r., s 1 z późn. zm. ), a także Ustawy z dnia 10 maja 2018 r. o ochronie danych osobowych.</w:t>
      </w:r>
    </w:p>
    <w:p w14:paraId="51376787" w14:textId="77777777" w:rsidR="009C7101" w:rsidRPr="0063332A" w:rsidRDefault="009C7101" w:rsidP="00F44B40">
      <w:pPr>
        <w:ind w:left="284"/>
        <w:jc w:val="both"/>
        <w:rPr>
          <w:rFonts w:asciiTheme="minorHAnsi" w:hAnsiTheme="minorHAnsi" w:cstheme="minorHAnsi"/>
          <w:b/>
          <w:bCs/>
          <w:sz w:val="22"/>
          <w:szCs w:val="22"/>
        </w:rPr>
      </w:pPr>
    </w:p>
    <w:p w14:paraId="55791CBA" w14:textId="1DFD6FEA" w:rsidR="00F43462" w:rsidRPr="0063332A" w:rsidRDefault="00F43462" w:rsidP="00F44B40">
      <w:pPr>
        <w:tabs>
          <w:tab w:val="center" w:pos="4535"/>
          <w:tab w:val="left" w:pos="6400"/>
        </w:tabs>
        <w:spacing w:line="276" w:lineRule="auto"/>
        <w:jc w:val="center"/>
        <w:rPr>
          <w:rFonts w:asciiTheme="minorHAnsi" w:hAnsiTheme="minorHAnsi" w:cstheme="minorHAnsi"/>
          <w:b/>
          <w:sz w:val="22"/>
          <w:szCs w:val="22"/>
        </w:rPr>
      </w:pPr>
      <w:r w:rsidRPr="0063332A">
        <w:rPr>
          <w:rFonts w:asciiTheme="minorHAnsi" w:hAnsiTheme="minorHAnsi" w:cstheme="minorHAnsi"/>
          <w:b/>
          <w:sz w:val="22"/>
          <w:szCs w:val="22"/>
        </w:rPr>
        <w:t xml:space="preserve">§ </w:t>
      </w:r>
      <w:r w:rsidR="00F44B40" w:rsidRPr="0063332A">
        <w:rPr>
          <w:rFonts w:asciiTheme="minorHAnsi" w:hAnsiTheme="minorHAnsi" w:cstheme="minorHAnsi"/>
          <w:b/>
          <w:sz w:val="22"/>
          <w:szCs w:val="22"/>
        </w:rPr>
        <w:t>11</w:t>
      </w:r>
    </w:p>
    <w:p w14:paraId="224FEE7A" w14:textId="77777777" w:rsidR="00F43462" w:rsidRPr="0063332A" w:rsidRDefault="00F43462" w:rsidP="00F44B40">
      <w:pPr>
        <w:spacing w:line="276" w:lineRule="auto"/>
        <w:jc w:val="center"/>
        <w:rPr>
          <w:rFonts w:asciiTheme="minorHAnsi" w:hAnsiTheme="minorHAnsi" w:cstheme="minorHAnsi"/>
          <w:b/>
          <w:sz w:val="22"/>
          <w:szCs w:val="22"/>
        </w:rPr>
      </w:pPr>
    </w:p>
    <w:p w14:paraId="6F7C8F2A" w14:textId="7FF236AB" w:rsidR="00F43462" w:rsidRPr="0063332A" w:rsidRDefault="00F43462" w:rsidP="00216430">
      <w:pPr>
        <w:numPr>
          <w:ilvl w:val="1"/>
          <w:numId w:val="4"/>
        </w:numPr>
        <w:tabs>
          <w:tab w:val="clear" w:pos="360"/>
        </w:tabs>
        <w:suppressAutoHyphens/>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Umowa zostaje zawarta na okres </w:t>
      </w:r>
      <w:r w:rsidR="007755EC" w:rsidRPr="0063332A">
        <w:rPr>
          <w:rFonts w:asciiTheme="minorHAnsi" w:hAnsiTheme="minorHAnsi" w:cstheme="minorHAnsi"/>
          <w:sz w:val="22"/>
          <w:szCs w:val="22"/>
        </w:rPr>
        <w:t xml:space="preserve">12 miesięcy, </w:t>
      </w:r>
      <w:r w:rsidRPr="0063332A">
        <w:rPr>
          <w:rFonts w:asciiTheme="minorHAnsi" w:hAnsiTheme="minorHAnsi" w:cstheme="minorHAnsi"/>
          <w:b/>
          <w:sz w:val="22"/>
          <w:szCs w:val="22"/>
        </w:rPr>
        <w:t xml:space="preserve">od  </w:t>
      </w:r>
      <w:r w:rsidR="00505E4C" w:rsidRPr="0063332A">
        <w:rPr>
          <w:rFonts w:asciiTheme="minorHAnsi" w:hAnsiTheme="minorHAnsi" w:cstheme="minorHAnsi"/>
          <w:b/>
          <w:sz w:val="22"/>
          <w:szCs w:val="22"/>
        </w:rPr>
        <w:t>………..</w:t>
      </w:r>
      <w:r w:rsidRPr="0063332A">
        <w:rPr>
          <w:rFonts w:asciiTheme="minorHAnsi" w:hAnsiTheme="minorHAnsi" w:cstheme="minorHAnsi"/>
          <w:b/>
          <w:sz w:val="22"/>
          <w:szCs w:val="22"/>
        </w:rPr>
        <w:t xml:space="preserve"> r. do  </w:t>
      </w:r>
      <w:r w:rsidR="00505E4C" w:rsidRPr="0063332A">
        <w:rPr>
          <w:rFonts w:asciiTheme="minorHAnsi" w:hAnsiTheme="minorHAnsi" w:cstheme="minorHAnsi"/>
          <w:b/>
          <w:sz w:val="22"/>
          <w:szCs w:val="22"/>
        </w:rPr>
        <w:t>……………</w:t>
      </w:r>
      <w:r w:rsidRPr="0063332A">
        <w:rPr>
          <w:rFonts w:asciiTheme="minorHAnsi" w:hAnsiTheme="minorHAnsi" w:cstheme="minorHAnsi"/>
          <w:b/>
          <w:sz w:val="22"/>
          <w:szCs w:val="22"/>
        </w:rPr>
        <w:t xml:space="preserve"> r.</w:t>
      </w:r>
    </w:p>
    <w:p w14:paraId="188D3E17" w14:textId="77777777" w:rsidR="00F43462" w:rsidRPr="0063332A" w:rsidRDefault="00F43462" w:rsidP="00216430">
      <w:pPr>
        <w:numPr>
          <w:ilvl w:val="1"/>
          <w:numId w:val="4"/>
        </w:numPr>
        <w:tabs>
          <w:tab w:val="clear" w:pos="360"/>
        </w:tabs>
        <w:suppressAutoHyphens/>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u w:val="single"/>
        </w:rPr>
        <w:t>Umowa może być rozwiązana przez każdą ze Stron w</w:t>
      </w:r>
      <w:r w:rsidRPr="0063332A">
        <w:rPr>
          <w:rFonts w:asciiTheme="minorHAnsi" w:hAnsiTheme="minorHAnsi" w:cstheme="minorHAnsi"/>
          <w:sz w:val="22"/>
          <w:szCs w:val="22"/>
        </w:rPr>
        <w:t xml:space="preserve"> formie pisemnej, z zachowaniem </w:t>
      </w:r>
      <w:r w:rsidRPr="0063332A">
        <w:rPr>
          <w:rFonts w:asciiTheme="minorHAnsi" w:hAnsiTheme="minorHAnsi" w:cstheme="minorHAnsi"/>
          <w:sz w:val="22"/>
          <w:szCs w:val="22"/>
        </w:rPr>
        <w:br/>
        <w:t>2 miesięcznego okresu wypowiedzenia, ze skutkiem na ostatni dzień miesiąca kalendarzowego, przypadającego po miesiącu złożenia stosownego oświadczenia.</w:t>
      </w:r>
    </w:p>
    <w:p w14:paraId="7D93A755" w14:textId="77777777" w:rsidR="00F43462" w:rsidRPr="0063332A" w:rsidRDefault="00F43462" w:rsidP="00216430">
      <w:pPr>
        <w:numPr>
          <w:ilvl w:val="1"/>
          <w:numId w:val="4"/>
        </w:numPr>
        <w:tabs>
          <w:tab w:val="clear" w:pos="360"/>
        </w:tabs>
        <w:suppressAutoHyphens/>
        <w:spacing w:line="276" w:lineRule="auto"/>
        <w:ind w:left="426" w:hanging="426"/>
        <w:jc w:val="both"/>
        <w:rPr>
          <w:rFonts w:asciiTheme="minorHAnsi" w:hAnsiTheme="minorHAnsi" w:cstheme="minorHAnsi"/>
          <w:b/>
          <w:sz w:val="22"/>
          <w:szCs w:val="22"/>
        </w:rPr>
      </w:pPr>
      <w:r w:rsidRPr="0063332A">
        <w:rPr>
          <w:rFonts w:asciiTheme="minorHAnsi" w:hAnsiTheme="minorHAnsi" w:cstheme="minorHAnsi"/>
          <w:sz w:val="22"/>
          <w:szCs w:val="22"/>
        </w:rPr>
        <w:t>Zamawiający może odstąpić od niniejszej umowy z winy Wykonawcy, w przypadku:</w:t>
      </w:r>
    </w:p>
    <w:p w14:paraId="248763D0" w14:textId="77777777" w:rsidR="00F43462" w:rsidRPr="0063332A" w:rsidRDefault="00F43462" w:rsidP="00216430">
      <w:pPr>
        <w:numPr>
          <w:ilvl w:val="0"/>
          <w:numId w:val="10"/>
        </w:numPr>
        <w:tabs>
          <w:tab w:val="left" w:pos="851"/>
        </w:tabs>
        <w:suppressAutoHyphens/>
        <w:spacing w:line="276" w:lineRule="auto"/>
        <w:ind w:left="851" w:hanging="425"/>
        <w:jc w:val="both"/>
        <w:rPr>
          <w:rFonts w:asciiTheme="minorHAnsi" w:hAnsiTheme="minorHAnsi" w:cstheme="minorHAnsi"/>
          <w:b/>
          <w:sz w:val="22"/>
          <w:szCs w:val="22"/>
        </w:rPr>
      </w:pPr>
      <w:r w:rsidRPr="0063332A">
        <w:rPr>
          <w:rFonts w:asciiTheme="minorHAnsi" w:hAnsiTheme="minorHAnsi" w:cstheme="minorHAnsi"/>
          <w:sz w:val="22"/>
          <w:szCs w:val="22"/>
        </w:rPr>
        <w:t xml:space="preserve">stwierdzenia naruszenia przez Wykonawcę praw człowieka, godności osobistej lub naruszenia nietykalności cielesnej odbiorców usług; </w:t>
      </w:r>
    </w:p>
    <w:p w14:paraId="790CE6D2" w14:textId="77777777" w:rsidR="00F43462" w:rsidRPr="0063332A" w:rsidRDefault="00F43462" w:rsidP="00216430">
      <w:pPr>
        <w:numPr>
          <w:ilvl w:val="0"/>
          <w:numId w:val="10"/>
        </w:numPr>
        <w:tabs>
          <w:tab w:val="left" w:pos="851"/>
        </w:tabs>
        <w:suppressAutoHyphens/>
        <w:spacing w:line="276" w:lineRule="auto"/>
        <w:ind w:left="851" w:hanging="425"/>
        <w:jc w:val="both"/>
        <w:rPr>
          <w:rFonts w:asciiTheme="minorHAnsi" w:hAnsiTheme="minorHAnsi" w:cstheme="minorHAnsi"/>
          <w:b/>
          <w:sz w:val="22"/>
          <w:szCs w:val="22"/>
        </w:rPr>
      </w:pPr>
      <w:r w:rsidRPr="0063332A">
        <w:rPr>
          <w:rFonts w:asciiTheme="minorHAnsi" w:hAnsiTheme="minorHAnsi" w:cstheme="minorHAnsi"/>
          <w:sz w:val="22"/>
          <w:szCs w:val="22"/>
        </w:rPr>
        <w:t xml:space="preserve">stwierdzenia naruszenia przez Wykonawcę obowiązków zabezpieczenia danych osobowych odbiorców usług zgodnie z wymogami Rozporządzenia Parlamentu Europejskiego i Rady (UE) 2016/679 z dnia 27 kwietnia 2016 r. w sprawie ochrony osób fizycznych w związku z </w:t>
      </w:r>
      <w:r w:rsidRPr="0063332A">
        <w:rPr>
          <w:rFonts w:asciiTheme="minorHAnsi" w:hAnsiTheme="minorHAnsi" w:cstheme="minorHAnsi"/>
          <w:sz w:val="22"/>
          <w:szCs w:val="22"/>
        </w:rPr>
        <w:lastRenderedPageBreak/>
        <w:t xml:space="preserve">przetwarzaniem danych osobowych i w sprawie swobodnego przepływu takich danych oraz uchylenia dyrektywy 95/46/WEKRI (RODO), </w:t>
      </w:r>
    </w:p>
    <w:p w14:paraId="7EFFF255" w14:textId="5A96BC3D" w:rsidR="00F43462" w:rsidRPr="0063332A" w:rsidRDefault="00F43462" w:rsidP="00216430">
      <w:pPr>
        <w:numPr>
          <w:ilvl w:val="0"/>
          <w:numId w:val="10"/>
        </w:numPr>
        <w:tabs>
          <w:tab w:val="left" w:pos="851"/>
        </w:tabs>
        <w:suppressAutoHyphens/>
        <w:spacing w:line="276" w:lineRule="auto"/>
        <w:ind w:left="851" w:hanging="425"/>
        <w:jc w:val="both"/>
        <w:rPr>
          <w:rFonts w:asciiTheme="minorHAnsi" w:hAnsiTheme="minorHAnsi" w:cstheme="minorHAnsi"/>
          <w:b/>
          <w:sz w:val="22"/>
          <w:szCs w:val="22"/>
        </w:rPr>
      </w:pPr>
      <w:r w:rsidRPr="0063332A">
        <w:rPr>
          <w:rFonts w:asciiTheme="minorHAnsi" w:hAnsiTheme="minorHAnsi" w:cstheme="minorHAnsi"/>
          <w:sz w:val="22"/>
          <w:szCs w:val="22"/>
        </w:rPr>
        <w:t>gdy Wykonawca wykonuje swoje obowiązki w sposób uchybiający postanowieniem niniejszej umowy i pomimo pisemnego wezwania Zamawiającego nie następuje w określonym przez niego terminie</w:t>
      </w:r>
      <w:r w:rsidR="00643334">
        <w:rPr>
          <w:rFonts w:asciiTheme="minorHAnsi" w:hAnsiTheme="minorHAnsi" w:cstheme="minorHAnsi"/>
          <w:sz w:val="22"/>
          <w:szCs w:val="22"/>
        </w:rPr>
        <w:t>, nie krótszym niż 3 dni,</w:t>
      </w:r>
      <w:r w:rsidRPr="0063332A">
        <w:rPr>
          <w:rFonts w:asciiTheme="minorHAnsi" w:hAnsiTheme="minorHAnsi" w:cstheme="minorHAnsi"/>
          <w:sz w:val="22"/>
          <w:szCs w:val="22"/>
        </w:rPr>
        <w:t xml:space="preserve"> zmiana sposobu ich wykonywania lub Wykonawca nie usunie skutków ewentualnych naruszeń wywołanych nie wykonaniem lub nienależytym wykonaniem umowy;</w:t>
      </w:r>
    </w:p>
    <w:p w14:paraId="3C00A462" w14:textId="77777777" w:rsidR="00F43462" w:rsidRPr="0063332A" w:rsidRDefault="00F43462" w:rsidP="00216430">
      <w:pPr>
        <w:numPr>
          <w:ilvl w:val="0"/>
          <w:numId w:val="10"/>
        </w:numPr>
        <w:tabs>
          <w:tab w:val="left" w:pos="851"/>
        </w:tabs>
        <w:suppressAutoHyphens/>
        <w:spacing w:line="276" w:lineRule="auto"/>
        <w:ind w:left="851" w:hanging="425"/>
        <w:jc w:val="both"/>
        <w:rPr>
          <w:rFonts w:asciiTheme="minorHAnsi" w:hAnsiTheme="minorHAnsi" w:cstheme="minorHAnsi"/>
          <w:b/>
          <w:sz w:val="22"/>
          <w:szCs w:val="22"/>
        </w:rPr>
      </w:pPr>
      <w:r w:rsidRPr="0063332A">
        <w:rPr>
          <w:rFonts w:asciiTheme="minorHAnsi" w:hAnsiTheme="minorHAnsi" w:cstheme="minorHAnsi"/>
          <w:bCs/>
          <w:sz w:val="22"/>
          <w:szCs w:val="22"/>
        </w:rPr>
        <w:t>dwukrotnego obciążenia Wykonawcy przez Zamawiającego karą umowną określoną w § 9 ust. 1 pkt 1,</w:t>
      </w:r>
    </w:p>
    <w:p w14:paraId="7FAF2707" w14:textId="77777777" w:rsidR="00F43462" w:rsidRPr="0063332A" w:rsidRDefault="00F43462" w:rsidP="00F44B40">
      <w:pPr>
        <w:suppressAutoHyphens/>
        <w:spacing w:line="276" w:lineRule="auto"/>
        <w:ind w:left="426"/>
        <w:jc w:val="both"/>
        <w:rPr>
          <w:rFonts w:asciiTheme="minorHAnsi" w:hAnsiTheme="minorHAnsi" w:cstheme="minorHAnsi"/>
          <w:sz w:val="22"/>
          <w:szCs w:val="22"/>
        </w:rPr>
      </w:pPr>
      <w:r w:rsidRPr="0063332A">
        <w:rPr>
          <w:rFonts w:asciiTheme="minorHAnsi" w:hAnsiTheme="minorHAnsi" w:cstheme="minorHAnsi"/>
          <w:sz w:val="22"/>
          <w:szCs w:val="22"/>
        </w:rPr>
        <w:t>– w terminie 60 dni od dnia powzięcia przez Zamawiającego wiadomości o powyższych okolicznościach. W takiej sytuacji Wykonawca</w:t>
      </w:r>
      <w:r w:rsidRPr="0063332A">
        <w:rPr>
          <w:rFonts w:asciiTheme="minorHAnsi" w:hAnsiTheme="minorHAnsi" w:cstheme="minorHAnsi"/>
          <w:b/>
          <w:sz w:val="22"/>
          <w:szCs w:val="22"/>
        </w:rPr>
        <w:t xml:space="preserve"> </w:t>
      </w:r>
      <w:r w:rsidRPr="0063332A">
        <w:rPr>
          <w:rFonts w:asciiTheme="minorHAnsi" w:hAnsiTheme="minorHAnsi" w:cstheme="minorHAnsi"/>
          <w:sz w:val="22"/>
          <w:szCs w:val="22"/>
        </w:rPr>
        <w:t>może żądać wyłącznie wynagrodzenia należnego mu z tytułu prawidłowo wykonanej części umowy.</w:t>
      </w:r>
    </w:p>
    <w:p w14:paraId="7D79392A" w14:textId="1C9FEE1D" w:rsidR="00F43462" w:rsidRPr="0063332A" w:rsidRDefault="00F43462" w:rsidP="00216430">
      <w:pPr>
        <w:numPr>
          <w:ilvl w:val="1"/>
          <w:numId w:val="4"/>
        </w:numPr>
        <w:spacing w:line="276" w:lineRule="auto"/>
        <w:jc w:val="both"/>
        <w:rPr>
          <w:rFonts w:asciiTheme="minorHAnsi" w:hAnsiTheme="minorHAnsi" w:cstheme="minorHAnsi"/>
          <w:sz w:val="22"/>
          <w:szCs w:val="22"/>
        </w:rPr>
      </w:pPr>
      <w:r w:rsidRPr="0063332A">
        <w:rPr>
          <w:rFonts w:asciiTheme="minorHAnsi" w:hAnsiTheme="minorHAnsi" w:cstheme="minorHAnsi"/>
          <w:sz w:val="22"/>
          <w:szCs w:val="22"/>
        </w:rPr>
        <w:t xml:space="preserve">W przypadku odstąpienia przez Zamawiającego od umowy zgodnie z ust. 3, rozwiązanie umowy nastąpi w terminie umożliwiającym Zamawiającemu zabezpieczenie nieprzerwanego świadczenia usług opiekuńczych ich odbiorcom, nie dłuższym jednak niż 2 tygodnie od momentu doręczenia </w:t>
      </w:r>
      <w:r w:rsidR="0072627F" w:rsidRPr="0063332A">
        <w:rPr>
          <w:rFonts w:asciiTheme="minorHAnsi" w:hAnsiTheme="minorHAnsi" w:cstheme="minorHAnsi"/>
          <w:sz w:val="22"/>
          <w:szCs w:val="22"/>
        </w:rPr>
        <w:t>Wykonawcy</w:t>
      </w:r>
      <w:r w:rsidRPr="0063332A">
        <w:rPr>
          <w:rFonts w:asciiTheme="minorHAnsi" w:hAnsiTheme="minorHAnsi" w:cstheme="minorHAnsi"/>
          <w:sz w:val="22"/>
          <w:szCs w:val="22"/>
        </w:rPr>
        <w:t xml:space="preserve"> oświadczenia w tym przedmiocie.</w:t>
      </w:r>
    </w:p>
    <w:p w14:paraId="2E9309C1" w14:textId="3E7E8742" w:rsidR="00F43462" w:rsidRPr="0063332A" w:rsidRDefault="00F43462" w:rsidP="00216430">
      <w:pPr>
        <w:numPr>
          <w:ilvl w:val="1"/>
          <w:numId w:val="4"/>
        </w:numPr>
        <w:spacing w:line="276" w:lineRule="auto"/>
        <w:jc w:val="both"/>
        <w:rPr>
          <w:rFonts w:asciiTheme="minorHAnsi" w:hAnsiTheme="minorHAnsi" w:cstheme="minorHAnsi"/>
          <w:sz w:val="22"/>
          <w:szCs w:val="22"/>
        </w:rPr>
      </w:pPr>
      <w:r w:rsidRPr="0063332A">
        <w:rPr>
          <w:rFonts w:asciiTheme="minorHAnsi" w:hAnsiTheme="minorHAnsi" w:cstheme="minorHAnsi"/>
          <w:sz w:val="22"/>
          <w:szCs w:val="22"/>
        </w:rPr>
        <w:t>Zamawiający dopuszcza możliwość zmiany postanowień zawartej umowy na uzasadniony wniosek Wykonawcy / Zamawiającego. Dokonywanie zmian jest możliwe o ile wynika to z okoliczności, których, pomimo zachowania należytej staranności, nie można było przewidzieć w chwili zawarcia umowy i zmiany takie są niezależne od woli stron umowy lub są korzystne albo neutralne dla Zamawiającego, w szczególności:</w:t>
      </w:r>
    </w:p>
    <w:p w14:paraId="59E9F094" w14:textId="77777777" w:rsidR="00F43462" w:rsidRPr="0063332A" w:rsidRDefault="00F43462" w:rsidP="00216430">
      <w:pPr>
        <w:numPr>
          <w:ilvl w:val="3"/>
          <w:numId w:val="6"/>
        </w:numPr>
        <w:tabs>
          <w:tab w:val="clear" w:pos="1440"/>
          <w:tab w:val="num" w:pos="851"/>
        </w:tabs>
        <w:spacing w:line="276" w:lineRule="auto"/>
        <w:ind w:left="851" w:hanging="425"/>
        <w:jc w:val="both"/>
        <w:rPr>
          <w:rFonts w:asciiTheme="minorHAnsi" w:hAnsiTheme="minorHAnsi" w:cstheme="minorHAnsi"/>
          <w:b/>
          <w:bCs/>
          <w:sz w:val="22"/>
          <w:szCs w:val="22"/>
        </w:rPr>
      </w:pPr>
      <w:r w:rsidRPr="0063332A">
        <w:rPr>
          <w:rFonts w:asciiTheme="minorHAnsi" w:hAnsiTheme="minorHAnsi" w:cstheme="minorHAnsi"/>
          <w:sz w:val="22"/>
          <w:szCs w:val="22"/>
        </w:rPr>
        <w:t>możliwa jest zmiana osób wymienionych w Wykazie osób, stanowiącym załącznik nr 4 do umowy, z zastrzeżeniem, że nowe osoby muszą posiadać co najmniej takie same kwalifikacje, doświadczenie i uprawnienia zawodowe jak osoby, które są zastępowane, lub</w:t>
      </w:r>
    </w:p>
    <w:p w14:paraId="7EBF31D5" w14:textId="77777777" w:rsidR="00F43462" w:rsidRPr="0063332A" w:rsidRDefault="00F43462" w:rsidP="00216430">
      <w:pPr>
        <w:numPr>
          <w:ilvl w:val="3"/>
          <w:numId w:val="6"/>
        </w:numPr>
        <w:tabs>
          <w:tab w:val="clear" w:pos="1440"/>
          <w:tab w:val="num" w:pos="851"/>
        </w:tabs>
        <w:spacing w:line="276" w:lineRule="auto"/>
        <w:ind w:left="851" w:hanging="425"/>
        <w:jc w:val="both"/>
        <w:rPr>
          <w:rFonts w:asciiTheme="minorHAnsi" w:hAnsiTheme="minorHAnsi" w:cstheme="minorHAnsi"/>
          <w:bCs/>
          <w:sz w:val="22"/>
          <w:szCs w:val="22"/>
        </w:rPr>
      </w:pPr>
      <w:r w:rsidRPr="0063332A">
        <w:rPr>
          <w:rFonts w:asciiTheme="minorHAnsi" w:hAnsiTheme="minorHAnsi" w:cstheme="minorHAnsi"/>
          <w:bCs/>
          <w:sz w:val="22"/>
          <w:szCs w:val="22"/>
        </w:rPr>
        <w:t>możliwa jest zmiana terminu realizacji umowy (przy założeniu, że realizacja umowy to 12 miesięcy) bez konieczności zwiększenia wynagrodzenia, o którym mowa w § 4 ust. 1 umowy.</w:t>
      </w:r>
    </w:p>
    <w:p w14:paraId="07E7B0F1" w14:textId="77777777" w:rsidR="00F43462" w:rsidRPr="0063332A" w:rsidRDefault="00F43462" w:rsidP="00216430">
      <w:pPr>
        <w:numPr>
          <w:ilvl w:val="1"/>
          <w:numId w:val="4"/>
        </w:numPr>
        <w:tabs>
          <w:tab w:val="clear" w:pos="360"/>
        </w:tabs>
        <w:suppressAutoHyphens/>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Zmiana, o której mowa w ust. 5 pkt 1 nie wymaga aneksowania umowy. Przedmiotowa zmiana wymaga uprzedniej akceptacji Zamawiającego wyrażonej w formie dokumentowej, w terminie 7 dni od złożenia stosownego wniosku przez Wykonawcę. </w:t>
      </w:r>
    </w:p>
    <w:p w14:paraId="5E7BCB11" w14:textId="7C1BA3D7" w:rsidR="00F43462" w:rsidRPr="0063332A" w:rsidRDefault="00F43462" w:rsidP="00216430">
      <w:pPr>
        <w:numPr>
          <w:ilvl w:val="1"/>
          <w:numId w:val="4"/>
        </w:numPr>
        <w:tabs>
          <w:tab w:val="clear" w:pos="360"/>
        </w:tabs>
        <w:suppressAutoHyphens/>
        <w:spacing w:line="276" w:lineRule="auto"/>
        <w:ind w:left="426" w:hanging="426"/>
        <w:jc w:val="both"/>
        <w:rPr>
          <w:rFonts w:asciiTheme="minorHAnsi" w:hAnsiTheme="minorHAnsi" w:cstheme="minorHAnsi"/>
          <w:sz w:val="22"/>
          <w:szCs w:val="22"/>
        </w:rPr>
      </w:pPr>
      <w:r w:rsidRPr="0063332A">
        <w:rPr>
          <w:rFonts w:asciiTheme="minorHAnsi" w:hAnsiTheme="minorHAnsi" w:cstheme="minorHAnsi"/>
          <w:sz w:val="22"/>
          <w:szCs w:val="22"/>
        </w:rPr>
        <w:t xml:space="preserve">W przypadku wystąpienia istotnej zmiany okoliczności powodującej, że wykonanie umowy </w:t>
      </w:r>
      <w:r w:rsidR="0072627F" w:rsidRPr="0063332A">
        <w:rPr>
          <w:rFonts w:asciiTheme="minorHAnsi" w:hAnsiTheme="minorHAnsi" w:cstheme="minorHAnsi"/>
          <w:sz w:val="22"/>
          <w:szCs w:val="22"/>
        </w:rPr>
        <w:br/>
      </w:r>
      <w:r w:rsidRPr="0063332A">
        <w:rPr>
          <w:rFonts w:asciiTheme="minorHAnsi" w:hAnsiTheme="minorHAnsi" w:cstheme="minorHAnsi"/>
          <w:sz w:val="22"/>
          <w:szCs w:val="22"/>
        </w:rPr>
        <w:t xml:space="preserve">nie będzie leżało w interesie publicznym, czego nie można było przewidzieć w chwili zawarcia umowy, lub w przypadku wystąpienia okoliczności, za które Strony nie ponoszą </w:t>
      </w:r>
      <w:r w:rsidR="00BD5D4E" w:rsidRPr="0063332A">
        <w:rPr>
          <w:rFonts w:asciiTheme="minorHAnsi" w:hAnsiTheme="minorHAnsi" w:cstheme="minorHAnsi"/>
          <w:sz w:val="22"/>
          <w:szCs w:val="22"/>
        </w:rPr>
        <w:t>o</w:t>
      </w:r>
      <w:r w:rsidRPr="0063332A">
        <w:rPr>
          <w:rFonts w:asciiTheme="minorHAnsi" w:hAnsiTheme="minorHAnsi" w:cstheme="minorHAnsi"/>
          <w:sz w:val="22"/>
          <w:szCs w:val="22"/>
        </w:rPr>
        <w:t xml:space="preserve">dpowiedzialności, a które uniemożliwiają wykonanie umowy, Zamawiającemu będzie przysługiwać prawo odstąpienia od umowy w terminie </w:t>
      </w:r>
      <w:r w:rsidRPr="0063332A">
        <w:rPr>
          <w:rFonts w:asciiTheme="minorHAnsi" w:hAnsiTheme="minorHAnsi" w:cstheme="minorHAnsi"/>
          <w:b/>
          <w:sz w:val="22"/>
          <w:szCs w:val="22"/>
        </w:rPr>
        <w:t>30 dni,</w:t>
      </w:r>
      <w:r w:rsidRPr="0063332A">
        <w:rPr>
          <w:rFonts w:asciiTheme="minorHAnsi" w:hAnsiTheme="minorHAnsi" w:cstheme="minorHAnsi"/>
          <w:sz w:val="22"/>
          <w:szCs w:val="22"/>
        </w:rPr>
        <w:t xml:space="preserve"> od powzięcia wiadomości </w:t>
      </w:r>
      <w:r w:rsidR="0092620B" w:rsidRPr="0063332A">
        <w:rPr>
          <w:rFonts w:asciiTheme="minorHAnsi" w:hAnsiTheme="minorHAnsi" w:cstheme="minorHAnsi"/>
          <w:sz w:val="22"/>
          <w:szCs w:val="22"/>
        </w:rPr>
        <w:br/>
      </w:r>
      <w:r w:rsidRPr="0063332A">
        <w:rPr>
          <w:rFonts w:asciiTheme="minorHAnsi" w:hAnsiTheme="minorHAnsi" w:cstheme="minorHAnsi"/>
          <w:sz w:val="22"/>
          <w:szCs w:val="22"/>
        </w:rPr>
        <w:t>o powyższych okolicznościach. W takiej sytuacji Wykonawca</w:t>
      </w:r>
      <w:r w:rsidRPr="0063332A">
        <w:rPr>
          <w:rFonts w:asciiTheme="minorHAnsi" w:hAnsiTheme="minorHAnsi" w:cstheme="minorHAnsi"/>
          <w:b/>
          <w:sz w:val="22"/>
          <w:szCs w:val="22"/>
        </w:rPr>
        <w:t xml:space="preserve"> </w:t>
      </w:r>
      <w:r w:rsidRPr="0063332A">
        <w:rPr>
          <w:rFonts w:asciiTheme="minorHAnsi" w:hAnsiTheme="minorHAnsi" w:cstheme="minorHAnsi"/>
          <w:sz w:val="22"/>
          <w:szCs w:val="22"/>
        </w:rPr>
        <w:t>może żądać jedynie wynagrodzenia należnego mu z tytułu wykonania części umowy.</w:t>
      </w:r>
    </w:p>
    <w:p w14:paraId="4F5D202C" w14:textId="77777777" w:rsidR="00292702" w:rsidRPr="00C47200" w:rsidRDefault="00292702" w:rsidP="00292702">
      <w:pPr>
        <w:numPr>
          <w:ilvl w:val="1"/>
          <w:numId w:val="4"/>
        </w:numPr>
        <w:tabs>
          <w:tab w:val="clear" w:pos="360"/>
        </w:tabs>
        <w:suppressAutoHyphens/>
        <w:spacing w:line="276" w:lineRule="auto"/>
        <w:ind w:left="426" w:hanging="426"/>
        <w:jc w:val="both"/>
        <w:rPr>
          <w:rFonts w:ascii="Calibri" w:hAnsi="Calibri" w:cs="Calibri"/>
          <w:sz w:val="22"/>
          <w:szCs w:val="22"/>
        </w:rPr>
      </w:pPr>
      <w:r w:rsidRPr="00C47200">
        <w:rPr>
          <w:rFonts w:ascii="Calibri" w:hAnsi="Calibri" w:cs="Calibri"/>
          <w:sz w:val="22"/>
          <w:szCs w:val="22"/>
        </w:rPr>
        <w:t>Zamawiający dopuszcza możliwość zmiany treści umowy w zakresie wysokości wynagrodzenia należnego Wykonawcy w przypadku zmiany przepisów prawa mających wpływ na treść umowy (od daty wejścia w życie przepisów określających zmianę), w tym:</w:t>
      </w:r>
    </w:p>
    <w:p w14:paraId="42A80755" w14:textId="77777777" w:rsidR="00292702" w:rsidRPr="00C47200" w:rsidRDefault="00292702" w:rsidP="00292702">
      <w:pPr>
        <w:widowControl w:val="0"/>
        <w:numPr>
          <w:ilvl w:val="4"/>
          <w:numId w:val="7"/>
        </w:numPr>
        <w:tabs>
          <w:tab w:val="left" w:pos="851"/>
        </w:tabs>
        <w:autoSpaceDE w:val="0"/>
        <w:autoSpaceDN w:val="0"/>
        <w:adjustRightInd w:val="0"/>
        <w:spacing w:line="276" w:lineRule="auto"/>
        <w:ind w:left="851" w:hanging="425"/>
        <w:jc w:val="both"/>
        <w:rPr>
          <w:rFonts w:ascii="Calibri" w:hAnsi="Calibri" w:cs="Calibri"/>
          <w:sz w:val="22"/>
          <w:szCs w:val="22"/>
        </w:rPr>
      </w:pPr>
      <w:r w:rsidRPr="00C47200">
        <w:rPr>
          <w:rFonts w:ascii="Calibri" w:hAnsi="Calibri" w:cs="Calibri"/>
          <w:sz w:val="22"/>
          <w:szCs w:val="22"/>
        </w:rPr>
        <w:t>stawki podatku od towarów i usług oraz podatku akcyzowego,</w:t>
      </w:r>
    </w:p>
    <w:p w14:paraId="432E2F6E" w14:textId="77777777" w:rsidR="00292702" w:rsidRPr="00C47200" w:rsidRDefault="00292702" w:rsidP="00292702">
      <w:pPr>
        <w:widowControl w:val="0"/>
        <w:numPr>
          <w:ilvl w:val="4"/>
          <w:numId w:val="7"/>
        </w:numPr>
        <w:tabs>
          <w:tab w:val="left" w:pos="851"/>
        </w:tabs>
        <w:autoSpaceDE w:val="0"/>
        <w:autoSpaceDN w:val="0"/>
        <w:adjustRightInd w:val="0"/>
        <w:spacing w:line="276" w:lineRule="auto"/>
        <w:ind w:left="851" w:hanging="425"/>
        <w:jc w:val="both"/>
        <w:rPr>
          <w:rFonts w:ascii="Calibri" w:hAnsi="Calibri" w:cs="Calibri"/>
          <w:sz w:val="22"/>
          <w:szCs w:val="22"/>
        </w:rPr>
      </w:pPr>
      <w:r w:rsidRPr="00C47200">
        <w:rPr>
          <w:rFonts w:ascii="Calibri" w:hAnsi="Calibri" w:cs="Calibri"/>
          <w:sz w:val="22"/>
          <w:szCs w:val="22"/>
        </w:rPr>
        <w:t>wysokości minimalnego wynagrodzenia za pracę albo wysokości minimalnej stawki godzinowej, ustalonych na podstawie ustawy z dnia 10 października 202 r. o minimalnym wynagrodzeniu za pracę,</w:t>
      </w:r>
    </w:p>
    <w:p w14:paraId="5DDE69D9" w14:textId="77777777" w:rsidR="00292702" w:rsidRPr="00C47200" w:rsidRDefault="00292702" w:rsidP="00292702">
      <w:pPr>
        <w:widowControl w:val="0"/>
        <w:numPr>
          <w:ilvl w:val="4"/>
          <w:numId w:val="7"/>
        </w:numPr>
        <w:tabs>
          <w:tab w:val="left" w:pos="851"/>
        </w:tabs>
        <w:autoSpaceDE w:val="0"/>
        <w:autoSpaceDN w:val="0"/>
        <w:adjustRightInd w:val="0"/>
        <w:spacing w:line="276" w:lineRule="auto"/>
        <w:ind w:left="851" w:hanging="425"/>
        <w:jc w:val="both"/>
        <w:rPr>
          <w:rFonts w:ascii="Calibri" w:hAnsi="Calibri" w:cs="Calibri"/>
          <w:sz w:val="22"/>
          <w:szCs w:val="22"/>
        </w:rPr>
      </w:pPr>
      <w:r w:rsidRPr="00C47200">
        <w:rPr>
          <w:rFonts w:ascii="Calibri" w:hAnsi="Calibri" w:cs="Calibri"/>
          <w:sz w:val="22"/>
          <w:szCs w:val="22"/>
        </w:rPr>
        <w:t>zasad podlegania ubezpieczeniom społecznym lub ubezpieczeniu zdrowotnemu lub wysokości stawki składki na ubezpieczenia społeczne lub ubezpieczenie zdrowotne</w:t>
      </w:r>
    </w:p>
    <w:p w14:paraId="388F9056" w14:textId="77777777" w:rsidR="00292702" w:rsidRPr="00C47200" w:rsidRDefault="00292702" w:rsidP="00292702">
      <w:pPr>
        <w:widowControl w:val="0"/>
        <w:numPr>
          <w:ilvl w:val="4"/>
          <w:numId w:val="7"/>
        </w:numPr>
        <w:tabs>
          <w:tab w:val="left" w:pos="851"/>
        </w:tabs>
        <w:autoSpaceDE w:val="0"/>
        <w:autoSpaceDN w:val="0"/>
        <w:adjustRightInd w:val="0"/>
        <w:spacing w:line="276" w:lineRule="auto"/>
        <w:ind w:left="851" w:hanging="425"/>
        <w:jc w:val="both"/>
        <w:rPr>
          <w:rFonts w:ascii="Calibri" w:hAnsi="Calibri" w:cs="Calibri"/>
          <w:sz w:val="22"/>
          <w:szCs w:val="22"/>
        </w:rPr>
      </w:pPr>
      <w:r w:rsidRPr="00C47200">
        <w:rPr>
          <w:rFonts w:ascii="Calibri" w:hAnsi="Calibri" w:cs="Calibri"/>
          <w:sz w:val="22"/>
          <w:szCs w:val="22"/>
        </w:rPr>
        <w:lastRenderedPageBreak/>
        <w:t>zasad gromadzenia i wysokości wpłat do pracowniczych planów kapitałowych, o których mowa w ustawie z dnia 4 października 2018 r. o pracowniczych planach kapitałowych (Dz. U. z 2020 r. poz. 1342 oraz z 2022 r. poz. 1079)</w:t>
      </w:r>
    </w:p>
    <w:p w14:paraId="76A0F94C" w14:textId="77777777" w:rsidR="00292702" w:rsidRPr="00C47200" w:rsidRDefault="00292702" w:rsidP="00292702">
      <w:pPr>
        <w:widowControl w:val="0"/>
        <w:tabs>
          <w:tab w:val="left" w:pos="851"/>
        </w:tabs>
        <w:autoSpaceDE w:val="0"/>
        <w:autoSpaceDN w:val="0"/>
        <w:adjustRightInd w:val="0"/>
        <w:spacing w:line="276" w:lineRule="auto"/>
        <w:ind w:left="426"/>
        <w:jc w:val="both"/>
        <w:rPr>
          <w:rFonts w:ascii="Calibri" w:hAnsi="Calibri" w:cs="Calibri"/>
          <w:sz w:val="22"/>
          <w:szCs w:val="22"/>
        </w:rPr>
      </w:pPr>
      <w:r w:rsidRPr="00C47200">
        <w:rPr>
          <w:rFonts w:ascii="Calibri" w:hAnsi="Calibri" w:cs="Calibri"/>
          <w:sz w:val="22"/>
          <w:szCs w:val="22"/>
        </w:rPr>
        <w:t xml:space="preserve">- </w:t>
      </w:r>
      <w:r w:rsidRPr="00C47200">
        <w:rPr>
          <w:rFonts w:ascii="Calibri" w:hAnsi="Calibri" w:cs="Calibri"/>
          <w:b/>
          <w:sz w:val="22"/>
          <w:szCs w:val="22"/>
        </w:rPr>
        <w:t>jeżeli zmiany te będą miały wpływ na koszty wykonania umowy przez Wykonawcę</w:t>
      </w:r>
      <w:r w:rsidRPr="00C47200">
        <w:rPr>
          <w:rFonts w:ascii="Calibri" w:hAnsi="Calibri" w:cs="Calibri"/>
          <w:sz w:val="22"/>
          <w:szCs w:val="22"/>
        </w:rPr>
        <w:t>.</w:t>
      </w:r>
    </w:p>
    <w:p w14:paraId="1888D272" w14:textId="77777777" w:rsidR="00292702" w:rsidRPr="00C47200" w:rsidRDefault="00292702" w:rsidP="00292702">
      <w:pPr>
        <w:suppressAutoHyphens/>
        <w:spacing w:line="276" w:lineRule="auto"/>
        <w:ind w:left="426"/>
        <w:rPr>
          <w:rFonts w:asciiTheme="minorHAnsi" w:hAnsiTheme="minorHAnsi" w:cstheme="minorHAnsi"/>
          <w:b/>
          <w:color w:val="000000"/>
          <w:sz w:val="22"/>
          <w:szCs w:val="22"/>
        </w:rPr>
      </w:pPr>
    </w:p>
    <w:p w14:paraId="53FE2060" w14:textId="77777777" w:rsidR="00292702" w:rsidRPr="00C47200" w:rsidRDefault="00292702" w:rsidP="00292702">
      <w:pPr>
        <w:suppressAutoHyphens/>
        <w:spacing w:line="276" w:lineRule="auto"/>
        <w:ind w:left="426"/>
        <w:rPr>
          <w:rFonts w:asciiTheme="minorHAnsi" w:hAnsiTheme="minorHAnsi" w:cstheme="minorHAnsi"/>
          <w:b/>
          <w:color w:val="000000"/>
          <w:sz w:val="22"/>
          <w:szCs w:val="22"/>
        </w:rPr>
      </w:pPr>
    </w:p>
    <w:p w14:paraId="08B802EE" w14:textId="13D810DE" w:rsidR="00213B74" w:rsidRPr="00C47200" w:rsidRDefault="00F43462" w:rsidP="00213B74">
      <w:pPr>
        <w:spacing w:line="276" w:lineRule="auto"/>
        <w:jc w:val="center"/>
        <w:rPr>
          <w:rFonts w:asciiTheme="minorHAnsi" w:hAnsiTheme="minorHAnsi" w:cstheme="minorHAnsi"/>
          <w:b/>
          <w:sz w:val="22"/>
          <w:szCs w:val="22"/>
        </w:rPr>
      </w:pPr>
      <w:r w:rsidRPr="0063332A">
        <w:rPr>
          <w:rFonts w:asciiTheme="minorHAnsi" w:hAnsiTheme="minorHAnsi" w:cstheme="minorHAnsi"/>
          <w:b/>
          <w:sz w:val="22"/>
          <w:szCs w:val="22"/>
        </w:rPr>
        <w:t xml:space="preserve">§ </w:t>
      </w:r>
      <w:r w:rsidR="00F44B40" w:rsidRPr="0063332A">
        <w:rPr>
          <w:rFonts w:asciiTheme="minorHAnsi" w:hAnsiTheme="minorHAnsi" w:cstheme="minorHAnsi"/>
          <w:b/>
          <w:sz w:val="22"/>
          <w:szCs w:val="22"/>
        </w:rPr>
        <w:t>12</w:t>
      </w:r>
    </w:p>
    <w:p w14:paraId="16551731" w14:textId="77777777" w:rsidR="00213B74" w:rsidRPr="00C47200" w:rsidRDefault="00213B74" w:rsidP="00213B74">
      <w:pPr>
        <w:suppressAutoHyphens/>
        <w:spacing w:line="276" w:lineRule="auto"/>
        <w:ind w:left="426"/>
        <w:jc w:val="center"/>
        <w:rPr>
          <w:rFonts w:asciiTheme="minorHAnsi" w:hAnsiTheme="minorHAnsi" w:cstheme="minorHAnsi"/>
          <w:b/>
          <w:sz w:val="22"/>
          <w:szCs w:val="22"/>
        </w:rPr>
      </w:pPr>
    </w:p>
    <w:p w14:paraId="59676527" w14:textId="6C27D9A2" w:rsidR="00213B74" w:rsidRPr="00C47200" w:rsidRDefault="00213B74" w:rsidP="00213B74">
      <w:pPr>
        <w:pStyle w:val="Akapitzlist"/>
        <w:numPr>
          <w:ilvl w:val="2"/>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Strony przewidują możliwość zmiany wynagrodzenia Wykonawcy </w:t>
      </w:r>
      <w:r w:rsidR="00643334">
        <w:rPr>
          <w:rFonts w:asciiTheme="minorHAnsi" w:hAnsiTheme="minorHAnsi" w:cstheme="minorHAnsi"/>
          <w:lang w:val="pl-PL"/>
        </w:rPr>
        <w:t xml:space="preserve">w </w:t>
      </w:r>
      <w:r w:rsidRPr="00C47200">
        <w:rPr>
          <w:rFonts w:asciiTheme="minorHAnsi" w:hAnsiTheme="minorHAnsi" w:cstheme="minorHAnsi"/>
        </w:rPr>
        <w:t xml:space="preserve">przypadku zmiany ceny materiałów lub kosztów związanych z realizacją zamówienia. </w:t>
      </w:r>
    </w:p>
    <w:p w14:paraId="6EA06567" w14:textId="77777777" w:rsidR="00213B74" w:rsidRPr="00C47200" w:rsidRDefault="00213B74" w:rsidP="00213B74">
      <w:pPr>
        <w:pStyle w:val="Akapitzlist"/>
        <w:numPr>
          <w:ilvl w:val="2"/>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Zmiana wynagrodzenia Wykonawcy obliczana jest w oparciu o zmiany wskaźnika cen towarów </w:t>
      </w:r>
      <w:r w:rsidRPr="00C47200">
        <w:rPr>
          <w:rFonts w:asciiTheme="minorHAnsi" w:hAnsiTheme="minorHAnsi" w:cstheme="minorHAnsi"/>
        </w:rPr>
        <w:br/>
        <w:t xml:space="preserve">i usług konsumpcyjnych ogłaszanego w komunikacie Prezesa Głównego Urzędu Statystycznego (dalej: „GUS”). </w:t>
      </w:r>
    </w:p>
    <w:p w14:paraId="1A5F1143" w14:textId="77777777" w:rsidR="00213B74" w:rsidRPr="00C47200" w:rsidRDefault="00213B74" w:rsidP="00213B74">
      <w:pPr>
        <w:pStyle w:val="Akapitzlist"/>
        <w:numPr>
          <w:ilvl w:val="2"/>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Przez zmianę wynagrodzenia Wykonawcy rozumie się zarówno jego podwyższenie, jak i obniżenie, w zależności od wzrostu lub obniżenia cen, o których mowa w ust. 1. </w:t>
      </w:r>
    </w:p>
    <w:p w14:paraId="4C260018"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Strony będą uprawnione do żądania zmiany wynagrodzenia Wykonawcy, gdy poziom zmiany cen towarów i usług konsumpcyjnych według wskaźnika, o którym mowa w ust. 2, będzie wynosił nie mniej niż 5 punktów procentowych, z zastrzeżeniem ust. 5 </w:t>
      </w:r>
    </w:p>
    <w:p w14:paraId="68DE80DE"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Wniosek o podwyższenie lub obniżenie wynagrodzenia Wykonawcy może zostać złożony w okresie obowiązywania Umowy. Pierwszy wniosek może zostać złożony nie wcześniej niż po upływie 6 miesięcy od zawarcia Umowy. Każdy kolejny wniosek może zostać złożony nie wcześniej niż po upływie kolejnych 3 miesięcy obowiązywania umowy. </w:t>
      </w:r>
    </w:p>
    <w:p w14:paraId="3B02B0EC"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Wynagrodzenie będzie podlegało zmianie według wskaźnika, o którym mowa w ust. 2 publikowanego przez GUS w zestawieniu pn. „Wybrane miesięczne wskaźniki </w:t>
      </w:r>
      <w:r w:rsidRPr="00C47200">
        <w:rPr>
          <w:rFonts w:asciiTheme="minorHAnsi" w:hAnsiTheme="minorHAnsi" w:cstheme="minorHAnsi"/>
          <w:lang w:val="pl-PL"/>
        </w:rPr>
        <w:t>m</w:t>
      </w:r>
      <w:r w:rsidRPr="00C47200">
        <w:rPr>
          <w:rFonts w:asciiTheme="minorHAnsi" w:hAnsiTheme="minorHAnsi" w:cstheme="minorHAnsi"/>
        </w:rPr>
        <w:t xml:space="preserve">makroekonomiczne”, dostępnym na stronie https://stat.gov.pl/wskaznikimakroekonomiczne/. Za referencyjne Zamawiający uznaje wskaźniki cen towarów i usług konsumpcyjnych wyszczególnione w grupie „B”, prezentującej dane w odniesieniu do okresu poprzedniego. </w:t>
      </w:r>
    </w:p>
    <w:p w14:paraId="714A1344"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Kwota, o którą należy zmienić wynagrodzenie należne za pozostały do wykorzystania czas świadczenia Usług, obliczana będzie wedle następującego wzoru: Kwota netto = (W1 – W2) x 100% x wynagrodzenie netto przy czym, użyte symbole i wyrażenia oznaczają: W1 – wskaźnik z miesiąca, w którym składany jest wniosek o zmianę wynagrodzenia, lub w przypadku jego braku wskaźnik z miesiąca poprzedzającego złożenie wniosku, W2 – wskaźnik z miesiąca, w którym zawarto umowę, wynagrodzenie netto - wynagrodzenie Wykonawcy określone w Ofercie za okres od miesiąca w którym złożono wniosek o zmianę wynagrodzenia do zakończenia obowiązywania umowy. </w:t>
      </w:r>
    </w:p>
    <w:p w14:paraId="41D2071F"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Zamawiający dopuszcza maksymalne podwyższenie wynagrodzenia Wykonawcy na poziomie 5 % całkowitego wynagrodzenia netto określonego w § 4 ust. 1 umowy. </w:t>
      </w:r>
    </w:p>
    <w:p w14:paraId="31680E00"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Zamawiający dopuszcza maksymalne obniżenie wynagrodzenia Wykonawcy na poziomie 5 % całkowitego wynagrodzenia netto określonego w § 4 ust. 1 umowy. </w:t>
      </w:r>
    </w:p>
    <w:p w14:paraId="7FEDD263"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Wykonawca, którego wynagrodzenie zostało zmienione zgodnie z postanowieniami niniejszego paragrafu, zobowiązany jest do zmiany wynagrodzenia przysługującego podwykonawcy, z którym zawarł umowę, w zakresie odpowiadającym zmianom cen towarów i usług konsumpcyjnych według wskaźnika, określonego w ust. 2 powyżej, dotyczących zobowiązania podwykonawcy, jeżeli przedmiotem Umowy są usługi oraz okres obowiązywania Umowy przekracza 6 miesięcy. </w:t>
      </w:r>
    </w:p>
    <w:p w14:paraId="61AD2F9A"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lastRenderedPageBreak/>
        <w:t xml:space="preserve">Występując o zmianę wynagrodzenia zgodnie z postanowieniami niniejszego paragrafu, Strona zobowiązana jest do złożenia pisemnego, pod rygorem nieważności, wniosku o zmianę wysokości wynagrodzenia. We wniosku należy wykazać, w szczególności: </w:t>
      </w:r>
    </w:p>
    <w:p w14:paraId="4C0808BA" w14:textId="77777777" w:rsidR="00213B74" w:rsidRPr="00C47200" w:rsidRDefault="00213B74" w:rsidP="00550214">
      <w:pPr>
        <w:pStyle w:val="Akapitzlist"/>
        <w:numPr>
          <w:ilvl w:val="1"/>
          <w:numId w:val="39"/>
        </w:numPr>
        <w:spacing w:after="0"/>
        <w:ind w:left="782" w:hanging="357"/>
        <w:jc w:val="both"/>
        <w:rPr>
          <w:rFonts w:asciiTheme="minorHAnsi" w:hAnsiTheme="minorHAnsi" w:cstheme="minorHAnsi"/>
        </w:rPr>
      </w:pPr>
      <w:r w:rsidRPr="00C47200">
        <w:rPr>
          <w:rFonts w:asciiTheme="minorHAnsi" w:hAnsiTheme="minorHAnsi" w:cstheme="minorHAnsi"/>
        </w:rPr>
        <w:t xml:space="preserve">że zaistniały wskazane w niniejszym paragrafie przesłanki do dokonania zmiany wynagrodzenia; </w:t>
      </w:r>
    </w:p>
    <w:p w14:paraId="6B43A2FB" w14:textId="77777777" w:rsidR="00213B74" w:rsidRPr="00C47200" w:rsidRDefault="00213B74" w:rsidP="00550214">
      <w:pPr>
        <w:pStyle w:val="Akapitzlist"/>
        <w:numPr>
          <w:ilvl w:val="1"/>
          <w:numId w:val="39"/>
        </w:numPr>
        <w:spacing w:after="0"/>
        <w:ind w:left="782" w:hanging="357"/>
        <w:jc w:val="both"/>
        <w:rPr>
          <w:rFonts w:asciiTheme="minorHAnsi" w:hAnsiTheme="minorHAnsi" w:cstheme="minorHAnsi"/>
        </w:rPr>
      </w:pPr>
      <w:r w:rsidRPr="00C47200">
        <w:rPr>
          <w:rFonts w:asciiTheme="minorHAnsi" w:hAnsiTheme="minorHAnsi" w:cstheme="minorHAnsi"/>
        </w:rPr>
        <w:t xml:space="preserve">wyliczenie wnioskowanej kwoty zmiany wynagrodzenia; </w:t>
      </w:r>
    </w:p>
    <w:p w14:paraId="1CD0681A" w14:textId="77777777" w:rsidR="00213B74" w:rsidRPr="00C47200" w:rsidRDefault="00213B74" w:rsidP="00550214">
      <w:pPr>
        <w:pStyle w:val="Akapitzlist"/>
        <w:numPr>
          <w:ilvl w:val="1"/>
          <w:numId w:val="39"/>
        </w:numPr>
        <w:spacing w:after="0"/>
        <w:ind w:left="782" w:hanging="357"/>
        <w:jc w:val="both"/>
        <w:rPr>
          <w:rFonts w:asciiTheme="minorHAnsi" w:hAnsiTheme="minorHAnsi" w:cstheme="minorHAnsi"/>
        </w:rPr>
      </w:pPr>
      <w:r w:rsidRPr="00C47200">
        <w:rPr>
          <w:rFonts w:asciiTheme="minorHAnsi" w:hAnsiTheme="minorHAnsi" w:cstheme="minorHAnsi"/>
        </w:rPr>
        <w:t xml:space="preserve">dowody na to, że wliczona do wniosku wartość materiałów i kosztów nie obejmuje kosztów materiałów i usług zakontraktowanych lub nabytych przed okresem objętym wnioskiem; </w:t>
      </w:r>
    </w:p>
    <w:p w14:paraId="02367D19" w14:textId="77777777" w:rsidR="00213B74" w:rsidRPr="00C47200" w:rsidRDefault="00213B74" w:rsidP="00550214">
      <w:pPr>
        <w:pStyle w:val="Akapitzlist"/>
        <w:numPr>
          <w:ilvl w:val="1"/>
          <w:numId w:val="39"/>
        </w:numPr>
        <w:spacing w:after="0"/>
        <w:ind w:left="782" w:hanging="357"/>
        <w:jc w:val="both"/>
        <w:rPr>
          <w:rFonts w:asciiTheme="minorHAnsi" w:hAnsiTheme="minorHAnsi" w:cstheme="minorHAnsi"/>
        </w:rPr>
      </w:pPr>
      <w:r w:rsidRPr="00C47200">
        <w:rPr>
          <w:rFonts w:asciiTheme="minorHAnsi" w:hAnsiTheme="minorHAnsi" w:cstheme="minorHAnsi"/>
        </w:rPr>
        <w:t xml:space="preserve">dowody na to, że wzrost kosztów materiałów lub usług miał wpływ na koszt realizacji zamówienia. </w:t>
      </w:r>
    </w:p>
    <w:p w14:paraId="7F69DEC7"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rPr>
      </w:pPr>
      <w:r w:rsidRPr="00C47200">
        <w:rPr>
          <w:rFonts w:asciiTheme="minorHAnsi" w:hAnsiTheme="minorHAnsi" w:cstheme="minorHAnsi"/>
        </w:rPr>
        <w:t xml:space="preserve">Strony zastrzegają sobie prawo do żądania dokumentów lub wyjaśnień w celu rozpatrzenia wniosku o zmianę wysokości wynagrodzenia. </w:t>
      </w:r>
    </w:p>
    <w:p w14:paraId="1B946911" w14:textId="77777777" w:rsidR="00213B74" w:rsidRPr="00C47200" w:rsidRDefault="00213B74" w:rsidP="00213B74">
      <w:pPr>
        <w:pStyle w:val="Akapitzlist"/>
        <w:numPr>
          <w:ilvl w:val="0"/>
          <w:numId w:val="4"/>
        </w:numPr>
        <w:spacing w:after="0"/>
        <w:ind w:left="425" w:hanging="425"/>
        <w:jc w:val="both"/>
        <w:rPr>
          <w:rFonts w:asciiTheme="minorHAnsi" w:hAnsiTheme="minorHAnsi" w:cstheme="minorHAnsi"/>
          <w:b/>
        </w:rPr>
      </w:pPr>
      <w:r w:rsidRPr="00C47200">
        <w:rPr>
          <w:rFonts w:asciiTheme="minorHAnsi" w:hAnsiTheme="minorHAnsi" w:cstheme="minorHAnsi"/>
        </w:rPr>
        <w:t>Zmiana wynagrodzenia w oparciu o postanowienia niniejszego paragrafu wymaga zgodnej woli obu stron wyrażonej w postaci aneksu do umowy.</w:t>
      </w:r>
    </w:p>
    <w:p w14:paraId="278F6374" w14:textId="77777777" w:rsidR="00213B74" w:rsidRPr="00C47200" w:rsidRDefault="00213B74" w:rsidP="00213B74">
      <w:pPr>
        <w:spacing w:line="276" w:lineRule="auto"/>
        <w:jc w:val="center"/>
        <w:rPr>
          <w:rFonts w:asciiTheme="minorHAnsi" w:hAnsiTheme="minorHAnsi" w:cstheme="minorHAnsi"/>
          <w:b/>
          <w:sz w:val="22"/>
          <w:szCs w:val="22"/>
        </w:rPr>
      </w:pPr>
    </w:p>
    <w:p w14:paraId="42E72E69" w14:textId="645299AA" w:rsidR="00213B74" w:rsidRPr="00C47200" w:rsidRDefault="00213B74" w:rsidP="00213B74">
      <w:pPr>
        <w:pStyle w:val="Default"/>
        <w:spacing w:line="276" w:lineRule="auto"/>
        <w:jc w:val="center"/>
        <w:rPr>
          <w:rFonts w:asciiTheme="minorHAnsi" w:hAnsiTheme="minorHAnsi" w:cstheme="minorHAnsi"/>
          <w:b/>
          <w:bCs/>
          <w:color w:val="auto"/>
          <w:sz w:val="22"/>
          <w:szCs w:val="22"/>
        </w:rPr>
      </w:pPr>
      <w:r w:rsidRPr="00C47200">
        <w:rPr>
          <w:rFonts w:asciiTheme="minorHAnsi" w:hAnsiTheme="minorHAnsi" w:cstheme="minorHAnsi"/>
          <w:b/>
          <w:bCs/>
          <w:color w:val="auto"/>
          <w:sz w:val="22"/>
          <w:szCs w:val="22"/>
        </w:rPr>
        <w:t>§ 1</w:t>
      </w:r>
      <w:r>
        <w:rPr>
          <w:rFonts w:asciiTheme="minorHAnsi" w:hAnsiTheme="minorHAnsi" w:cstheme="minorHAnsi"/>
          <w:b/>
          <w:bCs/>
          <w:color w:val="auto"/>
          <w:sz w:val="22"/>
          <w:szCs w:val="22"/>
        </w:rPr>
        <w:t>3</w:t>
      </w:r>
    </w:p>
    <w:p w14:paraId="377CA79E" w14:textId="6B989BAF" w:rsidR="00213B74" w:rsidRPr="00C47200" w:rsidRDefault="00213B74" w:rsidP="00550214">
      <w:pPr>
        <w:numPr>
          <w:ilvl w:val="0"/>
          <w:numId w:val="38"/>
        </w:numPr>
        <w:tabs>
          <w:tab w:val="clear" w:pos="2160"/>
        </w:tabs>
        <w:spacing w:line="276" w:lineRule="auto"/>
        <w:ind w:left="426" w:hanging="426"/>
        <w:jc w:val="both"/>
        <w:rPr>
          <w:rFonts w:asciiTheme="minorHAnsi" w:hAnsiTheme="minorHAnsi" w:cstheme="minorHAnsi"/>
          <w:b/>
          <w:kern w:val="1"/>
          <w:sz w:val="22"/>
          <w:szCs w:val="22"/>
        </w:rPr>
      </w:pPr>
      <w:r w:rsidRPr="004A5011">
        <w:rPr>
          <w:rFonts w:asciiTheme="minorHAnsi" w:hAnsiTheme="minorHAnsi" w:cstheme="minorHAnsi"/>
          <w:kern w:val="1"/>
          <w:sz w:val="22"/>
          <w:szCs w:val="22"/>
        </w:rPr>
        <w:t>W przypadku pozyskania dodatkowyc</w:t>
      </w:r>
      <w:r w:rsidR="004A5011" w:rsidRPr="004A5011">
        <w:rPr>
          <w:rFonts w:asciiTheme="minorHAnsi" w:hAnsiTheme="minorHAnsi" w:cstheme="minorHAnsi"/>
          <w:kern w:val="1"/>
          <w:sz w:val="22"/>
          <w:szCs w:val="22"/>
        </w:rPr>
        <w:t>h środków finansowych</w:t>
      </w:r>
      <w:r w:rsidRPr="004A5011">
        <w:rPr>
          <w:rFonts w:asciiTheme="minorHAnsi" w:hAnsiTheme="minorHAnsi" w:cstheme="minorHAnsi"/>
          <w:kern w:val="1"/>
          <w:sz w:val="22"/>
          <w:szCs w:val="22"/>
        </w:rPr>
        <w:t xml:space="preserve"> Zamawiający przewiduje możliwość zastosowania prawa opcji, zwiększając przedmiot zamówienia o dodatkowy wymiar godzin świadczenia Usługi, tj. </w:t>
      </w:r>
      <w:r w:rsidR="004A5011" w:rsidRPr="004A5011">
        <w:rPr>
          <w:rFonts w:asciiTheme="minorHAnsi" w:hAnsiTheme="minorHAnsi" w:cstheme="minorHAnsi"/>
          <w:kern w:val="1"/>
          <w:sz w:val="22"/>
          <w:szCs w:val="22"/>
        </w:rPr>
        <w:t>w Części nr 1 o maksymalne 10 000 godzi</w:t>
      </w:r>
      <w:r w:rsidR="004A5011">
        <w:rPr>
          <w:rFonts w:asciiTheme="minorHAnsi" w:hAnsiTheme="minorHAnsi" w:cstheme="minorHAnsi"/>
          <w:kern w:val="1"/>
          <w:sz w:val="22"/>
          <w:szCs w:val="22"/>
        </w:rPr>
        <w:t>n</w:t>
      </w:r>
      <w:r w:rsidR="004A5011" w:rsidRPr="004A5011">
        <w:rPr>
          <w:rFonts w:asciiTheme="minorHAnsi" w:hAnsiTheme="minorHAnsi" w:cstheme="minorHAnsi"/>
          <w:kern w:val="1"/>
          <w:sz w:val="22"/>
          <w:szCs w:val="22"/>
        </w:rPr>
        <w:t>, w Części nr 2 o maksymalnie 10 000 godzin</w:t>
      </w:r>
      <w:r w:rsidRPr="004A5011">
        <w:rPr>
          <w:rFonts w:asciiTheme="minorHAnsi" w:hAnsiTheme="minorHAnsi" w:cstheme="minorHAnsi"/>
          <w:kern w:val="1"/>
          <w:sz w:val="22"/>
          <w:szCs w:val="22"/>
        </w:rPr>
        <w:t>. Ostateczną  ilość godzin w ramach opcji Zamawiający wskaże Wykonawcy</w:t>
      </w:r>
      <w:r w:rsidRPr="00C47200">
        <w:rPr>
          <w:rFonts w:asciiTheme="minorHAnsi" w:hAnsiTheme="minorHAnsi" w:cstheme="minorHAnsi"/>
          <w:kern w:val="1"/>
          <w:sz w:val="22"/>
          <w:szCs w:val="22"/>
        </w:rPr>
        <w:t xml:space="preserve"> uruchamiając opcję (ilość godzin może być mniejsza od wskazanej ilości maksymalnej).  </w:t>
      </w:r>
    </w:p>
    <w:p w14:paraId="44373622" w14:textId="77777777" w:rsidR="00213B74" w:rsidRPr="00C47200" w:rsidRDefault="00213B74" w:rsidP="00550214">
      <w:pPr>
        <w:numPr>
          <w:ilvl w:val="0"/>
          <w:numId w:val="38"/>
        </w:numPr>
        <w:tabs>
          <w:tab w:val="clear" w:pos="2160"/>
        </w:tabs>
        <w:spacing w:line="276" w:lineRule="auto"/>
        <w:ind w:left="426" w:hanging="426"/>
        <w:jc w:val="both"/>
        <w:rPr>
          <w:rFonts w:asciiTheme="minorHAnsi" w:hAnsiTheme="minorHAnsi" w:cstheme="minorHAnsi"/>
          <w:b/>
          <w:kern w:val="1"/>
          <w:sz w:val="22"/>
          <w:szCs w:val="22"/>
        </w:rPr>
      </w:pPr>
      <w:r w:rsidRPr="00C47200">
        <w:rPr>
          <w:rFonts w:asciiTheme="minorHAnsi" w:hAnsiTheme="minorHAnsi" w:cstheme="minorHAnsi"/>
          <w:kern w:val="1"/>
          <w:sz w:val="22"/>
          <w:szCs w:val="22"/>
        </w:rPr>
        <w:t xml:space="preserve">Cena jednostkowa godziny świadczenia usługi w ramach opcji będzie taka sama jak cena jednostkowa godziny świadczenia usługi zaoferowanej przez wykonawcę w ramach zamówienia podstawowego (w danym roku). </w:t>
      </w:r>
    </w:p>
    <w:p w14:paraId="1524991C" w14:textId="77777777" w:rsidR="00213B74" w:rsidRPr="00C47200" w:rsidRDefault="00213B74" w:rsidP="00550214">
      <w:pPr>
        <w:numPr>
          <w:ilvl w:val="0"/>
          <w:numId w:val="38"/>
        </w:numPr>
        <w:tabs>
          <w:tab w:val="clear" w:pos="2160"/>
        </w:tabs>
        <w:spacing w:line="276" w:lineRule="auto"/>
        <w:ind w:left="426" w:hanging="426"/>
        <w:jc w:val="both"/>
        <w:rPr>
          <w:rFonts w:asciiTheme="minorHAnsi" w:hAnsiTheme="minorHAnsi" w:cstheme="minorHAnsi"/>
          <w:b/>
          <w:kern w:val="1"/>
          <w:sz w:val="22"/>
          <w:szCs w:val="22"/>
        </w:rPr>
      </w:pPr>
      <w:r w:rsidRPr="00C47200">
        <w:rPr>
          <w:rFonts w:asciiTheme="minorHAnsi" w:hAnsiTheme="minorHAnsi" w:cstheme="minorHAnsi"/>
          <w:kern w:val="1"/>
          <w:sz w:val="22"/>
          <w:szCs w:val="22"/>
        </w:rPr>
        <w:t xml:space="preserve">Prawo opcji polega na tym, że Zamawiający może zlecić (jednorazowo, lub kilkakrotnie) zakup dodatkowych godzin świadczonych usług (przy czym pod pojęciem wymiaru godzin świadczenia Usług, należy rozumieć wyłącznie rzeczywisty czas świadczenia Usług,  Zamawiający pod pojęciem godziny rozumie godzinę zegarową tj. 60 minut), z zastrzeżeniem, że Wykonawcy nie przysługuje żadne roszczenie w stosunku do Zamawiającego, w przypadku gdy Zamawiający z prawa opcji nie skorzysta. </w:t>
      </w:r>
    </w:p>
    <w:p w14:paraId="013550E6" w14:textId="020D0F54" w:rsidR="00F43462" w:rsidRPr="00213B74" w:rsidRDefault="00213B74" w:rsidP="00550214">
      <w:pPr>
        <w:numPr>
          <w:ilvl w:val="0"/>
          <w:numId w:val="38"/>
        </w:numPr>
        <w:tabs>
          <w:tab w:val="clear" w:pos="2160"/>
        </w:tabs>
        <w:spacing w:line="276" w:lineRule="auto"/>
        <w:ind w:left="426" w:hanging="426"/>
        <w:jc w:val="both"/>
        <w:rPr>
          <w:rFonts w:asciiTheme="minorHAnsi" w:hAnsiTheme="minorHAnsi" w:cstheme="minorHAnsi"/>
          <w:sz w:val="22"/>
          <w:szCs w:val="22"/>
        </w:rPr>
      </w:pPr>
      <w:r w:rsidRPr="00C47200">
        <w:rPr>
          <w:rFonts w:asciiTheme="minorHAnsi" w:hAnsiTheme="minorHAnsi" w:cstheme="minorHAnsi"/>
          <w:kern w:val="1"/>
          <w:sz w:val="22"/>
          <w:szCs w:val="22"/>
        </w:rPr>
        <w:t>Zasady realizacji przedmiotu umowy objęte prawem opcji, sposobu zapłaty, kar umownych są  takie same jak te, które obowiązują w stosunku do podstawowego zamówienia</w:t>
      </w:r>
    </w:p>
    <w:p w14:paraId="03479609" w14:textId="77777777" w:rsidR="00213B74" w:rsidRPr="00C47200" w:rsidRDefault="00213B74" w:rsidP="00550214">
      <w:pPr>
        <w:numPr>
          <w:ilvl w:val="0"/>
          <w:numId w:val="38"/>
        </w:numPr>
        <w:tabs>
          <w:tab w:val="clear" w:pos="2160"/>
        </w:tabs>
        <w:spacing w:line="276" w:lineRule="auto"/>
        <w:ind w:left="426" w:hanging="426"/>
        <w:jc w:val="both"/>
        <w:rPr>
          <w:rFonts w:asciiTheme="minorHAnsi" w:hAnsiTheme="minorHAnsi" w:cstheme="minorHAnsi"/>
          <w:kern w:val="1"/>
          <w:sz w:val="22"/>
          <w:szCs w:val="22"/>
        </w:rPr>
      </w:pPr>
      <w:r w:rsidRPr="00C47200">
        <w:rPr>
          <w:rFonts w:asciiTheme="minorHAnsi" w:hAnsiTheme="minorHAnsi" w:cstheme="minorHAnsi"/>
          <w:kern w:val="1"/>
          <w:sz w:val="22"/>
          <w:szCs w:val="22"/>
        </w:rPr>
        <w:t xml:space="preserve">Zamawiający powiadomi Wykonawcę o skorzystaniu z prawa opcji zlecając jej realizację </w:t>
      </w:r>
      <w:bookmarkStart w:id="0" w:name="_Hlk125376827"/>
      <w:r w:rsidRPr="00C47200">
        <w:rPr>
          <w:rFonts w:asciiTheme="minorHAnsi" w:hAnsiTheme="minorHAnsi" w:cstheme="minorHAnsi"/>
          <w:kern w:val="1"/>
          <w:sz w:val="22"/>
          <w:szCs w:val="22"/>
        </w:rPr>
        <w:t xml:space="preserve">(jednorazowo lub kilkakrotnie w trakcie realizacji zamówienia podstawowego) </w:t>
      </w:r>
      <w:bookmarkEnd w:id="0"/>
      <w:r w:rsidRPr="00C47200">
        <w:rPr>
          <w:rFonts w:asciiTheme="minorHAnsi" w:hAnsiTheme="minorHAnsi" w:cstheme="minorHAnsi"/>
          <w:kern w:val="1"/>
          <w:sz w:val="22"/>
          <w:szCs w:val="22"/>
        </w:rPr>
        <w:t xml:space="preserve">w  terminie maksymalnie do 31 marca 2024 roku Zamówienie w ramach opcji kończy się w terminie zakończenia zamówienia podstawowego. </w:t>
      </w:r>
    </w:p>
    <w:p w14:paraId="6C537CE2" w14:textId="77777777" w:rsidR="00213B74" w:rsidRPr="00C47200" w:rsidRDefault="00213B74" w:rsidP="00213B74">
      <w:pPr>
        <w:spacing w:line="276" w:lineRule="auto"/>
        <w:ind w:left="426" w:hanging="426"/>
        <w:jc w:val="both"/>
        <w:rPr>
          <w:rFonts w:asciiTheme="minorHAnsi" w:hAnsiTheme="minorHAnsi" w:cstheme="minorHAnsi"/>
          <w:sz w:val="22"/>
          <w:szCs w:val="22"/>
        </w:rPr>
      </w:pPr>
    </w:p>
    <w:p w14:paraId="4F67B571" w14:textId="77777777" w:rsidR="00213B74" w:rsidRPr="00C47200" w:rsidRDefault="00213B74" w:rsidP="00213B74">
      <w:pPr>
        <w:pStyle w:val="Default"/>
        <w:spacing w:line="276" w:lineRule="auto"/>
        <w:jc w:val="center"/>
        <w:rPr>
          <w:rFonts w:asciiTheme="minorHAnsi" w:hAnsiTheme="minorHAnsi" w:cstheme="minorHAnsi"/>
          <w:color w:val="auto"/>
          <w:sz w:val="22"/>
          <w:szCs w:val="22"/>
        </w:rPr>
      </w:pPr>
    </w:p>
    <w:p w14:paraId="58A8871E" w14:textId="78F0BC0F" w:rsidR="00213B74" w:rsidRPr="00C47200" w:rsidRDefault="00213B74" w:rsidP="00213B74">
      <w:pPr>
        <w:spacing w:line="276" w:lineRule="auto"/>
        <w:ind w:left="180" w:hanging="180"/>
        <w:jc w:val="center"/>
        <w:rPr>
          <w:rFonts w:asciiTheme="minorHAnsi" w:hAnsiTheme="minorHAnsi" w:cstheme="minorHAnsi"/>
          <w:sz w:val="22"/>
          <w:szCs w:val="22"/>
        </w:rPr>
      </w:pPr>
      <w:r w:rsidRPr="00C47200">
        <w:rPr>
          <w:rFonts w:asciiTheme="minorHAnsi" w:hAnsiTheme="minorHAnsi" w:cstheme="minorHAnsi"/>
          <w:b/>
          <w:bCs/>
          <w:color w:val="000000"/>
          <w:sz w:val="22"/>
          <w:szCs w:val="22"/>
        </w:rPr>
        <w:t xml:space="preserve">§ </w:t>
      </w:r>
      <w:r w:rsidRPr="00C47200">
        <w:rPr>
          <w:rFonts w:asciiTheme="minorHAnsi" w:hAnsiTheme="minorHAnsi" w:cstheme="minorHAnsi"/>
          <w:b/>
          <w:bCs/>
          <w:sz w:val="22"/>
          <w:szCs w:val="22"/>
        </w:rPr>
        <w:t>1</w:t>
      </w:r>
      <w:r>
        <w:rPr>
          <w:rFonts w:asciiTheme="minorHAnsi" w:hAnsiTheme="minorHAnsi" w:cstheme="minorHAnsi"/>
          <w:b/>
          <w:bCs/>
          <w:sz w:val="22"/>
          <w:szCs w:val="22"/>
        </w:rPr>
        <w:t>4</w:t>
      </w:r>
    </w:p>
    <w:p w14:paraId="54546649" w14:textId="77777777" w:rsidR="00213B74" w:rsidRPr="00C47200" w:rsidRDefault="00213B74" w:rsidP="00213B74">
      <w:pPr>
        <w:spacing w:line="276" w:lineRule="auto"/>
        <w:ind w:left="180" w:hanging="180"/>
        <w:rPr>
          <w:rFonts w:asciiTheme="minorHAnsi" w:hAnsiTheme="minorHAnsi" w:cstheme="minorHAnsi"/>
          <w:color w:val="000000"/>
          <w:sz w:val="22"/>
          <w:szCs w:val="22"/>
        </w:rPr>
      </w:pPr>
    </w:p>
    <w:p w14:paraId="44E4D6EF" w14:textId="77777777" w:rsidR="00213B74" w:rsidRPr="00C47200" w:rsidRDefault="00213B74" w:rsidP="00550214">
      <w:pPr>
        <w:pStyle w:val="Akapitzlist"/>
        <w:numPr>
          <w:ilvl w:val="0"/>
          <w:numId w:val="40"/>
        </w:numPr>
        <w:spacing w:after="0"/>
        <w:ind w:left="425" w:hanging="425"/>
        <w:jc w:val="both"/>
        <w:rPr>
          <w:rFonts w:asciiTheme="minorHAnsi" w:hAnsiTheme="minorHAnsi" w:cstheme="minorHAnsi"/>
          <w:color w:val="000000"/>
        </w:rPr>
      </w:pPr>
      <w:r w:rsidRPr="00C47200">
        <w:rPr>
          <w:rFonts w:asciiTheme="minorHAnsi" w:hAnsiTheme="minorHAnsi" w:cstheme="minorHAnsi"/>
          <w:color w:val="000000"/>
        </w:rPr>
        <w:t>Wszelkie istotne zmiany umowy wymagają formy pisemnej w postaci aneksu do umowy, pod rygorem ich nieważności.</w:t>
      </w:r>
    </w:p>
    <w:p w14:paraId="1A16758E" w14:textId="77777777" w:rsidR="00213B74" w:rsidRPr="00C47200" w:rsidRDefault="00213B74" w:rsidP="00550214">
      <w:pPr>
        <w:pStyle w:val="Akapitzlist"/>
        <w:numPr>
          <w:ilvl w:val="0"/>
          <w:numId w:val="40"/>
        </w:numPr>
        <w:spacing w:after="0"/>
        <w:ind w:left="425" w:hanging="425"/>
        <w:jc w:val="both"/>
        <w:rPr>
          <w:rFonts w:asciiTheme="minorHAnsi" w:hAnsiTheme="minorHAnsi" w:cstheme="minorHAnsi"/>
          <w:color w:val="000000"/>
        </w:rPr>
      </w:pPr>
      <w:r w:rsidRPr="00C47200">
        <w:rPr>
          <w:rFonts w:asciiTheme="minorHAnsi" w:hAnsiTheme="minorHAnsi" w:cstheme="minorHAnsi"/>
          <w:color w:val="000000"/>
        </w:rPr>
        <w:t>W sprawach nieuregulowanych w niniejszej umowie zastosowanie mają przepisy Prawa zamówień publicznych oraz Kodeksu cywilnego regulujące umowę o świadczenie usług.</w:t>
      </w:r>
    </w:p>
    <w:p w14:paraId="6AA87D2F" w14:textId="77777777" w:rsidR="00213B74" w:rsidRPr="00C47200" w:rsidRDefault="00213B74" w:rsidP="00213B74">
      <w:pPr>
        <w:spacing w:line="276" w:lineRule="auto"/>
        <w:ind w:left="180" w:hanging="180"/>
        <w:jc w:val="center"/>
        <w:rPr>
          <w:rFonts w:asciiTheme="minorHAnsi" w:hAnsiTheme="minorHAnsi" w:cstheme="minorHAnsi"/>
          <w:b/>
          <w:bCs/>
          <w:color w:val="000000"/>
          <w:sz w:val="22"/>
          <w:szCs w:val="22"/>
        </w:rPr>
      </w:pPr>
    </w:p>
    <w:p w14:paraId="5CD7618B" w14:textId="3DD5B3F6" w:rsidR="00213B74" w:rsidRPr="00C47200" w:rsidRDefault="00213B74" w:rsidP="00213B74">
      <w:pPr>
        <w:spacing w:line="276" w:lineRule="auto"/>
        <w:ind w:left="180" w:hanging="180"/>
        <w:jc w:val="center"/>
        <w:rPr>
          <w:rFonts w:asciiTheme="minorHAnsi" w:hAnsiTheme="minorHAnsi" w:cstheme="minorHAnsi"/>
          <w:sz w:val="22"/>
          <w:szCs w:val="22"/>
        </w:rPr>
      </w:pPr>
      <w:r w:rsidRPr="00C47200">
        <w:rPr>
          <w:rFonts w:asciiTheme="minorHAnsi" w:hAnsiTheme="minorHAnsi" w:cstheme="minorHAnsi"/>
          <w:b/>
          <w:bCs/>
          <w:color w:val="000000"/>
          <w:sz w:val="22"/>
          <w:szCs w:val="22"/>
        </w:rPr>
        <w:lastRenderedPageBreak/>
        <w:t xml:space="preserve">§ </w:t>
      </w:r>
      <w:r w:rsidRPr="00C47200">
        <w:rPr>
          <w:rFonts w:asciiTheme="minorHAnsi" w:hAnsiTheme="minorHAnsi" w:cstheme="minorHAnsi"/>
          <w:b/>
          <w:bCs/>
          <w:sz w:val="22"/>
          <w:szCs w:val="22"/>
        </w:rPr>
        <w:t>1</w:t>
      </w:r>
      <w:r>
        <w:rPr>
          <w:rFonts w:asciiTheme="minorHAnsi" w:hAnsiTheme="minorHAnsi" w:cstheme="minorHAnsi"/>
          <w:b/>
          <w:bCs/>
          <w:sz w:val="22"/>
          <w:szCs w:val="22"/>
        </w:rPr>
        <w:t>5</w:t>
      </w:r>
    </w:p>
    <w:p w14:paraId="4DC5F9CC" w14:textId="77777777" w:rsidR="00213B74" w:rsidRPr="00C47200" w:rsidRDefault="00213B74" w:rsidP="00213B74">
      <w:pPr>
        <w:spacing w:line="276" w:lineRule="auto"/>
        <w:ind w:left="180" w:hanging="180"/>
        <w:rPr>
          <w:rFonts w:asciiTheme="minorHAnsi" w:hAnsiTheme="minorHAnsi" w:cstheme="minorHAnsi"/>
          <w:color w:val="000000"/>
          <w:sz w:val="22"/>
          <w:szCs w:val="22"/>
        </w:rPr>
      </w:pPr>
    </w:p>
    <w:p w14:paraId="3F0CDAF4" w14:textId="77777777" w:rsidR="00213B74" w:rsidRPr="00C47200" w:rsidRDefault="00213B74" w:rsidP="00213B74">
      <w:pPr>
        <w:spacing w:line="276" w:lineRule="auto"/>
        <w:jc w:val="both"/>
        <w:rPr>
          <w:rFonts w:asciiTheme="minorHAnsi" w:hAnsiTheme="minorHAnsi" w:cstheme="minorHAnsi"/>
          <w:color w:val="000000"/>
          <w:sz w:val="22"/>
          <w:szCs w:val="22"/>
        </w:rPr>
      </w:pPr>
      <w:r w:rsidRPr="00C47200">
        <w:rPr>
          <w:rFonts w:asciiTheme="minorHAnsi" w:hAnsiTheme="minorHAnsi" w:cstheme="minorHAnsi"/>
          <w:color w:val="000000"/>
          <w:sz w:val="22"/>
          <w:szCs w:val="22"/>
        </w:rPr>
        <w:t>Spory mogące wynikać w związku z niniejszą umową, których Strony nie rozstrzygną polubownie, rozpatrywał będzie sąd właściwy ze względu na siedzibę Zamawiającego.</w:t>
      </w:r>
    </w:p>
    <w:p w14:paraId="6B38A64B" w14:textId="77777777" w:rsidR="00213B74" w:rsidRPr="00C47200" w:rsidRDefault="00213B74" w:rsidP="00213B74">
      <w:pPr>
        <w:spacing w:line="276" w:lineRule="auto"/>
        <w:jc w:val="center"/>
        <w:rPr>
          <w:rFonts w:asciiTheme="minorHAnsi" w:hAnsiTheme="minorHAnsi" w:cstheme="minorHAnsi"/>
          <w:b/>
          <w:bCs/>
          <w:color w:val="000000"/>
          <w:sz w:val="22"/>
          <w:szCs w:val="22"/>
        </w:rPr>
      </w:pPr>
    </w:p>
    <w:p w14:paraId="77507B69" w14:textId="282FD6EE" w:rsidR="00213B74" w:rsidRPr="00C47200" w:rsidRDefault="00213B74" w:rsidP="00213B74">
      <w:pPr>
        <w:spacing w:line="276" w:lineRule="auto"/>
        <w:jc w:val="center"/>
        <w:rPr>
          <w:rFonts w:asciiTheme="minorHAnsi" w:hAnsiTheme="minorHAnsi" w:cstheme="minorHAnsi"/>
          <w:color w:val="000000"/>
          <w:sz w:val="22"/>
          <w:szCs w:val="22"/>
        </w:rPr>
      </w:pPr>
      <w:r w:rsidRPr="00C47200">
        <w:rPr>
          <w:rFonts w:asciiTheme="minorHAnsi" w:hAnsiTheme="minorHAnsi" w:cstheme="minorHAnsi"/>
          <w:b/>
          <w:bCs/>
          <w:color w:val="000000"/>
          <w:sz w:val="22"/>
          <w:szCs w:val="22"/>
        </w:rPr>
        <w:t xml:space="preserve">§ </w:t>
      </w:r>
      <w:r w:rsidRPr="00C47200">
        <w:rPr>
          <w:rFonts w:asciiTheme="minorHAnsi" w:hAnsiTheme="minorHAnsi" w:cstheme="minorHAnsi"/>
          <w:b/>
          <w:bCs/>
          <w:sz w:val="22"/>
          <w:szCs w:val="22"/>
        </w:rPr>
        <w:t>1</w:t>
      </w:r>
      <w:r>
        <w:rPr>
          <w:rFonts w:asciiTheme="minorHAnsi" w:hAnsiTheme="minorHAnsi" w:cstheme="minorHAnsi"/>
          <w:b/>
          <w:bCs/>
          <w:sz w:val="22"/>
          <w:szCs w:val="22"/>
        </w:rPr>
        <w:t>6</w:t>
      </w:r>
    </w:p>
    <w:p w14:paraId="659B6833" w14:textId="77777777" w:rsidR="00213B74" w:rsidRPr="00C47200" w:rsidRDefault="00213B74" w:rsidP="00213B74">
      <w:pPr>
        <w:spacing w:line="276" w:lineRule="auto"/>
        <w:rPr>
          <w:rFonts w:asciiTheme="minorHAnsi" w:hAnsiTheme="minorHAnsi" w:cstheme="minorHAnsi"/>
          <w:color w:val="000000"/>
          <w:sz w:val="22"/>
          <w:szCs w:val="22"/>
        </w:rPr>
      </w:pPr>
    </w:p>
    <w:p w14:paraId="15F94C83" w14:textId="77777777" w:rsidR="00213B74" w:rsidRPr="00C47200" w:rsidRDefault="00213B74" w:rsidP="00213B74">
      <w:pPr>
        <w:pStyle w:val="Tekstpodstawowywcity2"/>
        <w:spacing w:line="276" w:lineRule="auto"/>
        <w:ind w:left="0"/>
        <w:jc w:val="both"/>
        <w:rPr>
          <w:rFonts w:cstheme="minorHAnsi"/>
          <w:color w:val="000000"/>
          <w:sz w:val="22"/>
        </w:rPr>
      </w:pPr>
      <w:r w:rsidRPr="00C47200">
        <w:rPr>
          <w:rFonts w:cstheme="minorHAnsi"/>
          <w:color w:val="000000"/>
          <w:sz w:val="22"/>
        </w:rPr>
        <w:t>Umowę sporządzono w trzech jednobrzmiących egzemplarzach jeden dla Wykonawcy  i dwa dla Zamawiającego.</w:t>
      </w:r>
    </w:p>
    <w:p w14:paraId="371282D3" w14:textId="4E49E0F2" w:rsidR="00213B74" w:rsidRDefault="00213B74" w:rsidP="00213B74">
      <w:pPr>
        <w:spacing w:line="276" w:lineRule="auto"/>
        <w:jc w:val="both"/>
        <w:rPr>
          <w:rFonts w:asciiTheme="minorHAnsi" w:hAnsiTheme="minorHAnsi" w:cstheme="minorHAnsi"/>
          <w:kern w:val="1"/>
          <w:sz w:val="22"/>
          <w:szCs w:val="22"/>
        </w:rPr>
      </w:pPr>
    </w:p>
    <w:p w14:paraId="78CD46A0" w14:textId="77777777" w:rsidR="00213B74" w:rsidRPr="0063332A" w:rsidRDefault="00213B74" w:rsidP="00213B74">
      <w:pPr>
        <w:spacing w:line="276" w:lineRule="auto"/>
        <w:jc w:val="both"/>
        <w:rPr>
          <w:rFonts w:asciiTheme="minorHAnsi" w:hAnsiTheme="minorHAnsi" w:cstheme="minorHAnsi"/>
          <w:sz w:val="22"/>
          <w:szCs w:val="22"/>
        </w:rPr>
      </w:pPr>
    </w:p>
    <w:p w14:paraId="756D466B" w14:textId="77777777" w:rsidR="00F43462" w:rsidRPr="0063332A" w:rsidRDefault="00F43462" w:rsidP="00F44B40">
      <w:pPr>
        <w:spacing w:line="276" w:lineRule="auto"/>
        <w:ind w:left="360" w:hanging="360"/>
        <w:rPr>
          <w:rFonts w:asciiTheme="minorHAnsi" w:hAnsiTheme="minorHAnsi" w:cstheme="minorHAnsi"/>
          <w:sz w:val="22"/>
          <w:szCs w:val="22"/>
        </w:rPr>
      </w:pPr>
      <w:r w:rsidRPr="0063332A">
        <w:rPr>
          <w:rFonts w:asciiTheme="minorHAnsi" w:hAnsiTheme="minorHAnsi" w:cstheme="minorHAnsi"/>
          <w:sz w:val="22"/>
          <w:szCs w:val="22"/>
        </w:rPr>
        <w:t xml:space="preserve">Załącznik nr 1: Formularz ofertowy </w:t>
      </w:r>
    </w:p>
    <w:p w14:paraId="7C335FEB" w14:textId="467B0C50" w:rsidR="00F43462" w:rsidRPr="0063332A" w:rsidRDefault="00F43462" w:rsidP="00F44B40">
      <w:pPr>
        <w:spacing w:line="276" w:lineRule="auto"/>
        <w:rPr>
          <w:rFonts w:asciiTheme="minorHAnsi" w:hAnsiTheme="minorHAnsi" w:cstheme="minorHAnsi"/>
          <w:sz w:val="22"/>
          <w:szCs w:val="22"/>
        </w:rPr>
      </w:pPr>
      <w:r w:rsidRPr="0063332A">
        <w:rPr>
          <w:rFonts w:asciiTheme="minorHAnsi" w:hAnsiTheme="minorHAnsi" w:cstheme="minorHAnsi"/>
          <w:sz w:val="22"/>
          <w:szCs w:val="22"/>
        </w:rPr>
        <w:t>Załącznik nr 2: Gdyński standard  usług opiekuńczych świadczonych w miejscu zamieszkania</w:t>
      </w:r>
    </w:p>
    <w:p w14:paraId="59F3B913" w14:textId="77777777" w:rsidR="00F43462" w:rsidRPr="0063332A" w:rsidRDefault="00F43462" w:rsidP="00F44B40">
      <w:pPr>
        <w:spacing w:line="276" w:lineRule="auto"/>
        <w:rPr>
          <w:rFonts w:asciiTheme="minorHAnsi" w:hAnsiTheme="minorHAnsi" w:cstheme="minorHAnsi"/>
          <w:sz w:val="22"/>
          <w:szCs w:val="22"/>
        </w:rPr>
      </w:pPr>
      <w:r w:rsidRPr="0063332A">
        <w:rPr>
          <w:rFonts w:asciiTheme="minorHAnsi" w:hAnsiTheme="minorHAnsi" w:cstheme="minorHAnsi"/>
          <w:sz w:val="22"/>
          <w:szCs w:val="22"/>
        </w:rPr>
        <w:t>Załącznik nr 3: Umowa powierzenia przetwarzania danych osobowych</w:t>
      </w:r>
    </w:p>
    <w:p w14:paraId="760FEDBC" w14:textId="44830453" w:rsidR="00F43462" w:rsidRPr="0063332A" w:rsidRDefault="00F43462" w:rsidP="00F44B40">
      <w:pPr>
        <w:spacing w:line="276" w:lineRule="auto"/>
        <w:rPr>
          <w:rFonts w:asciiTheme="minorHAnsi" w:hAnsiTheme="minorHAnsi" w:cstheme="minorHAnsi"/>
          <w:sz w:val="22"/>
          <w:szCs w:val="22"/>
        </w:rPr>
      </w:pPr>
      <w:r w:rsidRPr="0063332A">
        <w:rPr>
          <w:rFonts w:asciiTheme="minorHAnsi" w:hAnsiTheme="minorHAnsi" w:cstheme="minorHAnsi"/>
          <w:sz w:val="22"/>
          <w:szCs w:val="22"/>
        </w:rPr>
        <w:t>Załącznik nr 4: Wykaz osób</w:t>
      </w:r>
    </w:p>
    <w:p w14:paraId="7149BA64" w14:textId="34809127" w:rsidR="007755EC" w:rsidRPr="0063332A" w:rsidRDefault="007755EC" w:rsidP="00F44B40">
      <w:pPr>
        <w:spacing w:line="276" w:lineRule="auto"/>
        <w:rPr>
          <w:rFonts w:asciiTheme="minorHAnsi" w:hAnsiTheme="minorHAnsi" w:cstheme="minorHAnsi"/>
          <w:sz w:val="22"/>
          <w:szCs w:val="22"/>
        </w:rPr>
      </w:pPr>
      <w:r w:rsidRPr="004A5011">
        <w:rPr>
          <w:rFonts w:asciiTheme="minorHAnsi" w:hAnsiTheme="minorHAnsi" w:cstheme="minorHAnsi"/>
          <w:sz w:val="22"/>
          <w:szCs w:val="22"/>
        </w:rPr>
        <w:t>Załącznik nr 5: Rozli</w:t>
      </w:r>
      <w:bookmarkStart w:id="1" w:name="_GoBack"/>
      <w:bookmarkEnd w:id="1"/>
      <w:r w:rsidRPr="004A5011">
        <w:rPr>
          <w:rFonts w:asciiTheme="minorHAnsi" w:hAnsiTheme="minorHAnsi" w:cstheme="minorHAnsi"/>
          <w:sz w:val="22"/>
          <w:szCs w:val="22"/>
        </w:rPr>
        <w:t>czenie finansowe za usługi opiekuńcze w miesiącu</w:t>
      </w:r>
    </w:p>
    <w:p w14:paraId="5C202B59" w14:textId="77777777" w:rsidR="00F43462" w:rsidRPr="0063332A" w:rsidRDefault="00F43462" w:rsidP="00F44B40">
      <w:pPr>
        <w:spacing w:line="276" w:lineRule="auto"/>
        <w:rPr>
          <w:rFonts w:asciiTheme="minorHAnsi" w:hAnsiTheme="minorHAnsi" w:cstheme="minorHAnsi"/>
          <w:sz w:val="22"/>
          <w:szCs w:val="22"/>
        </w:rPr>
      </w:pPr>
    </w:p>
    <w:p w14:paraId="592BDE75" w14:textId="77777777" w:rsidR="00F43462" w:rsidRPr="0063332A" w:rsidRDefault="00F43462" w:rsidP="00F44B40">
      <w:pPr>
        <w:spacing w:line="276" w:lineRule="auto"/>
        <w:rPr>
          <w:rFonts w:asciiTheme="minorHAnsi" w:hAnsiTheme="minorHAnsi" w:cstheme="minorHAnsi"/>
          <w:sz w:val="22"/>
          <w:szCs w:val="22"/>
        </w:rPr>
      </w:pPr>
    </w:p>
    <w:p w14:paraId="03020247" w14:textId="77777777" w:rsidR="00F43462" w:rsidRPr="0063332A" w:rsidRDefault="00F43462" w:rsidP="00F44B40">
      <w:pPr>
        <w:spacing w:line="276" w:lineRule="auto"/>
        <w:rPr>
          <w:rFonts w:asciiTheme="minorHAnsi" w:hAnsiTheme="minorHAnsi" w:cstheme="minorHAnsi"/>
          <w:b/>
          <w:sz w:val="22"/>
          <w:szCs w:val="22"/>
        </w:rPr>
      </w:pPr>
      <w:r w:rsidRPr="0063332A">
        <w:rPr>
          <w:rFonts w:asciiTheme="minorHAnsi" w:hAnsiTheme="minorHAnsi" w:cstheme="minorHAnsi"/>
          <w:b/>
          <w:sz w:val="22"/>
          <w:szCs w:val="22"/>
        </w:rPr>
        <w:t xml:space="preserve">                WYKONAWCA                                      </w:t>
      </w:r>
      <w:r w:rsidRPr="0063332A">
        <w:rPr>
          <w:rFonts w:asciiTheme="minorHAnsi" w:hAnsiTheme="minorHAnsi" w:cstheme="minorHAnsi"/>
          <w:b/>
          <w:sz w:val="22"/>
          <w:szCs w:val="22"/>
        </w:rPr>
        <w:tab/>
      </w:r>
      <w:r w:rsidRPr="0063332A">
        <w:rPr>
          <w:rFonts w:asciiTheme="minorHAnsi" w:hAnsiTheme="minorHAnsi" w:cstheme="minorHAnsi"/>
          <w:b/>
          <w:sz w:val="22"/>
          <w:szCs w:val="22"/>
        </w:rPr>
        <w:tab/>
        <w:t xml:space="preserve">            ZAMAWIAJĄCY</w:t>
      </w:r>
    </w:p>
    <w:p w14:paraId="7F1E141D" w14:textId="77777777" w:rsidR="00F43462" w:rsidRPr="0063332A" w:rsidRDefault="00F43462" w:rsidP="00F44B40">
      <w:pPr>
        <w:spacing w:line="276" w:lineRule="auto"/>
        <w:rPr>
          <w:rFonts w:asciiTheme="minorHAnsi" w:hAnsiTheme="minorHAnsi" w:cstheme="minorHAnsi"/>
          <w:sz w:val="22"/>
          <w:szCs w:val="22"/>
        </w:rPr>
      </w:pPr>
    </w:p>
    <w:p w14:paraId="3FF690D4" w14:textId="77777777" w:rsidR="00F43462" w:rsidRPr="0063332A" w:rsidRDefault="00F43462" w:rsidP="00F44B40">
      <w:pPr>
        <w:spacing w:line="276" w:lineRule="auto"/>
        <w:rPr>
          <w:rFonts w:asciiTheme="minorHAnsi" w:hAnsiTheme="minorHAnsi" w:cstheme="minorHAnsi"/>
          <w:sz w:val="22"/>
          <w:szCs w:val="22"/>
        </w:rPr>
      </w:pPr>
      <w:r w:rsidRPr="0063332A">
        <w:rPr>
          <w:rFonts w:asciiTheme="minorHAnsi" w:hAnsiTheme="minorHAnsi" w:cstheme="minorHAnsi"/>
          <w:b/>
          <w:bCs/>
          <w:sz w:val="22"/>
          <w:szCs w:val="22"/>
        </w:rPr>
        <w:t xml:space="preserve">      </w:t>
      </w:r>
      <w:r w:rsidRPr="0063332A">
        <w:rPr>
          <w:rFonts w:asciiTheme="minorHAnsi" w:hAnsiTheme="minorHAnsi" w:cstheme="minorHAnsi"/>
          <w:bCs/>
          <w:sz w:val="22"/>
          <w:szCs w:val="22"/>
        </w:rPr>
        <w:t xml:space="preserve">.....................................................      </w:t>
      </w:r>
      <w:r w:rsidRPr="0063332A">
        <w:rPr>
          <w:rFonts w:asciiTheme="minorHAnsi" w:hAnsiTheme="minorHAnsi" w:cstheme="minorHAnsi"/>
          <w:bCs/>
          <w:sz w:val="22"/>
          <w:szCs w:val="22"/>
        </w:rPr>
        <w:tab/>
      </w:r>
      <w:r w:rsidRPr="0063332A">
        <w:rPr>
          <w:rFonts w:asciiTheme="minorHAnsi" w:hAnsiTheme="minorHAnsi" w:cstheme="minorHAnsi"/>
          <w:bCs/>
          <w:sz w:val="22"/>
          <w:szCs w:val="22"/>
        </w:rPr>
        <w:tab/>
      </w:r>
      <w:r w:rsidRPr="0063332A">
        <w:rPr>
          <w:rFonts w:asciiTheme="minorHAnsi" w:hAnsiTheme="minorHAnsi" w:cstheme="minorHAnsi"/>
          <w:bCs/>
          <w:sz w:val="22"/>
          <w:szCs w:val="22"/>
        </w:rPr>
        <w:tab/>
        <w:t>....................................................</w:t>
      </w:r>
    </w:p>
    <w:p w14:paraId="711EDBF8" w14:textId="797A24F3" w:rsidR="00F43462" w:rsidRPr="0063332A" w:rsidRDefault="00F43462" w:rsidP="00F44B40">
      <w:pPr>
        <w:spacing w:line="276" w:lineRule="auto"/>
        <w:rPr>
          <w:rFonts w:asciiTheme="minorHAnsi" w:hAnsiTheme="minorHAnsi" w:cstheme="minorHAnsi"/>
          <w:bCs/>
          <w:sz w:val="22"/>
          <w:szCs w:val="22"/>
        </w:rPr>
      </w:pPr>
      <w:r w:rsidRPr="0063332A">
        <w:rPr>
          <w:rFonts w:asciiTheme="minorHAnsi" w:hAnsiTheme="minorHAnsi" w:cstheme="minorHAnsi"/>
          <w:bCs/>
          <w:sz w:val="22"/>
          <w:szCs w:val="22"/>
        </w:rPr>
        <w:t xml:space="preserve">                             </w:t>
      </w:r>
      <w:r w:rsidRPr="0063332A">
        <w:rPr>
          <w:rFonts w:asciiTheme="minorHAnsi" w:hAnsiTheme="minorHAnsi" w:cstheme="minorHAnsi"/>
          <w:bCs/>
          <w:sz w:val="22"/>
          <w:szCs w:val="22"/>
        </w:rPr>
        <w:tab/>
      </w:r>
      <w:r w:rsidRPr="0063332A">
        <w:rPr>
          <w:rFonts w:asciiTheme="minorHAnsi" w:hAnsiTheme="minorHAnsi" w:cstheme="minorHAnsi"/>
          <w:bCs/>
          <w:sz w:val="22"/>
          <w:szCs w:val="22"/>
        </w:rPr>
        <w:tab/>
      </w:r>
      <w:r w:rsidRPr="0063332A">
        <w:rPr>
          <w:rFonts w:asciiTheme="minorHAnsi" w:hAnsiTheme="minorHAnsi" w:cstheme="minorHAnsi"/>
          <w:bCs/>
          <w:sz w:val="22"/>
          <w:szCs w:val="22"/>
        </w:rPr>
        <w:tab/>
      </w:r>
      <w:r w:rsidRPr="0063332A">
        <w:rPr>
          <w:rFonts w:asciiTheme="minorHAnsi" w:hAnsiTheme="minorHAnsi" w:cstheme="minorHAnsi"/>
          <w:bCs/>
          <w:sz w:val="22"/>
          <w:szCs w:val="22"/>
        </w:rPr>
        <w:tab/>
      </w:r>
      <w:r w:rsidRPr="0063332A">
        <w:rPr>
          <w:rFonts w:asciiTheme="minorHAnsi" w:hAnsiTheme="minorHAnsi" w:cstheme="minorHAnsi"/>
          <w:bCs/>
          <w:sz w:val="22"/>
          <w:szCs w:val="22"/>
        </w:rPr>
        <w:tab/>
      </w:r>
      <w:r w:rsidRPr="0063332A">
        <w:rPr>
          <w:rFonts w:asciiTheme="minorHAnsi" w:hAnsiTheme="minorHAnsi" w:cstheme="minorHAnsi"/>
          <w:bCs/>
          <w:sz w:val="22"/>
          <w:szCs w:val="22"/>
        </w:rPr>
        <w:tab/>
      </w:r>
    </w:p>
    <w:p w14:paraId="5DE867ED" w14:textId="37E7CD6F" w:rsidR="007279FC" w:rsidRPr="0063332A" w:rsidRDefault="007279FC" w:rsidP="00F44B40">
      <w:pPr>
        <w:spacing w:line="276" w:lineRule="auto"/>
        <w:rPr>
          <w:rFonts w:asciiTheme="minorHAnsi" w:hAnsiTheme="minorHAnsi" w:cstheme="minorHAnsi"/>
          <w:bCs/>
          <w:sz w:val="22"/>
          <w:szCs w:val="22"/>
        </w:rPr>
      </w:pPr>
    </w:p>
    <w:p w14:paraId="52C0E919" w14:textId="4DBB52C0" w:rsidR="007279FC" w:rsidRPr="0063332A" w:rsidRDefault="007279FC" w:rsidP="00F44B40">
      <w:pPr>
        <w:spacing w:line="276" w:lineRule="auto"/>
        <w:rPr>
          <w:rFonts w:asciiTheme="minorHAnsi" w:hAnsiTheme="minorHAnsi" w:cstheme="minorHAnsi"/>
          <w:bCs/>
          <w:sz w:val="22"/>
          <w:szCs w:val="22"/>
        </w:rPr>
      </w:pPr>
    </w:p>
    <w:p w14:paraId="26627475" w14:textId="2A1A64C7" w:rsidR="007279FC" w:rsidRPr="0063332A" w:rsidRDefault="007279FC" w:rsidP="00F44B40">
      <w:pPr>
        <w:spacing w:line="276" w:lineRule="auto"/>
        <w:rPr>
          <w:rFonts w:asciiTheme="minorHAnsi" w:hAnsiTheme="minorHAnsi" w:cstheme="minorHAnsi"/>
          <w:bCs/>
          <w:sz w:val="22"/>
          <w:szCs w:val="22"/>
        </w:rPr>
      </w:pPr>
    </w:p>
    <w:p w14:paraId="5198E994" w14:textId="77777777" w:rsidR="007279FC" w:rsidRPr="0063332A" w:rsidRDefault="007279FC" w:rsidP="00F44B40">
      <w:pPr>
        <w:spacing w:line="276" w:lineRule="auto"/>
        <w:rPr>
          <w:rFonts w:asciiTheme="minorHAnsi" w:hAnsiTheme="minorHAnsi" w:cstheme="minorHAnsi"/>
          <w:bCs/>
          <w:sz w:val="22"/>
          <w:szCs w:val="22"/>
        </w:rPr>
      </w:pPr>
    </w:p>
    <w:p w14:paraId="667A9132" w14:textId="46C95853" w:rsidR="00213B74" w:rsidRPr="00C47200" w:rsidRDefault="00213B74" w:rsidP="00213B74">
      <w:pPr>
        <w:autoSpaceDE w:val="0"/>
        <w:autoSpaceDN w:val="0"/>
        <w:adjustRightInd w:val="0"/>
        <w:spacing w:line="276" w:lineRule="auto"/>
        <w:rPr>
          <w:rFonts w:asciiTheme="minorHAnsi" w:hAnsiTheme="minorHAnsi" w:cstheme="minorHAnsi"/>
          <w:color w:val="000000"/>
          <w:sz w:val="22"/>
          <w:szCs w:val="22"/>
        </w:rPr>
      </w:pPr>
    </w:p>
    <w:p w14:paraId="07211F62" w14:textId="77777777" w:rsidR="00213B74" w:rsidRPr="00C47200" w:rsidRDefault="00213B74" w:rsidP="00213B74">
      <w:pPr>
        <w:autoSpaceDE w:val="0"/>
        <w:autoSpaceDN w:val="0"/>
        <w:adjustRightInd w:val="0"/>
        <w:spacing w:line="276" w:lineRule="auto"/>
        <w:jc w:val="right"/>
        <w:rPr>
          <w:rFonts w:asciiTheme="minorHAnsi" w:hAnsiTheme="minorHAnsi" w:cstheme="minorHAnsi"/>
          <w:color w:val="000000"/>
          <w:sz w:val="22"/>
          <w:szCs w:val="22"/>
        </w:rPr>
      </w:pPr>
      <w:r w:rsidRPr="00C47200">
        <w:rPr>
          <w:rFonts w:asciiTheme="minorHAnsi" w:hAnsiTheme="minorHAnsi" w:cstheme="minorHAnsi"/>
          <w:color w:val="000000"/>
          <w:sz w:val="22"/>
          <w:szCs w:val="22"/>
        </w:rPr>
        <w:t>Załącznik nr 3 do umowy</w:t>
      </w:r>
    </w:p>
    <w:p w14:paraId="1114ED67" w14:textId="167B0068" w:rsidR="00213B74" w:rsidRPr="00213B74" w:rsidRDefault="00213B74" w:rsidP="00213B74">
      <w:pPr>
        <w:ind w:left="5529"/>
        <w:rPr>
          <w:rFonts w:asciiTheme="minorHAnsi" w:hAnsiTheme="minorHAnsi" w:cstheme="minorHAnsi"/>
          <w:bCs/>
          <w:sz w:val="22"/>
          <w:szCs w:val="22"/>
        </w:rPr>
      </w:pPr>
      <w:r w:rsidRPr="00C47200">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p>
    <w:p w14:paraId="6AE45212" w14:textId="77777777" w:rsidR="00213B74" w:rsidRPr="00C47200" w:rsidRDefault="00213B74" w:rsidP="00213B74">
      <w:pPr>
        <w:pStyle w:val="Default"/>
        <w:shd w:val="clear" w:color="auto" w:fill="FFFFFF"/>
        <w:jc w:val="center"/>
        <w:rPr>
          <w:rFonts w:asciiTheme="minorHAnsi" w:hAnsiTheme="minorHAnsi" w:cstheme="minorHAnsi"/>
          <w:bCs/>
          <w:color w:val="auto"/>
          <w:sz w:val="22"/>
          <w:szCs w:val="22"/>
        </w:rPr>
      </w:pPr>
      <w:r w:rsidRPr="00C47200">
        <w:rPr>
          <w:rFonts w:asciiTheme="minorHAnsi" w:hAnsiTheme="minorHAnsi" w:cstheme="minorHAnsi"/>
          <w:b/>
          <w:bCs/>
          <w:color w:val="auto"/>
          <w:sz w:val="22"/>
          <w:szCs w:val="22"/>
        </w:rPr>
        <w:t>WZÓR</w:t>
      </w:r>
    </w:p>
    <w:p w14:paraId="542D6B95"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6D851475" w14:textId="77777777" w:rsidR="00213B74" w:rsidRPr="00C47200" w:rsidRDefault="00213B74" w:rsidP="00213B74">
      <w:pPr>
        <w:pStyle w:val="Default"/>
        <w:shd w:val="clear" w:color="auto" w:fill="FFFFFF"/>
        <w:spacing w:line="276" w:lineRule="auto"/>
        <w:jc w:val="center"/>
        <w:rPr>
          <w:rFonts w:asciiTheme="minorHAnsi" w:hAnsiTheme="minorHAnsi" w:cstheme="minorHAnsi"/>
          <w:sz w:val="22"/>
          <w:szCs w:val="22"/>
        </w:rPr>
      </w:pPr>
      <w:r w:rsidRPr="00C47200">
        <w:rPr>
          <w:rFonts w:asciiTheme="minorHAnsi" w:hAnsiTheme="minorHAnsi" w:cstheme="minorHAnsi"/>
          <w:b/>
          <w:bCs/>
          <w:sz w:val="22"/>
          <w:szCs w:val="22"/>
        </w:rPr>
        <w:t xml:space="preserve">Umowa powierzenia przetwarzania danych osobowych </w:t>
      </w:r>
    </w:p>
    <w:p w14:paraId="256ECAD6" w14:textId="77777777" w:rsidR="00213B74" w:rsidRPr="00C47200" w:rsidRDefault="00213B74" w:rsidP="00213B74">
      <w:pPr>
        <w:pStyle w:val="Default"/>
        <w:shd w:val="clear" w:color="auto" w:fill="FFFFFF"/>
        <w:spacing w:line="276" w:lineRule="auto"/>
        <w:jc w:val="center"/>
        <w:rPr>
          <w:rFonts w:asciiTheme="minorHAnsi" w:hAnsiTheme="minorHAnsi" w:cstheme="minorHAnsi"/>
          <w:sz w:val="22"/>
          <w:szCs w:val="22"/>
        </w:rPr>
      </w:pPr>
      <w:r w:rsidRPr="00C47200">
        <w:rPr>
          <w:rFonts w:asciiTheme="minorHAnsi" w:hAnsiTheme="minorHAnsi" w:cstheme="minorHAnsi"/>
          <w:sz w:val="22"/>
          <w:szCs w:val="22"/>
        </w:rPr>
        <w:br/>
        <w:t xml:space="preserve">zawarta w dniu .....................................  r. w Gdyni pomiędzy: </w:t>
      </w:r>
      <w:r w:rsidRPr="00C47200">
        <w:rPr>
          <w:rFonts w:asciiTheme="minorHAnsi" w:hAnsiTheme="minorHAnsi" w:cstheme="minorHAnsi"/>
          <w:sz w:val="22"/>
          <w:szCs w:val="22"/>
        </w:rPr>
        <w:br/>
        <w:t>(zwana dalej „Umową powierzenia”)</w:t>
      </w:r>
    </w:p>
    <w:p w14:paraId="266830D0" w14:textId="77777777" w:rsidR="00213B74" w:rsidRPr="00C47200" w:rsidRDefault="00213B74" w:rsidP="00213B74">
      <w:pPr>
        <w:pStyle w:val="Default"/>
        <w:shd w:val="clear" w:color="auto" w:fill="FFFFFF"/>
        <w:spacing w:line="276" w:lineRule="auto"/>
        <w:jc w:val="center"/>
        <w:rPr>
          <w:rFonts w:asciiTheme="minorHAnsi" w:hAnsiTheme="minorHAnsi" w:cstheme="minorHAnsi"/>
          <w:sz w:val="22"/>
          <w:szCs w:val="22"/>
        </w:rPr>
      </w:pPr>
    </w:p>
    <w:p w14:paraId="06255077" w14:textId="77777777" w:rsidR="00213B74" w:rsidRPr="00C47200" w:rsidRDefault="00213B74" w:rsidP="00213B74">
      <w:pPr>
        <w:pStyle w:val="Default"/>
        <w:shd w:val="clear" w:color="auto" w:fill="FFFFFF"/>
        <w:spacing w:line="276" w:lineRule="auto"/>
        <w:jc w:val="both"/>
        <w:rPr>
          <w:rFonts w:asciiTheme="minorHAnsi" w:hAnsiTheme="minorHAnsi" w:cstheme="minorHAnsi"/>
          <w:bCs/>
          <w:sz w:val="22"/>
          <w:szCs w:val="22"/>
        </w:rPr>
      </w:pPr>
      <w:r w:rsidRPr="00C47200">
        <w:rPr>
          <w:rFonts w:asciiTheme="minorHAnsi" w:hAnsiTheme="minorHAnsi" w:cstheme="minorHAnsi"/>
          <w:b/>
          <w:bCs/>
          <w:sz w:val="22"/>
          <w:szCs w:val="22"/>
        </w:rPr>
        <w:t xml:space="preserve">Gdyńskie Centrum Usług Opiekuńczych </w:t>
      </w:r>
      <w:r w:rsidRPr="00C47200">
        <w:rPr>
          <w:rFonts w:asciiTheme="minorHAnsi" w:hAnsiTheme="minorHAnsi" w:cstheme="minorHAnsi"/>
          <w:bCs/>
          <w:sz w:val="22"/>
          <w:szCs w:val="22"/>
        </w:rPr>
        <w:t>z siedzibą w Gdyni (….-…….) przy ul. ……………………………, NIP: ………….-…….-…….-……….. , REGON: …………………..reprezentowane przez</w:t>
      </w:r>
      <w:r w:rsidRPr="00C47200">
        <w:rPr>
          <w:rFonts w:asciiTheme="minorHAnsi" w:hAnsiTheme="minorHAnsi" w:cstheme="minorHAnsi"/>
          <w:b/>
          <w:bCs/>
          <w:sz w:val="22"/>
          <w:szCs w:val="22"/>
        </w:rPr>
        <w:t>:</w:t>
      </w:r>
    </w:p>
    <w:p w14:paraId="608CA1D9" w14:textId="77777777" w:rsidR="00213B74" w:rsidRPr="00C47200" w:rsidRDefault="00213B74" w:rsidP="00213B74">
      <w:pPr>
        <w:pStyle w:val="Default"/>
        <w:shd w:val="clear" w:color="auto" w:fill="FFFFFF"/>
        <w:spacing w:line="276" w:lineRule="auto"/>
        <w:rPr>
          <w:rFonts w:asciiTheme="minorHAnsi" w:hAnsiTheme="minorHAnsi" w:cstheme="minorHAnsi"/>
          <w:bCs/>
          <w:sz w:val="22"/>
          <w:szCs w:val="22"/>
        </w:rPr>
      </w:pPr>
    </w:p>
    <w:p w14:paraId="0E29D9A7" w14:textId="77777777" w:rsidR="00213B74" w:rsidRPr="00C47200" w:rsidRDefault="00213B74" w:rsidP="00213B74">
      <w:pPr>
        <w:pStyle w:val="Default"/>
        <w:shd w:val="clear" w:color="auto" w:fill="FFFFFF"/>
        <w:spacing w:line="276" w:lineRule="auto"/>
        <w:jc w:val="both"/>
        <w:rPr>
          <w:rFonts w:asciiTheme="minorHAnsi" w:hAnsiTheme="minorHAnsi" w:cstheme="minorHAnsi"/>
          <w:bCs/>
          <w:sz w:val="22"/>
          <w:szCs w:val="22"/>
        </w:rPr>
      </w:pPr>
      <w:r w:rsidRPr="00C47200">
        <w:rPr>
          <w:rFonts w:asciiTheme="minorHAnsi" w:hAnsiTheme="minorHAnsi" w:cstheme="minorHAnsi"/>
          <w:bCs/>
          <w:sz w:val="22"/>
          <w:szCs w:val="22"/>
        </w:rPr>
        <w:t xml:space="preserve">Panią ……………………………………………. – Dyrektora </w:t>
      </w:r>
    </w:p>
    <w:p w14:paraId="768F8AA5" w14:textId="77777777" w:rsidR="00213B74" w:rsidRPr="00C47200" w:rsidRDefault="00213B74" w:rsidP="00213B74">
      <w:pPr>
        <w:pStyle w:val="Default"/>
        <w:shd w:val="clear" w:color="auto" w:fill="FFFFFF"/>
        <w:spacing w:line="276" w:lineRule="auto"/>
        <w:jc w:val="both"/>
        <w:rPr>
          <w:rFonts w:asciiTheme="minorHAnsi" w:hAnsiTheme="minorHAnsi" w:cstheme="minorHAnsi"/>
          <w:b/>
          <w:sz w:val="22"/>
          <w:szCs w:val="22"/>
        </w:rPr>
      </w:pPr>
      <w:r w:rsidRPr="00C47200">
        <w:rPr>
          <w:rFonts w:asciiTheme="minorHAnsi" w:hAnsiTheme="minorHAnsi" w:cstheme="minorHAnsi"/>
          <w:sz w:val="22"/>
          <w:szCs w:val="22"/>
        </w:rPr>
        <w:t xml:space="preserve">zwanym dalej </w:t>
      </w:r>
      <w:r w:rsidRPr="00C47200">
        <w:rPr>
          <w:rFonts w:asciiTheme="minorHAnsi" w:hAnsiTheme="minorHAnsi" w:cstheme="minorHAnsi"/>
          <w:b/>
          <w:sz w:val="22"/>
          <w:szCs w:val="22"/>
        </w:rPr>
        <w:t xml:space="preserve">„Administratorem danych” </w:t>
      </w:r>
      <w:r w:rsidRPr="00C47200">
        <w:rPr>
          <w:rFonts w:asciiTheme="minorHAnsi" w:hAnsiTheme="minorHAnsi" w:cstheme="minorHAnsi"/>
          <w:sz w:val="22"/>
          <w:szCs w:val="22"/>
        </w:rPr>
        <w:t>lub</w:t>
      </w:r>
      <w:r w:rsidRPr="00C47200">
        <w:rPr>
          <w:rFonts w:asciiTheme="minorHAnsi" w:hAnsiTheme="minorHAnsi" w:cstheme="minorHAnsi"/>
          <w:b/>
          <w:sz w:val="22"/>
          <w:szCs w:val="22"/>
        </w:rPr>
        <w:t xml:space="preserve"> „Administratorem”</w:t>
      </w:r>
      <w:r w:rsidRPr="00C47200">
        <w:rPr>
          <w:rFonts w:asciiTheme="minorHAnsi" w:hAnsiTheme="minorHAnsi" w:cstheme="minorHAnsi"/>
          <w:sz w:val="22"/>
          <w:szCs w:val="22"/>
        </w:rPr>
        <w:t>,</w:t>
      </w:r>
    </w:p>
    <w:p w14:paraId="7BC6D7DF"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165470A3"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a</w:t>
      </w:r>
    </w:p>
    <w:p w14:paraId="4071E2F9" w14:textId="77777777" w:rsidR="00213B74" w:rsidRPr="00C47200" w:rsidRDefault="00213B74" w:rsidP="00213B74">
      <w:pPr>
        <w:pStyle w:val="Default"/>
        <w:shd w:val="clear" w:color="auto" w:fill="FFFFFF"/>
        <w:spacing w:line="276" w:lineRule="auto"/>
        <w:jc w:val="both"/>
        <w:rPr>
          <w:rFonts w:asciiTheme="minorHAnsi" w:hAnsiTheme="minorHAnsi" w:cstheme="minorHAnsi"/>
          <w:b/>
          <w:bCs/>
          <w:sz w:val="22"/>
          <w:szCs w:val="22"/>
        </w:rPr>
      </w:pPr>
    </w:p>
    <w:p w14:paraId="6C1D486A"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lastRenderedPageBreak/>
        <w:t>………………………………………………… z siedzibą w …………………. (..- …) przy ul. …………………………………………………</w:t>
      </w:r>
    </w:p>
    <w:p w14:paraId="3A70022B" w14:textId="77777777" w:rsidR="00213B74" w:rsidRPr="00C47200" w:rsidRDefault="00213B74" w:rsidP="00213B74">
      <w:pPr>
        <w:pStyle w:val="Default"/>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NIP: ……………………………………… reprezentowaną przez: ……………………………………………………………………………</w:t>
      </w:r>
      <w:r w:rsidRPr="00C47200">
        <w:rPr>
          <w:rFonts w:asciiTheme="minorHAnsi" w:hAnsiTheme="minorHAnsi" w:cstheme="minorHAnsi"/>
          <w:sz w:val="22"/>
          <w:szCs w:val="22"/>
          <w:rtl/>
        </w:rPr>
        <w:t xml:space="preserve"> </w:t>
      </w:r>
    </w:p>
    <w:p w14:paraId="7610089B"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zwanym dalej </w:t>
      </w:r>
      <w:r w:rsidRPr="00C47200">
        <w:rPr>
          <w:rFonts w:asciiTheme="minorHAnsi" w:hAnsiTheme="minorHAnsi" w:cstheme="minorHAnsi"/>
          <w:b/>
          <w:sz w:val="22"/>
          <w:szCs w:val="22"/>
        </w:rPr>
        <w:t>„Podmiotem przetwarzającym”</w:t>
      </w:r>
      <w:r w:rsidRPr="00C47200">
        <w:rPr>
          <w:rFonts w:asciiTheme="minorHAnsi" w:hAnsiTheme="minorHAnsi" w:cstheme="minorHAnsi"/>
          <w:sz w:val="22"/>
          <w:szCs w:val="22"/>
        </w:rPr>
        <w:t>, zaś wspólnie zwanymi dalej  „</w:t>
      </w:r>
      <w:r w:rsidRPr="00C47200">
        <w:rPr>
          <w:rFonts w:asciiTheme="minorHAnsi" w:hAnsiTheme="minorHAnsi" w:cstheme="minorHAnsi"/>
          <w:b/>
          <w:bCs/>
          <w:sz w:val="22"/>
          <w:szCs w:val="22"/>
        </w:rPr>
        <w:t>Stronami”</w:t>
      </w:r>
      <w:r w:rsidRPr="00C47200">
        <w:rPr>
          <w:rFonts w:asciiTheme="minorHAnsi" w:hAnsiTheme="minorHAnsi" w:cstheme="minorHAnsi"/>
          <w:sz w:val="22"/>
          <w:szCs w:val="22"/>
        </w:rPr>
        <w:t xml:space="preserve"> lub pojedynczo </w:t>
      </w:r>
      <w:r w:rsidRPr="00C47200">
        <w:rPr>
          <w:rFonts w:asciiTheme="minorHAnsi" w:hAnsiTheme="minorHAnsi" w:cstheme="minorHAnsi"/>
          <w:b/>
          <w:sz w:val="22"/>
          <w:szCs w:val="22"/>
        </w:rPr>
        <w:t>„Stroną”</w:t>
      </w:r>
      <w:r w:rsidRPr="00C47200">
        <w:rPr>
          <w:rFonts w:asciiTheme="minorHAnsi" w:hAnsiTheme="minorHAnsi" w:cstheme="minorHAnsi"/>
          <w:sz w:val="22"/>
          <w:szCs w:val="22"/>
        </w:rPr>
        <w:t>.</w:t>
      </w:r>
    </w:p>
    <w:p w14:paraId="60270C1B" w14:textId="77777777" w:rsidR="00213B74" w:rsidRPr="00C47200" w:rsidRDefault="00213B74" w:rsidP="00213B74">
      <w:pPr>
        <w:pStyle w:val="Default"/>
        <w:shd w:val="clear" w:color="auto" w:fill="FFFFFF"/>
        <w:spacing w:line="276" w:lineRule="auto"/>
        <w:jc w:val="both"/>
        <w:rPr>
          <w:rFonts w:asciiTheme="minorHAnsi" w:hAnsiTheme="minorHAnsi" w:cstheme="minorHAnsi"/>
          <w:b/>
          <w:sz w:val="22"/>
          <w:szCs w:val="22"/>
        </w:rPr>
      </w:pPr>
    </w:p>
    <w:p w14:paraId="550853EE" w14:textId="77777777" w:rsidR="00213B74" w:rsidRPr="00C47200" w:rsidRDefault="00213B74" w:rsidP="00213B74">
      <w:pPr>
        <w:pStyle w:val="Default"/>
        <w:shd w:val="clear" w:color="auto" w:fill="FFFFFF"/>
        <w:spacing w:line="276" w:lineRule="auto"/>
        <w:jc w:val="both"/>
        <w:rPr>
          <w:rFonts w:asciiTheme="minorHAnsi" w:hAnsiTheme="minorHAnsi" w:cstheme="minorHAnsi"/>
          <w:b/>
          <w:sz w:val="22"/>
          <w:szCs w:val="22"/>
        </w:rPr>
      </w:pPr>
    </w:p>
    <w:p w14:paraId="3B88AF6C" w14:textId="77777777" w:rsidR="00213B74" w:rsidRPr="00C47200" w:rsidRDefault="00213B74" w:rsidP="00213B74">
      <w:pPr>
        <w:pStyle w:val="Default"/>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W związku z zawarciem w dniu ……………………….  umowy  w sprawie  …………….………………………., pomiędzy …………………………………………………………………, a Gminą Miasta Gdyni reprezentowaną przez Panią/Pana …………………………- Dyrektora ……………………………………….,  zwanej dalej „Umowa podstawową”,</w:t>
      </w:r>
    </w:p>
    <w:p w14:paraId="05BE9389"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7B2EA550"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Strony postanawiają, co następuje:</w:t>
      </w:r>
    </w:p>
    <w:p w14:paraId="4788F742"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p>
    <w:p w14:paraId="6C8268EE"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p>
    <w:p w14:paraId="62005703"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r w:rsidRPr="00C47200">
        <w:rPr>
          <w:rFonts w:asciiTheme="minorHAnsi" w:hAnsiTheme="minorHAnsi" w:cstheme="minorHAnsi"/>
          <w:b/>
          <w:sz w:val="22"/>
          <w:szCs w:val="22"/>
        </w:rPr>
        <w:t>§ 1.</w:t>
      </w:r>
    </w:p>
    <w:p w14:paraId="4217054D"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r w:rsidRPr="00C47200">
        <w:rPr>
          <w:rFonts w:asciiTheme="minorHAnsi" w:hAnsiTheme="minorHAnsi" w:cstheme="minorHAnsi"/>
          <w:b/>
          <w:sz w:val="22"/>
          <w:szCs w:val="22"/>
        </w:rPr>
        <w:t>Definicje</w:t>
      </w:r>
    </w:p>
    <w:p w14:paraId="08333471"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p>
    <w:p w14:paraId="2F6F81E2"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Użyte w Umowie powierzenia określenia i skróty oznaczają:</w:t>
      </w:r>
    </w:p>
    <w:p w14:paraId="63D682BB"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Administrator danych (Administrator) – organ decydujący o celach i środkach przetwarzania danych osobowych – Dyrektor GCUO; </w:t>
      </w:r>
    </w:p>
    <w:p w14:paraId="376232A6"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dane osobowe – informacje o zidentyfikowanej lub możliwej do zidentyfikowani osobie fizycznej;</w:t>
      </w:r>
    </w:p>
    <w:p w14:paraId="4D3DE7AA"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naruszenie ochrony danych osobowych – naruszenie bezpieczeństwa prowadzące do przypadkowego lub niezgodnego z prawem zniszczenia, utraty, modyfikacji, nieuprawnionego ujawienia lub dostępu do danych osobowych przesyłanych, przechowywanych lub przetwarzanych w inny sposób;</w:t>
      </w:r>
    </w:p>
    <w:p w14:paraId="5AED4B09"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organ nadzorczy – Prezesa Urzędu Ochrony Danych Osobowych;</w:t>
      </w:r>
    </w:p>
    <w:p w14:paraId="5C646FC9"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Podmiot przetwarzający – podmiot, któremu powierzono przetwarzanie danych osobowych na mocy Umowy powierzenia z Administratorem;</w:t>
      </w:r>
    </w:p>
    <w:p w14:paraId="142151DB"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przetwarzanie danych –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5D4DFE3F"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podprzetwarzajacy – podmiot, któremu Podmiot przetwarzający w imieniu Administratora podpowierzył w całości lub części przetwarzanie danych osobowych;</w:t>
      </w:r>
    </w:p>
    <w:p w14:paraId="141F9FDD"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rozporządzenie - rozporządzenie Parlamentu Europejskiego i Rady (UE) 2016/679 z dnia 27 kwietnia 2016 r. w sprawie ochrony osób fizycznych w związku z przetwarzaniem danych osobowych </w:t>
      </w:r>
      <w:r w:rsidRPr="00C47200">
        <w:rPr>
          <w:rFonts w:asciiTheme="minorHAnsi" w:hAnsiTheme="minorHAnsi" w:cstheme="minorHAnsi"/>
          <w:sz w:val="22"/>
          <w:szCs w:val="22"/>
        </w:rPr>
        <w:br/>
        <w:t>i w sprawie swobodnego przepływu takich danych oraz uchylenia dyrektywy 95/46/WE (</w:t>
      </w:r>
      <w:r w:rsidRPr="00C47200">
        <w:rPr>
          <w:rFonts w:asciiTheme="minorHAnsi" w:hAnsiTheme="minorHAnsi" w:cstheme="minorHAnsi"/>
          <w:bCs/>
          <w:kern w:val="32"/>
          <w:sz w:val="22"/>
          <w:szCs w:val="22"/>
        </w:rPr>
        <w:t xml:space="preserve">Dz. Urz. UE. L. Nr 119 z 04.05.2016 r., str. 1 z późn. zm.) </w:t>
      </w:r>
      <w:r w:rsidRPr="00C47200">
        <w:rPr>
          <w:rFonts w:asciiTheme="minorHAnsi" w:hAnsiTheme="minorHAnsi" w:cstheme="minorHAnsi"/>
          <w:sz w:val="22"/>
          <w:szCs w:val="22"/>
        </w:rPr>
        <w:t xml:space="preserve">ogólne rozporządzenie o ochronie danych, </w:t>
      </w:r>
      <w:r w:rsidRPr="00C47200">
        <w:rPr>
          <w:rFonts w:asciiTheme="minorHAnsi" w:hAnsiTheme="minorHAnsi" w:cstheme="minorHAnsi"/>
          <w:sz w:val="22"/>
          <w:szCs w:val="22"/>
        </w:rPr>
        <w:br/>
        <w:t>w skrócie RODO;</w:t>
      </w:r>
    </w:p>
    <w:p w14:paraId="1C44A71F" w14:textId="77777777" w:rsidR="00213B74" w:rsidRPr="00C47200" w:rsidRDefault="00213B74" w:rsidP="00550214">
      <w:pPr>
        <w:numPr>
          <w:ilvl w:val="0"/>
          <w:numId w:val="16"/>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ustawa</w:t>
      </w:r>
      <w:r w:rsidRPr="00C47200">
        <w:rPr>
          <w:rFonts w:asciiTheme="minorHAnsi" w:hAnsiTheme="minorHAnsi" w:cstheme="minorHAnsi"/>
          <w:b/>
          <w:sz w:val="22"/>
          <w:szCs w:val="22"/>
        </w:rPr>
        <w:t xml:space="preserve"> </w:t>
      </w:r>
      <w:r w:rsidRPr="00C47200">
        <w:rPr>
          <w:rFonts w:asciiTheme="minorHAnsi" w:hAnsiTheme="minorHAnsi" w:cstheme="minorHAnsi"/>
          <w:sz w:val="22"/>
          <w:szCs w:val="22"/>
        </w:rPr>
        <w:t xml:space="preserve">– ustawę z dnia 10 maja 2018 r. o ochronie danych osobowych (Dz.U. z 2019 r. poz. 1781). </w:t>
      </w:r>
    </w:p>
    <w:p w14:paraId="10CC0ED4" w14:textId="77777777" w:rsidR="00213B74" w:rsidRPr="00C47200" w:rsidRDefault="00213B74" w:rsidP="00550214">
      <w:pPr>
        <w:pStyle w:val="Akapitzlist"/>
        <w:numPr>
          <w:ilvl w:val="0"/>
          <w:numId w:val="16"/>
        </w:numPr>
        <w:suppressAutoHyphens w:val="0"/>
        <w:autoSpaceDN/>
        <w:spacing w:after="0"/>
        <w:contextualSpacing/>
        <w:rPr>
          <w:rFonts w:asciiTheme="minorHAnsi" w:hAnsiTheme="minorHAnsi" w:cstheme="minorHAnsi"/>
        </w:rPr>
      </w:pPr>
      <w:r w:rsidRPr="00C47200">
        <w:rPr>
          <w:rFonts w:asciiTheme="minorHAnsi" w:hAnsiTheme="minorHAnsi" w:cstheme="minorHAnsi"/>
        </w:rPr>
        <w:lastRenderedPageBreak/>
        <w:t>zbiór danych - każdy posiadający strukturę, zestaw danych o charakterze osobowym, dostępnych według określonych kryteriów, niezależnie od tego, czy zestaw ten jest rozproszony lub podzielony funkcjonalnie.</w:t>
      </w:r>
      <w:r w:rsidRPr="00C47200">
        <w:rPr>
          <w:rFonts w:asciiTheme="minorHAnsi" w:hAnsiTheme="minorHAnsi" w:cstheme="minorHAnsi"/>
          <w:b/>
          <w:bCs/>
        </w:rPr>
        <w:t xml:space="preserve"> </w:t>
      </w:r>
    </w:p>
    <w:p w14:paraId="7F61A830"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607E3D16"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2.</w:t>
      </w:r>
    </w:p>
    <w:p w14:paraId="65FA5460"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Powierzenie przetwarzania danych osobowych</w:t>
      </w:r>
    </w:p>
    <w:p w14:paraId="4F83C97B"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0DD54F06" w14:textId="77777777" w:rsidR="00213B74" w:rsidRPr="00C47200" w:rsidRDefault="00213B74" w:rsidP="00550214">
      <w:pPr>
        <w:pStyle w:val="Default"/>
        <w:numPr>
          <w:ilvl w:val="0"/>
          <w:numId w:val="19"/>
        </w:numPr>
        <w:shd w:val="clear" w:color="auto" w:fill="FFFFFF"/>
        <w:tabs>
          <w:tab w:val="left" w:pos="142"/>
          <w:tab w:val="left" w:pos="4253"/>
        </w:tabs>
        <w:spacing w:line="276" w:lineRule="auto"/>
        <w:ind w:left="502"/>
        <w:jc w:val="both"/>
        <w:rPr>
          <w:rFonts w:asciiTheme="minorHAnsi" w:hAnsiTheme="minorHAnsi" w:cstheme="minorHAnsi"/>
          <w:bCs/>
          <w:sz w:val="22"/>
          <w:szCs w:val="22"/>
        </w:rPr>
      </w:pPr>
      <w:r w:rsidRPr="00C47200">
        <w:rPr>
          <w:rFonts w:asciiTheme="minorHAnsi" w:hAnsiTheme="minorHAnsi" w:cstheme="minorHAnsi"/>
          <w:bCs/>
          <w:sz w:val="22"/>
          <w:szCs w:val="22"/>
        </w:rPr>
        <w:t xml:space="preserve">Administrator powierza Podmiotowi przetwarzającemu, w trybie art. 28  rozporządzenia, dane osobowe do przetwarzania w imieniu i na rzecz Administratora, na zasadach i w celu określonym </w:t>
      </w:r>
      <w:r w:rsidRPr="00C47200">
        <w:rPr>
          <w:rFonts w:asciiTheme="minorHAnsi" w:hAnsiTheme="minorHAnsi" w:cstheme="minorHAnsi"/>
          <w:bCs/>
          <w:sz w:val="22"/>
          <w:szCs w:val="22"/>
        </w:rPr>
        <w:br/>
        <w:t xml:space="preserve">w niniejszej Umowie powierzenia.  </w:t>
      </w:r>
    </w:p>
    <w:p w14:paraId="4B455CC4" w14:textId="77777777" w:rsidR="00213B74" w:rsidRPr="00C47200" w:rsidRDefault="00213B74" w:rsidP="00550214">
      <w:pPr>
        <w:pStyle w:val="Default"/>
        <w:numPr>
          <w:ilvl w:val="0"/>
          <w:numId w:val="19"/>
        </w:numPr>
        <w:shd w:val="clear" w:color="auto" w:fill="FFFFFF"/>
        <w:tabs>
          <w:tab w:val="left" w:pos="142"/>
          <w:tab w:val="left" w:pos="4253"/>
        </w:tabs>
        <w:spacing w:line="276" w:lineRule="auto"/>
        <w:ind w:left="502"/>
        <w:jc w:val="both"/>
        <w:rPr>
          <w:rFonts w:asciiTheme="minorHAnsi" w:hAnsiTheme="minorHAnsi" w:cstheme="minorHAnsi"/>
          <w:bCs/>
          <w:sz w:val="22"/>
          <w:szCs w:val="22"/>
        </w:rPr>
      </w:pPr>
      <w:r w:rsidRPr="00C47200">
        <w:rPr>
          <w:rFonts w:asciiTheme="minorHAnsi" w:hAnsiTheme="minorHAnsi" w:cstheme="minorHAnsi"/>
          <w:bCs/>
          <w:sz w:val="22"/>
          <w:szCs w:val="22"/>
        </w:rPr>
        <w:t xml:space="preserve">Podmiot przetwarzający zobowiązuje się przetwarzać powierzone mu dane osobowe zgodnie </w:t>
      </w:r>
      <w:r w:rsidRPr="00C47200">
        <w:rPr>
          <w:rFonts w:asciiTheme="minorHAnsi" w:hAnsiTheme="minorHAnsi" w:cstheme="minorHAnsi"/>
          <w:bCs/>
          <w:sz w:val="22"/>
          <w:szCs w:val="22"/>
        </w:rPr>
        <w:br/>
        <w:t xml:space="preserve">z niniejszą Umową powierzenia, rozporządzeniem oraz innymi przepisami prawa powszechnie obowiązującego, które chronią prawa osób, których dane dotyczą. </w:t>
      </w:r>
    </w:p>
    <w:p w14:paraId="3F049EE6" w14:textId="77777777" w:rsidR="00213B74" w:rsidRPr="00C47200" w:rsidRDefault="00213B74" w:rsidP="00550214">
      <w:pPr>
        <w:pStyle w:val="Default"/>
        <w:numPr>
          <w:ilvl w:val="0"/>
          <w:numId w:val="19"/>
        </w:numPr>
        <w:shd w:val="clear" w:color="auto" w:fill="FFFFFF"/>
        <w:tabs>
          <w:tab w:val="left" w:pos="142"/>
          <w:tab w:val="left" w:pos="4253"/>
        </w:tabs>
        <w:spacing w:line="276" w:lineRule="auto"/>
        <w:ind w:left="502"/>
        <w:jc w:val="both"/>
        <w:rPr>
          <w:rFonts w:asciiTheme="minorHAnsi" w:hAnsiTheme="minorHAnsi" w:cstheme="minorHAnsi"/>
          <w:bCs/>
          <w:sz w:val="22"/>
          <w:szCs w:val="22"/>
        </w:rPr>
      </w:pPr>
      <w:r w:rsidRPr="00C47200">
        <w:rPr>
          <w:rFonts w:asciiTheme="minorHAnsi" w:hAnsiTheme="minorHAnsi" w:cstheme="minorHAnsi"/>
          <w:bCs/>
          <w:sz w:val="22"/>
          <w:szCs w:val="22"/>
        </w:rPr>
        <w:t xml:space="preserve">Podmiot przetwarzający oświadcza, że podjął środki zabezpieczające, wymagane na mocy art. 32 rozporządzenia. </w:t>
      </w:r>
    </w:p>
    <w:p w14:paraId="2F50B346" w14:textId="77777777" w:rsidR="00213B74" w:rsidRPr="00C47200" w:rsidRDefault="00213B74" w:rsidP="00213B74">
      <w:pPr>
        <w:pStyle w:val="Default"/>
        <w:shd w:val="clear" w:color="auto" w:fill="FFFFFF"/>
        <w:tabs>
          <w:tab w:val="left" w:pos="142"/>
          <w:tab w:val="left" w:pos="4253"/>
        </w:tabs>
        <w:spacing w:line="276" w:lineRule="auto"/>
        <w:ind w:left="502"/>
        <w:jc w:val="both"/>
        <w:rPr>
          <w:rFonts w:asciiTheme="minorHAnsi" w:hAnsiTheme="minorHAnsi" w:cstheme="minorHAnsi"/>
          <w:bCs/>
          <w:sz w:val="22"/>
          <w:szCs w:val="22"/>
        </w:rPr>
      </w:pPr>
    </w:p>
    <w:p w14:paraId="45FA567A"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3.</w:t>
      </w:r>
    </w:p>
    <w:p w14:paraId="2FD45C30"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xml:space="preserve">Zakres, cel i czas trwania przetwarzania danych </w:t>
      </w:r>
    </w:p>
    <w:p w14:paraId="00E17D6D" w14:textId="77777777" w:rsidR="00213B74" w:rsidRPr="00C47200" w:rsidRDefault="00213B74" w:rsidP="00213B74">
      <w:pPr>
        <w:pStyle w:val="Default"/>
        <w:shd w:val="clear" w:color="auto" w:fill="FFFFFF"/>
        <w:tabs>
          <w:tab w:val="left" w:pos="0"/>
          <w:tab w:val="left" w:pos="4253"/>
        </w:tabs>
        <w:spacing w:line="276" w:lineRule="auto"/>
        <w:ind w:left="720"/>
        <w:jc w:val="both"/>
        <w:rPr>
          <w:rFonts w:asciiTheme="minorHAnsi" w:hAnsiTheme="minorHAnsi" w:cstheme="minorHAnsi"/>
          <w:b/>
          <w:bCs/>
          <w:sz w:val="22"/>
          <w:szCs w:val="22"/>
        </w:rPr>
      </w:pPr>
    </w:p>
    <w:p w14:paraId="659565DC" w14:textId="77777777" w:rsidR="00213B74" w:rsidRPr="00C47200" w:rsidRDefault="00213B74" w:rsidP="00213B74">
      <w:pPr>
        <w:pStyle w:val="Default"/>
        <w:numPr>
          <w:ilvl w:val="0"/>
          <w:numId w:val="14"/>
        </w:numPr>
        <w:shd w:val="clear" w:color="auto" w:fill="FFFFFF"/>
        <w:spacing w:line="276" w:lineRule="auto"/>
        <w:ind w:left="284" w:hanging="284"/>
        <w:jc w:val="both"/>
        <w:rPr>
          <w:rFonts w:asciiTheme="minorHAnsi" w:hAnsiTheme="minorHAnsi" w:cstheme="minorHAnsi"/>
          <w:sz w:val="22"/>
          <w:szCs w:val="22"/>
          <w:u w:val="single"/>
        </w:rPr>
      </w:pPr>
      <w:r w:rsidRPr="00C47200">
        <w:rPr>
          <w:rFonts w:asciiTheme="minorHAnsi" w:hAnsiTheme="minorHAnsi" w:cstheme="minorHAnsi"/>
          <w:sz w:val="22"/>
          <w:szCs w:val="22"/>
        </w:rPr>
        <w:t xml:space="preserve">Podmiot przetwarzający będzie przetwarzał powierzone na podstawie niniejszej Umowy powierzenia dane osobowe w zakresie następujących zbiorów danych Administratora: </w:t>
      </w:r>
    </w:p>
    <w:p w14:paraId="2F7189A8" w14:textId="77777777" w:rsidR="00213B74" w:rsidRPr="00C47200" w:rsidRDefault="00213B74" w:rsidP="00550214">
      <w:pPr>
        <w:pStyle w:val="Default"/>
        <w:numPr>
          <w:ilvl w:val="0"/>
          <w:numId w:val="41"/>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w:t>
      </w:r>
    </w:p>
    <w:p w14:paraId="31BAC414" w14:textId="77777777" w:rsidR="00213B74" w:rsidRPr="00C47200" w:rsidRDefault="00213B74" w:rsidP="00550214">
      <w:pPr>
        <w:pStyle w:val="Default"/>
        <w:numPr>
          <w:ilvl w:val="0"/>
          <w:numId w:val="41"/>
        </w:numPr>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w:t>
      </w:r>
    </w:p>
    <w:p w14:paraId="65010922" w14:textId="77777777" w:rsidR="00213B74" w:rsidRPr="00C47200" w:rsidRDefault="00213B74" w:rsidP="00213B74">
      <w:pPr>
        <w:pStyle w:val="Default"/>
        <w:numPr>
          <w:ilvl w:val="0"/>
          <w:numId w:val="14"/>
        </w:numPr>
        <w:shd w:val="clear" w:color="auto" w:fill="FFFFFF"/>
        <w:spacing w:line="276" w:lineRule="auto"/>
        <w:ind w:left="284" w:hanging="284"/>
        <w:jc w:val="both"/>
        <w:rPr>
          <w:rFonts w:asciiTheme="minorHAnsi" w:hAnsiTheme="minorHAnsi" w:cstheme="minorHAnsi"/>
          <w:sz w:val="22"/>
          <w:szCs w:val="22"/>
        </w:rPr>
      </w:pPr>
      <w:r w:rsidRPr="00C47200">
        <w:rPr>
          <w:rFonts w:asciiTheme="minorHAnsi" w:hAnsiTheme="minorHAnsi" w:cstheme="minorHAnsi"/>
          <w:sz w:val="22"/>
          <w:szCs w:val="22"/>
        </w:rPr>
        <w:t xml:space="preserve">Przetwarzanie danych będzie dotyczyć następujących kategorii osób: </w:t>
      </w:r>
    </w:p>
    <w:p w14:paraId="73C83D55" w14:textId="77777777" w:rsidR="00213B74" w:rsidRPr="00C47200" w:rsidRDefault="00213B74" w:rsidP="00213B74">
      <w:pPr>
        <w:pStyle w:val="Default"/>
        <w:numPr>
          <w:ilvl w:val="1"/>
          <w:numId w:val="14"/>
        </w:numPr>
        <w:shd w:val="clear" w:color="auto" w:fill="FFFFFF"/>
        <w:spacing w:line="276" w:lineRule="auto"/>
        <w:ind w:left="633" w:hanging="284"/>
        <w:jc w:val="both"/>
        <w:rPr>
          <w:rFonts w:asciiTheme="minorHAnsi" w:hAnsiTheme="minorHAnsi" w:cstheme="minorHAnsi"/>
          <w:sz w:val="22"/>
          <w:szCs w:val="22"/>
        </w:rPr>
      </w:pPr>
      <w:r w:rsidRPr="00C47200">
        <w:rPr>
          <w:rFonts w:asciiTheme="minorHAnsi" w:hAnsiTheme="minorHAnsi" w:cstheme="minorHAnsi"/>
          <w:sz w:val="22"/>
          <w:szCs w:val="22"/>
        </w:rPr>
        <w:t>…………………………………………........................................................................................................</w:t>
      </w:r>
    </w:p>
    <w:p w14:paraId="63E5D9DE" w14:textId="77777777" w:rsidR="00213B74" w:rsidRPr="00C47200" w:rsidRDefault="00213B74" w:rsidP="00213B74">
      <w:pPr>
        <w:pStyle w:val="Default"/>
        <w:numPr>
          <w:ilvl w:val="1"/>
          <w:numId w:val="14"/>
        </w:numPr>
        <w:shd w:val="clear" w:color="auto" w:fill="FFFFFF"/>
        <w:spacing w:line="276" w:lineRule="auto"/>
        <w:ind w:left="633" w:hanging="284"/>
        <w:jc w:val="both"/>
        <w:rPr>
          <w:rFonts w:asciiTheme="minorHAnsi" w:hAnsiTheme="minorHAnsi" w:cstheme="minorHAnsi"/>
          <w:sz w:val="22"/>
          <w:szCs w:val="22"/>
        </w:rPr>
      </w:pPr>
      <w:r w:rsidRPr="00C47200">
        <w:rPr>
          <w:rFonts w:asciiTheme="minorHAnsi" w:hAnsiTheme="minorHAnsi" w:cstheme="minorHAnsi"/>
          <w:sz w:val="22"/>
          <w:szCs w:val="22"/>
        </w:rPr>
        <w:t>……………………………………………………………………………………………………………………………………………………….</w:t>
      </w:r>
    </w:p>
    <w:p w14:paraId="03E3FA63" w14:textId="77777777" w:rsidR="00213B74" w:rsidRPr="00C47200" w:rsidRDefault="00213B74" w:rsidP="00213B74">
      <w:pPr>
        <w:pStyle w:val="Default"/>
        <w:numPr>
          <w:ilvl w:val="0"/>
          <w:numId w:val="14"/>
        </w:numPr>
        <w:shd w:val="clear" w:color="auto" w:fill="FFFFFF"/>
        <w:tabs>
          <w:tab w:val="left" w:pos="284"/>
        </w:tabs>
        <w:spacing w:line="276" w:lineRule="auto"/>
        <w:ind w:left="0" w:firstLine="0"/>
        <w:rPr>
          <w:rFonts w:asciiTheme="minorHAnsi" w:hAnsiTheme="minorHAnsi" w:cstheme="minorHAnsi"/>
          <w:sz w:val="22"/>
          <w:szCs w:val="22"/>
        </w:rPr>
      </w:pPr>
      <w:r w:rsidRPr="00C47200">
        <w:rPr>
          <w:rFonts w:asciiTheme="minorHAnsi" w:hAnsiTheme="minorHAnsi" w:cstheme="minorHAnsi"/>
          <w:sz w:val="22"/>
          <w:szCs w:val="22"/>
        </w:rPr>
        <w:t xml:space="preserve">Administrator oświadcza, iż powierza Podmiotowi powierzającemu do przetwarzania na </w:t>
      </w:r>
    </w:p>
    <w:p w14:paraId="5C09482F" w14:textId="77777777" w:rsidR="00213B74" w:rsidRPr="00C47200" w:rsidRDefault="00213B74" w:rsidP="00213B74">
      <w:pPr>
        <w:pStyle w:val="Default"/>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 xml:space="preserve">      podstawie Umowy powierzenia następujące dane osobowe:    …………………………………………………………..</w:t>
      </w:r>
    </w:p>
    <w:p w14:paraId="6B2310F5" w14:textId="77777777" w:rsidR="00213B74" w:rsidRPr="00C47200" w:rsidRDefault="00213B74" w:rsidP="00213B74">
      <w:pPr>
        <w:pStyle w:val="Default"/>
        <w:numPr>
          <w:ilvl w:val="0"/>
          <w:numId w:val="14"/>
        </w:numPr>
        <w:shd w:val="clear" w:color="auto" w:fill="FFFFFF"/>
        <w:spacing w:line="276" w:lineRule="auto"/>
        <w:ind w:left="284" w:hanging="284"/>
        <w:rPr>
          <w:rFonts w:asciiTheme="minorHAnsi" w:hAnsiTheme="minorHAnsi" w:cstheme="minorHAnsi"/>
          <w:sz w:val="22"/>
          <w:szCs w:val="22"/>
        </w:rPr>
      </w:pPr>
      <w:r w:rsidRPr="00C47200">
        <w:rPr>
          <w:rFonts w:asciiTheme="minorHAnsi" w:hAnsiTheme="minorHAnsi" w:cstheme="minorHAnsi"/>
          <w:bCs/>
          <w:sz w:val="22"/>
          <w:szCs w:val="22"/>
        </w:rPr>
        <w:t xml:space="preserve">Powierzone przez Administratora  dane osobowe będą przetwarzane przez Podmiot przetwarzający wyłącznie w celu wykonywania na rzecz Administratora  usługi/zadania określonej*/określonego* </w:t>
      </w:r>
      <w:r w:rsidRPr="00C47200">
        <w:rPr>
          <w:rFonts w:asciiTheme="minorHAnsi" w:hAnsiTheme="minorHAnsi" w:cstheme="minorHAnsi"/>
          <w:bCs/>
          <w:sz w:val="22"/>
          <w:szCs w:val="22"/>
        </w:rPr>
        <w:br/>
        <w:t>w Umowie podstawowej,  polegającej na ………………………………………………………………………………………….</w:t>
      </w:r>
    </w:p>
    <w:p w14:paraId="3B4E77B2" w14:textId="77777777" w:rsidR="00213B74" w:rsidRPr="00C47200" w:rsidRDefault="00213B74" w:rsidP="00213B74">
      <w:pPr>
        <w:pStyle w:val="Default"/>
        <w:numPr>
          <w:ilvl w:val="0"/>
          <w:numId w:val="14"/>
        </w:numPr>
        <w:shd w:val="clear" w:color="auto" w:fill="FFFFFF"/>
        <w:spacing w:line="276" w:lineRule="auto"/>
        <w:ind w:left="284" w:hanging="284"/>
        <w:rPr>
          <w:rFonts w:asciiTheme="minorHAnsi" w:hAnsiTheme="minorHAnsi" w:cstheme="minorHAnsi"/>
          <w:sz w:val="22"/>
          <w:szCs w:val="22"/>
        </w:rPr>
      </w:pPr>
      <w:r w:rsidRPr="00C47200">
        <w:rPr>
          <w:rFonts w:asciiTheme="minorHAnsi" w:hAnsiTheme="minorHAnsi" w:cstheme="minorHAnsi"/>
          <w:bCs/>
          <w:sz w:val="22"/>
          <w:szCs w:val="22"/>
        </w:rPr>
        <w:t xml:space="preserve">Powierzone dane osobowe przetwarzane będą przez Podmiot przetwarzający w systemach informatycznych lub*/i* w formie papierowej. </w:t>
      </w:r>
    </w:p>
    <w:p w14:paraId="4C52C8B2" w14:textId="77777777" w:rsidR="00213B74" w:rsidRPr="00C47200" w:rsidRDefault="00213B74" w:rsidP="00213B74">
      <w:pPr>
        <w:pStyle w:val="Default"/>
        <w:numPr>
          <w:ilvl w:val="0"/>
          <w:numId w:val="14"/>
        </w:numPr>
        <w:shd w:val="clear" w:color="auto" w:fill="FFFFFF"/>
        <w:spacing w:line="276" w:lineRule="auto"/>
        <w:ind w:left="284" w:hanging="284"/>
        <w:rPr>
          <w:rFonts w:asciiTheme="minorHAnsi" w:hAnsiTheme="minorHAnsi" w:cstheme="minorHAnsi"/>
          <w:sz w:val="22"/>
          <w:szCs w:val="22"/>
        </w:rPr>
      </w:pPr>
      <w:r w:rsidRPr="00C47200">
        <w:rPr>
          <w:rFonts w:asciiTheme="minorHAnsi" w:hAnsiTheme="minorHAnsi" w:cstheme="minorHAnsi"/>
          <w:bCs/>
          <w:sz w:val="22"/>
          <w:szCs w:val="22"/>
        </w:rPr>
        <w:t>Powierzone przez Administratora dane osobowe będą przetwarzane od dnia ………………………………… do dnia ……………………….., jednak nie dłużej niż do czasu obowiązywania Umowy podstawowej.</w:t>
      </w:r>
    </w:p>
    <w:p w14:paraId="1EEA371F" w14:textId="77777777" w:rsidR="00213B74" w:rsidRPr="00C47200" w:rsidRDefault="00213B74" w:rsidP="00213B74">
      <w:pPr>
        <w:pStyle w:val="Default"/>
        <w:shd w:val="clear" w:color="auto" w:fill="FFFFFF"/>
        <w:spacing w:line="276" w:lineRule="auto"/>
        <w:rPr>
          <w:rFonts w:asciiTheme="minorHAnsi" w:hAnsiTheme="minorHAnsi" w:cstheme="minorHAnsi"/>
          <w:bCs/>
          <w:sz w:val="22"/>
          <w:szCs w:val="22"/>
        </w:rPr>
      </w:pPr>
    </w:p>
    <w:p w14:paraId="1A516DAA"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4.</w:t>
      </w:r>
    </w:p>
    <w:p w14:paraId="40E8DE96"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Obowiązki i oświadczenia Administratora danych</w:t>
      </w:r>
    </w:p>
    <w:p w14:paraId="40AFF370" w14:textId="77777777" w:rsidR="00213B74" w:rsidRPr="00C47200" w:rsidRDefault="00213B74" w:rsidP="00213B74">
      <w:pPr>
        <w:pStyle w:val="Default"/>
        <w:shd w:val="clear" w:color="auto" w:fill="FFFFFF"/>
        <w:tabs>
          <w:tab w:val="left" w:pos="426"/>
        </w:tabs>
        <w:spacing w:line="276" w:lineRule="auto"/>
        <w:jc w:val="center"/>
        <w:rPr>
          <w:rFonts w:asciiTheme="minorHAnsi" w:hAnsiTheme="minorHAnsi" w:cstheme="minorHAnsi"/>
          <w:b/>
          <w:bCs/>
          <w:sz w:val="22"/>
          <w:szCs w:val="22"/>
        </w:rPr>
      </w:pPr>
    </w:p>
    <w:p w14:paraId="391AEC73" w14:textId="77777777" w:rsidR="00213B74" w:rsidRPr="00C47200" w:rsidRDefault="00213B74" w:rsidP="00550214">
      <w:pPr>
        <w:pStyle w:val="Akapitzlist"/>
        <w:numPr>
          <w:ilvl w:val="0"/>
          <w:numId w:val="44"/>
        </w:numPr>
        <w:suppressAutoHyphens w:val="0"/>
        <w:autoSpaceDN/>
        <w:spacing w:after="0"/>
        <w:contextualSpacing/>
        <w:jc w:val="both"/>
        <w:rPr>
          <w:rFonts w:asciiTheme="minorHAnsi" w:hAnsiTheme="minorHAnsi" w:cstheme="minorHAnsi"/>
          <w:bCs/>
          <w:color w:val="000000"/>
        </w:rPr>
      </w:pPr>
      <w:r w:rsidRPr="00C47200">
        <w:rPr>
          <w:rFonts w:asciiTheme="minorHAnsi" w:hAnsiTheme="minorHAnsi" w:cstheme="minorHAnsi"/>
          <w:bCs/>
          <w:color w:val="000000"/>
        </w:rPr>
        <w:t>A</w:t>
      </w:r>
      <w:r w:rsidRPr="00C47200">
        <w:rPr>
          <w:rFonts w:asciiTheme="minorHAnsi" w:hAnsiTheme="minorHAnsi" w:cstheme="minorHAnsi"/>
          <w:bCs/>
        </w:rPr>
        <w:t>dministrator zobowiązany jest współdziałać z Podmiotem przetwarzającym w wykonaniu umowy powierzenia, udzielać Podmiotowi przetwarzającemu wyjaśnień w razie wątpliwości co do legalności poleceń Administratora, jak też wywiązywać się terminowo ze swoich szczegółowych obowiązków wynikających z bieżącej współpracy.</w:t>
      </w:r>
    </w:p>
    <w:p w14:paraId="58EDCCAB" w14:textId="77777777" w:rsidR="00213B74" w:rsidRPr="00C47200" w:rsidRDefault="00213B74" w:rsidP="00550214">
      <w:pPr>
        <w:pStyle w:val="Akapitzlist"/>
        <w:numPr>
          <w:ilvl w:val="0"/>
          <w:numId w:val="44"/>
        </w:numPr>
        <w:suppressAutoHyphens w:val="0"/>
        <w:autoSpaceDN/>
        <w:spacing w:after="0" w:line="240" w:lineRule="auto"/>
        <w:contextualSpacing/>
        <w:jc w:val="both"/>
        <w:rPr>
          <w:rFonts w:asciiTheme="minorHAnsi" w:hAnsiTheme="minorHAnsi" w:cstheme="minorHAnsi"/>
          <w:bCs/>
          <w:color w:val="000000"/>
        </w:rPr>
      </w:pPr>
      <w:r w:rsidRPr="00C47200">
        <w:rPr>
          <w:rFonts w:asciiTheme="minorHAnsi" w:hAnsiTheme="minorHAnsi" w:cstheme="minorHAnsi"/>
          <w:bCs/>
          <w:color w:val="000000"/>
        </w:rPr>
        <w:t>Administrator oświadcza, że jest Administratorem powierzanych danych osobowych w rozumieniu przepisów rozporządzenia oraz, że powierzane dane zgromadził zgodnie z obowiązującymi przepisami prawa z uwzględnieniem obowiązku informacyjnego, o którym mowa w art. 13 i art. 14 rozporządzenia.</w:t>
      </w:r>
    </w:p>
    <w:p w14:paraId="35D1B49B" w14:textId="77777777" w:rsidR="00213B74" w:rsidRPr="00C47200" w:rsidRDefault="00213B74" w:rsidP="00550214">
      <w:pPr>
        <w:pStyle w:val="Akapitzlist"/>
        <w:numPr>
          <w:ilvl w:val="0"/>
          <w:numId w:val="44"/>
        </w:numPr>
        <w:suppressAutoHyphens w:val="0"/>
        <w:autoSpaceDN/>
        <w:spacing w:after="0"/>
        <w:contextualSpacing/>
        <w:jc w:val="both"/>
        <w:rPr>
          <w:rFonts w:asciiTheme="minorHAnsi" w:hAnsiTheme="minorHAnsi" w:cstheme="minorHAnsi"/>
          <w:bCs/>
          <w:color w:val="000000"/>
        </w:rPr>
      </w:pPr>
      <w:r w:rsidRPr="00C47200">
        <w:rPr>
          <w:rFonts w:asciiTheme="minorHAnsi" w:hAnsiTheme="minorHAnsi" w:cstheme="minorHAnsi"/>
          <w:bCs/>
          <w:color w:val="000000"/>
        </w:rPr>
        <w:t xml:space="preserve">Administrator oświadcza, że przetwarza dane osobowe zgodnie z zasadami określonymi w art. 5 RODO. </w:t>
      </w:r>
    </w:p>
    <w:p w14:paraId="490A7B25" w14:textId="77777777" w:rsidR="00213B74" w:rsidRPr="00C47200" w:rsidRDefault="00213B74" w:rsidP="00213B74">
      <w:pPr>
        <w:pStyle w:val="Default"/>
        <w:shd w:val="clear" w:color="auto" w:fill="FFFFFF"/>
        <w:tabs>
          <w:tab w:val="left" w:pos="1134"/>
        </w:tabs>
        <w:spacing w:line="276" w:lineRule="auto"/>
        <w:rPr>
          <w:rFonts w:asciiTheme="minorHAnsi" w:hAnsiTheme="minorHAnsi" w:cstheme="minorHAnsi"/>
          <w:b/>
          <w:bCs/>
          <w:sz w:val="22"/>
          <w:szCs w:val="22"/>
        </w:rPr>
      </w:pPr>
    </w:p>
    <w:p w14:paraId="3223164E"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5.</w:t>
      </w:r>
    </w:p>
    <w:p w14:paraId="071B7C57"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xml:space="preserve">Obowiązki Podmiotu przetwarzającego </w:t>
      </w:r>
    </w:p>
    <w:p w14:paraId="447DCC74"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p>
    <w:p w14:paraId="2919567C"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związanemu </w:t>
      </w:r>
      <w:r w:rsidRPr="00C47200">
        <w:rPr>
          <w:rFonts w:asciiTheme="minorHAnsi" w:hAnsiTheme="minorHAnsi" w:cstheme="minorHAnsi"/>
          <w:sz w:val="22"/>
          <w:szCs w:val="22"/>
        </w:rPr>
        <w:br/>
        <w:t xml:space="preserve">z przetwarzaniem danych osobowych, o których mowa w art. 32 rozporządzenia. </w:t>
      </w:r>
    </w:p>
    <w:p w14:paraId="4C178C71"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zobowiązuje się dołożyć należytej staranności przy przetwarzaniu powierzonych danych osobowych. </w:t>
      </w:r>
    </w:p>
    <w:p w14:paraId="3E73AA23"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Podmiot przetwarzający oświadcza, że nie przekazuje danych osobowych do państwa trzeciego lub organizacji międzynarodowej, tj. poza Europejski Obszar Gospodarczy – dalej EOG ( art. 28, ust. 3, lit a RODO).</w:t>
      </w:r>
    </w:p>
    <w:p w14:paraId="7652C772"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Jeżeli Podmiot przetwarzający ma zamiar lub obowiązek przekazywać dane osobowe poza EOG, informuje o tym Administratora, w celu umożliwienia Administratorowi podjęcia decyzji i działań niezbędnych do zapewnienia zgodności przetwarzania z prawem (art. 28, ust. 3, lit. a RODO).</w:t>
      </w:r>
    </w:p>
    <w:p w14:paraId="60BA4C3C"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Podmiot przetwarzający przestrzega warunków korzystania z usług dalszego przetwarzania (art. 28, ust. 3, lit. d RODO).</w:t>
      </w:r>
    </w:p>
    <w:p w14:paraId="660B8252"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wyraża gotowość współpracy z Administratorem przy obsłudze wykonywania praw określonych w rozdziale III RODO w odniesieniu do powierzonych danych (art. 28, ust. 3, lit. e RODO). </w:t>
      </w:r>
    </w:p>
    <w:p w14:paraId="62936C89"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w miarę możliwości wspiera Administratora przy wykonywaniu przez niego obowiązków, o których mowa w art. 32-36 RODO (art. 28, ust. 3, lit. f RODO). </w:t>
      </w:r>
    </w:p>
    <w:p w14:paraId="4CB7C16C"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Jeżeli Podmiot przetwarzający poweźmie wątpliwości co do zgodności z prawem wydanych przez Administratora poleceń lub instrukcji, Podmiot przetwarzający informuje Administratora </w:t>
      </w:r>
      <w:r w:rsidRPr="00C47200">
        <w:rPr>
          <w:rFonts w:asciiTheme="minorHAnsi" w:hAnsiTheme="minorHAnsi" w:cstheme="minorHAnsi"/>
          <w:sz w:val="22"/>
          <w:szCs w:val="22"/>
        </w:rPr>
        <w:br/>
        <w:t xml:space="preserve">o stwierdzonej wątpliwości (art. 28, ust. 3, akapit 2 RODO). </w:t>
      </w:r>
    </w:p>
    <w:p w14:paraId="40843D87"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Do przetwarzania powierzonych danych osobowych mogą być dopuszczeniu jedynie pracownicy Podmiotu przetwarzającego, posiadający imienne upoważnienia do przetwarzania danych osobowych. </w:t>
      </w:r>
    </w:p>
    <w:p w14:paraId="2C393019"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Podmiot przetwarzający zobowiązuje się zapewnić zachowanie w tajemnicy, o której mowa w  art. 28 ust. 3 pkt b) rozporządzenia, powierzonych do przetwarzania danych przez osoby, które upoważni do przetwarzania danych osobowych, zarówno w trakcie zatrudnienia ich w Podmiocie przetwarzającym, jak i po jego ustaniu.</w:t>
      </w:r>
    </w:p>
    <w:p w14:paraId="28F6F092"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lastRenderedPageBreak/>
        <w:t xml:space="preserve">Podmiot przetwarzający zapewnia, aby osoby upoważnione do przetwarzania danych osobowych otrzymały odpowiednie szkolenie z zakresu ochrony danych osobowych (art. 39, lit. b RODO). </w:t>
      </w:r>
    </w:p>
    <w:p w14:paraId="2477E170"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po zakończeniu realizacji Umowy powierzenia  zobowiązany jest do usunięcia powierzonych danych, ze wszystkich nośników, programów i aplikacji, w tym również istniejących kopii chyba, że prawa Unii Europejskiej lub prawo państwa członkowskiego lub prawo polskie nakazują przechowywanie danych osobowych. </w:t>
      </w:r>
    </w:p>
    <w:p w14:paraId="26105BB5" w14:textId="77777777" w:rsidR="00213B74" w:rsidRPr="00C47200" w:rsidRDefault="00213B74" w:rsidP="00550214">
      <w:pPr>
        <w:pStyle w:val="Default"/>
        <w:numPr>
          <w:ilvl w:val="0"/>
          <w:numId w:val="42"/>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zobowiązuje się do udzielania Administratorowi, na każde jego żądanie, informacji na temat przetwarzania powierzonych do przetwarzania danych osobowych. </w:t>
      </w:r>
    </w:p>
    <w:p w14:paraId="5C9AF64F"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3FE82072"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473196E5"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6.</w:t>
      </w:r>
    </w:p>
    <w:p w14:paraId="5476B518"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xml:space="preserve">Naruszanie ochrony danych </w:t>
      </w:r>
    </w:p>
    <w:p w14:paraId="690E34C1" w14:textId="77777777" w:rsidR="00213B74" w:rsidRPr="00C47200" w:rsidRDefault="00213B74" w:rsidP="00213B74">
      <w:pPr>
        <w:spacing w:line="276" w:lineRule="auto"/>
        <w:jc w:val="both"/>
        <w:rPr>
          <w:rFonts w:asciiTheme="minorHAnsi" w:hAnsiTheme="minorHAnsi" w:cstheme="minorHAnsi"/>
          <w:b/>
          <w:bCs/>
          <w:sz w:val="22"/>
          <w:szCs w:val="22"/>
        </w:rPr>
      </w:pPr>
    </w:p>
    <w:p w14:paraId="610AC48D" w14:textId="77777777" w:rsidR="00213B74" w:rsidRPr="00C47200" w:rsidRDefault="00213B74" w:rsidP="00550214">
      <w:pPr>
        <w:numPr>
          <w:ilvl w:val="0"/>
          <w:numId w:val="17"/>
        </w:numPr>
        <w:spacing w:line="276" w:lineRule="auto"/>
        <w:ind w:left="360"/>
        <w:jc w:val="both"/>
        <w:rPr>
          <w:rFonts w:asciiTheme="minorHAnsi" w:hAnsiTheme="minorHAnsi" w:cstheme="minorHAnsi"/>
          <w:sz w:val="22"/>
          <w:szCs w:val="22"/>
        </w:rPr>
      </w:pPr>
      <w:r w:rsidRPr="00C47200">
        <w:rPr>
          <w:rFonts w:asciiTheme="minorHAnsi" w:hAnsiTheme="minorHAnsi" w:cstheme="minorHAnsi"/>
          <w:sz w:val="22"/>
          <w:szCs w:val="22"/>
        </w:rPr>
        <w:t>Podmiot przetwarzający niezwłocznie informuje Administratora o wszelkich przypadkach naruszenia ochrony danych osobowych, a także obowiązków Podmiotu przetwarzającego dotyczących ochrony powierzonych do przetwarzania danych osobowych.</w:t>
      </w:r>
    </w:p>
    <w:p w14:paraId="75233966" w14:textId="77777777" w:rsidR="00213B74" w:rsidRPr="00C47200" w:rsidRDefault="00213B74" w:rsidP="00550214">
      <w:pPr>
        <w:numPr>
          <w:ilvl w:val="0"/>
          <w:numId w:val="17"/>
        </w:numPr>
        <w:spacing w:line="276" w:lineRule="auto"/>
        <w:ind w:left="360"/>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bez zbędnej zwłoki, nie później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  </w:t>
      </w:r>
    </w:p>
    <w:p w14:paraId="635DF8A3" w14:textId="77777777" w:rsidR="00213B74" w:rsidRPr="00C47200" w:rsidRDefault="00213B74" w:rsidP="00550214">
      <w:pPr>
        <w:numPr>
          <w:ilvl w:val="0"/>
          <w:numId w:val="17"/>
        </w:numPr>
        <w:spacing w:line="276" w:lineRule="auto"/>
        <w:ind w:left="360"/>
        <w:jc w:val="both"/>
        <w:rPr>
          <w:rFonts w:asciiTheme="minorHAnsi" w:hAnsiTheme="minorHAnsi" w:cstheme="minorHAnsi"/>
          <w:sz w:val="22"/>
          <w:szCs w:val="22"/>
        </w:rPr>
      </w:pPr>
      <w:r w:rsidRPr="00C47200">
        <w:rPr>
          <w:rFonts w:asciiTheme="minorHAnsi" w:hAnsiTheme="minorHAnsi" w:cstheme="minorHAnsi"/>
          <w:sz w:val="22"/>
          <w:szCs w:val="22"/>
        </w:rPr>
        <w:t xml:space="preserve">W przypadku wystąpienia naruszenia ochrony danych osobowych, powstałego w systemach, za które odpowiedzialność ponosi Podmiot przetwarzający, mogącego powodować w ocenie Administratora wysokie ryzyka naruszenia praw lub wolności osób fizycznych, na wniosek i zgodnie z zaleceniami Administratora, Podmiot przetwarzający, działający w imieniu i na rzecz Administratora, zawiadomi bez zbędnej zwłoki osoby, których to naruszenie ochrony danych dotyczy. </w:t>
      </w:r>
    </w:p>
    <w:p w14:paraId="2718655A" w14:textId="77777777" w:rsidR="00213B74" w:rsidRPr="00C47200" w:rsidRDefault="00213B74" w:rsidP="00213B74">
      <w:pPr>
        <w:pStyle w:val="Default"/>
        <w:shd w:val="clear" w:color="auto" w:fill="FFFFFF"/>
        <w:spacing w:line="276" w:lineRule="auto"/>
        <w:jc w:val="both"/>
        <w:rPr>
          <w:rFonts w:asciiTheme="minorHAnsi" w:hAnsiTheme="minorHAnsi" w:cstheme="minorHAnsi"/>
          <w:b/>
          <w:bCs/>
          <w:sz w:val="22"/>
          <w:szCs w:val="22"/>
        </w:rPr>
      </w:pPr>
    </w:p>
    <w:p w14:paraId="6DF4E2E4"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66B143AE"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7.</w:t>
      </w:r>
    </w:p>
    <w:p w14:paraId="397E57FB"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r w:rsidRPr="00C47200">
        <w:rPr>
          <w:rFonts w:asciiTheme="minorHAnsi" w:hAnsiTheme="minorHAnsi" w:cstheme="minorHAnsi"/>
          <w:b/>
          <w:sz w:val="22"/>
          <w:szCs w:val="22"/>
        </w:rPr>
        <w:t>Prawo kontroli</w:t>
      </w:r>
    </w:p>
    <w:p w14:paraId="3F0215FF"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p>
    <w:p w14:paraId="4E129AFF" w14:textId="77777777" w:rsidR="00213B74" w:rsidRPr="00C47200" w:rsidRDefault="00213B74" w:rsidP="00550214">
      <w:pPr>
        <w:pStyle w:val="Default"/>
        <w:numPr>
          <w:ilvl w:val="0"/>
          <w:numId w:val="4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Administrator ma prawo do przeprowadzenia kontroli lub audytu, w celu sprawdzenia spełnienia obowiązków określonych w art. 28 Rozporządzenia. </w:t>
      </w:r>
    </w:p>
    <w:p w14:paraId="3AD10DCA" w14:textId="77777777" w:rsidR="00213B74" w:rsidRPr="00C47200" w:rsidRDefault="00213B74" w:rsidP="00550214">
      <w:pPr>
        <w:pStyle w:val="Default"/>
        <w:numPr>
          <w:ilvl w:val="0"/>
          <w:numId w:val="4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010AE078" w14:textId="77777777" w:rsidR="00213B74" w:rsidRPr="00C47200" w:rsidRDefault="00213B74" w:rsidP="00550214">
      <w:pPr>
        <w:pStyle w:val="Default"/>
        <w:numPr>
          <w:ilvl w:val="0"/>
          <w:numId w:val="4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Zawiadomienie o zamiarze przeprowadzenia kontroli lub audytu powinno być przekazane Podmiotowi przetwarzającemu na co najmniej 3 dni kalendarzowe przez rozpoczęciem czynności.</w:t>
      </w:r>
    </w:p>
    <w:p w14:paraId="19520628" w14:textId="77777777" w:rsidR="00213B74" w:rsidRPr="00C47200" w:rsidRDefault="00213B74" w:rsidP="00550214">
      <w:pPr>
        <w:pStyle w:val="Default"/>
        <w:numPr>
          <w:ilvl w:val="0"/>
          <w:numId w:val="4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W przypadku powzięcia przez Administratora informacji o rażącym naruszeniu przez Podmiot przetwarzający zobowiązań wynikających z rozporządzenia lub Umowy powierzenia, Podmiot przetwarzający umożliwi Administratorowi dokonanie niezapowiedzianej kontroli. </w:t>
      </w:r>
    </w:p>
    <w:p w14:paraId="7AC2E699" w14:textId="77777777" w:rsidR="00213B74" w:rsidRPr="00C47200" w:rsidRDefault="00213B74" w:rsidP="00550214">
      <w:pPr>
        <w:pStyle w:val="Default"/>
        <w:numPr>
          <w:ilvl w:val="0"/>
          <w:numId w:val="4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Administrator ma w szczególności prawo:</w:t>
      </w:r>
    </w:p>
    <w:p w14:paraId="22157E85" w14:textId="77777777" w:rsidR="00213B74" w:rsidRPr="00C47200" w:rsidRDefault="00213B74" w:rsidP="00550214">
      <w:pPr>
        <w:pStyle w:val="Default"/>
        <w:numPr>
          <w:ilvl w:val="0"/>
          <w:numId w:val="43"/>
        </w:numPr>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 xml:space="preserve">dostępu do systemów informatycznych, w którym przetwarzane są powierzone do przetwarzania dane osobowe, przeprowadzenia niezbędnych czynności kontrolnych w celu </w:t>
      </w:r>
      <w:r w:rsidRPr="00C47200">
        <w:rPr>
          <w:rFonts w:asciiTheme="minorHAnsi" w:hAnsiTheme="minorHAnsi" w:cstheme="minorHAnsi"/>
          <w:sz w:val="22"/>
          <w:szCs w:val="22"/>
        </w:rPr>
        <w:lastRenderedPageBreak/>
        <w:t>oceny zgodności przetwarzania danych osobowych z rozporządzeniem oraz Umową powierzenia;</w:t>
      </w:r>
    </w:p>
    <w:p w14:paraId="2DA38B03" w14:textId="77777777" w:rsidR="00213B74" w:rsidRPr="00C47200" w:rsidRDefault="00213B74" w:rsidP="00550214">
      <w:pPr>
        <w:pStyle w:val="Default"/>
        <w:numPr>
          <w:ilvl w:val="0"/>
          <w:numId w:val="43"/>
        </w:numPr>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żądania złożenia pisemnych lub ustnych wyjaśnień przez osoby upoważnione do przetwarzania danych osobowych, pracowników Podmiotu przetwarzającego w zakresie niezbędnym do ustalenia stanu faktycznego;</w:t>
      </w:r>
    </w:p>
    <w:p w14:paraId="7618ABA2" w14:textId="77777777" w:rsidR="00213B74" w:rsidRPr="00C47200" w:rsidRDefault="00213B74" w:rsidP="00550214">
      <w:pPr>
        <w:pStyle w:val="Default"/>
        <w:numPr>
          <w:ilvl w:val="0"/>
          <w:numId w:val="43"/>
        </w:numPr>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 xml:space="preserve">wglądu do wszelkich dokumentów i wszelkich danych mających bezpośredni związek </w:t>
      </w:r>
      <w:r w:rsidRPr="00C47200">
        <w:rPr>
          <w:rFonts w:asciiTheme="minorHAnsi" w:hAnsiTheme="minorHAnsi" w:cstheme="minorHAnsi"/>
          <w:sz w:val="22"/>
          <w:szCs w:val="22"/>
        </w:rPr>
        <w:br/>
        <w:t xml:space="preserve">z przedmiotem kontroli lub audytu oraz sporządzenia ich kopii. </w:t>
      </w:r>
    </w:p>
    <w:p w14:paraId="2B7D52E0" w14:textId="77777777" w:rsidR="00213B74" w:rsidRPr="00C47200" w:rsidRDefault="00213B74" w:rsidP="00550214">
      <w:pPr>
        <w:pStyle w:val="Default"/>
        <w:numPr>
          <w:ilvl w:val="0"/>
          <w:numId w:val="4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Podmiot przetwarzający  zobowiązuje się do zastosowania się do zaleceń Administratora dotyczących poprawy jakości zabezpieczenia danych osobowych oraz sposobu ich przetwarzania lub usunięcia uchybień stwierdzonych podczas kontroli, w terminie wskazanym przez Administratora, nie dłuższym niż 7 dni.  </w:t>
      </w:r>
    </w:p>
    <w:p w14:paraId="01E119F2"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33ACFFBA"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8.</w:t>
      </w:r>
      <w:r w:rsidRPr="00C47200">
        <w:rPr>
          <w:rFonts w:asciiTheme="minorHAnsi" w:hAnsiTheme="minorHAnsi" w:cstheme="minorHAnsi"/>
          <w:b/>
          <w:bCs/>
          <w:sz w:val="22"/>
          <w:szCs w:val="22"/>
        </w:rPr>
        <w:tab/>
      </w:r>
    </w:p>
    <w:p w14:paraId="0EDB5FDD"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xml:space="preserve">Dalsze powierzenie danych do  przetwarzania </w:t>
      </w:r>
    </w:p>
    <w:p w14:paraId="10F94AE0" w14:textId="77777777" w:rsidR="00213B74" w:rsidRPr="00C47200" w:rsidRDefault="00213B74" w:rsidP="00213B74">
      <w:pPr>
        <w:pStyle w:val="Default"/>
        <w:shd w:val="clear" w:color="auto" w:fill="FFFFFF"/>
        <w:spacing w:line="276" w:lineRule="auto"/>
        <w:jc w:val="center"/>
        <w:rPr>
          <w:rFonts w:asciiTheme="minorHAnsi" w:hAnsiTheme="minorHAnsi" w:cstheme="minorHAnsi"/>
          <w:b/>
          <w:sz w:val="22"/>
          <w:szCs w:val="22"/>
        </w:rPr>
      </w:pPr>
    </w:p>
    <w:p w14:paraId="46BA1F95" w14:textId="77777777" w:rsidR="00213B74" w:rsidRPr="00C47200" w:rsidRDefault="00213B74" w:rsidP="00550214">
      <w:pPr>
        <w:numPr>
          <w:ilvl w:val="0"/>
          <w:numId w:val="18"/>
        </w:numPr>
        <w:spacing w:after="160" w:line="276" w:lineRule="auto"/>
        <w:contextualSpacing/>
        <w:jc w:val="both"/>
        <w:rPr>
          <w:rFonts w:asciiTheme="minorHAnsi" w:eastAsia="SimSun" w:hAnsiTheme="minorHAnsi" w:cstheme="minorHAnsi"/>
          <w:iCs/>
          <w:kern w:val="2"/>
          <w:sz w:val="22"/>
          <w:szCs w:val="22"/>
          <w:lang w:eastAsia="zh-CN" w:bidi="hi-IN"/>
        </w:rPr>
      </w:pPr>
      <w:r w:rsidRPr="00C47200">
        <w:rPr>
          <w:rFonts w:asciiTheme="minorHAnsi" w:eastAsia="SimSun" w:hAnsiTheme="minorHAnsi" w:cstheme="minorHAnsi"/>
          <w:iCs/>
          <w:kern w:val="2"/>
          <w:sz w:val="22"/>
          <w:szCs w:val="22"/>
          <w:lang w:eastAsia="zh-CN" w:bidi="hi-IN"/>
        </w:rPr>
        <w:t xml:space="preserve">Podmiot przetwarzający  może powierzyć konkretne operacje przetwarzania danych objęte niniejsza Umową powierzenia w drodze pisemnej Umowy Podpowierzenia innym podmiotom przetwarzającym, pod warunkiem uprzedniej pisemnej zgody podprzetwarzającego przez Administratora. </w:t>
      </w:r>
    </w:p>
    <w:p w14:paraId="6D5A7769" w14:textId="77777777" w:rsidR="00213B74" w:rsidRPr="00C47200" w:rsidRDefault="00213B74" w:rsidP="00550214">
      <w:pPr>
        <w:numPr>
          <w:ilvl w:val="0"/>
          <w:numId w:val="18"/>
        </w:numPr>
        <w:spacing w:after="160" w:line="276" w:lineRule="auto"/>
        <w:contextualSpacing/>
        <w:jc w:val="both"/>
        <w:rPr>
          <w:rFonts w:asciiTheme="minorHAnsi" w:eastAsia="SimSun" w:hAnsiTheme="minorHAnsi" w:cstheme="minorHAnsi"/>
          <w:iCs/>
          <w:kern w:val="2"/>
          <w:sz w:val="22"/>
          <w:szCs w:val="22"/>
          <w:lang w:eastAsia="zh-CN" w:bidi="hi-IN"/>
        </w:rPr>
      </w:pPr>
      <w:r w:rsidRPr="00C47200">
        <w:rPr>
          <w:rFonts w:asciiTheme="minorHAnsi" w:eastAsia="SimSun" w:hAnsiTheme="minorHAnsi" w:cstheme="minorHAnsi"/>
          <w:iCs/>
          <w:kern w:val="2"/>
          <w:sz w:val="22"/>
          <w:szCs w:val="22"/>
          <w:lang w:eastAsia="zh-CN" w:bidi="hi-IN"/>
        </w:rPr>
        <w:t>Podmiot przetwarzający nie ma prawa przekazać podprzetwarzającemu całości wykonania niniejszej umowy.</w:t>
      </w:r>
    </w:p>
    <w:p w14:paraId="42A3E0A5" w14:textId="77777777" w:rsidR="00213B74" w:rsidRPr="00C47200" w:rsidRDefault="00213B74" w:rsidP="00550214">
      <w:pPr>
        <w:numPr>
          <w:ilvl w:val="0"/>
          <w:numId w:val="18"/>
        </w:numPr>
        <w:spacing w:after="160" w:line="276" w:lineRule="auto"/>
        <w:contextualSpacing/>
        <w:jc w:val="both"/>
        <w:rPr>
          <w:rFonts w:asciiTheme="minorHAnsi" w:eastAsia="SimSun" w:hAnsiTheme="minorHAnsi" w:cstheme="minorHAnsi"/>
          <w:iCs/>
          <w:kern w:val="2"/>
          <w:sz w:val="22"/>
          <w:szCs w:val="22"/>
          <w:lang w:eastAsia="zh-CN" w:bidi="hi-IN"/>
        </w:rPr>
      </w:pPr>
      <w:r w:rsidRPr="00C47200">
        <w:rPr>
          <w:rFonts w:asciiTheme="minorHAnsi" w:eastAsia="SimSun" w:hAnsiTheme="minorHAnsi" w:cstheme="minorHAnsi"/>
          <w:iCs/>
          <w:kern w:val="2"/>
          <w:sz w:val="22"/>
          <w:szCs w:val="22"/>
          <w:lang w:eastAsia="zh-CN" w:bidi="hi-IN"/>
        </w:rPr>
        <w:t>Podmiot przetwarzający jest odpowiedzialny za każde dalsze powierzenie danych, także zapewnienie przez podprzetwarzającego  poziomu ochrony nie niższej, niż zagwarantowany niniejszą Umową powierzenia.</w:t>
      </w:r>
    </w:p>
    <w:p w14:paraId="23EDEA31" w14:textId="77777777" w:rsidR="00213B74" w:rsidRPr="00C47200" w:rsidRDefault="00213B74" w:rsidP="00550214">
      <w:pPr>
        <w:numPr>
          <w:ilvl w:val="0"/>
          <w:numId w:val="18"/>
        </w:numPr>
        <w:spacing w:after="160" w:line="276" w:lineRule="auto"/>
        <w:contextualSpacing/>
        <w:jc w:val="both"/>
        <w:rPr>
          <w:rFonts w:asciiTheme="minorHAnsi" w:eastAsia="SimSun" w:hAnsiTheme="minorHAnsi" w:cstheme="minorHAnsi"/>
          <w:iCs/>
          <w:kern w:val="2"/>
          <w:sz w:val="22"/>
          <w:szCs w:val="22"/>
          <w:lang w:eastAsia="zh-CN" w:bidi="hi-IN"/>
        </w:rPr>
      </w:pPr>
      <w:r w:rsidRPr="00C47200">
        <w:rPr>
          <w:rFonts w:asciiTheme="minorHAnsi" w:eastAsia="SimSun" w:hAnsiTheme="minorHAnsi" w:cstheme="minorHAnsi"/>
          <w:iCs/>
          <w:kern w:val="2"/>
          <w:sz w:val="22"/>
          <w:szCs w:val="22"/>
          <w:lang w:eastAsia="zh-CN" w:bidi="hi-IN"/>
        </w:rPr>
        <w:t xml:space="preserve">Administrator może z uzasadnionych przyczyn zgłosić udokumentowany sprzeciw względem powierzenia danych konkretnemu podprzetwarzającemu. W razie zgłoszenia sprzeciwu Podmiot przetwarzający nie ma prawa powierzyć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14:paraId="793E21E1" w14:textId="07CB53FA" w:rsidR="00213B74" w:rsidRPr="00C47200" w:rsidRDefault="00213B74" w:rsidP="00550214">
      <w:pPr>
        <w:numPr>
          <w:ilvl w:val="0"/>
          <w:numId w:val="18"/>
        </w:numPr>
        <w:spacing w:after="160" w:line="276" w:lineRule="auto"/>
        <w:contextualSpacing/>
        <w:jc w:val="both"/>
        <w:rPr>
          <w:rFonts w:asciiTheme="minorHAnsi" w:eastAsia="SimSun" w:hAnsiTheme="minorHAnsi" w:cstheme="minorHAnsi"/>
          <w:iCs/>
          <w:kern w:val="2"/>
          <w:sz w:val="22"/>
          <w:szCs w:val="22"/>
          <w:lang w:eastAsia="zh-CN" w:bidi="hi-IN"/>
        </w:rPr>
      </w:pPr>
      <w:r w:rsidRPr="00C47200">
        <w:rPr>
          <w:rFonts w:asciiTheme="minorHAnsi" w:eastAsia="SimSun" w:hAnsiTheme="minorHAnsi" w:cstheme="minorHAnsi"/>
          <w:iCs/>
          <w:kern w:val="2"/>
          <w:sz w:val="22"/>
          <w:szCs w:val="22"/>
          <w:lang w:eastAsia="zh-CN" w:bidi="hi-IN"/>
        </w:rPr>
        <w:t>Dokonując podpowierzenia Podmiot przetwarzający  ma obowiązek zobowiązać podprzetwarzającego do realizacji wszystkich obowiązków Podmiotu przetwarzającego wynikających z niniejszej umowy, z wyjątkiem tych, które nie mają zastosowania ze względu na naturę konkretnego podpowierzenia.</w:t>
      </w:r>
    </w:p>
    <w:p w14:paraId="5FA6AAE6"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17F724A1"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7F44FD9D"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9.</w:t>
      </w:r>
    </w:p>
    <w:p w14:paraId="14C27B08"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Odpowiedzialność Podmiotu przetwarzającego</w:t>
      </w:r>
    </w:p>
    <w:p w14:paraId="03F6934A" w14:textId="77777777" w:rsidR="00213B74" w:rsidRPr="00C47200" w:rsidRDefault="00213B74" w:rsidP="00213B74">
      <w:pPr>
        <w:spacing w:after="160" w:line="276" w:lineRule="auto"/>
        <w:contextualSpacing/>
        <w:rPr>
          <w:rFonts w:asciiTheme="minorHAnsi" w:eastAsia="SimSun" w:hAnsiTheme="minorHAnsi" w:cstheme="minorHAnsi"/>
          <w:b/>
          <w:kern w:val="2"/>
          <w:sz w:val="22"/>
          <w:szCs w:val="22"/>
          <w:lang w:eastAsia="zh-CN" w:bidi="hi-IN"/>
        </w:rPr>
      </w:pPr>
    </w:p>
    <w:p w14:paraId="257D25E5" w14:textId="77777777" w:rsidR="00213B74" w:rsidRPr="00C47200" w:rsidRDefault="00213B74" w:rsidP="00550214">
      <w:pPr>
        <w:pStyle w:val="Akapitzlist"/>
        <w:numPr>
          <w:ilvl w:val="0"/>
          <w:numId w:val="22"/>
        </w:numPr>
        <w:suppressAutoHyphens w:val="0"/>
        <w:autoSpaceDN/>
        <w:spacing w:after="160"/>
        <w:ind w:left="360"/>
        <w:contextualSpacing/>
        <w:jc w:val="both"/>
        <w:rPr>
          <w:rFonts w:asciiTheme="minorHAnsi" w:eastAsia="SimSun" w:hAnsiTheme="minorHAnsi" w:cstheme="minorHAnsi"/>
          <w:kern w:val="2"/>
          <w:lang w:eastAsia="zh-CN" w:bidi="hi-IN"/>
        </w:rPr>
      </w:pPr>
      <w:r w:rsidRPr="00C47200">
        <w:rPr>
          <w:rFonts w:asciiTheme="minorHAnsi" w:eastAsia="SimSun" w:hAnsiTheme="minorHAnsi" w:cstheme="minorHAnsi"/>
          <w:kern w:val="2"/>
          <w:lang w:eastAsia="zh-CN" w:bidi="hi-IN"/>
        </w:rPr>
        <w:t xml:space="preserve">Podmiot przetwarzający ponosi odpowiedzialność za szkody spowodowane swoim działaniem lub nienależytym wykonaniem obowiązków, które RODO nakłada bezpośrednio na Podmiot przetwarzający  w zakresie przetwarzania danych osobowych. </w:t>
      </w:r>
    </w:p>
    <w:p w14:paraId="4D239BE1" w14:textId="77777777" w:rsidR="00213B74" w:rsidRPr="00C47200" w:rsidRDefault="00213B74" w:rsidP="00550214">
      <w:pPr>
        <w:pStyle w:val="Akapitzlist"/>
        <w:numPr>
          <w:ilvl w:val="0"/>
          <w:numId w:val="22"/>
        </w:numPr>
        <w:suppressAutoHyphens w:val="0"/>
        <w:autoSpaceDN/>
        <w:spacing w:after="160"/>
        <w:ind w:left="360"/>
        <w:contextualSpacing/>
        <w:jc w:val="both"/>
        <w:rPr>
          <w:rFonts w:asciiTheme="minorHAnsi" w:eastAsia="SimSun" w:hAnsiTheme="minorHAnsi" w:cstheme="minorHAnsi"/>
          <w:kern w:val="2"/>
          <w:lang w:eastAsia="zh-CN" w:bidi="hi-IN"/>
        </w:rPr>
      </w:pPr>
      <w:r w:rsidRPr="00C47200">
        <w:rPr>
          <w:rFonts w:asciiTheme="minorHAnsi" w:eastAsia="SimSun" w:hAnsiTheme="minorHAnsi" w:cstheme="minorHAnsi"/>
          <w:kern w:val="2"/>
          <w:lang w:eastAsia="zh-CN" w:bidi="hi-IN"/>
        </w:rPr>
        <w:lastRenderedPageBreak/>
        <w:t>W przypadku naruszenia przepisów prawa lub niniejszej Umowy  podstawowej z przyczyn leżących po stronie Podmiotu przetwarzającego, w następstwie czego Administrator zostanie zobowiązany do zadośćuczynienia roszczeniom osób trzecich związanych z naruszeniem ich praw i wolności przy przetwarzaniu danych lub zostanie ukarany karą grzywny, inną karą bądź opłatą administracyjną lub skarbową Podmiot przetwarzający  zobowiązuje się zaspokoić te roszczenia w sytuacji, gdy ich zasadność zostanie potwierdzona prawomocnym wyrokiem sądu lub decyzją Prezesa UODO   a także zwrócić Administratorowi równowartość zapłaconych kar a także kosztów pokrytych przez niego oraz wszelkich wydatków i opłat, włącznie z kosztami postępowania sądowego poniesionych przez Administratora.</w:t>
      </w:r>
    </w:p>
    <w:p w14:paraId="6A1FF0D6" w14:textId="77777777" w:rsidR="00213B74" w:rsidRPr="00C47200" w:rsidRDefault="00213B74" w:rsidP="00213B74">
      <w:pPr>
        <w:pStyle w:val="Default"/>
        <w:shd w:val="clear" w:color="auto" w:fill="FFFFFF"/>
        <w:spacing w:line="276" w:lineRule="auto"/>
        <w:rPr>
          <w:rFonts w:asciiTheme="minorHAnsi" w:hAnsiTheme="minorHAnsi" w:cstheme="minorHAnsi"/>
          <w:b/>
          <w:bCs/>
          <w:sz w:val="22"/>
          <w:szCs w:val="22"/>
        </w:rPr>
      </w:pPr>
    </w:p>
    <w:p w14:paraId="6667235F"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10.</w:t>
      </w:r>
    </w:p>
    <w:p w14:paraId="1DC4E75A"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Rozwiązanie Umowy</w:t>
      </w:r>
    </w:p>
    <w:p w14:paraId="25EC3A7E"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728CC298" w14:textId="77777777" w:rsidR="00213B74" w:rsidRPr="00C47200" w:rsidRDefault="00213B74" w:rsidP="00550214">
      <w:pPr>
        <w:pStyle w:val="Default"/>
        <w:numPr>
          <w:ilvl w:val="3"/>
          <w:numId w:val="20"/>
        </w:numPr>
        <w:shd w:val="clear" w:color="auto" w:fill="FFFFFF"/>
        <w:spacing w:line="276" w:lineRule="auto"/>
        <w:ind w:left="284" w:hanging="284"/>
        <w:rPr>
          <w:rFonts w:asciiTheme="minorHAnsi" w:hAnsiTheme="minorHAnsi" w:cstheme="minorHAnsi"/>
          <w:bCs/>
          <w:sz w:val="22"/>
          <w:szCs w:val="22"/>
        </w:rPr>
      </w:pPr>
      <w:r w:rsidRPr="00C47200">
        <w:rPr>
          <w:rFonts w:asciiTheme="minorHAnsi" w:hAnsiTheme="minorHAnsi" w:cstheme="minorHAnsi"/>
          <w:bCs/>
          <w:sz w:val="22"/>
          <w:szCs w:val="22"/>
        </w:rPr>
        <w:t>Administrator może wypowiedzieć niniejsza Umowę powierzenia ze skutkiem natychmiastowym , gdy Podmiot przetwarzający:</w:t>
      </w:r>
    </w:p>
    <w:p w14:paraId="1D1244B8" w14:textId="77777777" w:rsidR="00213B74" w:rsidRPr="00C47200" w:rsidRDefault="00213B74" w:rsidP="00550214">
      <w:pPr>
        <w:pStyle w:val="Default"/>
        <w:numPr>
          <w:ilvl w:val="0"/>
          <w:numId w:val="21"/>
        </w:numPr>
        <w:shd w:val="clear" w:color="auto" w:fill="FFFFFF"/>
        <w:spacing w:line="276" w:lineRule="auto"/>
        <w:ind w:left="709" w:hanging="425"/>
        <w:rPr>
          <w:rFonts w:asciiTheme="minorHAnsi" w:hAnsiTheme="minorHAnsi" w:cstheme="minorHAnsi"/>
          <w:bCs/>
          <w:sz w:val="22"/>
          <w:szCs w:val="22"/>
        </w:rPr>
      </w:pPr>
      <w:r w:rsidRPr="00C47200">
        <w:rPr>
          <w:rFonts w:asciiTheme="minorHAnsi" w:hAnsiTheme="minorHAnsi" w:cstheme="minorHAnsi"/>
          <w:bCs/>
          <w:sz w:val="22"/>
          <w:szCs w:val="22"/>
        </w:rPr>
        <w:t>nie wdrożył środków wymaganych na mocy art. 32 rozporządzenia,</w:t>
      </w:r>
    </w:p>
    <w:p w14:paraId="60E3184A" w14:textId="77777777" w:rsidR="00213B74" w:rsidRPr="00C47200" w:rsidRDefault="00213B74" w:rsidP="00550214">
      <w:pPr>
        <w:pStyle w:val="Default"/>
        <w:numPr>
          <w:ilvl w:val="0"/>
          <w:numId w:val="21"/>
        </w:numPr>
        <w:shd w:val="clear" w:color="auto" w:fill="FFFFFF"/>
        <w:spacing w:line="276" w:lineRule="auto"/>
        <w:ind w:left="709" w:hanging="425"/>
        <w:rPr>
          <w:rFonts w:asciiTheme="minorHAnsi" w:hAnsiTheme="minorHAnsi" w:cstheme="minorHAnsi"/>
          <w:bCs/>
          <w:sz w:val="22"/>
          <w:szCs w:val="22"/>
        </w:rPr>
      </w:pPr>
      <w:r w:rsidRPr="00C47200">
        <w:rPr>
          <w:rFonts w:asciiTheme="minorHAnsi" w:hAnsiTheme="minorHAnsi" w:cstheme="minorHAnsi"/>
          <w:bCs/>
          <w:sz w:val="22"/>
          <w:szCs w:val="22"/>
        </w:rPr>
        <w:t xml:space="preserve">pomimo zobowiązania go do usunięcia uchybień stwierdzonych podczas kontroli nie usunie ich </w:t>
      </w:r>
      <w:r w:rsidRPr="00C47200">
        <w:rPr>
          <w:rFonts w:asciiTheme="minorHAnsi" w:hAnsiTheme="minorHAnsi" w:cstheme="minorHAnsi"/>
          <w:bCs/>
          <w:sz w:val="22"/>
          <w:szCs w:val="22"/>
        </w:rPr>
        <w:br/>
        <w:t>w wyznaczonym terminie,</w:t>
      </w:r>
    </w:p>
    <w:p w14:paraId="0327B9BC" w14:textId="77777777" w:rsidR="00213B74" w:rsidRPr="00C47200" w:rsidRDefault="00213B74" w:rsidP="00550214">
      <w:pPr>
        <w:pStyle w:val="Default"/>
        <w:numPr>
          <w:ilvl w:val="0"/>
          <w:numId w:val="21"/>
        </w:numPr>
        <w:shd w:val="clear" w:color="auto" w:fill="FFFFFF"/>
        <w:spacing w:line="276" w:lineRule="auto"/>
        <w:ind w:left="709" w:hanging="425"/>
        <w:rPr>
          <w:rFonts w:asciiTheme="minorHAnsi" w:hAnsiTheme="minorHAnsi" w:cstheme="minorHAnsi"/>
          <w:bCs/>
          <w:sz w:val="22"/>
          <w:szCs w:val="22"/>
        </w:rPr>
      </w:pPr>
      <w:r w:rsidRPr="00C47200">
        <w:rPr>
          <w:rFonts w:asciiTheme="minorHAnsi" w:hAnsiTheme="minorHAnsi" w:cstheme="minorHAnsi"/>
          <w:bCs/>
          <w:sz w:val="22"/>
          <w:szCs w:val="22"/>
        </w:rPr>
        <w:t xml:space="preserve">przetwarza dane osobowe w sposób niezgodny z Umową powierzenia, </w:t>
      </w:r>
    </w:p>
    <w:p w14:paraId="260D1586" w14:textId="77777777" w:rsidR="00213B74" w:rsidRPr="00C47200" w:rsidRDefault="00213B74" w:rsidP="00550214">
      <w:pPr>
        <w:pStyle w:val="Default"/>
        <w:numPr>
          <w:ilvl w:val="0"/>
          <w:numId w:val="21"/>
        </w:numPr>
        <w:shd w:val="clear" w:color="auto" w:fill="FFFFFF"/>
        <w:spacing w:line="276" w:lineRule="auto"/>
        <w:ind w:left="709" w:hanging="425"/>
        <w:rPr>
          <w:rFonts w:asciiTheme="minorHAnsi" w:hAnsiTheme="minorHAnsi" w:cstheme="minorHAnsi"/>
          <w:bCs/>
          <w:sz w:val="22"/>
          <w:szCs w:val="22"/>
        </w:rPr>
      </w:pPr>
      <w:r w:rsidRPr="00C47200">
        <w:rPr>
          <w:rFonts w:asciiTheme="minorHAnsi" w:hAnsiTheme="minorHAnsi" w:cstheme="minorHAnsi"/>
          <w:bCs/>
          <w:sz w:val="22"/>
          <w:szCs w:val="22"/>
        </w:rPr>
        <w:t xml:space="preserve">powierzył przetwarzanie danych osobowych innemu podmiotowi bez zgody Administratora. </w:t>
      </w:r>
    </w:p>
    <w:p w14:paraId="5EFF804F" w14:textId="77777777" w:rsidR="00213B74" w:rsidRPr="00C47200" w:rsidRDefault="00213B74" w:rsidP="00550214">
      <w:pPr>
        <w:pStyle w:val="Default"/>
        <w:numPr>
          <w:ilvl w:val="3"/>
          <w:numId w:val="20"/>
        </w:numPr>
        <w:shd w:val="clear" w:color="auto" w:fill="FFFFFF"/>
        <w:spacing w:line="276" w:lineRule="auto"/>
        <w:ind w:left="284" w:hanging="284"/>
        <w:rPr>
          <w:rFonts w:asciiTheme="minorHAnsi" w:hAnsiTheme="minorHAnsi" w:cstheme="minorHAnsi"/>
          <w:bCs/>
          <w:sz w:val="22"/>
          <w:szCs w:val="22"/>
        </w:rPr>
      </w:pPr>
      <w:r w:rsidRPr="00C47200">
        <w:rPr>
          <w:rFonts w:asciiTheme="minorHAnsi" w:hAnsiTheme="minorHAnsi" w:cstheme="minorHAnsi"/>
          <w:bCs/>
          <w:sz w:val="22"/>
          <w:szCs w:val="22"/>
        </w:rPr>
        <w:t xml:space="preserve">Umowa ulega rozwiązaniu bez składania dodatkowych oświadczeń w przypadku rozwiązania lub wygaśnięcia Umowy podstawowej, o którym mowa w § 3 ust. 4. </w:t>
      </w:r>
    </w:p>
    <w:p w14:paraId="0AEA443F"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5848EDCA"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 11.</w:t>
      </w:r>
    </w:p>
    <w:p w14:paraId="00D75479"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r w:rsidRPr="00C47200">
        <w:rPr>
          <w:rFonts w:asciiTheme="minorHAnsi" w:hAnsiTheme="minorHAnsi" w:cstheme="minorHAnsi"/>
          <w:b/>
          <w:bCs/>
          <w:sz w:val="22"/>
          <w:szCs w:val="22"/>
        </w:rPr>
        <w:t>Zasady zachowania poufności</w:t>
      </w:r>
    </w:p>
    <w:p w14:paraId="5FD0639F" w14:textId="77777777" w:rsidR="00213B74" w:rsidRPr="00C47200"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588AB768" w14:textId="77777777" w:rsidR="00213B74" w:rsidRPr="00C47200" w:rsidRDefault="00213B74" w:rsidP="00213B74">
      <w:pPr>
        <w:numPr>
          <w:ilvl w:val="0"/>
          <w:numId w:val="13"/>
        </w:numPr>
        <w:shd w:val="clear" w:color="auto" w:fill="FFFFFF"/>
        <w:spacing w:line="276" w:lineRule="auto"/>
        <w:ind w:left="284" w:hanging="284"/>
        <w:jc w:val="both"/>
        <w:rPr>
          <w:rFonts w:asciiTheme="minorHAnsi" w:hAnsiTheme="minorHAnsi" w:cstheme="minorHAnsi"/>
          <w:color w:val="000000"/>
          <w:sz w:val="22"/>
          <w:szCs w:val="22"/>
        </w:rPr>
      </w:pPr>
      <w:r w:rsidRPr="00C47200">
        <w:rPr>
          <w:rFonts w:asciiTheme="minorHAnsi" w:hAnsiTheme="minorHAnsi" w:cstheme="minorHAnsi"/>
          <w:color w:val="000000"/>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5CAB049E" w14:textId="77777777" w:rsidR="00213B74" w:rsidRPr="00C47200" w:rsidRDefault="00213B74" w:rsidP="00213B74">
      <w:pPr>
        <w:numPr>
          <w:ilvl w:val="0"/>
          <w:numId w:val="13"/>
        </w:numPr>
        <w:shd w:val="clear" w:color="auto" w:fill="FFFFFF"/>
        <w:spacing w:line="276" w:lineRule="auto"/>
        <w:ind w:left="284" w:hanging="284"/>
        <w:jc w:val="both"/>
        <w:rPr>
          <w:rFonts w:asciiTheme="minorHAnsi" w:hAnsiTheme="minorHAnsi" w:cstheme="minorHAnsi"/>
          <w:color w:val="000000"/>
          <w:sz w:val="22"/>
          <w:szCs w:val="22"/>
        </w:rPr>
      </w:pPr>
      <w:r w:rsidRPr="00C47200">
        <w:rPr>
          <w:rFonts w:asciiTheme="minorHAnsi" w:hAnsiTheme="minorHAnsi" w:cstheme="minorHAnsi"/>
          <w:color w:val="000000"/>
          <w:sz w:val="22"/>
          <w:szCs w:val="22"/>
        </w:rPr>
        <w:t>Podmiot przetwarzający oświadcza, że w związku ze zobowiązaniem do zachowania w tajemnicy powierzonych danych, nie będą one wykorzystywane, ujawniane ani udostępniane bez pisemnej zgody Administratora w innym celu niż wykonanie Umowy powierzenia lub Umowy podstawowej,  chyba że konieczność ujawnienia posiadanych informacji wynika z obowiązujących przepisów prawa lub Umowy powierzenia lub Umowy podstawowej.</w:t>
      </w:r>
    </w:p>
    <w:p w14:paraId="27DD1A8F" w14:textId="77777777" w:rsidR="00213B74" w:rsidRPr="00C47200" w:rsidRDefault="00213B74" w:rsidP="00213B74">
      <w:pPr>
        <w:shd w:val="clear" w:color="auto" w:fill="FFFFFF"/>
        <w:spacing w:line="276" w:lineRule="auto"/>
        <w:jc w:val="center"/>
        <w:rPr>
          <w:rFonts w:asciiTheme="minorHAnsi" w:hAnsiTheme="minorHAnsi" w:cstheme="minorHAnsi"/>
          <w:color w:val="000000"/>
          <w:sz w:val="22"/>
          <w:szCs w:val="22"/>
        </w:rPr>
      </w:pPr>
    </w:p>
    <w:p w14:paraId="6850AEC6" w14:textId="77777777" w:rsidR="00213B74" w:rsidRPr="00C47200" w:rsidRDefault="00213B74" w:rsidP="00213B74">
      <w:pPr>
        <w:shd w:val="clear" w:color="auto" w:fill="FFFFFF"/>
        <w:spacing w:line="276" w:lineRule="auto"/>
        <w:jc w:val="center"/>
        <w:rPr>
          <w:rFonts w:asciiTheme="minorHAnsi" w:hAnsiTheme="minorHAnsi" w:cstheme="minorHAnsi"/>
          <w:b/>
          <w:color w:val="000000"/>
          <w:sz w:val="22"/>
          <w:szCs w:val="22"/>
        </w:rPr>
      </w:pPr>
      <w:r w:rsidRPr="00C47200">
        <w:rPr>
          <w:rFonts w:asciiTheme="minorHAnsi" w:hAnsiTheme="minorHAnsi" w:cstheme="minorHAnsi"/>
          <w:b/>
          <w:color w:val="000000"/>
          <w:sz w:val="22"/>
          <w:szCs w:val="22"/>
        </w:rPr>
        <w:t>§ 12.</w:t>
      </w:r>
    </w:p>
    <w:p w14:paraId="7A4DBF10" w14:textId="77777777" w:rsidR="00213B74" w:rsidRPr="00C47200" w:rsidRDefault="00213B74" w:rsidP="00213B74">
      <w:pPr>
        <w:shd w:val="clear" w:color="auto" w:fill="FFFFFF"/>
        <w:spacing w:line="276" w:lineRule="auto"/>
        <w:jc w:val="center"/>
        <w:rPr>
          <w:rFonts w:asciiTheme="minorHAnsi" w:hAnsiTheme="minorHAnsi" w:cstheme="minorHAnsi"/>
          <w:b/>
          <w:color w:val="000000"/>
          <w:sz w:val="22"/>
          <w:szCs w:val="22"/>
        </w:rPr>
      </w:pPr>
      <w:r w:rsidRPr="00C47200">
        <w:rPr>
          <w:rFonts w:asciiTheme="minorHAnsi" w:hAnsiTheme="minorHAnsi" w:cstheme="minorHAnsi"/>
          <w:b/>
          <w:color w:val="000000"/>
          <w:sz w:val="22"/>
          <w:szCs w:val="22"/>
        </w:rPr>
        <w:t>Postanowienia końcowe</w:t>
      </w:r>
    </w:p>
    <w:p w14:paraId="13A7C08D" w14:textId="77777777" w:rsidR="00213B74" w:rsidRPr="00C47200" w:rsidRDefault="00213B74" w:rsidP="00213B74">
      <w:pPr>
        <w:shd w:val="clear" w:color="auto" w:fill="FFFFFF"/>
        <w:spacing w:line="276" w:lineRule="auto"/>
        <w:jc w:val="center"/>
        <w:rPr>
          <w:rFonts w:asciiTheme="minorHAnsi" w:hAnsiTheme="minorHAnsi" w:cstheme="minorHAnsi"/>
          <w:b/>
          <w:color w:val="000000"/>
          <w:sz w:val="22"/>
          <w:szCs w:val="22"/>
        </w:rPr>
      </w:pPr>
    </w:p>
    <w:p w14:paraId="25929EE4" w14:textId="77777777" w:rsidR="00213B74" w:rsidRPr="00C47200" w:rsidRDefault="00213B74" w:rsidP="00550214">
      <w:pPr>
        <w:pStyle w:val="Default"/>
        <w:numPr>
          <w:ilvl w:val="0"/>
          <w:numId w:val="1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Umowa została sporządzona w dwóch jednobrzmiących egzemplarzach dla każdej ze Stron.  </w:t>
      </w:r>
    </w:p>
    <w:p w14:paraId="04E6571D" w14:textId="77777777" w:rsidR="00213B74" w:rsidRPr="00C47200" w:rsidRDefault="00213B74" w:rsidP="00550214">
      <w:pPr>
        <w:pStyle w:val="Default"/>
        <w:numPr>
          <w:ilvl w:val="0"/>
          <w:numId w:val="15"/>
        </w:numPr>
        <w:shd w:val="clear" w:color="auto" w:fill="FFFFFF"/>
        <w:spacing w:line="276" w:lineRule="auto"/>
        <w:rPr>
          <w:rFonts w:asciiTheme="minorHAnsi" w:hAnsiTheme="minorHAnsi" w:cstheme="minorHAnsi"/>
          <w:sz w:val="22"/>
          <w:szCs w:val="22"/>
        </w:rPr>
      </w:pPr>
      <w:r w:rsidRPr="00C47200">
        <w:rPr>
          <w:rFonts w:asciiTheme="minorHAnsi" w:hAnsiTheme="minorHAnsi" w:cstheme="minorHAnsi"/>
          <w:sz w:val="22"/>
          <w:szCs w:val="22"/>
        </w:rPr>
        <w:t>W sprawach nieuregulowanych Umową powierzenia zastosowanie będą miały przepisy Kodeksu cywilnego, Rozporządzenia lub ustawy.</w:t>
      </w:r>
    </w:p>
    <w:p w14:paraId="13A8B58D" w14:textId="77777777" w:rsidR="00213B74" w:rsidRPr="00C47200" w:rsidRDefault="00213B74" w:rsidP="00550214">
      <w:pPr>
        <w:pStyle w:val="Akapitzlist"/>
        <w:numPr>
          <w:ilvl w:val="0"/>
          <w:numId w:val="15"/>
        </w:numPr>
        <w:suppressAutoHyphens w:val="0"/>
        <w:autoSpaceDN/>
        <w:spacing w:after="0"/>
        <w:contextualSpacing/>
        <w:rPr>
          <w:rFonts w:asciiTheme="minorHAnsi" w:hAnsiTheme="minorHAnsi" w:cstheme="minorHAnsi"/>
          <w:color w:val="000000"/>
        </w:rPr>
      </w:pPr>
      <w:r w:rsidRPr="00C47200">
        <w:rPr>
          <w:rFonts w:asciiTheme="minorHAnsi" w:hAnsiTheme="minorHAnsi" w:cstheme="minorHAnsi"/>
          <w:color w:val="000000"/>
        </w:rPr>
        <w:lastRenderedPageBreak/>
        <w:t>Wszelkie zmiany lub uzupełnienia niniejszej umowy wymagają zachowania formy pisemnej pod rygorem nieważności.</w:t>
      </w:r>
    </w:p>
    <w:p w14:paraId="4A4996AC" w14:textId="77777777" w:rsidR="00213B74" w:rsidRPr="00C47200" w:rsidRDefault="00213B74" w:rsidP="00550214">
      <w:pPr>
        <w:pStyle w:val="Default"/>
        <w:numPr>
          <w:ilvl w:val="0"/>
          <w:numId w:val="15"/>
        </w:numPr>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 xml:space="preserve">Sądem właściwym dla rozpatrzenia sporów wynikających z niniejszej Umowy powierzania będzie sąd właściwy miejscowo dla Administratora. </w:t>
      </w:r>
    </w:p>
    <w:p w14:paraId="04262406" w14:textId="77777777" w:rsidR="00213B74" w:rsidRPr="00C47200" w:rsidRDefault="00213B74" w:rsidP="00213B74">
      <w:pPr>
        <w:shd w:val="clear" w:color="auto" w:fill="FFFFFF"/>
        <w:spacing w:line="276" w:lineRule="auto"/>
        <w:rPr>
          <w:rFonts w:asciiTheme="minorHAnsi" w:hAnsiTheme="minorHAnsi" w:cstheme="minorHAnsi"/>
          <w:b/>
          <w:color w:val="000000"/>
          <w:sz w:val="22"/>
          <w:szCs w:val="22"/>
        </w:rPr>
      </w:pPr>
    </w:p>
    <w:p w14:paraId="46409DFF"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ab/>
      </w:r>
      <w:r w:rsidRPr="00C47200">
        <w:rPr>
          <w:rFonts w:asciiTheme="minorHAnsi" w:hAnsiTheme="minorHAnsi" w:cstheme="minorHAnsi"/>
          <w:sz w:val="22"/>
          <w:szCs w:val="22"/>
        </w:rPr>
        <w:tab/>
      </w:r>
      <w:r w:rsidRPr="00C47200">
        <w:rPr>
          <w:rFonts w:asciiTheme="minorHAnsi" w:hAnsiTheme="minorHAnsi" w:cstheme="minorHAnsi"/>
          <w:sz w:val="22"/>
          <w:szCs w:val="22"/>
        </w:rPr>
        <w:tab/>
      </w:r>
      <w:r w:rsidRPr="00C47200">
        <w:rPr>
          <w:rFonts w:asciiTheme="minorHAnsi" w:hAnsiTheme="minorHAnsi" w:cstheme="minorHAnsi"/>
          <w:sz w:val="22"/>
          <w:szCs w:val="22"/>
        </w:rPr>
        <w:tab/>
      </w:r>
    </w:p>
    <w:p w14:paraId="37FA12BC"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Pr>
        <w:t>…………………………………………….…</w:t>
      </w:r>
      <w:r w:rsidRPr="00C47200">
        <w:rPr>
          <w:rFonts w:asciiTheme="minorHAnsi" w:hAnsiTheme="minorHAnsi" w:cstheme="minorHAnsi"/>
          <w:sz w:val="22"/>
          <w:szCs w:val="22"/>
        </w:rPr>
        <w:tab/>
      </w:r>
      <w:r w:rsidRPr="00C47200">
        <w:rPr>
          <w:rFonts w:asciiTheme="minorHAnsi" w:hAnsiTheme="minorHAnsi" w:cstheme="minorHAnsi"/>
          <w:sz w:val="22"/>
          <w:szCs w:val="22"/>
        </w:rPr>
        <w:tab/>
      </w:r>
      <w:r w:rsidRPr="00C47200">
        <w:rPr>
          <w:rFonts w:asciiTheme="minorHAnsi" w:hAnsiTheme="minorHAnsi" w:cstheme="minorHAnsi"/>
          <w:sz w:val="22"/>
          <w:szCs w:val="22"/>
        </w:rPr>
        <w:tab/>
        <w:t xml:space="preserve">                                    ………………………………………………..</w:t>
      </w:r>
    </w:p>
    <w:p w14:paraId="0FAD7AA2" w14:textId="77777777" w:rsidR="00213B74" w:rsidRPr="00C47200" w:rsidRDefault="00213B74" w:rsidP="00213B74">
      <w:pPr>
        <w:pStyle w:val="Default"/>
        <w:shd w:val="clear" w:color="auto" w:fill="FFFFFF"/>
        <w:spacing w:line="276" w:lineRule="auto"/>
        <w:jc w:val="both"/>
        <w:rPr>
          <w:rFonts w:asciiTheme="minorHAnsi" w:hAnsiTheme="minorHAnsi" w:cstheme="minorHAnsi"/>
          <w:b/>
          <w:sz w:val="22"/>
          <w:szCs w:val="22"/>
        </w:rPr>
      </w:pPr>
      <w:r w:rsidRPr="00C47200">
        <w:rPr>
          <w:rFonts w:asciiTheme="minorHAnsi" w:hAnsiTheme="minorHAnsi" w:cstheme="minorHAnsi"/>
          <w:b/>
          <w:sz w:val="22"/>
          <w:szCs w:val="22"/>
        </w:rPr>
        <w:t xml:space="preserve">        Administrator danych</w:t>
      </w:r>
      <w:r w:rsidRPr="00C47200">
        <w:rPr>
          <w:rFonts w:asciiTheme="minorHAnsi" w:hAnsiTheme="minorHAnsi" w:cstheme="minorHAnsi"/>
          <w:b/>
          <w:sz w:val="22"/>
          <w:szCs w:val="22"/>
        </w:rPr>
        <w:tab/>
      </w:r>
      <w:r w:rsidRPr="00C47200">
        <w:rPr>
          <w:rFonts w:asciiTheme="minorHAnsi" w:hAnsiTheme="minorHAnsi" w:cstheme="minorHAnsi"/>
          <w:b/>
          <w:sz w:val="22"/>
          <w:szCs w:val="22"/>
        </w:rPr>
        <w:tab/>
        <w:t xml:space="preserve">                                                       Podmiot przetwarzający </w:t>
      </w:r>
    </w:p>
    <w:p w14:paraId="0D466582"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60B0D8BB"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7B777A16"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31939D5F"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07091743" w14:textId="77777777" w:rsidR="00213B74" w:rsidRPr="00C47200" w:rsidRDefault="00213B74" w:rsidP="00213B74">
      <w:pPr>
        <w:pStyle w:val="Default"/>
        <w:shd w:val="clear" w:color="auto" w:fill="FFFFFF"/>
        <w:spacing w:line="276" w:lineRule="auto"/>
        <w:jc w:val="both"/>
        <w:rPr>
          <w:rFonts w:asciiTheme="minorHAnsi" w:hAnsiTheme="minorHAnsi" w:cstheme="minorHAnsi"/>
          <w:sz w:val="22"/>
          <w:szCs w:val="22"/>
        </w:rPr>
      </w:pPr>
    </w:p>
    <w:p w14:paraId="02CE1F57" w14:textId="77777777" w:rsidR="00213B74" w:rsidRPr="00C47200" w:rsidRDefault="00213B74" w:rsidP="00213B74">
      <w:pPr>
        <w:pStyle w:val="Default"/>
        <w:shd w:val="clear" w:color="auto" w:fill="FFFFFF"/>
        <w:spacing w:line="276" w:lineRule="auto"/>
        <w:jc w:val="both"/>
        <w:rPr>
          <w:rFonts w:asciiTheme="minorHAnsi" w:hAnsiTheme="minorHAnsi" w:cstheme="minorHAnsi"/>
          <w:strike/>
          <w:sz w:val="22"/>
          <w:szCs w:val="22"/>
        </w:rPr>
      </w:pPr>
    </w:p>
    <w:p w14:paraId="3894F059" w14:textId="77777777" w:rsidR="00213B74" w:rsidRPr="004F1090" w:rsidRDefault="00213B74" w:rsidP="00213B74">
      <w:pPr>
        <w:pStyle w:val="Default"/>
        <w:shd w:val="clear" w:color="auto" w:fill="FFFFFF"/>
        <w:spacing w:line="276" w:lineRule="auto"/>
        <w:jc w:val="both"/>
        <w:rPr>
          <w:rFonts w:asciiTheme="minorHAnsi" w:hAnsiTheme="minorHAnsi" w:cstheme="minorHAnsi"/>
          <w:sz w:val="22"/>
          <w:szCs w:val="22"/>
        </w:rPr>
      </w:pPr>
      <w:r w:rsidRPr="00C47200">
        <w:rPr>
          <w:rFonts w:asciiTheme="minorHAnsi" w:hAnsiTheme="minorHAnsi" w:cstheme="minorHAnsi"/>
          <w:sz w:val="22"/>
          <w:szCs w:val="22"/>
          <w:rtl/>
        </w:rPr>
        <w:t>٭</w:t>
      </w:r>
      <w:r w:rsidRPr="00C47200">
        <w:rPr>
          <w:rFonts w:asciiTheme="minorHAnsi" w:hAnsiTheme="minorHAnsi" w:cstheme="minorHAnsi"/>
          <w:sz w:val="22"/>
          <w:szCs w:val="22"/>
        </w:rPr>
        <w:t>uzupełnić, zgodnie z postanowieniami Stron</w:t>
      </w:r>
    </w:p>
    <w:p w14:paraId="44D55276" w14:textId="77777777" w:rsidR="00213B74" w:rsidRPr="00B205BA" w:rsidRDefault="00213B74" w:rsidP="00213B74">
      <w:pPr>
        <w:pStyle w:val="Default"/>
        <w:shd w:val="clear" w:color="auto" w:fill="FFFFFF"/>
        <w:spacing w:line="276" w:lineRule="auto"/>
        <w:jc w:val="center"/>
        <w:rPr>
          <w:rFonts w:asciiTheme="minorHAnsi" w:hAnsiTheme="minorHAnsi" w:cstheme="minorHAnsi"/>
          <w:b/>
          <w:bCs/>
          <w:sz w:val="22"/>
          <w:szCs w:val="22"/>
        </w:rPr>
      </w:pPr>
    </w:p>
    <w:p w14:paraId="61CBE770" w14:textId="77777777" w:rsidR="00213B74" w:rsidRPr="0063332A" w:rsidRDefault="00213B74" w:rsidP="00F44B40">
      <w:pPr>
        <w:autoSpaceDE w:val="0"/>
        <w:autoSpaceDN w:val="0"/>
        <w:adjustRightInd w:val="0"/>
        <w:spacing w:line="276" w:lineRule="auto"/>
        <w:jc w:val="right"/>
        <w:rPr>
          <w:rFonts w:asciiTheme="minorHAnsi" w:hAnsiTheme="minorHAnsi" w:cstheme="minorHAnsi"/>
          <w:sz w:val="22"/>
          <w:szCs w:val="22"/>
        </w:rPr>
      </w:pPr>
    </w:p>
    <w:sectPr w:rsidR="00213B74" w:rsidRPr="0063332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E654" w16cex:dateUtc="2023-03-17T12:15:00Z"/>
  <w16cex:commentExtensible w16cex:durableId="27BEE6E7" w16cex:dateUtc="2023-03-17T12:17:00Z"/>
  <w16cex:commentExtensible w16cex:durableId="27BEEC26" w16cex:dateUtc="2023-03-17T12:39:00Z"/>
  <w16cex:commentExtensible w16cex:durableId="27BEE76F" w16cex:dateUtc="2023-03-17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EC570" w16cid:durableId="27BEE654"/>
  <w16cid:commentId w16cid:paraId="70788FAF" w16cid:durableId="27BEE6E7"/>
  <w16cid:commentId w16cid:paraId="38BFAF04" w16cid:durableId="27BEEC26"/>
  <w16cid:commentId w16cid:paraId="3608FBA5" w16cid:durableId="27BEE7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C80F" w14:textId="77777777" w:rsidR="005B526B" w:rsidRDefault="005B526B" w:rsidP="0029344D">
      <w:r>
        <w:separator/>
      </w:r>
    </w:p>
  </w:endnote>
  <w:endnote w:type="continuationSeparator" w:id="0">
    <w:p w14:paraId="0B7002A4" w14:textId="77777777" w:rsidR="005B526B" w:rsidRDefault="005B526B" w:rsidP="0029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49AB" w14:textId="77777777" w:rsidR="005B526B" w:rsidRDefault="005B526B" w:rsidP="0029344D">
      <w:r>
        <w:separator/>
      </w:r>
    </w:p>
  </w:footnote>
  <w:footnote w:type="continuationSeparator" w:id="0">
    <w:p w14:paraId="3E04310C" w14:textId="77777777" w:rsidR="005B526B" w:rsidRDefault="005B526B" w:rsidP="0029344D">
      <w:r>
        <w:continuationSeparator/>
      </w:r>
    </w:p>
  </w:footnote>
  <w:footnote w:id="1">
    <w:p w14:paraId="12844C10" w14:textId="77777777" w:rsidR="009C7101" w:rsidRPr="00A30387" w:rsidRDefault="009C7101" w:rsidP="0029344D">
      <w:pPr>
        <w:pStyle w:val="Tekstprzypisudolnego"/>
      </w:pPr>
      <w:r>
        <w:rPr>
          <w:rStyle w:val="Odwoanieprzypisudolnego"/>
        </w:rPr>
        <w:footnoteRef/>
      </w:r>
      <w:r>
        <w:t xml:space="preserve"> W </w:t>
      </w:r>
      <w:r w:rsidRPr="00BD0DC2">
        <w:t>zależności od części zamówienia, zgodnie z liczbą wykazaną w ofercie</w:t>
      </w:r>
    </w:p>
  </w:footnote>
  <w:footnote w:id="2">
    <w:p w14:paraId="7866C685" w14:textId="77777777" w:rsidR="009C7101" w:rsidRPr="00D47738" w:rsidRDefault="009C7101" w:rsidP="0029344D">
      <w:pPr>
        <w:pStyle w:val="Tekstprzypisudolnego"/>
        <w:rPr>
          <w:b/>
        </w:rPr>
      </w:pPr>
      <w:r>
        <w:rPr>
          <w:rStyle w:val="Odwoanieprzypisudolnego"/>
        </w:rPr>
        <w:footnoteRef/>
      </w:r>
      <w:r>
        <w:t xml:space="preserve"> W zależności </w:t>
      </w:r>
      <w:r w:rsidRPr="00BD0DC2">
        <w:t>od części zamówienia, zgodnie z liczbą wykazaną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1B8B664"/>
    <w:lvl w:ilvl="0">
      <w:start w:val="1"/>
      <w:numFmt w:val="decimal"/>
      <w:lvlText w:val="%1."/>
      <w:lvlJc w:val="left"/>
      <w:pPr>
        <w:tabs>
          <w:tab w:val="num" w:pos="928"/>
        </w:tabs>
        <w:ind w:left="928" w:hanging="360"/>
      </w:p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color w:val="000000"/>
      </w:rPr>
    </w:lvl>
    <w:lvl w:ilvl="4">
      <w:start w:val="1"/>
      <w:numFmt w:val="lowerLetter"/>
      <w:lvlText w:val="%5)"/>
      <w:lvlJc w:val="left"/>
      <w:pPr>
        <w:tabs>
          <w:tab w:val="num" w:pos="3600"/>
        </w:tabs>
        <w:ind w:left="3600" w:hanging="360"/>
      </w:pPr>
      <w:rPr>
        <w:b w:val="0"/>
        <w:sz w:val="22"/>
        <w:szCs w:val="22"/>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764B0E"/>
    <w:multiLevelType w:val="hybridMultilevel"/>
    <w:tmpl w:val="64DCD684"/>
    <w:lvl w:ilvl="0" w:tplc="2A6030A6">
      <w:start w:val="1"/>
      <w:numFmt w:val="decimal"/>
      <w:lvlText w:val="%1."/>
      <w:lvlJc w:val="left"/>
      <w:pPr>
        <w:ind w:left="786"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47AA8"/>
    <w:multiLevelType w:val="hybridMultilevel"/>
    <w:tmpl w:val="1F50C330"/>
    <w:lvl w:ilvl="0" w:tplc="130040E6">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11">
      <w:start w:val="1"/>
      <w:numFmt w:val="decimal"/>
      <w:lvlText w:val="%5)"/>
      <w:lvlJc w:val="left"/>
      <w:pPr>
        <w:ind w:left="4309" w:hanging="360"/>
      </w:p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17920A4"/>
    <w:multiLevelType w:val="hybridMultilevel"/>
    <w:tmpl w:val="FD86B6BE"/>
    <w:lvl w:ilvl="0" w:tplc="AB06BA8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B24C68"/>
    <w:multiLevelType w:val="hybridMultilevel"/>
    <w:tmpl w:val="A0C65806"/>
    <w:lvl w:ilvl="0" w:tplc="04150011">
      <w:start w:val="1"/>
      <w:numFmt w:val="decimal"/>
      <w:lvlText w:val="%1)"/>
      <w:lvlJc w:val="left"/>
      <w:pPr>
        <w:ind w:left="720" w:hanging="360"/>
      </w:pPr>
    </w:lvl>
    <w:lvl w:ilvl="1" w:tplc="D71ABD74">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7551"/>
    <w:multiLevelType w:val="hybridMultilevel"/>
    <w:tmpl w:val="B7361FEC"/>
    <w:lvl w:ilvl="0" w:tplc="FFFFFFFF">
      <w:start w:val="1"/>
      <w:numFmt w:val="bullet"/>
      <w:lvlText w:val="-"/>
      <w:lvlJc w:val="left"/>
      <w:pPr>
        <w:ind w:left="1429" w:hanging="360"/>
      </w:pPr>
      <w:rPr>
        <w:rFonts w:ascii="Times New Roman" w:hAnsi="Times New Roman" w:hint="default"/>
      </w:rPr>
    </w:lvl>
    <w:lvl w:ilvl="1" w:tplc="04150011">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start w:val="1"/>
      <w:numFmt w:val="decimal"/>
      <w:lvlText w:val="%5)"/>
      <w:lvlJc w:val="left"/>
      <w:pPr>
        <w:ind w:left="4309" w:hanging="360"/>
      </w:p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07237B11"/>
    <w:multiLevelType w:val="hybridMultilevel"/>
    <w:tmpl w:val="70C0D154"/>
    <w:lvl w:ilvl="0" w:tplc="0415000F">
      <w:start w:val="1"/>
      <w:numFmt w:val="decimal"/>
      <w:lvlText w:val="%1."/>
      <w:lvlJc w:val="left"/>
      <w:pPr>
        <w:ind w:left="360" w:hanging="360"/>
      </w:pPr>
    </w:lvl>
    <w:lvl w:ilvl="1" w:tplc="14763504">
      <w:start w:val="1"/>
      <w:numFmt w:val="decimal"/>
      <w:lvlText w:val="%2)"/>
      <w:lvlJc w:val="left"/>
      <w:pPr>
        <w:ind w:left="1555"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43F07"/>
    <w:multiLevelType w:val="hybridMultilevel"/>
    <w:tmpl w:val="E842B176"/>
    <w:lvl w:ilvl="0" w:tplc="A64C53B6">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F410C"/>
    <w:multiLevelType w:val="hybridMultilevel"/>
    <w:tmpl w:val="3856C3E4"/>
    <w:lvl w:ilvl="0" w:tplc="04150011">
      <w:start w:val="1"/>
      <w:numFmt w:val="decimal"/>
      <w:lvlText w:val="%1)"/>
      <w:lvlJc w:val="left"/>
      <w:pPr>
        <w:ind w:left="4330" w:hanging="360"/>
      </w:pPr>
      <w:rPr>
        <w:rFonts w:hint="default"/>
        <w:b w:val="0"/>
      </w:rPr>
    </w:lvl>
    <w:lvl w:ilvl="1" w:tplc="FFFFFFFF">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9" w15:restartNumberingAfterBreak="0">
    <w:nsid w:val="1718297E"/>
    <w:multiLevelType w:val="hybridMultilevel"/>
    <w:tmpl w:val="B66278CC"/>
    <w:lvl w:ilvl="0" w:tplc="D59A07B2">
      <w:start w:val="1"/>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0" w15:restartNumberingAfterBreak="0">
    <w:nsid w:val="18540EFB"/>
    <w:multiLevelType w:val="multilevel"/>
    <w:tmpl w:val="D89C831E"/>
    <w:lvl w:ilvl="0">
      <w:start w:val="1"/>
      <w:numFmt w:val="decimal"/>
      <w:lvlText w:val="%1)"/>
      <w:lvlJc w:val="left"/>
      <w:pPr>
        <w:tabs>
          <w:tab w:val="num" w:pos="928"/>
        </w:tabs>
        <w:ind w:left="928" w:hanging="360"/>
      </w:pPr>
      <w:rPr>
        <w:rFonts w:hint="default"/>
        <w:color w:val="000000"/>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A4506DB"/>
    <w:multiLevelType w:val="hybridMultilevel"/>
    <w:tmpl w:val="3C6A3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555A7"/>
    <w:multiLevelType w:val="hybridMultilevel"/>
    <w:tmpl w:val="527256C2"/>
    <w:lvl w:ilvl="0" w:tplc="2A3CCA5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CFA68B3"/>
    <w:multiLevelType w:val="hybridMultilevel"/>
    <w:tmpl w:val="3A32F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9B4FEC"/>
    <w:multiLevelType w:val="hybridMultilevel"/>
    <w:tmpl w:val="504CC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92A2D"/>
    <w:multiLevelType w:val="multilevel"/>
    <w:tmpl w:val="5E881D50"/>
    <w:lvl w:ilvl="0">
      <w:start w:val="2"/>
      <w:numFmt w:val="decimal"/>
      <w:lvlText w:val="%1."/>
      <w:lvlJc w:val="left"/>
      <w:pPr>
        <w:tabs>
          <w:tab w:val="num" w:pos="928"/>
        </w:tabs>
        <w:ind w:left="928" w:hanging="360"/>
      </w:pPr>
      <w:rPr>
        <w:rFonts w:hint="default"/>
        <w:b w:val="0"/>
        <w:sz w:val="22"/>
        <w:szCs w:val="22"/>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6"/>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2AB1FB7"/>
    <w:multiLevelType w:val="hybridMultilevel"/>
    <w:tmpl w:val="5550341E"/>
    <w:lvl w:ilvl="0" w:tplc="E976D54C">
      <w:start w:val="1"/>
      <w:numFmt w:val="decimal"/>
      <w:lvlText w:val="%1."/>
      <w:lvlJc w:val="left"/>
      <w:pPr>
        <w:ind w:left="360" w:hanging="360"/>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D0B43822">
      <w:start w:val="1"/>
      <w:numFmt w:val="decimal"/>
      <w:lvlText w:val="%3)"/>
      <w:lvlJc w:val="left"/>
      <w:pPr>
        <w:tabs>
          <w:tab w:val="num" w:pos="644"/>
        </w:tabs>
        <w:ind w:left="644" w:hanging="360"/>
      </w:pPr>
      <w:rPr>
        <w:b w:val="0"/>
        <w:bCs/>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53D3C53"/>
    <w:multiLevelType w:val="hybridMultilevel"/>
    <w:tmpl w:val="453459D4"/>
    <w:lvl w:ilvl="0" w:tplc="A2320A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950D8"/>
    <w:multiLevelType w:val="hybridMultilevel"/>
    <w:tmpl w:val="931292D8"/>
    <w:lvl w:ilvl="0" w:tplc="F272AF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326D1"/>
    <w:multiLevelType w:val="hybridMultilevel"/>
    <w:tmpl w:val="8ECA7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5792F58"/>
    <w:multiLevelType w:val="multilevel"/>
    <w:tmpl w:val="171AC15A"/>
    <w:lvl w:ilvl="0">
      <w:start w:val="1"/>
      <w:numFmt w:val="decimal"/>
      <w:pStyle w:val="Nagwek3"/>
      <w:lvlText w:val="%1."/>
      <w:lvlJc w:val="left"/>
      <w:pPr>
        <w:ind w:left="360" w:hanging="360"/>
      </w:pPr>
      <w:rPr>
        <w:rFonts w:asciiTheme="minorHAnsi" w:eastAsia="Lucida Sans Unicode" w:hAnsiTheme="minorHAnsi" w:cstheme="minorHAnsi" w:hint="default"/>
        <w:b w:val="0"/>
        <w:i w:val="0"/>
        <w:color w:val="auto"/>
        <w:sz w:val="22"/>
      </w:rPr>
    </w:lvl>
    <w:lvl w:ilvl="1">
      <w:start w:val="1"/>
      <w:numFmt w:val="decimal"/>
      <w:isLgl/>
      <w:lvlText w:val="%1.%2."/>
      <w:lvlJc w:val="left"/>
      <w:pPr>
        <w:ind w:left="1080" w:hanging="360"/>
      </w:pPr>
      <w:rPr>
        <w:rFonts w:asciiTheme="minorHAnsi" w:hAnsiTheme="minorHAnsi" w:cstheme="minorHAnsi"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3C15403A"/>
    <w:multiLevelType w:val="multilevel"/>
    <w:tmpl w:val="C7B8581A"/>
    <w:lvl w:ilvl="0">
      <w:start w:val="8"/>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3" w15:restartNumberingAfterBreak="0">
    <w:nsid w:val="3D5F1728"/>
    <w:multiLevelType w:val="hybridMultilevel"/>
    <w:tmpl w:val="68BA1482"/>
    <w:lvl w:ilvl="0" w:tplc="2A740306">
      <w:start w:val="1"/>
      <w:numFmt w:val="decimal"/>
      <w:lvlText w:val="%1)"/>
      <w:lvlJc w:val="left"/>
      <w:pPr>
        <w:ind w:left="720" w:hanging="360"/>
      </w:pPr>
      <w:rPr>
        <w:rFonts w:hint="default"/>
        <w:b w:val="0"/>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C8701D"/>
    <w:multiLevelType w:val="hybridMultilevel"/>
    <w:tmpl w:val="2332A7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61B2B9E"/>
    <w:multiLevelType w:val="hybridMultilevel"/>
    <w:tmpl w:val="99BC30E6"/>
    <w:lvl w:ilvl="0" w:tplc="647C41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DE2246"/>
    <w:multiLevelType w:val="hybridMultilevel"/>
    <w:tmpl w:val="3ADEA84E"/>
    <w:lvl w:ilvl="0" w:tplc="04150011">
      <w:start w:val="1"/>
      <w:numFmt w:val="decimal"/>
      <w:lvlText w:val="%1)"/>
      <w:lvlJc w:val="left"/>
      <w:pPr>
        <w:ind w:left="720" w:hanging="360"/>
      </w:pPr>
      <w:rPr>
        <w:rFonts w:hint="default"/>
        <w:b w:val="0"/>
        <w:bCs w:val="0"/>
        <w:caps w:val="0"/>
        <w:smallCaps w:val="0"/>
        <w:kern w:val="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760B97"/>
    <w:multiLevelType w:val="hybridMultilevel"/>
    <w:tmpl w:val="C54C9A04"/>
    <w:lvl w:ilvl="0" w:tplc="AB06BA8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1502E1C"/>
    <w:multiLevelType w:val="hybridMultilevel"/>
    <w:tmpl w:val="5504F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7379D5"/>
    <w:multiLevelType w:val="hybridMultilevel"/>
    <w:tmpl w:val="980C7A94"/>
    <w:lvl w:ilvl="0" w:tplc="0415000F">
      <w:start w:val="1"/>
      <w:numFmt w:val="decimal"/>
      <w:lvlText w:val="%1."/>
      <w:lvlJc w:val="left"/>
      <w:pPr>
        <w:ind w:left="720" w:hanging="360"/>
      </w:pPr>
      <w:rPr>
        <w:rFonts w:hint="default"/>
      </w:rPr>
    </w:lvl>
    <w:lvl w:ilvl="1" w:tplc="A2AAEDE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E52E8"/>
    <w:multiLevelType w:val="multilevel"/>
    <w:tmpl w:val="B8040770"/>
    <w:lvl w:ilvl="0">
      <w:start w:val="1"/>
      <w:numFmt w:val="decimal"/>
      <w:lvlText w:val="%1."/>
      <w:lvlJc w:val="left"/>
      <w:pPr>
        <w:tabs>
          <w:tab w:val="num" w:pos="928"/>
        </w:tabs>
        <w:ind w:left="928"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8B865C9"/>
    <w:multiLevelType w:val="hybridMultilevel"/>
    <w:tmpl w:val="6DBA0322"/>
    <w:lvl w:ilvl="0" w:tplc="1476350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9A427E4"/>
    <w:multiLevelType w:val="multilevel"/>
    <w:tmpl w:val="DF2E864C"/>
    <w:lvl w:ilvl="0">
      <w:start w:val="1"/>
      <w:numFmt w:val="decimal"/>
      <w:lvlText w:val="%1)"/>
      <w:lvlJc w:val="left"/>
      <w:pPr>
        <w:tabs>
          <w:tab w:val="num" w:pos="928"/>
        </w:tabs>
        <w:ind w:left="928" w:hanging="360"/>
      </w:p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5D5A72"/>
    <w:multiLevelType w:val="hybridMultilevel"/>
    <w:tmpl w:val="70700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B07DE8"/>
    <w:multiLevelType w:val="multilevel"/>
    <w:tmpl w:val="4888011C"/>
    <w:lvl w:ilvl="0">
      <w:start w:val="1"/>
      <w:numFmt w:val="decimal"/>
      <w:lvlText w:val="%1."/>
      <w:lvlJc w:val="left"/>
      <w:pPr>
        <w:ind w:left="588" w:hanging="360"/>
      </w:p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rPr>
        <w:b w:val="0"/>
      </w:r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35" w15:restartNumberingAfterBreak="0">
    <w:nsid w:val="60F2746A"/>
    <w:multiLevelType w:val="multilevel"/>
    <w:tmpl w:val="C32E438E"/>
    <w:lvl w:ilvl="0">
      <w:start w:val="2"/>
      <w:numFmt w:val="decimal"/>
      <w:lvlText w:val="%1."/>
      <w:lvlJc w:val="left"/>
      <w:pPr>
        <w:tabs>
          <w:tab w:val="num" w:pos="928"/>
        </w:tabs>
        <w:ind w:left="928" w:hanging="360"/>
      </w:pPr>
      <w:rPr>
        <w:rFonts w:hint="default"/>
        <w:b w:val="0"/>
        <w:sz w:val="22"/>
        <w:szCs w:val="22"/>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9"/>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B4153"/>
    <w:multiLevelType w:val="hybridMultilevel"/>
    <w:tmpl w:val="2D58EE08"/>
    <w:lvl w:ilvl="0" w:tplc="5EDA2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6033F5"/>
    <w:multiLevelType w:val="multilevel"/>
    <w:tmpl w:val="7C6012EC"/>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rFonts w:hint="default"/>
        <w:b w:val="0"/>
        <w:i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6A17DDC"/>
    <w:multiLevelType w:val="hybridMultilevel"/>
    <w:tmpl w:val="7A8A7EA2"/>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0" w15:restartNumberingAfterBreak="0">
    <w:nsid w:val="699E1741"/>
    <w:multiLevelType w:val="hybridMultilevel"/>
    <w:tmpl w:val="D200FFC6"/>
    <w:lvl w:ilvl="0" w:tplc="D11214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202250"/>
    <w:multiLevelType w:val="hybridMultilevel"/>
    <w:tmpl w:val="17F67D8C"/>
    <w:lvl w:ilvl="0" w:tplc="0415000F">
      <w:start w:val="1"/>
      <w:numFmt w:val="decimal"/>
      <w:lvlText w:val="%1."/>
      <w:lvlJc w:val="left"/>
      <w:pPr>
        <w:ind w:left="360" w:hanging="360"/>
      </w:pPr>
    </w:lvl>
    <w:lvl w:ilvl="1" w:tplc="14763504">
      <w:start w:val="1"/>
      <w:numFmt w:val="decimal"/>
      <w:lvlText w:val="%2)"/>
      <w:lvlJc w:val="left"/>
      <w:pPr>
        <w:ind w:left="1555"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EE469B"/>
    <w:multiLevelType w:val="hybridMultilevel"/>
    <w:tmpl w:val="B6520A52"/>
    <w:lvl w:ilvl="0" w:tplc="6980D81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DFE79CD"/>
    <w:multiLevelType w:val="hybridMultilevel"/>
    <w:tmpl w:val="F3D27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2E63CC"/>
    <w:multiLevelType w:val="hybridMultilevel"/>
    <w:tmpl w:val="ED429CD8"/>
    <w:lvl w:ilvl="0" w:tplc="877072D0">
      <w:start w:val="1"/>
      <w:numFmt w:val="decimal"/>
      <w:lvlText w:val="%1."/>
      <w:lvlJc w:val="left"/>
      <w:pPr>
        <w:ind w:left="720" w:hanging="360"/>
      </w:pPr>
      <w:rPr>
        <w:b w:val="0"/>
      </w:rPr>
    </w:lvl>
    <w:lvl w:ilvl="1" w:tplc="354E83A6">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32"/>
  </w:num>
  <w:num w:numId="3">
    <w:abstractNumId w:val="30"/>
  </w:num>
  <w:num w:numId="4">
    <w:abstractNumId w:val="44"/>
  </w:num>
  <w:num w:numId="5">
    <w:abstractNumId w:val="17"/>
  </w:num>
  <w:num w:numId="6">
    <w:abstractNumId w:val="38"/>
  </w:num>
  <w:num w:numId="7">
    <w:abstractNumId w:val="2"/>
  </w:num>
  <w:num w:numId="8">
    <w:abstractNumId w:val="24"/>
  </w:num>
  <w:num w:numId="9">
    <w:abstractNumId w:val="40"/>
  </w:num>
  <w:num w:numId="10">
    <w:abstractNumId w:val="42"/>
  </w:num>
  <w:num w:numId="11">
    <w:abstractNumId w:val="12"/>
  </w:num>
  <w:num w:numId="12">
    <w:abstractNumId w:val="33"/>
  </w:num>
  <w:num w:numId="13">
    <w:abstractNumId w:val="18"/>
  </w:num>
  <w:num w:numId="14">
    <w:abstractNumId w:val="6"/>
  </w:num>
  <w:num w:numId="15">
    <w:abstractNumId w:val="36"/>
  </w:num>
  <w:num w:numId="16">
    <w:abstractNumId w:val="31"/>
  </w:num>
  <w:num w:numId="17">
    <w:abstractNumId w:val="29"/>
  </w:num>
  <w:num w:numId="18">
    <w:abstractNumId w:val="25"/>
  </w:num>
  <w:num w:numId="19">
    <w:abstractNumId w:val="19"/>
  </w:num>
  <w:num w:numId="20">
    <w:abstractNumId w:val="34"/>
  </w:num>
  <w:num w:numId="21">
    <w:abstractNumId w:val="9"/>
  </w:num>
  <w:num w:numId="22">
    <w:abstractNumId w:val="37"/>
  </w:num>
  <w:num w:numId="23">
    <w:abstractNumId w:val="0"/>
  </w:num>
  <w:num w:numId="24">
    <w:abstractNumId w:val="10"/>
  </w:num>
  <w:num w:numId="25">
    <w:abstractNumId w:val="15"/>
  </w:num>
  <w:num w:numId="26">
    <w:abstractNumId w:val="35"/>
  </w:num>
  <w:num w:numId="27">
    <w:abstractNumId w:val="16"/>
  </w:num>
  <w:num w:numId="28">
    <w:abstractNumId w:val="23"/>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num>
  <w:num w:numId="34">
    <w:abstractNumId w:val="20"/>
  </w:num>
  <w:num w:numId="35">
    <w:abstractNumId w:val="39"/>
  </w:num>
  <w:num w:numId="36">
    <w:abstractNumId w:val="8"/>
  </w:num>
  <w:num w:numId="37">
    <w:abstractNumId w:val="26"/>
  </w:num>
  <w:num w:numId="38">
    <w:abstractNumId w:val="7"/>
  </w:num>
  <w:num w:numId="39">
    <w:abstractNumId w:val="5"/>
  </w:num>
  <w:num w:numId="40">
    <w:abstractNumId w:val="43"/>
  </w:num>
  <w:num w:numId="41">
    <w:abstractNumId w:val="4"/>
  </w:num>
  <w:num w:numId="42">
    <w:abstractNumId w:val="41"/>
  </w:num>
  <w:num w:numId="43">
    <w:abstractNumId w:val="11"/>
  </w:num>
  <w:num w:numId="44">
    <w:abstractNumId w:val="28"/>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9A702F5-4D96-4836-BCF0-16ABB8A6B903}"/>
  </w:docVars>
  <w:rsids>
    <w:rsidRoot w:val="00F43462"/>
    <w:rsid w:val="000001C4"/>
    <w:rsid w:val="000B0738"/>
    <w:rsid w:val="000E5C92"/>
    <w:rsid w:val="00154A11"/>
    <w:rsid w:val="001D7C4A"/>
    <w:rsid w:val="001E58CA"/>
    <w:rsid w:val="00213B74"/>
    <w:rsid w:val="00216430"/>
    <w:rsid w:val="002835C6"/>
    <w:rsid w:val="00286598"/>
    <w:rsid w:val="00292702"/>
    <w:rsid w:val="0029344D"/>
    <w:rsid w:val="002D51AA"/>
    <w:rsid w:val="003261CB"/>
    <w:rsid w:val="00355C14"/>
    <w:rsid w:val="003C7CCB"/>
    <w:rsid w:val="00475D9D"/>
    <w:rsid w:val="004837BF"/>
    <w:rsid w:val="00485C31"/>
    <w:rsid w:val="004A2257"/>
    <w:rsid w:val="004A5011"/>
    <w:rsid w:val="00505E4C"/>
    <w:rsid w:val="00550214"/>
    <w:rsid w:val="00553106"/>
    <w:rsid w:val="00577847"/>
    <w:rsid w:val="005B526B"/>
    <w:rsid w:val="00622CBA"/>
    <w:rsid w:val="0063332A"/>
    <w:rsid w:val="00643334"/>
    <w:rsid w:val="00663F38"/>
    <w:rsid w:val="00676902"/>
    <w:rsid w:val="0067693D"/>
    <w:rsid w:val="00695950"/>
    <w:rsid w:val="00696425"/>
    <w:rsid w:val="0072627F"/>
    <w:rsid w:val="007279FC"/>
    <w:rsid w:val="007419D7"/>
    <w:rsid w:val="00743B63"/>
    <w:rsid w:val="007755EC"/>
    <w:rsid w:val="00776C3A"/>
    <w:rsid w:val="007A104B"/>
    <w:rsid w:val="007E6A9A"/>
    <w:rsid w:val="0082478B"/>
    <w:rsid w:val="00884D15"/>
    <w:rsid w:val="008B5A31"/>
    <w:rsid w:val="008C553D"/>
    <w:rsid w:val="0092620B"/>
    <w:rsid w:val="009C7101"/>
    <w:rsid w:val="009F520D"/>
    <w:rsid w:val="00A068C0"/>
    <w:rsid w:val="00A45006"/>
    <w:rsid w:val="00BC5D5D"/>
    <w:rsid w:val="00BD5D4E"/>
    <w:rsid w:val="00D051B4"/>
    <w:rsid w:val="00D428EA"/>
    <w:rsid w:val="00DF0D54"/>
    <w:rsid w:val="00E53555"/>
    <w:rsid w:val="00E77371"/>
    <w:rsid w:val="00EA2E4C"/>
    <w:rsid w:val="00EB1F6E"/>
    <w:rsid w:val="00F06F63"/>
    <w:rsid w:val="00F43462"/>
    <w:rsid w:val="00F44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859D"/>
  <w15:chartTrackingRefBased/>
  <w15:docId w15:val="{F8AC3F75-33FE-4448-8663-1298E2F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462"/>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ZP - Nagłówek 3"/>
    <w:basedOn w:val="Akapitzlist"/>
    <w:next w:val="Normalny"/>
    <w:link w:val="Nagwek3Znak"/>
    <w:qFormat/>
    <w:rsid w:val="00154A11"/>
    <w:pPr>
      <w:numPr>
        <w:numId w:val="29"/>
      </w:numPr>
      <w:tabs>
        <w:tab w:val="left" w:pos="-142"/>
      </w:tabs>
      <w:autoSpaceDN/>
      <w:spacing w:before="120" w:after="120"/>
      <w:jc w:val="both"/>
      <w:outlineLvl w:val="2"/>
    </w:pPr>
    <w:rPr>
      <w:rFonts w:asciiTheme="minorHAnsi" w:eastAsia="Lucida Sans Unicode" w:hAnsiTheme="minorHAnsi" w:cstheme="minorHAnsi"/>
      <w:bCs/>
      <w:lang w:val="pl-PL"/>
    </w:rPr>
  </w:style>
  <w:style w:type="paragraph" w:styleId="Nagwek5">
    <w:name w:val="heading 5"/>
    <w:aliases w:val="PZP - Nagłówek 5"/>
    <w:basedOn w:val="Akapitzlist"/>
    <w:next w:val="Normalny"/>
    <w:link w:val="Nagwek5Znak"/>
    <w:qFormat/>
    <w:rsid w:val="00154A11"/>
    <w:pPr>
      <w:autoSpaceDN/>
      <w:spacing w:after="120"/>
      <w:ind w:left="0"/>
      <w:jc w:val="both"/>
      <w:outlineLvl w:val="4"/>
    </w:pPr>
    <w:rPr>
      <w:rFonts w:ascii="Calibri" w:eastAsia="Times New Roman" w:hAnsi="Calibri" w:cstheme="minorHAns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link w:val="Tekstpodstawowywcity2"/>
    <w:locked/>
    <w:rsid w:val="00F43462"/>
    <w:rPr>
      <w:sz w:val="28"/>
      <w:lang w:eastAsia="pl-PL"/>
    </w:rPr>
  </w:style>
  <w:style w:type="paragraph" w:styleId="Tekstpodstawowywcity2">
    <w:name w:val="Body Text Indent 2"/>
    <w:basedOn w:val="Normalny"/>
    <w:link w:val="Tekstpodstawowywcity2Znak"/>
    <w:rsid w:val="00F43462"/>
    <w:pPr>
      <w:ind w:left="426"/>
    </w:pPr>
    <w:rPr>
      <w:rFonts w:asciiTheme="minorHAnsi" w:eastAsiaTheme="minorHAnsi" w:hAnsiTheme="minorHAnsi" w:cstheme="minorBidi"/>
      <w:sz w:val="28"/>
      <w:szCs w:val="22"/>
    </w:rPr>
  </w:style>
  <w:style w:type="character" w:customStyle="1" w:styleId="Tekstpodstawowywcity2Znak1">
    <w:name w:val="Tekst podstawowy wcięty 2 Znak1"/>
    <w:basedOn w:val="Domylnaczcionkaakapitu"/>
    <w:uiPriority w:val="99"/>
    <w:semiHidden/>
    <w:rsid w:val="00F43462"/>
    <w:rPr>
      <w:rFonts w:ascii="Times New Roman" w:eastAsia="Times New Roman" w:hAnsi="Times New Roman" w:cs="Times New Roman"/>
      <w:sz w:val="24"/>
      <w:szCs w:val="24"/>
      <w:lang w:eastAsia="pl-PL"/>
    </w:rPr>
  </w:style>
  <w:style w:type="paragraph" w:styleId="Akapitzlist">
    <w:name w:val="List Paragraph"/>
    <w:aliases w:val="Bullet Number,List Paragraph1,lp1,List Paragraph2,ISCG Numerowanie,lp11,List Paragraph11,Bullet 1,Use Case List Paragraph,Body MS Bullet,Preambuła,Numerowanie,Akapit z listą BS,L1,Akapit z listą5,T_SZ_List Paragraph,Bulleted list,Odstavec"/>
    <w:basedOn w:val="Normalny"/>
    <w:link w:val="AkapitzlistZnak"/>
    <w:qFormat/>
    <w:rsid w:val="00F43462"/>
    <w:pPr>
      <w:suppressAutoHyphens/>
      <w:autoSpaceDN w:val="0"/>
      <w:spacing w:after="200" w:line="276" w:lineRule="auto"/>
      <w:ind w:left="720"/>
    </w:pPr>
    <w:rPr>
      <w:rFonts w:eastAsia="Calibri"/>
      <w:sz w:val="22"/>
      <w:szCs w:val="22"/>
      <w:lang w:val="x-none" w:eastAsia="ar-SA"/>
    </w:rPr>
  </w:style>
  <w:style w:type="paragraph" w:styleId="NormalnyWeb">
    <w:name w:val="Normal (Web)"/>
    <w:basedOn w:val="Normalny"/>
    <w:unhideWhenUsed/>
    <w:rsid w:val="00F43462"/>
    <w:pPr>
      <w:widowControl w:val="0"/>
      <w:suppressAutoHyphens/>
      <w:autoSpaceDN w:val="0"/>
      <w:spacing w:before="28" w:after="28"/>
    </w:pPr>
    <w:rPr>
      <w:rFonts w:cs="Tahoma"/>
      <w:kern w:val="3"/>
      <w:lang w:val="de-DE" w:bidi="fa-IR"/>
    </w:rPr>
  </w:style>
  <w:style w:type="paragraph" w:styleId="Tytu">
    <w:name w:val="Title"/>
    <w:basedOn w:val="Normalny"/>
    <w:next w:val="Normalny"/>
    <w:link w:val="TytuZnak1"/>
    <w:qFormat/>
    <w:rsid w:val="00F43462"/>
    <w:pPr>
      <w:pBdr>
        <w:bottom w:val="single" w:sz="8" w:space="4" w:color="4F81BD"/>
      </w:pBdr>
      <w:suppressAutoHyphens/>
      <w:autoSpaceDN w:val="0"/>
      <w:spacing w:after="300"/>
      <w:contextualSpacing/>
    </w:pPr>
    <w:rPr>
      <w:rFonts w:ascii="Cambria" w:hAnsi="Cambria"/>
      <w:color w:val="17365D"/>
      <w:spacing w:val="5"/>
      <w:kern w:val="28"/>
      <w:sz w:val="52"/>
      <w:szCs w:val="52"/>
      <w:lang w:val="x-none" w:eastAsia="ar-SA"/>
    </w:rPr>
  </w:style>
  <w:style w:type="character" w:customStyle="1" w:styleId="TytuZnak">
    <w:name w:val="Tytuł Znak"/>
    <w:basedOn w:val="Domylnaczcionkaakapitu"/>
    <w:uiPriority w:val="10"/>
    <w:rsid w:val="00F43462"/>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rsid w:val="00F43462"/>
    <w:rPr>
      <w:rFonts w:ascii="Cambria" w:eastAsia="Times New Roman" w:hAnsi="Cambria" w:cs="Times New Roman"/>
      <w:color w:val="17365D"/>
      <w:spacing w:val="5"/>
      <w:kern w:val="28"/>
      <w:sz w:val="52"/>
      <w:szCs w:val="52"/>
      <w:lang w:val="x-none"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reambuła Znak,Numerowanie Znak,L1 Znak"/>
    <w:link w:val="Akapitzlist"/>
    <w:qFormat/>
    <w:locked/>
    <w:rsid w:val="00F43462"/>
    <w:rPr>
      <w:rFonts w:ascii="Times New Roman" w:eastAsia="Calibri" w:hAnsi="Times New Roman" w:cs="Times New Roman"/>
      <w:lang w:val="x-none" w:eastAsia="ar-SA"/>
    </w:rPr>
  </w:style>
  <w:style w:type="character" w:styleId="Odwoaniedokomentarza">
    <w:name w:val="annotation reference"/>
    <w:basedOn w:val="Domylnaczcionkaakapitu"/>
    <w:uiPriority w:val="99"/>
    <w:semiHidden/>
    <w:unhideWhenUsed/>
    <w:rsid w:val="002D51AA"/>
    <w:rPr>
      <w:sz w:val="16"/>
      <w:szCs w:val="16"/>
    </w:rPr>
  </w:style>
  <w:style w:type="paragraph" w:styleId="Tekstkomentarza">
    <w:name w:val="annotation text"/>
    <w:basedOn w:val="Normalny"/>
    <w:link w:val="TekstkomentarzaZnak"/>
    <w:uiPriority w:val="99"/>
    <w:unhideWhenUsed/>
    <w:rsid w:val="002D51AA"/>
    <w:rPr>
      <w:sz w:val="20"/>
      <w:szCs w:val="20"/>
    </w:rPr>
  </w:style>
  <w:style w:type="character" w:customStyle="1" w:styleId="TekstkomentarzaZnak">
    <w:name w:val="Tekst komentarza Znak"/>
    <w:basedOn w:val="Domylnaczcionkaakapitu"/>
    <w:link w:val="Tekstkomentarza"/>
    <w:uiPriority w:val="99"/>
    <w:rsid w:val="002D51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51AA"/>
    <w:rPr>
      <w:b/>
      <w:bCs/>
    </w:rPr>
  </w:style>
  <w:style w:type="character" w:customStyle="1" w:styleId="TematkomentarzaZnak">
    <w:name w:val="Temat komentarza Znak"/>
    <w:basedOn w:val="TekstkomentarzaZnak"/>
    <w:link w:val="Tematkomentarza"/>
    <w:uiPriority w:val="99"/>
    <w:semiHidden/>
    <w:rsid w:val="002D51A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D5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1AA"/>
    <w:rPr>
      <w:rFonts w:ascii="Segoe UI" w:eastAsia="Times New Roman" w:hAnsi="Segoe UI" w:cs="Segoe UI"/>
      <w:sz w:val="18"/>
      <w:szCs w:val="18"/>
      <w:lang w:eastAsia="pl-PL"/>
    </w:rPr>
  </w:style>
  <w:style w:type="paragraph" w:customStyle="1" w:styleId="Default">
    <w:name w:val="Default"/>
    <w:rsid w:val="002D51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omylnaczcionkaakapitu"/>
    <w:rsid w:val="002D51AA"/>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286598"/>
    <w:pPr>
      <w:spacing w:after="120"/>
    </w:pPr>
  </w:style>
  <w:style w:type="character" w:customStyle="1" w:styleId="TekstpodstawowyZnak">
    <w:name w:val="Tekst podstawowy Znak"/>
    <w:basedOn w:val="Domylnaczcionkaakapitu"/>
    <w:link w:val="Tekstpodstawowy"/>
    <w:uiPriority w:val="99"/>
    <w:semiHidden/>
    <w:rsid w:val="00286598"/>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qFormat/>
    <w:rsid w:val="0029344D"/>
    <w:rPr>
      <w:sz w:val="20"/>
      <w:szCs w:val="20"/>
    </w:rPr>
  </w:style>
  <w:style w:type="character" w:customStyle="1" w:styleId="TekstprzypisudolnegoZnak">
    <w:name w:val="Tekst przypisu dolnego Znak"/>
    <w:aliases w:val="Tekst przypisu Znak"/>
    <w:basedOn w:val="Domylnaczcionkaakapitu"/>
    <w:link w:val="Tekstprzypisudolnego"/>
    <w:qFormat/>
    <w:rsid w:val="0029344D"/>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unhideWhenUsed/>
    <w:qFormat/>
    <w:rsid w:val="0029344D"/>
    <w:rPr>
      <w:vertAlign w:val="superscript"/>
    </w:rPr>
  </w:style>
  <w:style w:type="character" w:customStyle="1" w:styleId="Nagwek3Znak">
    <w:name w:val="Nagłówek 3 Znak"/>
    <w:aliases w:val="PZP - Nagłówek 3 Znak"/>
    <w:basedOn w:val="Domylnaczcionkaakapitu"/>
    <w:link w:val="Nagwek3"/>
    <w:rsid w:val="00154A11"/>
    <w:rPr>
      <w:rFonts w:eastAsia="Lucida Sans Unicode" w:cstheme="minorHAnsi"/>
      <w:bCs/>
      <w:lang w:eastAsia="ar-SA"/>
    </w:rPr>
  </w:style>
  <w:style w:type="character" w:customStyle="1" w:styleId="Nagwek5Znak">
    <w:name w:val="Nagłówek 5 Znak"/>
    <w:aliases w:val="PZP - Nagłówek 5 Znak"/>
    <w:basedOn w:val="Domylnaczcionkaakapitu"/>
    <w:link w:val="Nagwek5"/>
    <w:rsid w:val="00154A11"/>
    <w:rPr>
      <w:rFonts w:ascii="Calibri" w:eastAsia="Times New Roman" w:hAnsi="Calibri" w:cs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02F5-4D96-4836-BCF0-16ABB8A6B903}">
  <ds:schemaRefs>
    <ds:schemaRef ds:uri="http://www.w3.org/2001/XMLSchema"/>
  </ds:schemaRefs>
</ds:datastoreItem>
</file>

<file path=customXml/itemProps2.xml><?xml version="1.0" encoding="utf-8"?>
<ds:datastoreItem xmlns:ds="http://schemas.openxmlformats.org/officeDocument/2006/customXml" ds:itemID="{E10DF3C6-61AC-4C2F-8C4B-EC16A571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7391</Words>
  <Characters>44346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Jeryś Jolanta</dc:creator>
  <cp:keywords/>
  <dc:description/>
  <cp:lastModifiedBy>Jeryś Jolanta</cp:lastModifiedBy>
  <cp:revision>5</cp:revision>
  <dcterms:created xsi:type="dcterms:W3CDTF">2023-03-22T13:24:00Z</dcterms:created>
  <dcterms:modified xsi:type="dcterms:W3CDTF">2023-03-22T13:34:00Z</dcterms:modified>
</cp:coreProperties>
</file>