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242AEEC4" w:rsidR="008C7D94" w:rsidRPr="00A16457" w:rsidRDefault="00EE263E">
      <w:pPr>
        <w:pStyle w:val="Standard"/>
        <w:rPr>
          <w:rFonts w:ascii="Arial" w:hAnsi="Arial" w:cs="Arial"/>
          <w:sz w:val="20"/>
          <w:szCs w:val="20"/>
          <w:shd w:val="clear" w:color="auto" w:fill="FFFFFF"/>
        </w:rPr>
      </w:pPr>
      <w:r>
        <w:rPr>
          <w:rFonts w:ascii="Arial" w:hAnsi="Arial" w:cs="Arial"/>
          <w:sz w:val="20"/>
          <w:szCs w:val="20"/>
          <w:shd w:val="clear" w:color="auto" w:fill="FFFFFF"/>
        </w:rPr>
        <w:t>3</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38E03DAC"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EE263E">
        <w:rPr>
          <w:rFonts w:ascii="Arial" w:hAnsi="Arial" w:cs="Arial"/>
          <w:sz w:val="20"/>
          <w:szCs w:val="20"/>
        </w:rPr>
        <w:t>3</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0DAAB2A0"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04F06BD" w14:textId="6C782315" w:rsidR="00637AA6" w:rsidRPr="00637AA6" w:rsidRDefault="00637AA6" w:rsidP="00637AA6">
      <w:pPr>
        <w:adjustRightInd w:val="0"/>
        <w:jc w:val="both"/>
        <w:rPr>
          <w:rFonts w:ascii="Arial" w:hAnsi="Arial" w:cs="Arial"/>
          <w:b/>
          <w:bCs/>
          <w:sz w:val="20"/>
          <w:szCs w:val="20"/>
        </w:rPr>
      </w:pPr>
      <w:bookmarkStart w:id="0" w:name="_Hlk97541689"/>
      <w:r>
        <w:rPr>
          <w:rFonts w:ascii="Arial" w:hAnsi="Arial" w:cs="Arial"/>
          <w:b/>
          <w:bCs/>
          <w:sz w:val="20"/>
          <w:szCs w:val="20"/>
        </w:rPr>
        <w:t xml:space="preserve">Dostawy odczynników do koagulologii wraz z dzierżawą analizatora </w:t>
      </w:r>
    </w:p>
    <w:bookmarkEnd w:id="0"/>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37C6C738"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 xml:space="preserve">Zamawiający nie dopuszcza możliwość składania ofert częściowych. </w:t>
      </w:r>
      <w:r w:rsidRPr="00EE263E">
        <w:rPr>
          <w:rFonts w:ascii="Arial" w:eastAsia="Times New Roman" w:hAnsi="Arial" w:cs="Arial"/>
          <w:color w:val="000000"/>
          <w:sz w:val="20"/>
          <w:szCs w:val="20"/>
          <w:lang w:eastAsia="pl-PL" w:bidi="ar-SA"/>
        </w:rPr>
        <w:t>Zamawiający nie dokonuje podziału zamówienia na części ze względów organizacyjnych oraz ograniczeń lokalowych.</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1567576D" w:rsidR="00660929" w:rsidRDefault="00AB271C" w:rsidP="006C27AD">
      <w:pPr>
        <w:adjustRightInd w:val="0"/>
        <w:jc w:val="both"/>
        <w:rPr>
          <w:rFonts w:ascii="Arial" w:hAnsi="Arial" w:cs="Arial"/>
          <w:b/>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0E0550C4" w14:textId="77777777" w:rsidR="00692971" w:rsidRPr="00637AA6" w:rsidRDefault="00692971" w:rsidP="00692971">
      <w:pPr>
        <w:adjustRightInd w:val="0"/>
        <w:jc w:val="both"/>
        <w:rPr>
          <w:rFonts w:ascii="Arial" w:hAnsi="Arial" w:cs="Arial"/>
          <w:b/>
          <w:bCs/>
          <w:sz w:val="20"/>
          <w:szCs w:val="20"/>
        </w:rPr>
      </w:pPr>
      <w:r>
        <w:rPr>
          <w:rFonts w:ascii="Arial" w:hAnsi="Arial" w:cs="Arial"/>
          <w:b/>
          <w:bCs/>
          <w:sz w:val="20"/>
          <w:szCs w:val="20"/>
        </w:rPr>
        <w:t xml:space="preserve">Dostawy odczynników do koagulologii wraz z dzierżawą analizatora </w:t>
      </w:r>
      <w:r w:rsidRPr="00637AA6">
        <w:rPr>
          <w:rFonts w:ascii="Arial" w:hAnsi="Arial" w:cs="Arial"/>
          <w:b/>
          <w:bCs/>
          <w:color w:val="000000"/>
          <w:sz w:val="20"/>
          <w:szCs w:val="20"/>
        </w:rPr>
        <w:t xml:space="preserve">zgodnie z załącznikiem </w:t>
      </w:r>
      <w:r>
        <w:rPr>
          <w:rFonts w:ascii="Arial" w:hAnsi="Arial" w:cs="Arial"/>
          <w:b/>
          <w:bCs/>
          <w:color w:val="000000"/>
          <w:sz w:val="20"/>
          <w:szCs w:val="20"/>
        </w:rPr>
        <w:t xml:space="preserve">        </w:t>
      </w:r>
      <w:r w:rsidRPr="00637AA6">
        <w:rPr>
          <w:rFonts w:ascii="Arial" w:hAnsi="Arial" w:cs="Arial"/>
          <w:b/>
          <w:bCs/>
          <w:color w:val="000000"/>
          <w:sz w:val="20"/>
          <w:szCs w:val="20"/>
        </w:rPr>
        <w:t>nr 5 , wzorem umowy oraz zapisami SWZ.</w:t>
      </w:r>
    </w:p>
    <w:p w14:paraId="7CF81A82" w14:textId="77777777" w:rsidR="00692971" w:rsidRDefault="00692971" w:rsidP="00692971">
      <w:pPr>
        <w:adjustRightInd w:val="0"/>
        <w:jc w:val="both"/>
        <w:rPr>
          <w:rFonts w:ascii="Arial" w:hAnsi="Arial" w:cs="Arial"/>
          <w:b/>
          <w:bCs/>
          <w:sz w:val="20"/>
          <w:szCs w:val="20"/>
        </w:rPr>
      </w:pPr>
      <w:r>
        <w:rPr>
          <w:rFonts w:ascii="Arial" w:hAnsi="Arial" w:cs="Arial"/>
          <w:b/>
          <w:bCs/>
          <w:sz w:val="20"/>
          <w:szCs w:val="20"/>
        </w:rPr>
        <w:t>Wymagana ilość badań w przeciągu 36 m-cy oraz rodzaj  badań PT 20000, APTT 18000, fibrynogen 1500, DD 6000.</w:t>
      </w: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59441A63"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BE1628">
        <w:rPr>
          <w:rFonts w:ascii="Arial" w:hAnsi="Arial" w:cs="Arial"/>
          <w:b/>
          <w:bCs/>
          <w:color w:val="000000"/>
          <w:sz w:val="20"/>
          <w:szCs w:val="20"/>
          <w:shd w:val="clear" w:color="auto" w:fill="FFFFFF"/>
        </w:rPr>
        <w:t xml:space="preserve">36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36314668" w14:textId="04C7C182" w:rsidR="008C7D94" w:rsidRPr="00A16457" w:rsidRDefault="00660929">
      <w:pPr>
        <w:pStyle w:val="Standard"/>
        <w:jc w:val="both"/>
        <w:rPr>
          <w:rFonts w:ascii="Arial" w:hAnsi="Arial" w:cs="Arial"/>
          <w:sz w:val="20"/>
          <w:szCs w:val="20"/>
        </w:rPr>
      </w:pPr>
      <w:r w:rsidRPr="00A16457">
        <w:rPr>
          <w:rFonts w:ascii="Arial" w:hAnsi="Arial" w:cs="Arial"/>
          <w:b/>
          <w:bCs/>
          <w:color w:val="000000"/>
          <w:sz w:val="20"/>
          <w:szCs w:val="20"/>
          <w:shd w:val="clear" w:color="auto" w:fill="FFFFFF"/>
        </w:rPr>
        <w:t>Planowany t</w:t>
      </w:r>
      <w:r w:rsidR="00CB0081" w:rsidRPr="00A16457">
        <w:rPr>
          <w:rFonts w:ascii="Arial" w:hAnsi="Arial" w:cs="Arial"/>
          <w:b/>
          <w:bCs/>
          <w:color w:val="000000"/>
          <w:sz w:val="20"/>
          <w:szCs w:val="20"/>
          <w:shd w:val="clear" w:color="auto" w:fill="FFFFFF"/>
        </w:rPr>
        <w:t xml:space="preserve">ermin </w:t>
      </w:r>
      <w:r w:rsidR="006A51BC">
        <w:rPr>
          <w:rFonts w:ascii="Arial" w:hAnsi="Arial" w:cs="Arial"/>
          <w:b/>
          <w:bCs/>
          <w:color w:val="000000"/>
          <w:sz w:val="20"/>
          <w:szCs w:val="20"/>
          <w:shd w:val="clear" w:color="auto" w:fill="FFFFFF"/>
        </w:rPr>
        <w:t>rozpoczęcia realizacji</w:t>
      </w:r>
      <w:r w:rsidR="00CB0081" w:rsidRPr="00A16457">
        <w:rPr>
          <w:rFonts w:ascii="Arial" w:hAnsi="Arial" w:cs="Arial"/>
          <w:b/>
          <w:bCs/>
          <w:color w:val="000000"/>
          <w:sz w:val="20"/>
          <w:szCs w:val="20"/>
          <w:shd w:val="clear" w:color="auto" w:fill="FFFFFF"/>
        </w:rPr>
        <w:t xml:space="preserve"> przedmiotu umowy: </w:t>
      </w:r>
      <w:r w:rsidR="00BE1628">
        <w:rPr>
          <w:rFonts w:ascii="Arial" w:hAnsi="Arial" w:cs="Arial"/>
          <w:b/>
          <w:bCs/>
          <w:sz w:val="20"/>
          <w:szCs w:val="20"/>
          <w:shd w:val="clear" w:color="auto" w:fill="FFFFFF"/>
        </w:rPr>
        <w:t>01.04.2022.</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lastRenderedPageBreak/>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77777777"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ust. 6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lastRenderedPageBreak/>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2269D96B" w14:textId="5C32A90F" w:rsidR="002A5FCD" w:rsidRPr="008A437E" w:rsidRDefault="002A5FCD" w:rsidP="002A5FCD">
      <w:pPr>
        <w:ind w:left="709"/>
        <w:rPr>
          <w:rFonts w:ascii="Arial" w:hAnsi="Arial" w:cs="Arial"/>
          <w:sz w:val="20"/>
          <w:szCs w:val="20"/>
          <w:u w:val="single"/>
        </w:rPr>
      </w:pPr>
      <w:r>
        <w:rPr>
          <w:rFonts w:ascii="Arial" w:hAnsi="Arial" w:cs="Arial"/>
          <w:sz w:val="20"/>
          <w:szCs w:val="20"/>
        </w:rPr>
        <w:t>5</w:t>
      </w:r>
      <w:r w:rsidRPr="008A437E">
        <w:rPr>
          <w:rFonts w:ascii="Arial" w:hAnsi="Arial" w:cs="Arial"/>
          <w:sz w:val="20"/>
          <w:szCs w:val="20"/>
        </w:rPr>
        <w:t>)Załącznik cenowo-asortymentowy sporządzony zgodnie ze wskazanymi  w</w:t>
      </w:r>
      <w:r>
        <w:rPr>
          <w:rFonts w:ascii="Arial" w:hAnsi="Arial" w:cs="Arial"/>
          <w:sz w:val="20"/>
          <w:szCs w:val="20"/>
        </w:rPr>
        <w:t xml:space="preserve"> SWZ</w:t>
      </w:r>
      <w:r w:rsidRPr="008A437E">
        <w:rPr>
          <w:rFonts w:ascii="Arial" w:hAnsi="Arial" w:cs="Arial"/>
          <w:sz w:val="20"/>
          <w:szCs w:val="20"/>
        </w:rPr>
        <w:t xml:space="preserve"> ilościami badań zawierający w ujęciu tabelarycznym takie dane jak nazwa handlowa, producent, jednostka miary ,ilość,cena netto szt/op, cena brutto szt/op ,wartość brutto (Wartość brutto dla poszczególnych pozycji należy obliczyć przez pomnożenie żądanej ilości szt/op przez cene netto szt/op, a następnie powiększenie tego iloczynu o podatek VAT)  podpisany przez uprawnionego przedstawiciela wykonawcy – </w:t>
      </w:r>
      <w:r w:rsidRPr="008A437E">
        <w:rPr>
          <w:rFonts w:ascii="Arial" w:hAnsi="Arial" w:cs="Arial"/>
          <w:sz w:val="20"/>
          <w:szCs w:val="20"/>
          <w:u w:val="single"/>
        </w:rPr>
        <w:t xml:space="preserve">należy ująć bezwzględnie wszystkie  odczynniki  </w:t>
      </w:r>
      <w:r>
        <w:rPr>
          <w:rFonts w:ascii="Arial" w:hAnsi="Arial" w:cs="Arial"/>
          <w:sz w:val="20"/>
          <w:szCs w:val="20"/>
          <w:u w:val="single"/>
        </w:rPr>
        <w:t xml:space="preserve">      </w:t>
      </w:r>
      <w:r w:rsidRPr="008A437E">
        <w:rPr>
          <w:rFonts w:ascii="Arial" w:hAnsi="Arial" w:cs="Arial"/>
          <w:sz w:val="20"/>
          <w:szCs w:val="20"/>
          <w:u w:val="single"/>
        </w:rPr>
        <w:t>diagnostyczne i materiały eksploatacyjne niezbędne do wykonania wskazanej ilości badań.</w:t>
      </w:r>
    </w:p>
    <w:p w14:paraId="51C6A594" w14:textId="77777777" w:rsidR="002A5FCD" w:rsidRPr="008A437E" w:rsidRDefault="002A5FCD" w:rsidP="002A5FCD">
      <w:pPr>
        <w:ind w:left="709" w:right="-539"/>
        <w:jc w:val="both"/>
        <w:rPr>
          <w:rFonts w:ascii="Arial" w:hAnsi="Arial" w:cs="Arial"/>
          <w:sz w:val="20"/>
          <w:szCs w:val="20"/>
        </w:rPr>
      </w:pPr>
      <w:r w:rsidRPr="008A437E">
        <w:rPr>
          <w:rFonts w:ascii="Arial" w:hAnsi="Arial" w:cs="Arial"/>
          <w:sz w:val="20"/>
          <w:szCs w:val="20"/>
        </w:rPr>
        <w:t>W przypadku gdy wymagana przez Zamawiającego ilość badań nie stanowi całkowitej wielokrotności oferowanych opakowań  handlowych możliwych do sprzedaży  należy ilość tych opakowań przyjąć z ewentualnym nadmiarem tak aby zapewnić wykonanie wszystkich badań.</w:t>
      </w:r>
    </w:p>
    <w:p w14:paraId="009D5954" w14:textId="1081FB4A" w:rsidR="00D3033B" w:rsidRPr="00F2475B" w:rsidRDefault="002A5FCD" w:rsidP="00D3033B">
      <w:pPr>
        <w:widowControl w:val="0"/>
        <w:ind w:left="709"/>
        <w:jc w:val="both"/>
        <w:rPr>
          <w:rFonts w:ascii="Arial" w:hAnsi="Arial" w:cs="Arial"/>
          <w:sz w:val="20"/>
          <w:szCs w:val="20"/>
          <w:u w:val="single"/>
        </w:rPr>
      </w:pPr>
      <w:r w:rsidRPr="00F2475B">
        <w:rPr>
          <w:rFonts w:ascii="Arial" w:eastAsia="Times New Roman" w:hAnsi="Arial" w:cs="Arial"/>
          <w:color w:val="000000"/>
          <w:sz w:val="20"/>
          <w:szCs w:val="20"/>
          <w:u w:val="single"/>
          <w:shd w:val="clear" w:color="auto" w:fill="FFFFFF"/>
        </w:rPr>
        <w:t>6</w:t>
      </w:r>
      <w:r w:rsidR="00D3033B" w:rsidRPr="00F2475B">
        <w:rPr>
          <w:rFonts w:ascii="Arial" w:eastAsia="Times New Roman" w:hAnsi="Arial" w:cs="Arial"/>
          <w:color w:val="000000"/>
          <w:sz w:val="20"/>
          <w:szCs w:val="20"/>
          <w:u w:val="single"/>
          <w:shd w:val="clear" w:color="auto" w:fill="FFFFFF"/>
        </w:rPr>
        <w:t xml:space="preserve">)Przedmiotowe środki dowodowe wymienione w ust VIII pkt. 4. SWZ </w:t>
      </w:r>
    </w:p>
    <w:p w14:paraId="60F70C3D" w14:textId="77777777" w:rsidR="00D3033B" w:rsidRPr="008A75B5" w:rsidRDefault="00D3033B" w:rsidP="0095361E">
      <w:pPr>
        <w:pStyle w:val="Standard"/>
        <w:ind w:left="720"/>
        <w:rPr>
          <w:rFonts w:ascii="Arial" w:hAnsi="Arial" w:cs="Arial"/>
          <w:sz w:val="20"/>
          <w:szCs w:val="20"/>
        </w:rPr>
      </w:pPr>
    </w:p>
    <w:p w14:paraId="790AD864" w14:textId="77777777" w:rsidR="008C7D94" w:rsidRPr="00A16457" w:rsidRDefault="00BA41ED">
      <w:pPr>
        <w:pStyle w:val="Standard"/>
        <w:jc w:val="both"/>
        <w:rPr>
          <w:rFonts w:ascii="Arial" w:hAnsi="Arial" w:cs="Arial"/>
          <w:sz w:val="20"/>
          <w:szCs w:val="20"/>
        </w:rPr>
      </w:pPr>
      <w:r w:rsidRPr="00A16457">
        <w:rPr>
          <w:rFonts w:ascii="Arial" w:hAnsi="Arial" w:cs="Arial"/>
          <w:sz w:val="20"/>
          <w:szCs w:val="20"/>
        </w:rPr>
        <w:t>4.</w:t>
      </w:r>
      <w:r w:rsidR="00CB0081" w:rsidRPr="00A16457">
        <w:rPr>
          <w:rFonts w:ascii="Arial" w:hAnsi="Arial" w:cs="Arial"/>
          <w:sz w:val="20"/>
          <w:szCs w:val="20"/>
        </w:rPr>
        <w:t xml:space="preserve">Zamawiający w niniejszym postępowaniu  żąda </w:t>
      </w:r>
      <w:r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0B145AED" w14:textId="2FCA2073" w:rsidR="00D3033B" w:rsidRDefault="00D3033B" w:rsidP="00D3033B">
      <w:pPr>
        <w:pStyle w:val="Standard"/>
        <w:jc w:val="both"/>
        <w:rPr>
          <w:rFonts w:ascii="Arial" w:hAnsi="Arial" w:cs="Arial"/>
          <w:sz w:val="20"/>
          <w:szCs w:val="20"/>
        </w:rPr>
      </w:pPr>
      <w:r w:rsidRPr="00A16457">
        <w:rPr>
          <w:rFonts w:ascii="Arial" w:hAnsi="Arial" w:cs="Arial"/>
          <w:sz w:val="20"/>
          <w:szCs w:val="20"/>
        </w:rPr>
        <w:t xml:space="preserve">Zamawiający w niniejszym postępowaniu  żąda następujących </w:t>
      </w:r>
      <w:r w:rsidRPr="006C56F2">
        <w:rPr>
          <w:rFonts w:ascii="Arial" w:hAnsi="Arial" w:cs="Arial"/>
          <w:sz w:val="20"/>
          <w:szCs w:val="20"/>
          <w:u w:val="single"/>
        </w:rPr>
        <w:t>przedmiotowych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26DE43A1" w14:textId="72993987" w:rsidR="00D3033B" w:rsidRPr="00D3033B" w:rsidRDefault="00AD658E" w:rsidP="006C0BB1">
      <w:pPr>
        <w:pStyle w:val="Standard"/>
        <w:jc w:val="both"/>
        <w:rPr>
          <w:rFonts w:ascii="Arial" w:hAnsi="Arial" w:cs="Arial"/>
          <w:sz w:val="20"/>
          <w:szCs w:val="20"/>
        </w:rPr>
      </w:pPr>
      <w:r>
        <w:rPr>
          <w:rFonts w:ascii="Arial" w:eastAsia="Times New Roman" w:hAnsi="Arial" w:cs="Arial"/>
          <w:sz w:val="20"/>
          <w:szCs w:val="20"/>
          <w:lang w:bidi="ar-SA"/>
        </w:rPr>
        <w:t>Wypełniony i podpisany zał nr 5 , i</w:t>
      </w:r>
      <w:r w:rsidR="00D3033B" w:rsidRPr="00D3033B">
        <w:rPr>
          <w:rFonts w:ascii="Arial" w:eastAsia="Times New Roman" w:hAnsi="Arial" w:cs="Arial"/>
          <w:sz w:val="20"/>
          <w:szCs w:val="20"/>
          <w:lang w:bidi="ar-SA"/>
        </w:rPr>
        <w:t>nstrukcja obsługi analizatora, karty charakterystyki, deklaracje CE i ulotki do wszystkich zaoferowanych odczynników, kalibratorów</w:t>
      </w:r>
      <w:r w:rsidR="00D3033B">
        <w:rPr>
          <w:rFonts w:ascii="Arial" w:eastAsia="Times New Roman" w:hAnsi="Arial" w:cs="Arial"/>
          <w:sz w:val="20"/>
          <w:szCs w:val="20"/>
          <w:lang w:bidi="ar-SA"/>
        </w:rPr>
        <w:t xml:space="preserve"> </w:t>
      </w:r>
      <w:r w:rsidR="00D3033B" w:rsidRPr="00D3033B">
        <w:rPr>
          <w:rFonts w:ascii="Arial" w:eastAsia="Times New Roman" w:hAnsi="Arial" w:cs="Arial"/>
          <w:sz w:val="20"/>
          <w:szCs w:val="20"/>
          <w:lang w:bidi="ar-SA"/>
        </w:rPr>
        <w:t>i kontroli w języku polskim (np. w formie PDF)</w:t>
      </w:r>
    </w:p>
    <w:p w14:paraId="2B8FAE26" w14:textId="77777777" w:rsidR="006C0BB1" w:rsidRDefault="006C0BB1" w:rsidP="006C0BB1">
      <w:pPr>
        <w:pStyle w:val="Standard"/>
        <w:jc w:val="both"/>
        <w:rPr>
          <w:rFonts w:ascii="Arial" w:hAnsi="Arial" w:cs="Arial"/>
          <w:sz w:val="20"/>
          <w:szCs w:val="20"/>
        </w:rPr>
      </w:pPr>
      <w:r>
        <w:rPr>
          <w:rFonts w:ascii="Arial" w:hAnsi="Arial" w:cs="Arial"/>
          <w:sz w:val="20"/>
          <w:szCs w:val="20"/>
        </w:rPr>
        <w:t xml:space="preserve">5.Niezwłocznie po otwarciu ofert </w:t>
      </w:r>
      <w:r w:rsidRPr="005202BB">
        <w:rPr>
          <w:rFonts w:ascii="Arial" w:hAnsi="Arial" w:cs="Arial"/>
          <w:sz w:val="20"/>
          <w:szCs w:val="20"/>
        </w:rPr>
        <w:t>Wykonawca, którego oferta zostanie najwyżej oceniona, w celu wykazania braku podstaw wykluczenia z postępowania, na podstawie art. 274 ust. 1 ustawy Pzp</w:t>
      </w:r>
      <w:r>
        <w:rPr>
          <w:rFonts w:ascii="Arial" w:hAnsi="Arial" w:cs="Arial"/>
          <w:sz w:val="20"/>
          <w:szCs w:val="20"/>
        </w:rPr>
        <w:t xml:space="preserve"> </w:t>
      </w:r>
      <w:r w:rsidRPr="005202BB">
        <w:rPr>
          <w:rFonts w:ascii="Arial" w:hAnsi="Arial" w:cs="Arial"/>
          <w:sz w:val="20"/>
          <w:szCs w:val="20"/>
        </w:rPr>
        <w:t xml:space="preserve">zostanie wezwany do złożenia następujących podmiotowych środków dowodowych </w:t>
      </w:r>
      <w:r w:rsidRPr="00883873">
        <w:rPr>
          <w:rFonts w:ascii="Arial" w:hAnsi="Arial" w:cs="Arial"/>
          <w:i/>
          <w:iCs/>
          <w:sz w:val="20"/>
          <w:szCs w:val="20"/>
        </w:rPr>
        <w:t>: Nie dotyczy</w:t>
      </w:r>
    </w:p>
    <w:p w14:paraId="1A6D47EE" w14:textId="4C4FF556" w:rsidR="008C7D94" w:rsidRPr="00A16457" w:rsidRDefault="00BA41ED" w:rsidP="00BA41ED">
      <w:pPr>
        <w:pStyle w:val="Standard"/>
        <w:rPr>
          <w:rFonts w:ascii="Arial" w:hAnsi="Arial" w:cs="Arial"/>
          <w:sz w:val="20"/>
          <w:szCs w:val="20"/>
        </w:rPr>
      </w:pPr>
      <w:r w:rsidRPr="00A16457">
        <w:rPr>
          <w:rFonts w:ascii="Arial" w:eastAsia="Times New Roman" w:hAnsi="Arial" w:cs="Arial"/>
          <w:sz w:val="20"/>
          <w:szCs w:val="20"/>
          <w:shd w:val="clear" w:color="auto" w:fill="FFFFFF"/>
        </w:rPr>
        <w:t>5.</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02BD559C" w:rsidR="008C7D94" w:rsidRPr="00A16457" w:rsidRDefault="00BA41ED" w:rsidP="00BA41ED">
      <w:pPr>
        <w:pStyle w:val="Standard"/>
        <w:jc w:val="both"/>
        <w:rPr>
          <w:rFonts w:ascii="Arial" w:hAnsi="Arial" w:cs="Arial"/>
          <w:sz w:val="20"/>
          <w:szCs w:val="20"/>
        </w:rPr>
      </w:pPr>
      <w:r w:rsidRPr="00A16457">
        <w:rPr>
          <w:rFonts w:ascii="Arial" w:eastAsia="Lucida Sans Unicode" w:hAnsi="Arial" w:cs="Arial"/>
          <w:bCs/>
          <w:sz w:val="20"/>
          <w:szCs w:val="20"/>
        </w:rPr>
        <w:t>6.</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2"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2"/>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lastRenderedPageBreak/>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65A89BAC"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F2475B">
        <w:rPr>
          <w:rFonts w:ascii="Arial" w:hAnsi="Arial" w:cs="Arial"/>
          <w:sz w:val="20"/>
        </w:rPr>
        <w:t xml:space="preserve">Renata Maciejewska </w:t>
      </w:r>
      <w:r w:rsidRPr="00A716ED">
        <w:rPr>
          <w:rFonts w:ascii="Arial" w:hAnsi="Arial" w:cs="Arial"/>
          <w:sz w:val="20"/>
        </w:rPr>
        <w:t xml:space="preserve">tel.62 33 22 </w:t>
      </w:r>
      <w:r w:rsidR="007C1508">
        <w:rPr>
          <w:rFonts w:ascii="Arial" w:hAnsi="Arial" w:cs="Arial"/>
          <w:sz w:val="20"/>
        </w:rPr>
        <w:t>3</w:t>
      </w:r>
      <w:r w:rsidR="00F2475B">
        <w:rPr>
          <w:rFonts w:ascii="Arial" w:hAnsi="Arial" w:cs="Arial"/>
          <w:sz w:val="20"/>
        </w:rPr>
        <w:t>40</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7BF4FA0C"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dnia</w:t>
      </w:r>
      <w:r w:rsidR="001C1F6D">
        <w:rPr>
          <w:rFonts w:ascii="Arial" w:eastAsia="Lucida Sans Unicode" w:hAnsi="Arial" w:cs="Arial"/>
          <w:sz w:val="20"/>
          <w:szCs w:val="20"/>
          <w:shd w:val="clear" w:color="auto" w:fill="FFFFFF"/>
        </w:rPr>
        <w:t xml:space="preserve"> </w:t>
      </w:r>
      <w:r w:rsidR="002577ED">
        <w:rPr>
          <w:rFonts w:ascii="Arial" w:eastAsia="Lucida Sans Unicode" w:hAnsi="Arial" w:cs="Arial"/>
          <w:sz w:val="20"/>
          <w:szCs w:val="20"/>
          <w:shd w:val="clear" w:color="auto" w:fill="FFFFFF"/>
        </w:rPr>
        <w:t>14</w:t>
      </w:r>
      <w:r w:rsidR="001C1F6D">
        <w:rPr>
          <w:rFonts w:ascii="Arial" w:eastAsia="Lucida Sans Unicode" w:hAnsi="Arial" w:cs="Arial"/>
          <w:sz w:val="20"/>
          <w:szCs w:val="20"/>
          <w:shd w:val="clear" w:color="auto" w:fill="FFFFFF"/>
        </w:rPr>
        <w:t>.04.2022.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47A1D15B"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 xml:space="preserve">na stronie internetowej prowadzonego postępowania do dnia </w:t>
      </w:r>
      <w:r w:rsidR="002577ED">
        <w:rPr>
          <w:rFonts w:ascii="Arial" w:hAnsi="Arial" w:cs="Arial"/>
          <w:b/>
          <w:sz w:val="20"/>
        </w:rPr>
        <w:t>16</w:t>
      </w:r>
      <w:r w:rsidR="00191429">
        <w:rPr>
          <w:rFonts w:ascii="Arial" w:hAnsi="Arial" w:cs="Arial"/>
          <w:b/>
          <w:sz w:val="20"/>
        </w:rPr>
        <w:t>.03.2022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066E0E13"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91429">
        <w:rPr>
          <w:rFonts w:ascii="Arial" w:hAnsi="Arial" w:cs="Arial"/>
          <w:sz w:val="20"/>
          <w:szCs w:val="20"/>
        </w:rPr>
        <w:t xml:space="preserve"> </w:t>
      </w:r>
      <w:r w:rsidR="002577ED">
        <w:rPr>
          <w:rFonts w:ascii="Arial" w:hAnsi="Arial" w:cs="Arial"/>
          <w:sz w:val="20"/>
          <w:szCs w:val="20"/>
        </w:rPr>
        <w:t>16</w:t>
      </w:r>
      <w:r w:rsidR="00191429">
        <w:rPr>
          <w:rFonts w:ascii="Arial" w:hAnsi="Arial" w:cs="Arial"/>
          <w:sz w:val="20"/>
          <w:szCs w:val="20"/>
        </w:rPr>
        <w:t>.03.2022</w:t>
      </w:r>
      <w:r w:rsidRPr="006F1982">
        <w:rPr>
          <w:rFonts w:ascii="Arial" w:hAnsi="Arial" w:cs="Arial"/>
          <w:sz w:val="20"/>
          <w:szCs w:val="20"/>
        </w:rPr>
        <w:t>r. o godzinie 10:</w:t>
      </w:r>
      <w:r w:rsidR="00191429">
        <w:rPr>
          <w:rFonts w:ascii="Arial" w:hAnsi="Arial" w:cs="Arial"/>
          <w:sz w:val="20"/>
          <w:szCs w:val="20"/>
        </w:rPr>
        <w:t>15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77777777" w:rsidR="006C56F2" w:rsidRDefault="006C56F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E41A34C" w14:textId="01751108" w:rsidR="0023087D" w:rsidRPr="00EB56D1" w:rsidRDefault="0023087D" w:rsidP="0023087D">
      <w:pPr>
        <w:pStyle w:val="Bezodstpw"/>
        <w:rPr>
          <w:rFonts w:ascii="Arial" w:hAnsi="Arial" w:cs="Arial"/>
          <w:sz w:val="20"/>
          <w:szCs w:val="20"/>
        </w:rPr>
      </w:pPr>
      <w:r w:rsidRPr="00EB56D1">
        <w:rPr>
          <w:rFonts w:ascii="Arial" w:hAnsi="Arial" w:cs="Arial"/>
          <w:sz w:val="20"/>
          <w:szCs w:val="20"/>
        </w:rPr>
        <w:t>7.</w:t>
      </w:r>
      <w:r w:rsidRPr="00EB56D1">
        <w:rPr>
          <w:rFonts w:ascii="Arial" w:hAnsi="Arial" w:cs="Arial"/>
          <w:bCs/>
          <w:sz w:val="20"/>
          <w:szCs w:val="20"/>
        </w:rPr>
        <w:t xml:space="preserve"> Zamawiający </w:t>
      </w:r>
      <w:r w:rsidR="0000627E">
        <w:rPr>
          <w:rFonts w:ascii="Arial" w:hAnsi="Arial" w:cs="Arial"/>
          <w:bCs/>
          <w:sz w:val="20"/>
          <w:szCs w:val="20"/>
        </w:rPr>
        <w:t xml:space="preserve">wymaga aby Wykonawca </w:t>
      </w:r>
      <w:r w:rsidRPr="00EB56D1">
        <w:rPr>
          <w:rFonts w:ascii="Arial" w:hAnsi="Arial" w:cs="Arial"/>
          <w:bCs/>
          <w:sz w:val="20"/>
          <w:szCs w:val="20"/>
        </w:rPr>
        <w:t>przed podpisaniem umowy przedstawi</w:t>
      </w:r>
      <w:r w:rsidR="0000627E">
        <w:rPr>
          <w:rFonts w:ascii="Arial" w:hAnsi="Arial" w:cs="Arial"/>
          <w:bCs/>
          <w:sz w:val="20"/>
          <w:szCs w:val="20"/>
        </w:rPr>
        <w:t>ł</w:t>
      </w:r>
      <w:r w:rsidRPr="00EB56D1">
        <w:rPr>
          <w:rFonts w:ascii="Arial" w:hAnsi="Arial" w:cs="Arial"/>
          <w:bCs/>
          <w:sz w:val="20"/>
          <w:szCs w:val="20"/>
        </w:rPr>
        <w:t xml:space="preserve"> </w:t>
      </w:r>
      <w:r w:rsidRPr="00EB56D1">
        <w:rPr>
          <w:rFonts w:ascii="Arial" w:hAnsi="Arial" w:cs="Arial"/>
          <w:sz w:val="20"/>
          <w:szCs w:val="20"/>
        </w:rPr>
        <w:t>dokument</w:t>
      </w:r>
      <w:r w:rsidR="0000627E">
        <w:rPr>
          <w:rFonts w:ascii="Arial" w:hAnsi="Arial" w:cs="Arial"/>
          <w:sz w:val="20"/>
          <w:szCs w:val="20"/>
        </w:rPr>
        <w:t>y</w:t>
      </w:r>
      <w:r w:rsidRPr="00EB56D1">
        <w:rPr>
          <w:rFonts w:ascii="Arial" w:hAnsi="Arial" w:cs="Arial"/>
          <w:sz w:val="20"/>
          <w:szCs w:val="20"/>
        </w:rPr>
        <w:t xml:space="preserve"> </w:t>
      </w:r>
      <w:r w:rsidR="00EB56D1">
        <w:rPr>
          <w:rFonts w:ascii="Arial" w:hAnsi="Arial" w:cs="Arial"/>
          <w:sz w:val="20"/>
          <w:szCs w:val="20"/>
        </w:rPr>
        <w:t>(kopi</w:t>
      </w:r>
      <w:r w:rsidR="0000627E">
        <w:rPr>
          <w:rFonts w:ascii="Arial" w:hAnsi="Arial" w:cs="Arial"/>
          <w:sz w:val="20"/>
          <w:szCs w:val="20"/>
        </w:rPr>
        <w:t>e</w:t>
      </w:r>
      <w:r w:rsidR="00EB56D1">
        <w:rPr>
          <w:rFonts w:ascii="Arial" w:hAnsi="Arial" w:cs="Arial"/>
          <w:sz w:val="20"/>
          <w:szCs w:val="20"/>
        </w:rPr>
        <w:t xml:space="preserve"> ) </w:t>
      </w:r>
      <w:r w:rsidRPr="00EB56D1">
        <w:rPr>
          <w:rFonts w:ascii="Arial" w:hAnsi="Arial" w:cs="Arial"/>
          <w:sz w:val="20"/>
          <w:szCs w:val="20"/>
        </w:rPr>
        <w:t>potwierdzający</w:t>
      </w:r>
      <w:r w:rsidR="0000627E">
        <w:rPr>
          <w:rFonts w:ascii="Arial" w:hAnsi="Arial" w:cs="Arial"/>
          <w:sz w:val="20"/>
          <w:szCs w:val="20"/>
        </w:rPr>
        <w:t>ch</w:t>
      </w:r>
      <w:r w:rsidRPr="00EB56D1">
        <w:rPr>
          <w:rFonts w:ascii="Arial" w:hAnsi="Arial" w:cs="Arial"/>
          <w:sz w:val="20"/>
          <w:szCs w:val="20"/>
        </w:rPr>
        <w:t xml:space="preserve"> kwalifikacje i uprawnienia do wykonania zamówienia określone w SWZ dla osób wykonujących zamówienie , takich jak:</w:t>
      </w:r>
    </w:p>
    <w:p w14:paraId="47227DBD" w14:textId="69C55CE2"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   </w:t>
      </w:r>
      <w:r w:rsidRPr="00A22E71">
        <w:rPr>
          <w:rFonts w:ascii="Arial" w:hAnsi="Arial" w:cs="Arial"/>
          <w:sz w:val="20"/>
          <w:szCs w:val="20"/>
        </w:rPr>
        <w:t>świadectwa kwalifikacyjne</w:t>
      </w:r>
      <w:r w:rsidRPr="00EB56D1">
        <w:rPr>
          <w:rFonts w:ascii="Arial" w:hAnsi="Arial" w:cs="Arial"/>
          <w:sz w:val="20"/>
          <w:szCs w:val="20"/>
        </w:rPr>
        <w:t xml:space="preserve"> w zakresie eksploatacji i dozoru Gr. I i Gr. II zgodnie z § 18 ust. 2  </w:t>
      </w:r>
    </w:p>
    <w:p w14:paraId="113EA16A" w14:textId="77777777"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rozporządzenia Ministra Edukacji Narodowej z dnia 11 stycznia 2012 r. w sprawie kształcenia  </w:t>
      </w:r>
    </w:p>
    <w:p w14:paraId="2AC32C9C" w14:textId="77777777" w:rsidR="0023087D" w:rsidRPr="00EB56D1" w:rsidRDefault="0023087D" w:rsidP="0023087D">
      <w:pPr>
        <w:pStyle w:val="Bezodstpw"/>
        <w:rPr>
          <w:rFonts w:ascii="Arial" w:hAnsi="Arial" w:cs="Arial"/>
          <w:iCs/>
          <w:sz w:val="20"/>
          <w:szCs w:val="20"/>
        </w:rPr>
      </w:pPr>
      <w:r w:rsidRPr="00EB56D1">
        <w:rPr>
          <w:rFonts w:ascii="Arial" w:hAnsi="Arial" w:cs="Arial"/>
          <w:sz w:val="20"/>
          <w:szCs w:val="20"/>
        </w:rPr>
        <w:t xml:space="preserve">    ustawicznego  w  formach pozaszkolnych (Dz. U. z 2014 r. poz. 622)</w:t>
      </w:r>
    </w:p>
    <w:p w14:paraId="1611EDAD" w14:textId="77777777" w:rsidR="0023087D" w:rsidRPr="00EB56D1" w:rsidRDefault="0023087D" w:rsidP="0023087D">
      <w:pPr>
        <w:pStyle w:val="Bezodstpw"/>
        <w:rPr>
          <w:rFonts w:ascii="Arial" w:hAnsi="Arial" w:cs="Arial"/>
          <w:iCs/>
          <w:sz w:val="20"/>
          <w:szCs w:val="20"/>
        </w:rPr>
      </w:pPr>
      <w:r w:rsidRPr="00EB56D1">
        <w:rPr>
          <w:rFonts w:ascii="Arial" w:hAnsi="Arial" w:cs="Arial"/>
          <w:iCs/>
          <w:sz w:val="20"/>
          <w:szCs w:val="20"/>
        </w:rPr>
        <w:t xml:space="preserve">     - certyfikaty lub zaświadczenia potwierdzający przebyte szkolenie z zastosowania testera </w:t>
      </w:r>
    </w:p>
    <w:p w14:paraId="1C9332FE" w14:textId="3995D5A1" w:rsidR="0023087D" w:rsidRPr="00EB56D1" w:rsidRDefault="0023087D" w:rsidP="0023087D">
      <w:pPr>
        <w:pStyle w:val="Bezodstpw"/>
        <w:rPr>
          <w:rFonts w:ascii="Arial" w:hAnsi="Arial" w:cs="Arial"/>
          <w:sz w:val="20"/>
          <w:szCs w:val="20"/>
        </w:rPr>
      </w:pPr>
      <w:r w:rsidRPr="00EB56D1">
        <w:rPr>
          <w:rFonts w:ascii="Arial" w:hAnsi="Arial" w:cs="Arial"/>
          <w:iCs/>
          <w:sz w:val="20"/>
          <w:szCs w:val="20"/>
        </w:rPr>
        <w:t xml:space="preserve">      bezpieczeństwa elektrycznego w badaniu urządzeń medycznych zgodnie z normą PN-EN 62353,</w:t>
      </w:r>
    </w:p>
    <w:p w14:paraId="7DF129CD" w14:textId="0BAF3DC0" w:rsidR="006A7D14" w:rsidRDefault="0023087D" w:rsidP="00EB56D1">
      <w:pPr>
        <w:pStyle w:val="Bezodstpw"/>
        <w:jc w:val="both"/>
        <w:rPr>
          <w:rFonts w:ascii="Arial" w:hAnsi="Arial" w:cs="Arial"/>
          <w:sz w:val="20"/>
          <w:szCs w:val="20"/>
        </w:rPr>
      </w:pPr>
      <w:r w:rsidRPr="00EB56D1">
        <w:rPr>
          <w:rFonts w:ascii="Arial" w:hAnsi="Arial" w:cs="Arial"/>
          <w:sz w:val="20"/>
          <w:szCs w:val="20"/>
        </w:rPr>
        <w:t xml:space="preserve">     -  </w:t>
      </w:r>
      <w:r w:rsidRPr="00A22E71">
        <w:rPr>
          <w:rFonts w:ascii="Arial" w:hAnsi="Arial" w:cs="Arial"/>
          <w:sz w:val="20"/>
          <w:szCs w:val="20"/>
        </w:rPr>
        <w:t xml:space="preserve">świadectwa </w:t>
      </w:r>
      <w:r w:rsidR="00E8447A" w:rsidRPr="00A22E71">
        <w:rPr>
          <w:rFonts w:ascii="Arial" w:hAnsi="Arial" w:cs="Arial"/>
          <w:sz w:val="20"/>
          <w:szCs w:val="20"/>
        </w:rPr>
        <w:t>kwalifikacyjne</w:t>
      </w:r>
      <w:r w:rsidR="00E8447A">
        <w:rPr>
          <w:rFonts w:ascii="Arial" w:hAnsi="Arial" w:cs="Arial"/>
          <w:sz w:val="20"/>
          <w:szCs w:val="20"/>
        </w:rPr>
        <w:t xml:space="preserve"> </w:t>
      </w:r>
      <w:r w:rsidRPr="00EB56D1">
        <w:rPr>
          <w:rFonts w:ascii="Arial" w:hAnsi="Arial" w:cs="Arial"/>
          <w:sz w:val="20"/>
          <w:szCs w:val="20"/>
        </w:rPr>
        <w:t>potwierdzające przebyte szkolenie w zakresie eksploatacji i dozoru</w:t>
      </w:r>
      <w:r w:rsidR="00EB56D1" w:rsidRPr="00EB56D1">
        <w:rPr>
          <w:rFonts w:ascii="Arial" w:hAnsi="Arial" w:cs="Arial"/>
          <w:sz w:val="20"/>
          <w:szCs w:val="20"/>
        </w:rPr>
        <w:t xml:space="preserve"> </w:t>
      </w:r>
      <w:r w:rsidRPr="00EB56D1">
        <w:rPr>
          <w:rFonts w:ascii="Arial" w:hAnsi="Arial" w:cs="Arial"/>
          <w:sz w:val="20"/>
          <w:szCs w:val="20"/>
        </w:rPr>
        <w:t xml:space="preserve">urządzeń i instalacji niepalnych gazów medycznych, poświadczone </w:t>
      </w:r>
      <w:bookmarkStart w:id="3" w:name="_Hlk93661229"/>
      <w:r w:rsidRPr="00EB56D1">
        <w:rPr>
          <w:rFonts w:ascii="Arial" w:hAnsi="Arial" w:cs="Arial"/>
          <w:sz w:val="20"/>
          <w:szCs w:val="20"/>
        </w:rPr>
        <w:t>egzaminem przed Komisją Egzaminacyjną ds. gazów medycznych</w:t>
      </w:r>
      <w:bookmarkEnd w:id="3"/>
      <w:r w:rsidRPr="00EB56D1">
        <w:rPr>
          <w:rFonts w:ascii="Arial" w:hAnsi="Arial" w:cs="Arial"/>
          <w:sz w:val="20"/>
          <w:szCs w:val="20"/>
        </w:rPr>
        <w:t xml:space="preserve"> zgodnie z §18 ust. 2 rozporządzenia Ministra Edukacji </w:t>
      </w:r>
      <w:r w:rsidRPr="00EB56D1">
        <w:rPr>
          <w:rFonts w:ascii="Arial" w:hAnsi="Arial" w:cs="Arial"/>
          <w:sz w:val="20"/>
          <w:szCs w:val="20"/>
        </w:rPr>
        <w:tab/>
        <w:t>Narodowej z dnia 11 stycznia 2012 r. w sprawie  kształcenia ustawicznego w formach pozaszko</w:t>
      </w:r>
      <w:r w:rsidR="005C2FF4">
        <w:rPr>
          <w:rFonts w:ascii="Arial" w:hAnsi="Arial" w:cs="Arial"/>
          <w:sz w:val="20"/>
          <w:szCs w:val="20"/>
        </w:rPr>
        <w:t>l</w:t>
      </w:r>
      <w:r w:rsidRPr="00EB56D1">
        <w:rPr>
          <w:rFonts w:ascii="Arial" w:hAnsi="Arial" w:cs="Arial"/>
          <w:sz w:val="20"/>
          <w:szCs w:val="20"/>
        </w:rPr>
        <w:t xml:space="preserve">nych </w:t>
      </w:r>
      <w:r w:rsidRPr="00EB56D1">
        <w:rPr>
          <w:rFonts w:ascii="Arial" w:hAnsi="Arial" w:cs="Arial"/>
          <w:sz w:val="20"/>
          <w:szCs w:val="20"/>
        </w:rPr>
        <w:tab/>
        <w:t>(Dz. U. z 2014 r. poz. 622)</w:t>
      </w:r>
      <w:r w:rsidR="00EB56D1" w:rsidRPr="00262226">
        <w:rPr>
          <w:rFonts w:ascii="Arial" w:hAnsi="Arial" w:cs="Arial"/>
          <w:sz w:val="20"/>
          <w:szCs w:val="20"/>
        </w:rPr>
        <w:t>.</w:t>
      </w:r>
    </w:p>
    <w:p w14:paraId="7A811867" w14:textId="0DDA07C8" w:rsidR="006A7D14" w:rsidRDefault="006A7D14" w:rsidP="00EB56D1">
      <w:pPr>
        <w:pStyle w:val="Bezodstpw"/>
        <w:jc w:val="both"/>
        <w:rPr>
          <w:rFonts w:ascii="Arial" w:hAnsi="Arial" w:cs="Arial"/>
          <w:sz w:val="20"/>
          <w:szCs w:val="20"/>
        </w:rPr>
      </w:pPr>
      <w:r>
        <w:rPr>
          <w:rFonts w:ascii="Arial" w:hAnsi="Arial" w:cs="Arial"/>
          <w:sz w:val="20"/>
          <w:szCs w:val="20"/>
        </w:rPr>
        <w:t xml:space="preserve">- </w:t>
      </w:r>
      <w:r>
        <w:rPr>
          <w:rFonts w:ascii="Arial" w:eastAsia="SimSun" w:hAnsi="Arial" w:cs="Arial"/>
          <w:color w:val="000000"/>
          <w:kern w:val="1"/>
          <w:sz w:val="20"/>
          <w:szCs w:val="20"/>
          <w:lang w:eastAsia="hi-IN"/>
        </w:rPr>
        <w:t>Kopie ważnych świadectw wzorcowania lub świadectw producenta testerów i urządzeń – przyrządów wymaganych przez Zamawiającego</w:t>
      </w:r>
      <w:r w:rsidR="00221271">
        <w:rPr>
          <w:rFonts w:ascii="Arial" w:eastAsia="SimSun" w:hAnsi="Arial" w:cs="Arial"/>
          <w:color w:val="000000"/>
          <w:kern w:val="1"/>
          <w:sz w:val="20"/>
          <w:szCs w:val="20"/>
          <w:lang w:eastAsia="hi-IN"/>
        </w:rPr>
        <w:t xml:space="preserve"> w zał. Nr 8</w:t>
      </w:r>
    </w:p>
    <w:p w14:paraId="5908DA9A" w14:textId="74AE75E7" w:rsidR="00EB56D1" w:rsidRPr="00D34DB1" w:rsidRDefault="006A7D14" w:rsidP="00EB56D1">
      <w:pPr>
        <w:pStyle w:val="Bezodstpw"/>
        <w:jc w:val="both"/>
        <w:rPr>
          <w:rFonts w:ascii="Arial" w:hAnsi="Arial" w:cs="Arial"/>
          <w:sz w:val="20"/>
          <w:szCs w:val="20"/>
        </w:rPr>
      </w:pPr>
      <w:r>
        <w:rPr>
          <w:rFonts w:ascii="Arial" w:hAnsi="Arial" w:cs="Arial"/>
          <w:sz w:val="20"/>
          <w:szCs w:val="20"/>
        </w:rPr>
        <w:t>8.</w:t>
      </w:r>
      <w:r w:rsidR="00EB56D1">
        <w:rPr>
          <w:rFonts w:ascii="Arial" w:hAnsi="Arial" w:cs="Arial"/>
          <w:sz w:val="20"/>
          <w:szCs w:val="20"/>
        </w:rPr>
        <w:t>Nieprzedstawienie</w:t>
      </w:r>
      <w:r w:rsidR="00EB56D1" w:rsidRPr="00262226">
        <w:rPr>
          <w:rFonts w:ascii="Arial" w:hAnsi="Arial" w:cs="Arial"/>
          <w:sz w:val="20"/>
          <w:szCs w:val="20"/>
        </w:rPr>
        <w:t xml:space="preserve"> wskazanych </w:t>
      </w:r>
      <w:r>
        <w:rPr>
          <w:rFonts w:ascii="Arial" w:hAnsi="Arial" w:cs="Arial"/>
          <w:sz w:val="20"/>
          <w:szCs w:val="20"/>
        </w:rPr>
        <w:t xml:space="preserve">w pkt 7 </w:t>
      </w:r>
      <w:r w:rsidR="00EB56D1" w:rsidRPr="00262226">
        <w:rPr>
          <w:rFonts w:ascii="Arial" w:hAnsi="Arial" w:cs="Arial"/>
          <w:sz w:val="20"/>
          <w:szCs w:val="20"/>
        </w:rPr>
        <w:t>dokumentów traktowane będzie jako uchylanie się od zawarcia</w:t>
      </w:r>
      <w:r w:rsidR="00EB56D1">
        <w:rPr>
          <w:rFonts w:ascii="Arial" w:hAnsi="Arial" w:cs="Arial"/>
          <w:sz w:val="20"/>
          <w:szCs w:val="20"/>
        </w:rPr>
        <w:t xml:space="preserve"> umowy.</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4" w:name="IX._podwykonawstwo"/>
      <w:bookmarkStart w:id="5" w:name="_bookmark8"/>
      <w:bookmarkEnd w:id="4"/>
      <w:bookmarkEnd w:id="5"/>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1C6B539C" w14:textId="648E9727" w:rsidR="007206DF" w:rsidRPr="00BC0024" w:rsidRDefault="004635BC" w:rsidP="004635BC">
      <w:pPr>
        <w:spacing w:line="256" w:lineRule="auto"/>
        <w:ind w:hanging="567"/>
        <w:jc w:val="center"/>
        <w:rPr>
          <w:rFonts w:ascii="Arial" w:hAnsi="Arial" w:cs="Arial"/>
          <w:b/>
          <w:bCs/>
          <w:color w:val="000000"/>
          <w:sz w:val="20"/>
          <w:szCs w:val="20"/>
        </w:rPr>
      </w:pPr>
      <w:r w:rsidRPr="00BC0024">
        <w:rPr>
          <w:rFonts w:ascii="Arial" w:hAnsi="Arial" w:cs="Arial"/>
          <w:b/>
          <w:bCs/>
          <w:color w:val="000000"/>
          <w:sz w:val="20"/>
          <w:szCs w:val="20"/>
        </w:rPr>
        <w:t xml:space="preserve">XIX </w:t>
      </w:r>
      <w:r w:rsidR="007206DF" w:rsidRPr="00BC0024">
        <w:rPr>
          <w:rFonts w:ascii="Arial" w:hAnsi="Arial" w:cs="Arial"/>
          <w:b/>
          <w:bCs/>
          <w:color w:val="000000"/>
          <w:sz w:val="20"/>
          <w:szCs w:val="20"/>
        </w:rPr>
        <w:t>WYMAGANIA DOTYCZ</w:t>
      </w:r>
      <w:r w:rsidRPr="00BC0024">
        <w:rPr>
          <w:rFonts w:ascii="Arial" w:hAnsi="Arial" w:cs="Arial"/>
          <w:b/>
          <w:bCs/>
          <w:color w:val="000000"/>
          <w:sz w:val="20"/>
          <w:szCs w:val="20"/>
        </w:rPr>
        <w:t>Ą</w:t>
      </w:r>
      <w:r w:rsidR="007206DF" w:rsidRPr="00BC0024">
        <w:rPr>
          <w:rFonts w:ascii="Arial" w:hAnsi="Arial" w:cs="Arial"/>
          <w:b/>
          <w:bCs/>
          <w:color w:val="000000"/>
          <w:sz w:val="20"/>
          <w:szCs w:val="20"/>
        </w:rPr>
        <w:t>CE</w:t>
      </w:r>
      <w:r w:rsidR="00A03C64" w:rsidRPr="00BC0024">
        <w:rPr>
          <w:rFonts w:ascii="Arial" w:hAnsi="Arial" w:cs="Arial"/>
          <w:b/>
          <w:bCs/>
          <w:color w:val="000000"/>
          <w:sz w:val="20"/>
          <w:szCs w:val="20"/>
        </w:rPr>
        <w:t xml:space="preserve">  ZATRUDNIENIA</w:t>
      </w:r>
    </w:p>
    <w:p w14:paraId="5C733EAB" w14:textId="6793256F" w:rsidR="007206DF" w:rsidRPr="00252C6B" w:rsidRDefault="007206DF" w:rsidP="00EC6016">
      <w:pPr>
        <w:numPr>
          <w:ilvl w:val="0"/>
          <w:numId w:val="61"/>
        </w:numPr>
        <w:suppressAutoHyphens/>
        <w:spacing w:line="256" w:lineRule="auto"/>
        <w:jc w:val="both"/>
        <w:rPr>
          <w:rFonts w:ascii="Arial" w:hAnsi="Arial" w:cs="Arial"/>
          <w:color w:val="000000"/>
          <w:sz w:val="20"/>
          <w:szCs w:val="20"/>
        </w:rPr>
      </w:pPr>
      <w:r w:rsidRPr="00252C6B">
        <w:rPr>
          <w:rFonts w:ascii="Arial" w:hAnsi="Arial" w:cs="Arial"/>
          <w:color w:val="000000"/>
          <w:sz w:val="20"/>
          <w:szCs w:val="20"/>
        </w:rPr>
        <w:t xml:space="preserve">W zakresie zatrudnienia na podstawie stosunku pracy Zamawiający działając na podstawie art.95 Pzp wymaga, aby Wykonawca, podwykonawcy Wykonawcy lub dalsi podwykonawcy przy realizacji podmiotu zamówienia zatrudniali pracowników na podstawie umowy o pracę w rozumieniu przepisów Kodeksu Pracy, przy bezpośrednim wykonywaniu następujących czynności niezbędnych do wykonania przedmiotu umowy tj. Usługi serwisowe okresowych konserwacji, przeglądów technicznych, napraw  aparatury i sprzętu medycznego </w:t>
      </w:r>
      <w:r w:rsidR="004635BC">
        <w:rPr>
          <w:rFonts w:ascii="Arial" w:hAnsi="Arial" w:cs="Arial"/>
          <w:color w:val="000000"/>
          <w:sz w:val="20"/>
          <w:szCs w:val="20"/>
        </w:rPr>
        <w:t>.</w:t>
      </w:r>
    </w:p>
    <w:p w14:paraId="4C380C66"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Wykonawca w celu potwierdzenia zatrudnienia osób, o których mowa w art.95 ustawy Pzp najpóźniej w dniu podpisania umowy dostarczy Zamawiającemu kompletny wykaz pracowników przeznaczonych do realizacji zamówienia, zatrudnionych do prac wymienionych w ust.1, w siedzibie Zamawiającego, niezależnie od tego czy pracownicy zatrudnieni są u Wykonawcy, podwykonawcy czy dalszego podwykonawcy, wraz z przypisanymi do tych osób czynnościami, które będą wykonywać w ramach umowy o pracę. Wykonawca zobowiązuje się, że pracownicy wykonujący przedmiot umowy, wskazani w Wykazie Personelu Wykonawcy będą w okresie realizacji przedmiotu </w:t>
      </w:r>
      <w:r>
        <w:rPr>
          <w:rFonts w:ascii="Arial" w:hAnsi="Arial" w:cs="Arial"/>
          <w:color w:val="000000"/>
          <w:sz w:val="20"/>
          <w:szCs w:val="20"/>
        </w:rPr>
        <w:lastRenderedPageBreak/>
        <w:t>umowy zatrudnieni na podstawie umowy o pracę w rozumieniu przepisów ustawy z dnia 26 czerwca 1974r. – Kodeks Pracy (Dz.U. z 2019r. , poz. 1040,1043,1495).</w:t>
      </w:r>
    </w:p>
    <w:p w14:paraId="1D407C93"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Każdorazowo na żądanie Zamawiającego, w terminie wskazanym przez Zamawiającego, nie krótszym niż 3 dni robocze, Wykonawca zobowiązuję się przedłożyć do wglądu dokumenty potwierdzające, że przedmiot umowy jest wykonywany przez osoby będące pracownikami.</w:t>
      </w:r>
    </w:p>
    <w:p w14:paraId="4DF7CCDF" w14:textId="77777777" w:rsidR="007206DF" w:rsidRPr="00C042B4"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 celu kontroli przestrzegania postanowień umowy przez Wykonawcę przedstawiciel Zamawiającego uprawniony jest w każdym czasie do weryfikacji tożsamości personelu Wykonawcy uczestniczącego w realizacji przedmiotu umowy.   </w:t>
      </w:r>
      <w:r w:rsidRPr="007135C1">
        <w:rPr>
          <w:rFonts w:ascii="Arial" w:hAnsi="Arial" w:cs="Arial"/>
          <w:color w:val="000000"/>
          <w:sz w:val="20"/>
          <w:szCs w:val="20"/>
        </w:rPr>
        <w:t xml:space="preserve"> </w:t>
      </w:r>
      <w:r w:rsidRPr="00C042B4">
        <w:rPr>
          <w:rFonts w:ascii="Arial" w:hAnsi="Arial" w:cs="Arial"/>
          <w:b/>
          <w:bCs/>
          <w:color w:val="000000"/>
          <w:sz w:val="20"/>
          <w:szCs w:val="20"/>
        </w:rPr>
        <w:t xml:space="preserv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77777777" w:rsidR="008C7D94" w:rsidRPr="000900C7" w:rsidRDefault="00CB0081" w:rsidP="000900C7">
      <w:pPr>
        <w:pStyle w:val="Bezodstpw"/>
        <w:rPr>
          <w:rFonts w:ascii="Arial" w:hAnsi="Arial" w:cs="Arial"/>
          <w:sz w:val="18"/>
          <w:szCs w:val="18"/>
        </w:rPr>
      </w:pPr>
      <w:r w:rsidRPr="000900C7">
        <w:rPr>
          <w:rFonts w:ascii="Arial" w:hAnsi="Arial" w:cs="Arial"/>
          <w:sz w:val="18"/>
          <w:szCs w:val="18"/>
        </w:rPr>
        <w:t>XVIII</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11E06D92" w14:textId="77777777" w:rsidR="00F2508A" w:rsidRDefault="00CB0081" w:rsidP="00F2508A">
      <w:pPr>
        <w:adjustRightInd w:val="0"/>
        <w:jc w:val="both"/>
        <w:rPr>
          <w:rFonts w:ascii="Arial" w:hAnsi="Arial" w:cs="Arial"/>
          <w:b/>
          <w:bCs/>
          <w:sz w:val="20"/>
          <w:szCs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F2508A">
        <w:rPr>
          <w:rFonts w:ascii="Arial" w:eastAsia="Times New Roman" w:hAnsi="Arial" w:cs="Arial"/>
          <w:sz w:val="18"/>
          <w:szCs w:val="18"/>
          <w:lang w:eastAsia="ar-SA" w:bidi="ar-SA"/>
        </w:rPr>
        <w:t>w celu związanym z postępowaniem o udzielenie zamówienia publicznego</w:t>
      </w:r>
      <w:r w:rsidR="002D3FE3" w:rsidRPr="00F2508A">
        <w:rPr>
          <w:rFonts w:ascii="Arial" w:eastAsia="Times New Roman" w:hAnsi="Arial" w:cs="Arial"/>
          <w:sz w:val="18"/>
          <w:szCs w:val="18"/>
          <w:lang w:eastAsia="ar-SA" w:bidi="ar-SA"/>
        </w:rPr>
        <w:t xml:space="preserve"> pn.</w:t>
      </w:r>
      <w:r w:rsidR="00F2508A" w:rsidRPr="00F2508A">
        <w:rPr>
          <w:rFonts w:ascii="Arial" w:hAnsi="Arial" w:cs="Arial"/>
          <w:sz w:val="18"/>
          <w:szCs w:val="18"/>
        </w:rPr>
        <w:t xml:space="preserve"> Dostawy odczynników do koagulologii wraz z dzierżawą analizatora 3/2022.</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 na podstawie art. 18 RODO prawo żądania od administratora ograniczenia przetwarzania danych osobowych z zastrzeżeniem przypadków, o których mowa w art. 18 ust. 2 RODO**; - prawo do wniesienia skargi do Prezesa </w:t>
      </w:r>
      <w:r w:rsidRPr="000900C7">
        <w:rPr>
          <w:rFonts w:ascii="Arial" w:eastAsia="Times New Roman" w:hAnsi="Arial" w:cs="Arial"/>
          <w:sz w:val="18"/>
          <w:szCs w:val="18"/>
          <w:lang w:eastAsia="ar-SA" w:bidi="ar-SA"/>
        </w:rPr>
        <w:lastRenderedPageBreak/>
        <w:t>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XIX</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33491E69" w14:textId="3438DAE8" w:rsidR="002F2C72" w:rsidRDefault="004E03B9" w:rsidP="0081641B">
      <w:pPr>
        <w:pStyle w:val="Bezodstpw"/>
        <w:rPr>
          <w:rFonts w:ascii="Arial" w:eastAsia="Times New Roman" w:hAnsi="Arial" w:cs="Arial"/>
          <w:sz w:val="20"/>
          <w:szCs w:val="20"/>
          <w:shd w:val="clear" w:color="auto" w:fill="FFFFFF"/>
        </w:rPr>
      </w:pPr>
      <w:bookmarkStart w:id="6"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6"/>
      <w:r w:rsidR="002F2C72">
        <w:rPr>
          <w:rFonts w:ascii="Arial" w:eastAsia="Times New Roman" w:hAnsi="Arial" w:cs="Arial"/>
          <w:sz w:val="20"/>
          <w:szCs w:val="20"/>
          <w:shd w:val="clear" w:color="auto" w:fill="FFFFFF"/>
        </w:rPr>
        <w:t>- Oświadczenie dot. Wykonawców wspólnie ubiegających się o zamówienie</w:t>
      </w:r>
    </w:p>
    <w:p w14:paraId="414D6211" w14:textId="1069001C" w:rsidR="0000627E" w:rsidRDefault="0000627E" w:rsidP="0081641B">
      <w:pPr>
        <w:pStyle w:val="Bezodstpw"/>
        <w:rPr>
          <w:rFonts w:ascii="Arial" w:hAnsi="Arial" w:cs="Arial"/>
          <w:sz w:val="20"/>
          <w:szCs w:val="20"/>
        </w:rPr>
      </w:pPr>
      <w:r>
        <w:rPr>
          <w:rFonts w:ascii="Arial" w:hAnsi="Arial" w:cs="Arial"/>
          <w:sz w:val="20"/>
          <w:szCs w:val="20"/>
        </w:rPr>
        <w:t xml:space="preserve">Załącznik nr </w:t>
      </w:r>
      <w:r w:rsidR="00A90AF9">
        <w:rPr>
          <w:rFonts w:ascii="Arial" w:hAnsi="Arial" w:cs="Arial"/>
          <w:sz w:val="20"/>
          <w:szCs w:val="20"/>
        </w:rPr>
        <w:t>4</w:t>
      </w:r>
      <w:r>
        <w:rPr>
          <w:rFonts w:ascii="Arial" w:hAnsi="Arial" w:cs="Arial"/>
          <w:sz w:val="20"/>
          <w:szCs w:val="20"/>
        </w:rPr>
        <w:t xml:space="preserve"> </w:t>
      </w:r>
      <w:r w:rsidR="00855C48">
        <w:rPr>
          <w:rFonts w:ascii="Arial" w:hAnsi="Arial" w:cs="Arial"/>
          <w:sz w:val="20"/>
          <w:szCs w:val="20"/>
        </w:rPr>
        <w:t xml:space="preserve">- </w:t>
      </w:r>
      <w:r>
        <w:rPr>
          <w:rFonts w:ascii="Arial" w:hAnsi="Arial" w:cs="Arial"/>
          <w:sz w:val="20"/>
          <w:szCs w:val="20"/>
        </w:rPr>
        <w:t>Projekt umowy powierzenia danych osobowych</w:t>
      </w:r>
    </w:p>
    <w:p w14:paraId="2735F7DB" w14:textId="4578D970" w:rsidR="00F2475B" w:rsidRPr="00692971" w:rsidRDefault="00F2475B" w:rsidP="0081641B">
      <w:pPr>
        <w:pStyle w:val="Bezodstpw"/>
        <w:rPr>
          <w:rFonts w:ascii="Arial" w:hAnsi="Arial" w:cs="Arial"/>
          <w:sz w:val="20"/>
          <w:szCs w:val="20"/>
        </w:rPr>
      </w:pPr>
      <w:r w:rsidRPr="00692971">
        <w:rPr>
          <w:rFonts w:ascii="Arial" w:hAnsi="Arial" w:cs="Arial"/>
          <w:sz w:val="20"/>
          <w:szCs w:val="20"/>
        </w:rPr>
        <w:t>Zał</w:t>
      </w:r>
      <w:r w:rsidR="00692971">
        <w:rPr>
          <w:rFonts w:ascii="Arial" w:hAnsi="Arial" w:cs="Arial"/>
          <w:sz w:val="20"/>
          <w:szCs w:val="20"/>
        </w:rPr>
        <w:t>ą</w:t>
      </w:r>
      <w:r w:rsidRPr="00692971">
        <w:rPr>
          <w:rFonts w:ascii="Arial" w:hAnsi="Arial" w:cs="Arial"/>
          <w:sz w:val="20"/>
          <w:szCs w:val="20"/>
        </w:rPr>
        <w:t xml:space="preserve">cznik nr </w:t>
      </w:r>
      <w:r w:rsidR="00692971" w:rsidRPr="00692971">
        <w:rPr>
          <w:rFonts w:ascii="Arial" w:hAnsi="Arial" w:cs="Arial"/>
          <w:sz w:val="20"/>
          <w:szCs w:val="20"/>
        </w:rPr>
        <w:t xml:space="preserve">5 </w:t>
      </w:r>
      <w:r w:rsidR="00692971">
        <w:rPr>
          <w:rFonts w:ascii="Arial" w:hAnsi="Arial" w:cs="Arial"/>
          <w:sz w:val="20"/>
          <w:szCs w:val="20"/>
        </w:rPr>
        <w:t xml:space="preserve">- </w:t>
      </w:r>
      <w:r w:rsidR="00692971" w:rsidRPr="00692971">
        <w:rPr>
          <w:rFonts w:ascii="Arial" w:eastAsia="Times New Roman" w:hAnsi="Arial" w:cs="Arial"/>
          <w:sz w:val="20"/>
          <w:szCs w:val="20"/>
          <w:lang w:eastAsia="ar-SA" w:bidi="ar-SA"/>
        </w:rPr>
        <w:t>Wymagania dotyczące analizatora koagulologicznego i odczynników</w:t>
      </w:r>
    </w:p>
    <w:p w14:paraId="5992B549" w14:textId="420CF561" w:rsidR="004E03B9" w:rsidRPr="00A16457" w:rsidRDefault="00BF2FD4">
      <w:pPr>
        <w:jc w:val="both"/>
        <w:rPr>
          <w:rFonts w:ascii="Arial" w:hAnsi="Arial" w:cs="Arial"/>
          <w:sz w:val="20"/>
          <w:szCs w:val="20"/>
        </w:rPr>
      </w:pPr>
      <w:r>
        <w:rPr>
          <w:rFonts w:ascii="Arial" w:hAnsi="Arial" w:cs="Arial"/>
          <w:sz w:val="20"/>
          <w:szCs w:val="20"/>
        </w:rPr>
        <w:t xml:space="preserve">Załącznik nr </w:t>
      </w:r>
      <w:r>
        <w:rPr>
          <w:rFonts w:ascii="Arial" w:hAnsi="Arial" w:cs="Arial"/>
          <w:sz w:val="20"/>
          <w:szCs w:val="20"/>
        </w:rPr>
        <w:t>6</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209047D7"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6C56F2">
        <w:rPr>
          <w:rFonts w:ascii="Arial" w:hAnsi="Arial" w:cs="Arial"/>
          <w:color w:val="000000"/>
          <w:sz w:val="20"/>
          <w:szCs w:val="20"/>
          <w:shd w:val="clear" w:color="auto" w:fill="FFFFFF"/>
        </w:rPr>
        <w:t>8</w:t>
      </w:r>
      <w:r w:rsidR="00CB0081" w:rsidRPr="00A16457">
        <w:rPr>
          <w:rFonts w:ascii="Arial" w:hAnsi="Arial" w:cs="Arial"/>
          <w:color w:val="000000"/>
          <w:sz w:val="20"/>
          <w:szCs w:val="20"/>
          <w:shd w:val="clear" w:color="auto" w:fill="FFFFFF"/>
        </w:rPr>
        <w:t xml:space="preserve"> </w:t>
      </w:r>
      <w:r w:rsidR="006C56F2">
        <w:rPr>
          <w:rFonts w:ascii="Arial" w:hAnsi="Arial" w:cs="Arial"/>
          <w:color w:val="000000"/>
          <w:sz w:val="20"/>
          <w:szCs w:val="20"/>
          <w:shd w:val="clear" w:color="auto" w:fill="FFFFFF"/>
        </w:rPr>
        <w:t>marca</w:t>
      </w:r>
      <w:r w:rsidR="00F0145F">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18F92FC3" w14:textId="2AAA07DC" w:rsidR="00082F2B" w:rsidRDefault="00082F2B" w:rsidP="0081641B">
      <w:pPr>
        <w:pStyle w:val="Standard"/>
        <w:jc w:val="right"/>
        <w:rPr>
          <w:rFonts w:ascii="Arial" w:hAnsi="Arial" w:cs="Arial"/>
          <w:sz w:val="20"/>
          <w:szCs w:val="20"/>
        </w:rPr>
      </w:pPr>
    </w:p>
    <w:p w14:paraId="57FC495A" w14:textId="0496F803" w:rsidR="00082F2B" w:rsidRDefault="00082F2B" w:rsidP="0081641B">
      <w:pPr>
        <w:pStyle w:val="Standard"/>
        <w:jc w:val="right"/>
        <w:rPr>
          <w:rFonts w:ascii="Arial" w:hAnsi="Arial" w:cs="Arial"/>
          <w:sz w:val="20"/>
          <w:szCs w:val="20"/>
        </w:rPr>
      </w:pPr>
    </w:p>
    <w:p w14:paraId="2EB5374D" w14:textId="79173EE4" w:rsidR="00082F2B" w:rsidRDefault="00082F2B" w:rsidP="0081641B">
      <w:pPr>
        <w:pStyle w:val="Standard"/>
        <w:jc w:val="right"/>
        <w:rPr>
          <w:rFonts w:ascii="Arial" w:hAnsi="Arial" w:cs="Arial"/>
          <w:sz w:val="20"/>
          <w:szCs w:val="20"/>
        </w:rPr>
      </w:pPr>
    </w:p>
    <w:p w14:paraId="0BD49A55" w14:textId="763158C3" w:rsidR="00082F2B" w:rsidRDefault="00082F2B" w:rsidP="0081641B">
      <w:pPr>
        <w:pStyle w:val="Standard"/>
        <w:jc w:val="right"/>
        <w:rPr>
          <w:rFonts w:ascii="Arial" w:hAnsi="Arial" w:cs="Arial"/>
          <w:sz w:val="20"/>
          <w:szCs w:val="20"/>
        </w:rPr>
      </w:pPr>
    </w:p>
    <w:p w14:paraId="5E271F48" w14:textId="1DE80378" w:rsidR="00082F2B" w:rsidRDefault="00082F2B" w:rsidP="0081641B">
      <w:pPr>
        <w:pStyle w:val="Standard"/>
        <w:jc w:val="right"/>
        <w:rPr>
          <w:rFonts w:ascii="Arial" w:hAnsi="Arial" w:cs="Arial"/>
          <w:sz w:val="20"/>
          <w:szCs w:val="20"/>
        </w:rPr>
      </w:pPr>
    </w:p>
    <w:p w14:paraId="68D9E52A" w14:textId="0A395C8B" w:rsidR="00082F2B" w:rsidRDefault="00082F2B" w:rsidP="0081641B">
      <w:pPr>
        <w:pStyle w:val="Standard"/>
        <w:jc w:val="right"/>
        <w:rPr>
          <w:rFonts w:ascii="Arial" w:hAnsi="Arial" w:cs="Arial"/>
          <w:sz w:val="20"/>
          <w:szCs w:val="20"/>
        </w:rPr>
      </w:pPr>
    </w:p>
    <w:p w14:paraId="55A003A1" w14:textId="75CD00C3" w:rsidR="00082F2B" w:rsidRDefault="00082F2B"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130D17EE" w14:textId="77777777" w:rsidR="00F2508A" w:rsidRDefault="00F2508A" w:rsidP="00F2508A">
      <w:pPr>
        <w:adjustRightInd w:val="0"/>
        <w:jc w:val="both"/>
        <w:rPr>
          <w:rFonts w:ascii="Arial" w:hAnsi="Arial" w:cs="Arial"/>
          <w:b/>
          <w:bCs/>
          <w:sz w:val="20"/>
          <w:szCs w:val="20"/>
        </w:rPr>
      </w:pPr>
    </w:p>
    <w:p w14:paraId="769FDEAE" w14:textId="3C85CB27" w:rsidR="00F2508A" w:rsidRPr="00637AA6" w:rsidRDefault="00F2508A" w:rsidP="00F2508A">
      <w:pPr>
        <w:adjustRightInd w:val="0"/>
        <w:jc w:val="both"/>
        <w:rPr>
          <w:rFonts w:ascii="Arial" w:hAnsi="Arial" w:cs="Arial"/>
          <w:b/>
          <w:bCs/>
          <w:sz w:val="20"/>
          <w:szCs w:val="20"/>
        </w:rPr>
      </w:pPr>
      <w:bookmarkStart w:id="7" w:name="_Hlk97542007"/>
      <w:r>
        <w:rPr>
          <w:rFonts w:ascii="Arial" w:hAnsi="Arial" w:cs="Arial"/>
          <w:b/>
          <w:bCs/>
          <w:sz w:val="20"/>
          <w:szCs w:val="20"/>
        </w:rPr>
        <w:t>Dostawy odczynników do koagulologii wraz z dzierżawą analizatora 3/2022.</w:t>
      </w:r>
    </w:p>
    <w:bookmarkEnd w:id="7"/>
    <w:p w14:paraId="22419E5B" w14:textId="77777777" w:rsidR="00C257F8" w:rsidRPr="008636CC" w:rsidRDefault="00C257F8" w:rsidP="0081641B">
      <w:pPr>
        <w:pStyle w:val="Bezodstpw"/>
        <w:rPr>
          <w:rFonts w:ascii="Arial" w:hAnsi="Arial" w:cs="Arial"/>
          <w:b/>
          <w:bCs/>
          <w:sz w:val="22"/>
          <w:szCs w:val="22"/>
        </w:rPr>
      </w:pP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dres skrzynki ePUAP,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69D9ED" w14:textId="2F163D32" w:rsidR="00A90AF9" w:rsidRDefault="00A90AF9" w:rsidP="00A90AF9">
      <w:pPr>
        <w:rPr>
          <w:rFonts w:ascii="Arial" w:hAnsi="Arial" w:cs="Arial"/>
          <w:b/>
          <w:bCs/>
          <w:sz w:val="20"/>
        </w:rPr>
      </w:pPr>
      <w:r>
        <w:rPr>
          <w:rFonts w:ascii="Arial" w:hAnsi="Arial" w:cs="Arial"/>
          <w:b/>
          <w:bCs/>
          <w:sz w:val="20"/>
        </w:rPr>
        <w:t>Cena całości zamówienia</w:t>
      </w:r>
      <w:r w:rsidR="00080980">
        <w:rPr>
          <w:rFonts w:ascii="Arial" w:hAnsi="Arial" w:cs="Arial"/>
          <w:b/>
          <w:bCs/>
          <w:sz w:val="20"/>
        </w:rPr>
        <w:t xml:space="preserve"> :</w:t>
      </w:r>
    </w:p>
    <w:p w14:paraId="4D0924FD" w14:textId="4172C7DA" w:rsidR="00A90AF9" w:rsidRDefault="00A90AF9" w:rsidP="00A90AF9">
      <w:pPr>
        <w:rPr>
          <w:rFonts w:ascii="Arial" w:hAnsi="Arial" w:cs="Arial"/>
          <w:b/>
          <w:bCs/>
          <w:sz w:val="20"/>
        </w:rPr>
      </w:pPr>
      <w:r>
        <w:rPr>
          <w:rFonts w:ascii="Arial" w:hAnsi="Arial" w:cs="Arial"/>
          <w:b/>
          <w:bCs/>
          <w:sz w:val="20"/>
        </w:rPr>
        <w:t>( odczynniki i materiały zużywalne + czynsz za 36 m-cy )</w:t>
      </w:r>
    </w:p>
    <w:p w14:paraId="20614EFD" w14:textId="77777777" w:rsidR="00A90AF9" w:rsidRDefault="00A90AF9" w:rsidP="00A90AF9">
      <w:pPr>
        <w:rPr>
          <w:rFonts w:ascii="Arial" w:hAnsi="Arial" w:cs="Arial"/>
          <w:sz w:val="20"/>
        </w:rPr>
      </w:pPr>
      <w:r>
        <w:rPr>
          <w:rFonts w:ascii="Arial" w:hAnsi="Arial" w:cs="Arial"/>
          <w:sz w:val="20"/>
        </w:rPr>
        <w:t>cena netto..................................zł</w:t>
      </w:r>
    </w:p>
    <w:p w14:paraId="77F949E8" w14:textId="77777777" w:rsidR="00A90AF9" w:rsidRDefault="00A90AF9" w:rsidP="00A90AF9">
      <w:pPr>
        <w:rPr>
          <w:rFonts w:ascii="Arial" w:hAnsi="Arial" w:cs="Arial"/>
          <w:sz w:val="20"/>
        </w:rPr>
      </w:pPr>
      <w:r>
        <w:rPr>
          <w:rFonts w:ascii="Arial" w:hAnsi="Arial" w:cs="Arial"/>
          <w:sz w:val="20"/>
        </w:rPr>
        <w:t>(słownie: .................................................................................................................)</w:t>
      </w:r>
    </w:p>
    <w:p w14:paraId="44344E32" w14:textId="77777777" w:rsidR="00A90AF9" w:rsidRDefault="00A90AF9" w:rsidP="00A90AF9">
      <w:pPr>
        <w:rPr>
          <w:rFonts w:ascii="Arial" w:hAnsi="Arial" w:cs="Arial"/>
          <w:sz w:val="20"/>
        </w:rPr>
      </w:pPr>
      <w:r>
        <w:rPr>
          <w:rFonts w:ascii="Arial" w:hAnsi="Arial" w:cs="Arial"/>
          <w:sz w:val="20"/>
        </w:rPr>
        <w:t>podatek VAT............................zł</w:t>
      </w:r>
    </w:p>
    <w:p w14:paraId="51AF9EFA" w14:textId="77777777" w:rsidR="00A90AF9" w:rsidRDefault="00A90AF9" w:rsidP="00A90AF9">
      <w:pPr>
        <w:rPr>
          <w:rFonts w:ascii="Arial" w:hAnsi="Arial" w:cs="Arial"/>
          <w:b/>
          <w:bCs/>
          <w:sz w:val="20"/>
        </w:rPr>
      </w:pPr>
      <w:r>
        <w:rPr>
          <w:rFonts w:ascii="Arial" w:hAnsi="Arial" w:cs="Arial"/>
          <w:b/>
          <w:bCs/>
          <w:sz w:val="20"/>
        </w:rPr>
        <w:t>cena brutto............................... zł</w:t>
      </w:r>
    </w:p>
    <w:p w14:paraId="212F5F0F" w14:textId="77777777" w:rsidR="00A90AF9" w:rsidRDefault="00A90AF9" w:rsidP="00A90AF9">
      <w:pPr>
        <w:rPr>
          <w:rFonts w:ascii="Arial" w:hAnsi="Arial" w:cs="Arial"/>
          <w:b/>
          <w:bCs/>
          <w:sz w:val="20"/>
        </w:rPr>
      </w:pPr>
      <w:r>
        <w:rPr>
          <w:rFonts w:ascii="Arial" w:hAnsi="Arial" w:cs="Arial"/>
          <w:b/>
          <w:bCs/>
          <w:sz w:val="20"/>
        </w:rPr>
        <w:t>(słownie: .................................................................................................................)</w:t>
      </w:r>
    </w:p>
    <w:p w14:paraId="315E8F2D" w14:textId="56DA40DF" w:rsidR="00A90AF9" w:rsidRDefault="00A90AF9" w:rsidP="00A90AF9">
      <w:pPr>
        <w:widowControl w:val="0"/>
        <w:autoSpaceDE w:val="0"/>
        <w:autoSpaceDN w:val="0"/>
        <w:adjustRightInd w:val="0"/>
        <w:jc w:val="right"/>
        <w:rPr>
          <w:rFonts w:ascii="Arial" w:hAnsi="Arial" w:cs="Arial"/>
          <w:sz w:val="20"/>
          <w:szCs w:val="22"/>
        </w:rPr>
      </w:pPr>
    </w:p>
    <w:p w14:paraId="0DF79AE2" w14:textId="77777777" w:rsidR="00A90AF9" w:rsidRDefault="00A90AF9" w:rsidP="00A90AF9">
      <w:pPr>
        <w:widowControl w:val="0"/>
        <w:autoSpaceDE w:val="0"/>
        <w:autoSpaceDN w:val="0"/>
        <w:adjustRightInd w:val="0"/>
        <w:jc w:val="right"/>
        <w:rPr>
          <w:rFonts w:ascii="Arial" w:hAnsi="Arial" w:cs="Arial"/>
          <w:sz w:val="20"/>
          <w:szCs w:val="22"/>
        </w:rPr>
      </w:pPr>
    </w:p>
    <w:p w14:paraId="13A78B31" w14:textId="77777777" w:rsidR="00A90AF9" w:rsidRDefault="00A90AF9" w:rsidP="00A90AF9">
      <w:pPr>
        <w:widowControl w:val="0"/>
        <w:autoSpaceDE w:val="0"/>
        <w:autoSpaceDN w:val="0"/>
        <w:adjustRightInd w:val="0"/>
        <w:rPr>
          <w:rFonts w:ascii="Arial" w:hAnsi="Arial" w:cs="Arial"/>
          <w:sz w:val="20"/>
          <w:szCs w:val="22"/>
        </w:rPr>
      </w:pPr>
      <w:r>
        <w:rPr>
          <w:rFonts w:ascii="Arial" w:hAnsi="Arial" w:cs="Arial"/>
          <w:sz w:val="20"/>
          <w:szCs w:val="22"/>
        </w:rPr>
        <w:lastRenderedPageBreak/>
        <w:t>W tym :</w:t>
      </w:r>
    </w:p>
    <w:p w14:paraId="1D93821D" w14:textId="77777777" w:rsidR="00A90AF9" w:rsidRDefault="00A90AF9" w:rsidP="00A90AF9">
      <w:pPr>
        <w:widowControl w:val="0"/>
        <w:autoSpaceDE w:val="0"/>
        <w:autoSpaceDN w:val="0"/>
        <w:adjustRightInd w:val="0"/>
        <w:rPr>
          <w:rFonts w:ascii="Arial" w:hAnsi="Arial" w:cs="Arial"/>
          <w:sz w:val="20"/>
          <w:szCs w:val="22"/>
        </w:rPr>
      </w:pPr>
    </w:p>
    <w:p w14:paraId="3EF34590" w14:textId="77777777" w:rsidR="00A90AF9" w:rsidRDefault="00A90AF9" w:rsidP="00A90AF9">
      <w:pPr>
        <w:widowControl w:val="0"/>
        <w:autoSpaceDE w:val="0"/>
        <w:autoSpaceDN w:val="0"/>
        <w:adjustRightInd w:val="0"/>
        <w:rPr>
          <w:rFonts w:ascii="Arial" w:hAnsi="Arial" w:cs="Arial"/>
          <w:sz w:val="20"/>
          <w:szCs w:val="22"/>
        </w:rPr>
      </w:pPr>
      <w:r>
        <w:rPr>
          <w:rFonts w:ascii="Arial" w:hAnsi="Arial" w:cs="Arial"/>
          <w:sz w:val="20"/>
          <w:szCs w:val="22"/>
        </w:rPr>
        <w:t xml:space="preserve">1) cena odczynników i materiałów zużywalnych </w:t>
      </w:r>
    </w:p>
    <w:p w14:paraId="15C0738A" w14:textId="77777777" w:rsidR="00A90AF9" w:rsidRDefault="00A90AF9" w:rsidP="00A90AF9">
      <w:pPr>
        <w:rPr>
          <w:rFonts w:ascii="Arial" w:hAnsi="Arial" w:cs="Arial"/>
          <w:sz w:val="20"/>
          <w:szCs w:val="24"/>
        </w:rPr>
      </w:pPr>
    </w:p>
    <w:p w14:paraId="131D40E3" w14:textId="77777777" w:rsidR="00A90AF9" w:rsidRDefault="00A90AF9" w:rsidP="00A90AF9">
      <w:pPr>
        <w:rPr>
          <w:rFonts w:ascii="Arial" w:hAnsi="Arial" w:cs="Arial"/>
          <w:sz w:val="20"/>
        </w:rPr>
      </w:pPr>
      <w:r>
        <w:rPr>
          <w:rFonts w:ascii="Arial" w:hAnsi="Arial" w:cs="Arial"/>
          <w:sz w:val="20"/>
        </w:rPr>
        <w:t>cena netto..................................zł     podatek VAT............................zł</w:t>
      </w:r>
    </w:p>
    <w:p w14:paraId="644F1071" w14:textId="77777777" w:rsidR="00A90AF9" w:rsidRDefault="00A90AF9" w:rsidP="00A90AF9">
      <w:pPr>
        <w:rPr>
          <w:rFonts w:ascii="Arial" w:hAnsi="Arial" w:cs="Arial"/>
          <w:sz w:val="20"/>
        </w:rPr>
      </w:pPr>
    </w:p>
    <w:p w14:paraId="48369FEF" w14:textId="77777777" w:rsidR="00A90AF9" w:rsidRDefault="00A90AF9" w:rsidP="00A90AF9">
      <w:pPr>
        <w:rPr>
          <w:rFonts w:ascii="Arial" w:hAnsi="Arial" w:cs="Arial"/>
          <w:sz w:val="20"/>
        </w:rPr>
      </w:pPr>
      <w:r>
        <w:rPr>
          <w:rFonts w:ascii="Arial" w:hAnsi="Arial" w:cs="Arial"/>
          <w:sz w:val="20"/>
        </w:rPr>
        <w:t>cena brutto............................... zł</w:t>
      </w:r>
    </w:p>
    <w:p w14:paraId="72A26857" w14:textId="77777777" w:rsidR="00A90AF9" w:rsidRDefault="00A90AF9" w:rsidP="00A90AF9">
      <w:pPr>
        <w:widowControl w:val="0"/>
        <w:autoSpaceDE w:val="0"/>
        <w:autoSpaceDN w:val="0"/>
        <w:adjustRightInd w:val="0"/>
        <w:rPr>
          <w:rFonts w:ascii="Arial" w:hAnsi="Arial" w:cs="Arial"/>
          <w:sz w:val="20"/>
          <w:szCs w:val="22"/>
        </w:rPr>
      </w:pPr>
    </w:p>
    <w:p w14:paraId="5B89CD9C" w14:textId="77777777" w:rsidR="00A90AF9" w:rsidRDefault="00A90AF9" w:rsidP="00A90AF9">
      <w:pPr>
        <w:widowControl w:val="0"/>
        <w:autoSpaceDE w:val="0"/>
        <w:autoSpaceDN w:val="0"/>
        <w:adjustRightInd w:val="0"/>
        <w:rPr>
          <w:rFonts w:ascii="Arial" w:hAnsi="Arial" w:cs="Arial"/>
          <w:sz w:val="20"/>
          <w:szCs w:val="22"/>
        </w:rPr>
      </w:pPr>
      <w:r>
        <w:rPr>
          <w:rFonts w:ascii="Arial" w:hAnsi="Arial" w:cs="Arial"/>
          <w:sz w:val="20"/>
          <w:szCs w:val="22"/>
        </w:rPr>
        <w:t>2)czynsz dzierżawny za 1 miesiąc</w:t>
      </w:r>
    </w:p>
    <w:p w14:paraId="50A1CB30" w14:textId="77777777" w:rsidR="00A90AF9" w:rsidRDefault="00A90AF9" w:rsidP="00A90AF9">
      <w:pPr>
        <w:widowControl w:val="0"/>
        <w:autoSpaceDE w:val="0"/>
        <w:autoSpaceDN w:val="0"/>
        <w:adjustRightInd w:val="0"/>
        <w:jc w:val="right"/>
        <w:rPr>
          <w:rFonts w:ascii="Arial" w:hAnsi="Arial" w:cs="Arial"/>
          <w:sz w:val="20"/>
          <w:szCs w:val="22"/>
          <w:u w:val="single"/>
        </w:rPr>
      </w:pPr>
      <w:r>
        <w:rPr>
          <w:rFonts w:ascii="Arial" w:hAnsi="Arial" w:cs="Arial"/>
          <w:sz w:val="20"/>
          <w:szCs w:val="22"/>
          <w:u w:val="single"/>
        </w:rPr>
        <w:t xml:space="preserve">       </w:t>
      </w:r>
    </w:p>
    <w:p w14:paraId="69FCD164" w14:textId="77777777" w:rsidR="00A90AF9" w:rsidRDefault="00A90AF9" w:rsidP="00A90AF9">
      <w:pPr>
        <w:rPr>
          <w:rFonts w:ascii="Arial" w:hAnsi="Arial" w:cs="Arial"/>
          <w:sz w:val="20"/>
          <w:szCs w:val="24"/>
        </w:rPr>
      </w:pPr>
      <w:r>
        <w:rPr>
          <w:rFonts w:ascii="Arial" w:hAnsi="Arial" w:cs="Arial"/>
          <w:sz w:val="20"/>
        </w:rPr>
        <w:t>cena netto..................................zł    podatek VAT............................zł</w:t>
      </w:r>
    </w:p>
    <w:p w14:paraId="22F9EB2E" w14:textId="77777777" w:rsidR="00A90AF9" w:rsidRDefault="00A90AF9" w:rsidP="00A90AF9">
      <w:pPr>
        <w:rPr>
          <w:rFonts w:ascii="Arial" w:hAnsi="Arial" w:cs="Arial"/>
          <w:sz w:val="20"/>
        </w:rPr>
      </w:pPr>
    </w:p>
    <w:p w14:paraId="68C0153B" w14:textId="77777777" w:rsidR="00A90AF9" w:rsidRDefault="00A90AF9" w:rsidP="00A90AF9">
      <w:pPr>
        <w:rPr>
          <w:rFonts w:ascii="Arial" w:hAnsi="Arial" w:cs="Arial"/>
          <w:sz w:val="20"/>
        </w:rPr>
      </w:pPr>
      <w:r>
        <w:rPr>
          <w:rFonts w:ascii="Arial" w:hAnsi="Arial" w:cs="Arial"/>
          <w:sz w:val="20"/>
        </w:rPr>
        <w:t>cena brutto............................... zł</w:t>
      </w:r>
    </w:p>
    <w:p w14:paraId="5765E6A3" w14:textId="77777777" w:rsidR="0081641B" w:rsidRDefault="0081641B" w:rsidP="0081641B">
      <w:pPr>
        <w:pStyle w:val="Bezodstpw"/>
        <w:jc w:val="right"/>
        <w:rPr>
          <w:rFonts w:ascii="Arial" w:hAnsi="Arial" w:cs="Arial"/>
          <w:sz w:val="20"/>
          <w:szCs w:val="20"/>
        </w:rPr>
      </w:pPr>
    </w:p>
    <w:p w14:paraId="77EFBDD8"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w:t>
      </w:r>
    </w:p>
    <w:p w14:paraId="43530220"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62856CCD"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33ABD2E2" w14:textId="77777777" w:rsidR="00C257F8" w:rsidRPr="0081641B" w:rsidRDefault="00C257F8" w:rsidP="0081641B">
      <w:pPr>
        <w:pStyle w:val="Bezodstpw"/>
        <w:rPr>
          <w:rFonts w:ascii="Arial" w:hAnsi="Arial" w:cs="Arial"/>
          <w:noProof/>
          <w:sz w:val="20"/>
          <w:szCs w:val="20"/>
          <w:lang w:eastAsia="ar-SA"/>
        </w:rPr>
      </w:pPr>
    </w:p>
    <w:p w14:paraId="61C5FCD8" w14:textId="77777777" w:rsidR="0081641B" w:rsidRDefault="0081641B" w:rsidP="0081641B">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8" w:name="_Hlk63060683"/>
      <w:r w:rsidRPr="0081641B">
        <w:rPr>
          <w:rFonts w:ascii="Arial" w:hAnsi="Arial" w:cs="Arial"/>
          <w:sz w:val="20"/>
          <w:szCs w:val="20"/>
        </w:rPr>
        <w:t>.........................................................................................................................</w:t>
      </w:r>
      <w:bookmarkEnd w:id="8"/>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9" w:name="_Hlk63062008"/>
      <w:r w:rsidRPr="0081641B">
        <w:rPr>
          <w:rFonts w:ascii="Arial" w:hAnsi="Arial" w:cs="Arial"/>
          <w:sz w:val="20"/>
          <w:szCs w:val="20"/>
        </w:rPr>
        <w:t xml:space="preserve">                                                 </w:t>
      </w:r>
    </w:p>
    <w:bookmarkEnd w:id="9"/>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10" w:name="_Hlk63850055"/>
      <w:bookmarkStart w:id="11"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77777777" w:rsidR="008C7D94" w:rsidRPr="00A16457" w:rsidRDefault="00324B7D"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lastRenderedPageBreak/>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2" w:name="_Hlk63850093"/>
      <w:bookmarkEnd w:id="10"/>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2"/>
    <w:p w14:paraId="052688FA" w14:textId="77777777" w:rsidR="00F2508A" w:rsidRPr="00637AA6" w:rsidRDefault="00F2508A" w:rsidP="00F2508A">
      <w:pPr>
        <w:adjustRightInd w:val="0"/>
        <w:jc w:val="both"/>
        <w:rPr>
          <w:rFonts w:ascii="Arial" w:hAnsi="Arial" w:cs="Arial"/>
          <w:b/>
          <w:bCs/>
          <w:sz w:val="20"/>
          <w:szCs w:val="20"/>
        </w:rPr>
      </w:pPr>
      <w:r>
        <w:rPr>
          <w:rFonts w:ascii="Arial" w:hAnsi="Arial" w:cs="Arial"/>
          <w:b/>
          <w:bCs/>
          <w:sz w:val="20"/>
          <w:szCs w:val="20"/>
        </w:rPr>
        <w:t>Dostawy odczynników do koagulologii wraz z dzierżawą analizatora 3/2022.</w:t>
      </w:r>
    </w:p>
    <w:p w14:paraId="0BD8533B" w14:textId="585B67D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04FDC2B2" w14:textId="77777777"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Pzp (podać mającą zastosowanie podstawę wykluczenia spośród wymienionych w art. 108 ust. 1 </w:t>
      </w:r>
      <w:r w:rsidR="006C71C8">
        <w:rPr>
          <w:rFonts w:ascii="Arial" w:hAnsi="Arial" w:cs="Arial"/>
          <w:sz w:val="20"/>
          <w:szCs w:val="20"/>
          <w:shd w:val="clear" w:color="auto" w:fill="FFFFFF"/>
        </w:rPr>
        <w:t>oraz art. 109 ust. 1 pkt 4</w:t>
      </w:r>
      <w:r w:rsidR="006C71C8" w:rsidRPr="006C71C8">
        <w:rPr>
          <w:rFonts w:ascii="Arial" w:hAnsi="Arial" w:cs="Arial"/>
          <w:sz w:val="20"/>
          <w:szCs w:val="20"/>
          <w:shd w:val="clear" w:color="auto" w:fill="FFFFFF"/>
        </w:rPr>
        <w:t xml:space="preserve"> </w:t>
      </w:r>
      <w:r w:rsidR="00CB0081" w:rsidRPr="00A16457">
        <w:rPr>
          <w:rFonts w:ascii="Arial" w:hAnsi="Arial" w:cs="Arial"/>
          <w:sz w:val="20"/>
          <w:szCs w:val="20"/>
        </w:rPr>
        <w:t>ustawy Pzp).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3"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1"/>
    <w:p w14:paraId="2AF3A2C5" w14:textId="77777777"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p>
    <w:bookmarkEnd w:id="13"/>
    <w:p w14:paraId="1801F24C" w14:textId="5A20D24E"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77777777"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77777777" w:rsidR="002F2C72" w:rsidRPr="00A16457" w:rsidRDefault="002F2C72"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9FA2A31" w14:textId="77777777" w:rsidR="00F2508A" w:rsidRPr="00637AA6" w:rsidRDefault="00F2508A" w:rsidP="00F2508A">
      <w:pPr>
        <w:adjustRightInd w:val="0"/>
        <w:jc w:val="both"/>
        <w:rPr>
          <w:rFonts w:ascii="Arial" w:hAnsi="Arial" w:cs="Arial"/>
          <w:b/>
          <w:bCs/>
          <w:sz w:val="20"/>
          <w:szCs w:val="20"/>
        </w:rPr>
      </w:pPr>
      <w:r>
        <w:rPr>
          <w:rFonts w:ascii="Arial" w:hAnsi="Arial" w:cs="Arial"/>
          <w:b/>
          <w:bCs/>
          <w:sz w:val="20"/>
          <w:szCs w:val="20"/>
        </w:rPr>
        <w:t>Dostawy odczynników do koagulologii wraz z dzierżawą analizatora 3/2022.</w:t>
      </w:r>
    </w:p>
    <w:p w14:paraId="240937C8" w14:textId="3261925F"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p w14:paraId="25FFE7D9" w14:textId="1019CE59" w:rsidR="00A85EC4" w:rsidRDefault="00A85EC4" w:rsidP="00A85EC4">
      <w:pPr>
        <w:rPr>
          <w:rFonts w:ascii="Arial" w:hAnsi="Arial" w:cs="Arial"/>
          <w:b/>
          <w:bCs/>
          <w:sz w:val="18"/>
        </w:rPr>
      </w:pPr>
      <w:r w:rsidRPr="00A85EC4">
        <w:rPr>
          <w:rFonts w:ascii="Arial" w:hAnsi="Arial" w:cs="Arial"/>
          <w:b/>
          <w:bCs/>
          <w:sz w:val="18"/>
        </w:rPr>
        <w:lastRenderedPageBreak/>
        <w:t xml:space="preserve">Zał. Nr </w:t>
      </w:r>
      <w:r w:rsidR="00A90AF9">
        <w:rPr>
          <w:rFonts w:ascii="Arial" w:hAnsi="Arial" w:cs="Arial"/>
          <w:b/>
          <w:bCs/>
          <w:sz w:val="18"/>
        </w:rPr>
        <w:t>4</w:t>
      </w:r>
    </w:p>
    <w:p w14:paraId="4D61CAB0" w14:textId="77777777" w:rsidR="00A85EC4" w:rsidRPr="006021BF" w:rsidRDefault="00A85EC4" w:rsidP="00A85EC4">
      <w:pPr>
        <w:pStyle w:val="Nagwek3"/>
        <w:spacing w:line="276" w:lineRule="auto"/>
        <w:jc w:val="center"/>
        <w:rPr>
          <w:rFonts w:ascii="Arial" w:hAnsi="Arial" w:cs="Arial"/>
          <w:b/>
          <w:sz w:val="18"/>
          <w:szCs w:val="18"/>
        </w:rPr>
      </w:pPr>
      <w:r w:rsidRPr="006021BF">
        <w:rPr>
          <w:rFonts w:ascii="Arial" w:hAnsi="Arial" w:cs="Arial"/>
          <w:b/>
          <w:sz w:val="18"/>
          <w:szCs w:val="18"/>
        </w:rPr>
        <w:t>Umowa powierzenia przetwarzania danych osobowych</w:t>
      </w:r>
      <w:r>
        <w:rPr>
          <w:rFonts w:ascii="Arial" w:hAnsi="Arial" w:cs="Arial"/>
          <w:b/>
          <w:sz w:val="18"/>
          <w:szCs w:val="18"/>
        </w:rPr>
        <w:t xml:space="preserve"> - Projekt</w:t>
      </w:r>
      <w:r w:rsidRPr="006021BF">
        <w:rPr>
          <w:rFonts w:ascii="Arial" w:hAnsi="Arial" w:cs="Arial"/>
          <w:b/>
          <w:sz w:val="18"/>
          <w:szCs w:val="18"/>
        </w:rPr>
        <w:t xml:space="preserve">  </w:t>
      </w:r>
    </w:p>
    <w:p w14:paraId="3BA9B015" w14:textId="77777777" w:rsidR="00A85EC4" w:rsidRPr="006021BF" w:rsidRDefault="00A85EC4" w:rsidP="00A85EC4">
      <w:pPr>
        <w:spacing w:line="276" w:lineRule="auto"/>
        <w:jc w:val="center"/>
        <w:rPr>
          <w:rFonts w:ascii="Arial" w:hAnsi="Arial" w:cs="Arial"/>
          <w:b/>
          <w:sz w:val="18"/>
          <w:szCs w:val="18"/>
        </w:rPr>
      </w:pPr>
      <w:r w:rsidRPr="006021BF">
        <w:rPr>
          <w:rFonts w:ascii="Arial" w:hAnsi="Arial" w:cs="Arial"/>
          <w:b/>
          <w:sz w:val="18"/>
          <w:szCs w:val="18"/>
        </w:rPr>
        <w:t xml:space="preserve">Zawarta w dniu </w:t>
      </w:r>
      <w:r w:rsidRPr="006021BF">
        <w:rPr>
          <w:rFonts w:ascii="Arial" w:hAnsi="Arial" w:cs="Arial"/>
          <w:b/>
          <w:bCs/>
          <w:sz w:val="18"/>
          <w:szCs w:val="18"/>
        </w:rPr>
        <w:t>……………202</w:t>
      </w:r>
      <w:r>
        <w:rPr>
          <w:rFonts w:ascii="Arial" w:hAnsi="Arial" w:cs="Arial"/>
          <w:b/>
          <w:bCs/>
          <w:sz w:val="18"/>
          <w:szCs w:val="18"/>
        </w:rPr>
        <w:t>2</w:t>
      </w:r>
      <w:r w:rsidRPr="006021BF">
        <w:rPr>
          <w:rFonts w:ascii="Arial" w:hAnsi="Arial" w:cs="Arial"/>
          <w:sz w:val="18"/>
          <w:szCs w:val="18"/>
        </w:rPr>
        <w:t xml:space="preserve">  </w:t>
      </w:r>
      <w:r w:rsidRPr="006021BF">
        <w:rPr>
          <w:rFonts w:ascii="Arial" w:hAnsi="Arial" w:cs="Arial"/>
          <w:b/>
          <w:sz w:val="18"/>
          <w:szCs w:val="18"/>
        </w:rPr>
        <w:t xml:space="preserve">roku </w:t>
      </w:r>
      <w:r w:rsidRPr="006021BF">
        <w:rPr>
          <w:rFonts w:ascii="Arial" w:hAnsi="Arial" w:cs="Arial"/>
          <w:sz w:val="18"/>
          <w:szCs w:val="18"/>
        </w:rPr>
        <w:t>(dalej:</w:t>
      </w:r>
      <w:r w:rsidRPr="006021BF">
        <w:rPr>
          <w:rFonts w:ascii="Arial" w:hAnsi="Arial" w:cs="Arial"/>
          <w:b/>
          <w:sz w:val="18"/>
          <w:szCs w:val="18"/>
        </w:rPr>
        <w:t xml:space="preserve"> Umowa</w:t>
      </w:r>
      <w:r w:rsidRPr="006021BF">
        <w:rPr>
          <w:rFonts w:ascii="Arial" w:hAnsi="Arial" w:cs="Arial"/>
          <w:sz w:val="18"/>
          <w:szCs w:val="18"/>
        </w:rPr>
        <w:t>)</w:t>
      </w:r>
    </w:p>
    <w:p w14:paraId="77D4EFEA" w14:textId="77777777" w:rsidR="00A85EC4" w:rsidRPr="006021BF" w:rsidRDefault="00A85EC4" w:rsidP="00A85EC4">
      <w:pPr>
        <w:spacing w:line="276" w:lineRule="auto"/>
        <w:jc w:val="center"/>
        <w:rPr>
          <w:rFonts w:ascii="Arial" w:hAnsi="Arial" w:cs="Arial"/>
          <w:sz w:val="18"/>
          <w:szCs w:val="18"/>
        </w:rPr>
      </w:pPr>
      <w:r w:rsidRPr="006021BF">
        <w:rPr>
          <w:rFonts w:ascii="Arial" w:hAnsi="Arial" w:cs="Arial"/>
          <w:sz w:val="18"/>
          <w:szCs w:val="18"/>
        </w:rPr>
        <w:t>pomiędzy</w:t>
      </w:r>
    </w:p>
    <w:p w14:paraId="3F04DF7D" w14:textId="77777777" w:rsidR="00A85EC4" w:rsidRPr="006021BF" w:rsidRDefault="00A85EC4" w:rsidP="00A85EC4">
      <w:pPr>
        <w:spacing w:before="240"/>
        <w:jc w:val="both"/>
        <w:rPr>
          <w:rFonts w:ascii="Arial" w:hAnsi="Arial" w:cs="Arial"/>
          <w:sz w:val="18"/>
          <w:szCs w:val="18"/>
        </w:rPr>
      </w:pPr>
      <w:r w:rsidRPr="006021BF">
        <w:rPr>
          <w:rFonts w:ascii="Arial" w:hAnsi="Arial" w:cs="Arial"/>
          <w:b/>
          <w:bCs/>
          <w:sz w:val="18"/>
          <w:szCs w:val="18"/>
        </w:rPr>
        <w:t>„Szpitalem Powiatowym w Jarocinie”</w:t>
      </w:r>
      <w:r w:rsidRPr="006021BF">
        <w:rPr>
          <w:rFonts w:ascii="Arial" w:hAnsi="Arial" w:cs="Arial"/>
          <w:sz w:val="18"/>
          <w:szCs w:val="18"/>
        </w:rPr>
        <w:t xml:space="preserve"> Spółka z o.o. z siedzibą w Jarocinie, ul. Szpitalna 1, 63-200 Jarocin, wpisanym do Krajowego Rejestru Sądowego Przedsiębiorców nr KRS 0000354792, prowadzonego przez Sąd Rejonowy Poznań – Nowe Miasto i Wilda w Poznaniu, IX Wydział Gospodarczy Krajowego Rejestru Sądowego, o kapitale zakładowym w wysokości 50.</w:t>
      </w:r>
      <w:r>
        <w:rPr>
          <w:rFonts w:ascii="Arial" w:hAnsi="Arial" w:cs="Arial"/>
          <w:sz w:val="18"/>
          <w:szCs w:val="18"/>
        </w:rPr>
        <w:t>408</w:t>
      </w:r>
      <w:r w:rsidRPr="006021BF">
        <w:rPr>
          <w:rFonts w:ascii="Arial" w:hAnsi="Arial" w:cs="Arial"/>
          <w:sz w:val="18"/>
          <w:szCs w:val="18"/>
        </w:rPr>
        <w:t>.000,-zł., NIP 6172189328 , Regon 301415604,  zwanym dalej</w:t>
      </w:r>
      <w:r w:rsidRPr="006021BF">
        <w:rPr>
          <w:rFonts w:ascii="Arial" w:hAnsi="Arial" w:cs="Arial"/>
          <w:b/>
          <w:sz w:val="18"/>
          <w:szCs w:val="18"/>
        </w:rPr>
        <w:t xml:space="preserve"> Administratorem</w:t>
      </w:r>
      <w:r w:rsidRPr="006021BF">
        <w:rPr>
          <w:rFonts w:ascii="Arial" w:hAnsi="Arial" w:cs="Arial"/>
          <w:sz w:val="18"/>
          <w:szCs w:val="18"/>
        </w:rPr>
        <w:t xml:space="preserve">,  </w:t>
      </w:r>
    </w:p>
    <w:p w14:paraId="38FEA570" w14:textId="77777777" w:rsidR="00A85EC4" w:rsidRPr="006021BF" w:rsidRDefault="00A85EC4" w:rsidP="00A85EC4">
      <w:pPr>
        <w:spacing w:line="276" w:lineRule="auto"/>
        <w:rPr>
          <w:rFonts w:ascii="Arial" w:hAnsi="Arial" w:cs="Arial"/>
          <w:sz w:val="18"/>
          <w:szCs w:val="18"/>
        </w:rPr>
      </w:pPr>
      <w:r w:rsidRPr="006021BF">
        <w:rPr>
          <w:rFonts w:ascii="Arial" w:hAnsi="Arial" w:cs="Arial"/>
          <w:sz w:val="18"/>
          <w:szCs w:val="18"/>
        </w:rPr>
        <w:t>reprezentowanym przez:</w:t>
      </w:r>
    </w:p>
    <w:p w14:paraId="1C1D8A2A" w14:textId="77777777" w:rsidR="00A85EC4" w:rsidRPr="006021BF" w:rsidRDefault="00A85EC4" w:rsidP="00A85EC4">
      <w:pPr>
        <w:spacing w:line="276" w:lineRule="auto"/>
        <w:rPr>
          <w:rFonts w:ascii="Arial" w:hAnsi="Arial" w:cs="Arial"/>
          <w:sz w:val="18"/>
          <w:szCs w:val="18"/>
        </w:rPr>
      </w:pPr>
      <w:r w:rsidRPr="006021BF">
        <w:rPr>
          <w:rFonts w:ascii="Arial" w:hAnsi="Arial" w:cs="Arial"/>
          <w:sz w:val="18"/>
          <w:szCs w:val="18"/>
        </w:rPr>
        <w:t>Henryka Szymczaka – Prezesa Zarządu</w:t>
      </w:r>
    </w:p>
    <w:p w14:paraId="344A23E2"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t>a</w:t>
      </w:r>
    </w:p>
    <w:p w14:paraId="1B4F588A"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b/>
          <w:sz w:val="18"/>
          <w:szCs w:val="18"/>
        </w:rPr>
        <w:t>…………</w:t>
      </w:r>
      <w:r w:rsidRPr="006021BF">
        <w:rPr>
          <w:rFonts w:ascii="Arial" w:hAnsi="Arial" w:cs="Arial"/>
          <w:sz w:val="18"/>
          <w:szCs w:val="18"/>
        </w:rPr>
        <w:t xml:space="preserve">z siedzibą w Warszawie, ………………., wpisaną do rejestru przedsiębiorców prowadzonego przez  Sąd Rejonowy ……………………………Wydział Gospodarczy Krajowego Rejestru Sądowego pod numerem KRS ………………….. NIP:……………………., kapitał zakładowy ……………………..zł, zwaną dalej </w:t>
      </w:r>
      <w:r w:rsidRPr="006021BF">
        <w:rPr>
          <w:rFonts w:ascii="Arial" w:hAnsi="Arial" w:cs="Arial"/>
          <w:b/>
          <w:sz w:val="18"/>
          <w:szCs w:val="18"/>
        </w:rPr>
        <w:t>Procesorem</w:t>
      </w:r>
      <w:r w:rsidRPr="006021BF">
        <w:rPr>
          <w:rFonts w:ascii="Arial" w:hAnsi="Arial" w:cs="Arial"/>
          <w:sz w:val="18"/>
          <w:szCs w:val="18"/>
        </w:rPr>
        <w:t>,</w:t>
      </w:r>
    </w:p>
    <w:p w14:paraId="4E046BE4"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t>reprezentowaną przez:</w:t>
      </w:r>
    </w:p>
    <w:p w14:paraId="4FE801AE"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t>-</w:t>
      </w:r>
    </w:p>
    <w:p w14:paraId="12954D20"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 xml:space="preserve">Łącznie zwanych </w:t>
      </w:r>
      <w:r w:rsidRPr="006021BF">
        <w:rPr>
          <w:rFonts w:ascii="Arial" w:hAnsi="Arial" w:cs="Arial"/>
          <w:b/>
          <w:sz w:val="18"/>
          <w:szCs w:val="18"/>
        </w:rPr>
        <w:t>„Stronami”</w:t>
      </w:r>
    </w:p>
    <w:p w14:paraId="04BC8119"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Mając na uwadze, że:</w:t>
      </w:r>
    </w:p>
    <w:p w14:paraId="4EB13F99"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 xml:space="preserve">w dniu </w:t>
      </w:r>
      <w:r>
        <w:rPr>
          <w:rFonts w:ascii="Arial" w:hAnsi="Arial" w:cs="Arial"/>
          <w:sz w:val="18"/>
          <w:szCs w:val="18"/>
        </w:rPr>
        <w:t xml:space="preserve">   </w:t>
      </w:r>
      <w:r w:rsidRPr="006021BF">
        <w:rPr>
          <w:rFonts w:ascii="Arial" w:hAnsi="Arial" w:cs="Arial"/>
          <w:sz w:val="18"/>
          <w:szCs w:val="18"/>
        </w:rPr>
        <w:t>202</w:t>
      </w:r>
      <w:r>
        <w:rPr>
          <w:rFonts w:ascii="Arial" w:hAnsi="Arial" w:cs="Arial"/>
          <w:sz w:val="18"/>
          <w:szCs w:val="18"/>
        </w:rPr>
        <w:t>2</w:t>
      </w:r>
      <w:r w:rsidRPr="006021BF">
        <w:rPr>
          <w:rFonts w:ascii="Arial" w:hAnsi="Arial" w:cs="Arial"/>
          <w:sz w:val="18"/>
          <w:szCs w:val="18"/>
        </w:rPr>
        <w:t xml:space="preserve">  </w:t>
      </w:r>
      <w:r w:rsidRPr="006021BF">
        <w:rPr>
          <w:rFonts w:ascii="Arial" w:hAnsi="Arial" w:cs="Arial"/>
          <w:bCs/>
          <w:sz w:val="18"/>
          <w:szCs w:val="18"/>
        </w:rPr>
        <w:t xml:space="preserve">roku </w:t>
      </w:r>
      <w:r w:rsidRPr="006021BF">
        <w:rPr>
          <w:rFonts w:ascii="Arial" w:hAnsi="Arial" w:cs="Arial"/>
          <w:sz w:val="18"/>
          <w:szCs w:val="18"/>
        </w:rPr>
        <w:t xml:space="preserve">Strony zawarły umowę ………………………………..(zwaną dalej „Umową główną”), której przedmiotem jest </w:t>
      </w:r>
    </w:p>
    <w:p w14:paraId="00E1AE2C" w14:textId="77777777" w:rsidR="00A85EC4" w:rsidRPr="006021BF" w:rsidRDefault="00A85EC4" w:rsidP="00A85EC4">
      <w:pPr>
        <w:pStyle w:val="Akapitzlist"/>
        <w:spacing w:line="360" w:lineRule="auto"/>
        <w:jc w:val="both"/>
        <w:rPr>
          <w:rFonts w:ascii="Arial" w:hAnsi="Arial" w:cs="Arial"/>
          <w:sz w:val="18"/>
          <w:szCs w:val="18"/>
        </w:rPr>
      </w:pPr>
      <w:r w:rsidRPr="006021BF">
        <w:rPr>
          <w:rFonts w:ascii="Arial" w:hAnsi="Arial" w:cs="Arial"/>
          <w:sz w:val="18"/>
          <w:szCs w:val="18"/>
        </w:rPr>
        <w:t>1.</w:t>
      </w:r>
    </w:p>
    <w:p w14:paraId="6CE37C70"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usługi świadczone przez Procesora w ramach Umowy głównej są związane z wykonywaniem przez Procesora operacji na danych osobowych w imieniu Administratora,</w:t>
      </w:r>
    </w:p>
    <w:p w14:paraId="6E29C634"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A5A576" w14:textId="77777777" w:rsidR="00A85EC4" w:rsidRPr="006021BF" w:rsidRDefault="00A85EC4" w:rsidP="00A85EC4">
      <w:pPr>
        <w:spacing w:line="360" w:lineRule="auto"/>
        <w:rPr>
          <w:rFonts w:ascii="Arial" w:hAnsi="Arial" w:cs="Arial"/>
          <w:b/>
          <w:sz w:val="18"/>
          <w:szCs w:val="18"/>
        </w:rPr>
      </w:pPr>
      <w:r w:rsidRPr="006021BF">
        <w:rPr>
          <w:rFonts w:ascii="Arial" w:hAnsi="Arial" w:cs="Arial"/>
          <w:sz w:val="18"/>
          <w:szCs w:val="18"/>
        </w:rPr>
        <w:t>Strony postanowiły zawrzeć umowę o następującej treści:</w:t>
      </w:r>
    </w:p>
    <w:p w14:paraId="14C9815A"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xml:space="preserve">§1 </w:t>
      </w:r>
    </w:p>
    <w:p w14:paraId="1174193D"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Definicje</w:t>
      </w:r>
    </w:p>
    <w:p w14:paraId="2DF8EDD6" w14:textId="77777777" w:rsidR="00A85EC4" w:rsidRPr="006021BF" w:rsidRDefault="00A85EC4" w:rsidP="00A85EC4">
      <w:pPr>
        <w:spacing w:after="120" w:line="360" w:lineRule="auto"/>
        <w:rPr>
          <w:rFonts w:ascii="Arial" w:hAnsi="Arial" w:cs="Arial"/>
          <w:sz w:val="18"/>
          <w:szCs w:val="18"/>
        </w:rPr>
      </w:pPr>
      <w:r w:rsidRPr="006021BF">
        <w:rPr>
          <w:rFonts w:ascii="Arial" w:hAnsi="Arial" w:cs="Arial"/>
          <w:sz w:val="18"/>
          <w:szCs w:val="18"/>
        </w:rPr>
        <w:t>Użyte w umowie określenia będą miały następujące znaczenie:</w:t>
      </w:r>
    </w:p>
    <w:p w14:paraId="41C8F8D1"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Rozporządzenie (UE) 2016/679 </w:t>
      </w:r>
      <w:r w:rsidRPr="006021BF">
        <w:rPr>
          <w:rFonts w:ascii="Arial" w:hAnsi="Arial" w:cs="Arial"/>
          <w:sz w:val="18"/>
          <w:szCs w:val="18"/>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5FE4E1B"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Umowa główna </w:t>
      </w:r>
      <w:r w:rsidRPr="006021BF">
        <w:rPr>
          <w:rFonts w:ascii="Arial" w:hAnsi="Arial" w:cs="Arial"/>
          <w:sz w:val="18"/>
          <w:szCs w:val="18"/>
        </w:rPr>
        <w:t>– oznacza zawartą przez Strony umowę o …………………………..</w:t>
      </w:r>
    </w:p>
    <w:p w14:paraId="18073608"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lastRenderedPageBreak/>
        <w:t xml:space="preserve">Usługi </w:t>
      </w:r>
      <w:r w:rsidRPr="006021BF">
        <w:rPr>
          <w:rFonts w:ascii="Arial" w:hAnsi="Arial" w:cs="Arial"/>
          <w:sz w:val="18"/>
          <w:szCs w:val="18"/>
        </w:rPr>
        <w:t>– oznaczają usługi serwisowe wyrobów medycznych używanych przez Administratora, wykonywane w zakresie koniecznym do wykonania Umowy głównej;</w:t>
      </w:r>
    </w:p>
    <w:p w14:paraId="67B08AAD"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administrator</w:t>
      </w:r>
      <w:r w:rsidRPr="006021BF">
        <w:rPr>
          <w:rFonts w:ascii="Arial" w:hAnsi="Arial" w:cs="Arial"/>
          <w:sz w:val="18"/>
          <w:szCs w:val="18"/>
        </w:rPr>
        <w:t xml:space="preserve"> – oznacza osobę fizyczną lub prawną, organ publiczny, jednostkę lub inny podmiot, który samodzielnie lub wspólnie z innymi ustala cele i sposoby przetwarzania danych osobowych; </w:t>
      </w:r>
    </w:p>
    <w:p w14:paraId="7AC4EA68"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dane osobowe</w:t>
      </w:r>
      <w:r w:rsidRPr="006021BF">
        <w:rPr>
          <w:rFonts w:ascii="Arial" w:hAnsi="Arial" w:cs="Arial"/>
          <w:sz w:val="18"/>
          <w:szCs w:val="18"/>
        </w:rPr>
        <w:t xml:space="preserve"> – oznacza dane w rozumieniu art. 4 pkt 1) Rozporządzenia (UE) 2016/679, tj. wszelkie informacje dotyczące zidentyfikowanej lub możliwej do zidentyfikowania osoby fizycznej;</w:t>
      </w:r>
    </w:p>
    <w:p w14:paraId="6F6196A2"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naruszenie ochrony Danych Osobowych</w:t>
      </w:r>
      <w:r w:rsidRPr="006021BF">
        <w:rPr>
          <w:rFonts w:ascii="Arial" w:hAnsi="Arial" w:cs="Arial"/>
          <w:sz w:val="18"/>
          <w:szCs w:val="18"/>
        </w:rPr>
        <w:t xml:space="preserve">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DDCB2A0"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organ nadzorczy</w:t>
      </w:r>
      <w:r w:rsidRPr="006021BF">
        <w:rPr>
          <w:rFonts w:ascii="Arial" w:hAnsi="Arial" w:cs="Arial"/>
          <w:sz w:val="18"/>
          <w:szCs w:val="18"/>
        </w:rPr>
        <w:t xml:space="preserve"> – oznacza niezależny organ publiczny ustanowiony przez państwo członkowskie zgodnie z art. 51 Rozporządzenia (UE) 2016/679;</w:t>
      </w:r>
    </w:p>
    <w:p w14:paraId="66BD5BA5"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przetwarzanie </w:t>
      </w:r>
      <w:r w:rsidRPr="006021BF">
        <w:rPr>
          <w:rFonts w:ascii="Arial" w:hAnsi="Arial" w:cs="Arial"/>
          <w:sz w:val="18"/>
          <w:szCs w:val="18"/>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71B9A3"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podmiot przetwarzający</w:t>
      </w:r>
      <w:r w:rsidRPr="006021BF">
        <w:rPr>
          <w:rFonts w:ascii="Arial" w:hAnsi="Arial" w:cs="Arial"/>
          <w:sz w:val="18"/>
          <w:szCs w:val="18"/>
        </w:rPr>
        <w:t xml:space="preserve"> – oznacza osobę fizyczną lub prawną, organ publiczny, jednostkę lub inny podmiot, który przetwarza dane osobowe w imieniu administratora;</w:t>
      </w:r>
    </w:p>
    <w:p w14:paraId="6AEB5CE2"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państwo trzecie </w:t>
      </w:r>
      <w:r w:rsidRPr="006021BF">
        <w:rPr>
          <w:rFonts w:ascii="Arial" w:hAnsi="Arial" w:cs="Arial"/>
          <w:sz w:val="18"/>
          <w:szCs w:val="18"/>
        </w:rPr>
        <w:t>– oznacza państwo nienależące do Europejskiego Obszaru Gospodarczego.</w:t>
      </w:r>
    </w:p>
    <w:p w14:paraId="62572C8E"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2</w:t>
      </w:r>
    </w:p>
    <w:p w14:paraId="4555378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Przedmiot umowy</w:t>
      </w:r>
    </w:p>
    <w:p w14:paraId="713F0343"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Przedmiotem niniejszej umowy jest określenie zasad przetwarzania oraz zabezpieczania danych osobowych, które Procesor przetwarza w imieniu Administratora.</w:t>
      </w:r>
    </w:p>
    <w:p w14:paraId="196D1269"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3</w:t>
      </w:r>
    </w:p>
    <w:p w14:paraId="0867FD5F"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Dane osobowe przetwarzane przez Procesora w imieniu Administratora</w:t>
      </w:r>
    </w:p>
    <w:p w14:paraId="186FD3F8"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14:paraId="15239C40"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Procesor, jako podmiot przetwarzający przyjmuje Dane Osobowe do przetwarzania i zobowiązuje się je przetwarzać w imieniu Administratora na zasadach określonych w niniejszej umowie.</w:t>
      </w:r>
    </w:p>
    <w:p w14:paraId="122DFDD9"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Na powierzone Zleceniobiorcy Dane Osobowe składają się następujące typy danych w szczególności</w:t>
      </w:r>
    </w:p>
    <w:p w14:paraId="097022F6" w14:textId="77777777" w:rsidR="00A85EC4" w:rsidRPr="006021BF" w:rsidRDefault="00A85EC4" w:rsidP="00EC6016">
      <w:pPr>
        <w:numPr>
          <w:ilvl w:val="1"/>
          <w:numId w:val="68"/>
        </w:numPr>
        <w:spacing w:before="120" w:after="120" w:line="360" w:lineRule="auto"/>
        <w:jc w:val="both"/>
        <w:rPr>
          <w:rFonts w:ascii="Arial" w:hAnsi="Arial" w:cs="Arial"/>
          <w:sz w:val="18"/>
          <w:szCs w:val="18"/>
        </w:rPr>
      </w:pPr>
      <w:r w:rsidRPr="006021BF">
        <w:rPr>
          <w:rFonts w:ascii="Arial" w:hAnsi="Arial" w:cs="Arial"/>
          <w:sz w:val="18"/>
          <w:szCs w:val="18"/>
        </w:rPr>
        <w:t>Dane o stanie zdrowia</w:t>
      </w:r>
    </w:p>
    <w:p w14:paraId="2DF9E287" w14:textId="77777777" w:rsidR="00A85EC4" w:rsidRPr="006021BF" w:rsidRDefault="00A85EC4" w:rsidP="00EC6016">
      <w:pPr>
        <w:numPr>
          <w:ilvl w:val="1"/>
          <w:numId w:val="68"/>
        </w:numPr>
        <w:spacing w:before="120" w:after="120" w:line="360" w:lineRule="auto"/>
        <w:jc w:val="both"/>
        <w:rPr>
          <w:rFonts w:ascii="Arial" w:hAnsi="Arial" w:cs="Arial"/>
          <w:sz w:val="18"/>
          <w:szCs w:val="18"/>
        </w:rPr>
      </w:pPr>
      <w:r w:rsidRPr="006021BF">
        <w:rPr>
          <w:rFonts w:ascii="Arial" w:hAnsi="Arial" w:cs="Arial"/>
          <w:sz w:val="18"/>
          <w:szCs w:val="18"/>
        </w:rPr>
        <w:t>Dane kontaktowe</w:t>
      </w:r>
    </w:p>
    <w:p w14:paraId="6674207E" w14:textId="77777777" w:rsidR="00A85EC4" w:rsidRPr="006021BF" w:rsidRDefault="00A85EC4" w:rsidP="00EC6016">
      <w:pPr>
        <w:numPr>
          <w:ilvl w:val="0"/>
          <w:numId w:val="70"/>
        </w:numPr>
        <w:spacing w:before="120" w:after="120" w:line="360" w:lineRule="auto"/>
        <w:jc w:val="both"/>
        <w:rPr>
          <w:rFonts w:ascii="Arial" w:hAnsi="Arial" w:cs="Arial"/>
          <w:sz w:val="18"/>
          <w:szCs w:val="18"/>
        </w:rPr>
      </w:pPr>
      <w:r w:rsidRPr="006021BF">
        <w:rPr>
          <w:rFonts w:ascii="Arial" w:hAnsi="Arial" w:cs="Arial"/>
          <w:sz w:val="18"/>
          <w:szCs w:val="18"/>
        </w:rPr>
        <w:t>Procesor jest uprawniony do wykonywania na Danych Osobowych wszelkich zautomatyzowanych lub niezautomatyzowanych operacji przetwarzania uzasadnionych i niezbędnych dla realizacji Usług</w:t>
      </w:r>
      <w:r>
        <w:rPr>
          <w:rFonts w:ascii="Arial" w:hAnsi="Arial" w:cs="Arial"/>
          <w:sz w:val="18"/>
          <w:szCs w:val="18"/>
        </w:rPr>
        <w:t>.</w:t>
      </w:r>
    </w:p>
    <w:p w14:paraId="100F7E9B"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Procesor jest uprawniony do przetwarzania Danych Osobowych wyłącznie w celach związanych z realizacją Usług świadczonych Administratora na podstawie Umowy głównej.</w:t>
      </w:r>
    </w:p>
    <w:p w14:paraId="3D78CB50"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lastRenderedPageBreak/>
        <w:t xml:space="preserve">Administrator oświadcza, że spełnił wszelkie warunki legalności przetwarzania Danych Osobowych. </w:t>
      </w:r>
    </w:p>
    <w:p w14:paraId="5E1C8F15"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 xml:space="preserve">Administrator powierza Zleceniobiorcy przetwarzanie Danych Osobowych w jego imieniu przez okres obowiązywania niniejszej umowy. </w:t>
      </w:r>
    </w:p>
    <w:p w14:paraId="08A9FC5D"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 xml:space="preserve">W celu zapewnienia prawidłowej realizacji niniejszej umowy Strony poniżej wyznaczają osoby właściwe do kontaktu w sprawach związanych z wykonaniem tej umowy, po jednej osobie z każdej ze Stron oraz ich zastępców w przypadku nieobecności </w:t>
      </w:r>
      <w:r w:rsidRPr="006021BF">
        <w:rPr>
          <w:rFonts w:ascii="Arial" w:hAnsi="Arial" w:cs="Arial"/>
          <w:i/>
          <w:sz w:val="18"/>
          <w:szCs w:val="18"/>
        </w:rPr>
        <w:t>(Rekomendowane jest wskazanie poniżej takich osób z wskazaniem ich imienia, nazwiska oraz danych kontaktowych w celu zapewnienia kontroli nad komunikacją pomiędzy stronami w sprawach związanych z ochroną danych np. dotyczącą zgłaszania naruszeń ochrony danych)</w:t>
      </w:r>
      <w:r w:rsidRPr="006021BF">
        <w:rPr>
          <w:rFonts w:ascii="Arial" w:hAnsi="Arial" w:cs="Arial"/>
          <w:sz w:val="18"/>
          <w:szCs w:val="18"/>
        </w:rPr>
        <w:t xml:space="preserve">: </w:t>
      </w:r>
    </w:p>
    <w:p w14:paraId="7C432631" w14:textId="77777777" w:rsidR="00A85EC4" w:rsidRPr="006021BF" w:rsidRDefault="00A85EC4" w:rsidP="00EC6016">
      <w:pPr>
        <w:numPr>
          <w:ilvl w:val="1"/>
          <w:numId w:val="68"/>
        </w:numPr>
        <w:spacing w:before="120" w:after="120" w:line="360" w:lineRule="auto"/>
        <w:ind w:left="993"/>
        <w:jc w:val="both"/>
        <w:rPr>
          <w:rFonts w:ascii="Arial" w:hAnsi="Arial" w:cs="Arial"/>
          <w:sz w:val="18"/>
          <w:szCs w:val="18"/>
        </w:rPr>
      </w:pPr>
      <w:r w:rsidRPr="006021BF">
        <w:rPr>
          <w:rFonts w:ascii="Arial" w:hAnsi="Arial" w:cs="Arial"/>
          <w:sz w:val="18"/>
          <w:szCs w:val="18"/>
        </w:rPr>
        <w:t>Osoby kontaktowe po stronie Administratora</w:t>
      </w:r>
    </w:p>
    <w:p w14:paraId="371D1EA9" w14:textId="77777777" w:rsidR="00A85EC4" w:rsidRPr="006021BF" w:rsidRDefault="00A85EC4" w:rsidP="00A85EC4">
      <w:pPr>
        <w:spacing w:before="120" w:after="120" w:line="360" w:lineRule="auto"/>
        <w:ind w:left="993"/>
        <w:rPr>
          <w:rFonts w:ascii="Arial" w:hAnsi="Arial" w:cs="Arial"/>
          <w:sz w:val="18"/>
          <w:szCs w:val="18"/>
        </w:rPr>
      </w:pPr>
      <w:r w:rsidRPr="006021BF">
        <w:rPr>
          <w:rFonts w:ascii="Arial" w:hAnsi="Arial" w:cs="Arial"/>
          <w:sz w:val="18"/>
          <w:szCs w:val="18"/>
        </w:rPr>
        <w:t xml:space="preserve">1. Michał Szczerbań </w:t>
      </w:r>
      <w:hyperlink r:id="rId32" w:history="1">
        <w:r w:rsidRPr="006021BF">
          <w:rPr>
            <w:rStyle w:val="Hipercze"/>
            <w:rFonts w:ascii="Arial" w:hAnsi="Arial" w:cs="Arial"/>
            <w:sz w:val="18"/>
            <w:szCs w:val="18"/>
          </w:rPr>
          <w:t>abi@szpitaljarocin.pl</w:t>
        </w:r>
      </w:hyperlink>
      <w:r w:rsidRPr="006021BF">
        <w:rPr>
          <w:rFonts w:ascii="Arial" w:hAnsi="Arial" w:cs="Arial"/>
          <w:sz w:val="18"/>
          <w:szCs w:val="18"/>
        </w:rPr>
        <w:t xml:space="preserve"> – jako główna osoba kontaktowa</w:t>
      </w:r>
    </w:p>
    <w:p w14:paraId="732E12C8" w14:textId="77777777" w:rsidR="00A85EC4" w:rsidRPr="006021BF" w:rsidRDefault="00A85EC4" w:rsidP="00A85EC4">
      <w:pPr>
        <w:spacing w:before="120" w:after="120" w:line="360" w:lineRule="auto"/>
        <w:ind w:left="993"/>
        <w:rPr>
          <w:rFonts w:ascii="Arial" w:hAnsi="Arial" w:cs="Arial"/>
          <w:sz w:val="18"/>
          <w:szCs w:val="18"/>
        </w:rPr>
      </w:pPr>
      <w:r w:rsidRPr="006021BF">
        <w:rPr>
          <w:rFonts w:ascii="Arial" w:hAnsi="Arial" w:cs="Arial"/>
          <w:sz w:val="18"/>
          <w:szCs w:val="18"/>
        </w:rPr>
        <w:t>2.------------– jako osoba zastępująca</w:t>
      </w:r>
    </w:p>
    <w:p w14:paraId="4993773F" w14:textId="77777777" w:rsidR="00A85EC4" w:rsidRPr="006021BF" w:rsidRDefault="00A85EC4" w:rsidP="00EC6016">
      <w:pPr>
        <w:numPr>
          <w:ilvl w:val="1"/>
          <w:numId w:val="68"/>
        </w:numPr>
        <w:spacing w:before="120" w:after="120" w:line="360" w:lineRule="auto"/>
        <w:ind w:left="993"/>
        <w:jc w:val="both"/>
        <w:rPr>
          <w:rFonts w:ascii="Arial" w:hAnsi="Arial" w:cs="Arial"/>
          <w:sz w:val="18"/>
          <w:szCs w:val="18"/>
        </w:rPr>
      </w:pPr>
      <w:r w:rsidRPr="006021BF">
        <w:rPr>
          <w:rFonts w:ascii="Arial" w:hAnsi="Arial" w:cs="Arial"/>
          <w:sz w:val="18"/>
          <w:szCs w:val="18"/>
        </w:rPr>
        <w:t>Osoby kontaktowe po stronie Procesora</w:t>
      </w:r>
    </w:p>
    <w:p w14:paraId="395277A4" w14:textId="77777777" w:rsidR="00A85EC4" w:rsidRPr="006021BF" w:rsidRDefault="00A85EC4" w:rsidP="00A85EC4">
      <w:pPr>
        <w:spacing w:before="120" w:after="120" w:line="360" w:lineRule="auto"/>
        <w:ind w:left="993"/>
        <w:jc w:val="both"/>
        <w:rPr>
          <w:rFonts w:ascii="Arial" w:hAnsi="Arial" w:cs="Arial"/>
          <w:sz w:val="18"/>
          <w:szCs w:val="18"/>
        </w:rPr>
      </w:pPr>
      <w:r w:rsidRPr="006021BF">
        <w:rPr>
          <w:rFonts w:ascii="Arial" w:hAnsi="Arial" w:cs="Arial"/>
          <w:sz w:val="18"/>
          <w:szCs w:val="18"/>
        </w:rPr>
        <w:t>……………………………………………………………………………………………………..</w:t>
      </w:r>
    </w:p>
    <w:p w14:paraId="2BC49A8F"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4</w:t>
      </w:r>
    </w:p>
    <w:p w14:paraId="306A1A78"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Dalsze powierzenie przetwarzania danych</w:t>
      </w:r>
    </w:p>
    <w:p w14:paraId="7186421C"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 zastąpieniu dotychczasowego podmiotu przetwarzającego przez innego usługodawcę lub o rezygnacji z usług innego podmiotu przetwarzającego, oraz z zastrzeżeniem ust. 2.</w:t>
      </w:r>
    </w:p>
    <w:p w14:paraId="46A3282E"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Administrator jest uprawniony do wyrażenia sprzeciwu wobec dalszego powierzenia przetwarzania Danych Osobowych usługodawcy wskazanemu przez Procesora w terminie 7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14:paraId="7C4937DC"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1FF0FA3F"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7ABCF828"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 xml:space="preserve">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w:t>
      </w:r>
      <w:r w:rsidRPr="006021BF">
        <w:rPr>
          <w:rFonts w:ascii="Arial" w:hAnsi="Arial" w:cs="Arial"/>
          <w:sz w:val="18"/>
          <w:szCs w:val="18"/>
        </w:rPr>
        <w:lastRenderedPageBreak/>
        <w:t>umożlwiających transfer Danych Osobowych do tego państwa trzeciego, Administrator podpisze z podmiotem przetwarzającym zlokalizowanym w takim państwie trzecim umowę zawierającą:</w:t>
      </w:r>
    </w:p>
    <w:p w14:paraId="3E891C5B" w14:textId="77777777" w:rsidR="00A85EC4" w:rsidRPr="006021BF" w:rsidRDefault="00A85EC4" w:rsidP="00EC6016">
      <w:pPr>
        <w:pStyle w:val="Akapitzlist"/>
        <w:numPr>
          <w:ilvl w:val="1"/>
          <w:numId w:val="72"/>
        </w:numPr>
        <w:spacing w:before="120" w:after="120" w:line="360" w:lineRule="auto"/>
        <w:ind w:left="1276"/>
        <w:jc w:val="both"/>
        <w:rPr>
          <w:rFonts w:ascii="Arial" w:hAnsi="Arial" w:cs="Arial"/>
          <w:sz w:val="18"/>
          <w:szCs w:val="18"/>
        </w:rPr>
      </w:pPr>
      <w:r w:rsidRPr="006021BF">
        <w:rPr>
          <w:rFonts w:ascii="Arial" w:hAnsi="Arial" w:cs="Arial"/>
          <w:sz w:val="18"/>
          <w:szCs w:val="18"/>
        </w:rPr>
        <w:t>„Standardowe Klauzule Umowne” przyjęte na mocy Decyzji Komisji 2010/87/EU z dnia 5 lutego 2010 r.  w sprawie przekazywania danych osobowych z krajów Unii Europejskiej do procesorów z państw trzecich, bądź</w:t>
      </w:r>
    </w:p>
    <w:p w14:paraId="2D11926C" w14:textId="77777777" w:rsidR="00A85EC4" w:rsidRPr="006021BF" w:rsidRDefault="00A85EC4" w:rsidP="00EC6016">
      <w:pPr>
        <w:pStyle w:val="Akapitzlist"/>
        <w:numPr>
          <w:ilvl w:val="1"/>
          <w:numId w:val="72"/>
        </w:numPr>
        <w:tabs>
          <w:tab w:val="left" w:pos="709"/>
        </w:tabs>
        <w:spacing w:before="120" w:after="120" w:line="360" w:lineRule="auto"/>
        <w:ind w:left="1276"/>
        <w:jc w:val="both"/>
        <w:rPr>
          <w:rFonts w:ascii="Arial" w:hAnsi="Arial" w:cs="Arial"/>
          <w:sz w:val="18"/>
          <w:szCs w:val="18"/>
        </w:rPr>
      </w:pPr>
      <w:r w:rsidRPr="006021BF">
        <w:rPr>
          <w:rFonts w:ascii="Arial" w:hAnsi="Arial" w:cs="Arial"/>
          <w:sz w:val="18"/>
          <w:szCs w:val="18"/>
        </w:rPr>
        <w:t>„Standardowe Klauzule Ochrony Danych” przyjęte zgodnie z art. 46 ust. 2 lit c i d Rozporządzenia (UE) 2016/679,</w:t>
      </w:r>
    </w:p>
    <w:p w14:paraId="162AF807" w14:textId="77777777" w:rsidR="00A85EC4" w:rsidRPr="006021BF" w:rsidRDefault="00A85EC4" w:rsidP="00A85EC4">
      <w:pPr>
        <w:spacing w:before="120" w:after="120" w:line="360" w:lineRule="auto"/>
        <w:ind w:left="779"/>
        <w:rPr>
          <w:rFonts w:ascii="Arial" w:hAnsi="Arial" w:cs="Arial"/>
          <w:sz w:val="18"/>
          <w:szCs w:val="18"/>
        </w:rPr>
      </w:pPr>
      <w:r w:rsidRPr="006021BF">
        <w:rPr>
          <w:rFonts w:ascii="Arial" w:hAnsi="Arial" w:cs="Arial"/>
          <w:sz w:val="18"/>
          <w:szCs w:val="18"/>
        </w:rPr>
        <w:t>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w:t>
      </w:r>
    </w:p>
    <w:p w14:paraId="0979E044" w14:textId="77777777" w:rsidR="00A85EC4" w:rsidRPr="006021BF" w:rsidRDefault="00A85EC4" w:rsidP="00EC6016">
      <w:pPr>
        <w:pStyle w:val="Akapitzlist"/>
        <w:numPr>
          <w:ilvl w:val="0"/>
          <w:numId w:val="72"/>
        </w:numPr>
        <w:spacing w:before="120" w:after="120" w:line="360" w:lineRule="auto"/>
        <w:rPr>
          <w:rFonts w:ascii="Arial" w:hAnsi="Arial" w:cs="Arial"/>
          <w:sz w:val="18"/>
          <w:szCs w:val="18"/>
        </w:rPr>
      </w:pPr>
      <w:r w:rsidRPr="006021BF">
        <w:rPr>
          <w:rFonts w:ascii="Arial" w:hAnsi="Arial" w:cs="Arial"/>
          <w:sz w:val="18"/>
          <w:szCs w:val="18"/>
        </w:rPr>
        <w:t>Umowa, wskazana w ust. 6 i ust. 7 powyżej zawierana jest w formie pisemnej. Wymóg pisemności umowy spełnia umowa zawarta w formie elektronicznej.</w:t>
      </w:r>
    </w:p>
    <w:p w14:paraId="239D3B44" w14:textId="77777777" w:rsidR="00A85EC4" w:rsidRPr="006021BF" w:rsidRDefault="00A85EC4" w:rsidP="00EC6016">
      <w:pPr>
        <w:pStyle w:val="Akapitzlist"/>
        <w:numPr>
          <w:ilvl w:val="0"/>
          <w:numId w:val="72"/>
        </w:numPr>
        <w:spacing w:before="120" w:after="120" w:line="360" w:lineRule="auto"/>
        <w:rPr>
          <w:rFonts w:ascii="Arial" w:hAnsi="Arial" w:cs="Arial"/>
          <w:sz w:val="18"/>
          <w:szCs w:val="18"/>
        </w:rPr>
      </w:pPr>
      <w:r w:rsidRPr="006021BF">
        <w:rPr>
          <w:rFonts w:ascii="Arial" w:hAnsi="Arial" w:cs="Arial"/>
          <w:sz w:val="18"/>
          <w:szCs w:val="18"/>
        </w:rPr>
        <w:t>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Danych Osobowych.</w:t>
      </w:r>
    </w:p>
    <w:p w14:paraId="61F759C5"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5</w:t>
      </w:r>
    </w:p>
    <w:p w14:paraId="693BD20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Obowiązki Zleceniobiorcy</w:t>
      </w:r>
    </w:p>
    <w:p w14:paraId="36F4385F"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o tym obowiązku prawnym, o ile prawo to nie zabrania udzielania takiej informacji z uwagi na ważny interes publiczny.</w:t>
      </w:r>
    </w:p>
    <w:p w14:paraId="52235D57" w14:textId="77777777" w:rsidR="00A85EC4" w:rsidRPr="006021BF" w:rsidRDefault="00A85EC4" w:rsidP="00EC6016">
      <w:pPr>
        <w:numPr>
          <w:ilvl w:val="0"/>
          <w:numId w:val="73"/>
        </w:numPr>
        <w:spacing w:after="0" w:line="360" w:lineRule="auto"/>
        <w:jc w:val="both"/>
        <w:rPr>
          <w:rFonts w:ascii="Arial" w:hAnsi="Arial" w:cs="Arial"/>
          <w:sz w:val="18"/>
          <w:szCs w:val="18"/>
        </w:rPr>
      </w:pPr>
      <w:r w:rsidRPr="006021BF">
        <w:rPr>
          <w:rFonts w:ascii="Arial" w:hAnsi="Arial" w:cs="Arial"/>
          <w:sz w:val="18"/>
          <w:szCs w:val="18"/>
        </w:rPr>
        <w:t xml:space="preserve">Procesor jest odpowiedzialny za ochronę powierzonych mu do przetwarzania Danych Osobowych. </w:t>
      </w:r>
    </w:p>
    <w:p w14:paraId="31C0C1BA"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podejmuje wszelkie środki wymagane na mocy art. 32 Rozporządzenia (UE) 2016/679 w celu zapewnienia bezpieczeństwa Danych Osobowych.</w:t>
      </w:r>
    </w:p>
    <w:p w14:paraId="4AD4BE5B"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zapewnia, by osoby upoważnione przez niego do przetwarzania danych osobowych zobowiązały się do zachowania tajemnicy Danych Osobowych i środków ich zabezpieczenia zarówno w okresie obowiązywania niniejszej umowy, jaki i po jej rozwiązaniu.</w:t>
      </w:r>
    </w:p>
    <w:p w14:paraId="5E979554"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przestrzega warunków korzystania z usług innego podmiotu przetwarzającego, o których mowa w § 4 niniejszej umowy.</w:t>
      </w:r>
    </w:p>
    <w:p w14:paraId="7848A369" w14:textId="77777777" w:rsidR="00A85EC4" w:rsidRPr="006021BF" w:rsidRDefault="00A85EC4" w:rsidP="00EC6016">
      <w:pPr>
        <w:numPr>
          <w:ilvl w:val="0"/>
          <w:numId w:val="73"/>
        </w:numPr>
        <w:spacing w:after="0" w:line="360" w:lineRule="auto"/>
        <w:jc w:val="both"/>
        <w:rPr>
          <w:rFonts w:ascii="Arial" w:hAnsi="Arial" w:cs="Arial"/>
          <w:sz w:val="18"/>
          <w:szCs w:val="18"/>
        </w:rPr>
      </w:pPr>
      <w:r w:rsidRPr="006021BF">
        <w:rPr>
          <w:rFonts w:ascii="Arial" w:hAnsi="Arial" w:cs="Arial"/>
          <w:sz w:val="18"/>
          <w:szCs w:val="18"/>
        </w:rPr>
        <w:t>Na żądanie Administratora, Procesor poinformuje Zleceniodawcę o lokalizacji przetwarzania Danych Osobowych przez Procesora oraz inne podmioty przetwarzające, o których mowa w § 4 niniejszej umowy.</w:t>
      </w:r>
    </w:p>
    <w:p w14:paraId="15B1E291"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 xml:space="preserve">Procesor, biorąc pod uwagę charakter przetwarzania, jest obowiązany w miarę możliwości pomagać Administratora poprzez odpowiednie środki techniczne i organizacyjne wywiązać się z obowiązku odpowiadania na żądania osoby, której dane dotyczą, w zakresie wykonywania jej praw określonych w rozdziale </w:t>
      </w:r>
      <w:r w:rsidRPr="006021BF">
        <w:rPr>
          <w:rFonts w:ascii="Arial" w:hAnsi="Arial" w:cs="Arial"/>
          <w:sz w:val="18"/>
          <w:szCs w:val="18"/>
        </w:rPr>
        <w:lastRenderedPageBreak/>
        <w:t>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w:t>
      </w:r>
    </w:p>
    <w:p w14:paraId="644D8C0C"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 xml:space="preserve">Procesor, uwzględniając charakter przetwarzania oraz dostępne mu informacje, pomaga Administratora wywiązać się z obowiązków określonych w art. 32–36 Rozporządzenia (UE) 2016/679. </w:t>
      </w:r>
    </w:p>
    <w:p w14:paraId="0E028B1E"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w:t>
      </w:r>
    </w:p>
    <w:p w14:paraId="129FC0D0"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w:t>
      </w:r>
    </w:p>
    <w:p w14:paraId="15B4A6E9"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niezwłocznie poinformuje Zleceniodawcę o jakimkolwiek postępowaniu, w szczególności administracyjnym lub sądowym, dotyczącym przetwarzania Danych Osobowych przez Procesora,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4E73E6BA"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po stwierdzeniu naruszenia ochrony Danych Osobowych jest zobowiązany bez zbędnej zwłoki zgłosić je Administratora wskazując w zgłoszeniu:</w:t>
      </w:r>
    </w:p>
    <w:p w14:paraId="4F673C3F"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467F0C16"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 xml:space="preserve">opis możliwych konsekwencji naruszenia ochrony Danych Osobowych; </w:t>
      </w:r>
    </w:p>
    <w:p w14:paraId="12FF819C"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opis środków zastosowanych lub proponowanych przez Procesora w celu zaradzenia naruszeniu ochrony Danych Osobowych, w tym opis działań podjętych w celu zminimalizowania ewentualnych negatywnych skutków naruszenia.</w:t>
      </w:r>
    </w:p>
    <w:p w14:paraId="6F1BFA7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6</w:t>
      </w:r>
    </w:p>
    <w:p w14:paraId="1F638071"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Prawo audytu</w:t>
      </w:r>
    </w:p>
    <w:p w14:paraId="47433C4D" w14:textId="77777777" w:rsidR="00A85EC4" w:rsidRPr="006021BF" w:rsidRDefault="00A85EC4" w:rsidP="00EC6016">
      <w:pPr>
        <w:numPr>
          <w:ilvl w:val="0"/>
          <w:numId w:val="69"/>
        </w:numPr>
        <w:spacing w:after="0" w:line="360" w:lineRule="auto"/>
        <w:jc w:val="both"/>
        <w:rPr>
          <w:rFonts w:ascii="Arial" w:hAnsi="Arial" w:cs="Arial"/>
          <w:sz w:val="18"/>
          <w:szCs w:val="18"/>
        </w:rPr>
      </w:pPr>
      <w:r w:rsidRPr="006021BF">
        <w:rPr>
          <w:rFonts w:ascii="Arial" w:hAnsi="Arial" w:cs="Arial"/>
          <w:sz w:val="18"/>
          <w:szCs w:val="18"/>
        </w:rPr>
        <w:t>Administrator jest uprawniony do przeprowadzenia audytu przetwarzania Danych Osobowych w zakresie niniejszej Umowy w celu zweryfikowania, czy Procesor spełnia obowiązki określone w § 5 niniejszej umowy.</w:t>
      </w:r>
    </w:p>
    <w:p w14:paraId="796D3A39" w14:textId="77777777" w:rsidR="00A85EC4" w:rsidRPr="006021BF" w:rsidRDefault="00A85EC4" w:rsidP="00EC6016">
      <w:pPr>
        <w:numPr>
          <w:ilvl w:val="0"/>
          <w:numId w:val="69"/>
        </w:numPr>
        <w:spacing w:after="0" w:line="360" w:lineRule="auto"/>
        <w:jc w:val="both"/>
        <w:rPr>
          <w:rFonts w:ascii="Arial" w:hAnsi="Arial" w:cs="Arial"/>
          <w:sz w:val="18"/>
          <w:szCs w:val="18"/>
        </w:rPr>
      </w:pPr>
      <w:r w:rsidRPr="006021BF">
        <w:rPr>
          <w:rFonts w:ascii="Arial" w:hAnsi="Arial" w:cs="Arial"/>
          <w:sz w:val="18"/>
          <w:szCs w:val="18"/>
        </w:rPr>
        <w:t>Strony ustalają następujące zasady prowadzenia audytu, o którym mowa w ust. 1 powyżej:</w:t>
      </w:r>
    </w:p>
    <w:p w14:paraId="6E5F9E41" w14:textId="77777777" w:rsidR="00A85EC4" w:rsidRPr="006021BF" w:rsidRDefault="00A85EC4" w:rsidP="00EC6016">
      <w:pPr>
        <w:numPr>
          <w:ilvl w:val="1"/>
          <w:numId w:val="65"/>
        </w:numPr>
        <w:spacing w:after="0" w:line="360" w:lineRule="auto"/>
        <w:jc w:val="both"/>
        <w:rPr>
          <w:rFonts w:ascii="Arial" w:hAnsi="Arial" w:cs="Arial"/>
          <w:sz w:val="18"/>
          <w:szCs w:val="18"/>
        </w:rPr>
      </w:pPr>
      <w:r w:rsidRPr="006021BF">
        <w:rPr>
          <w:rFonts w:ascii="Arial" w:hAnsi="Arial" w:cs="Arial"/>
          <w:sz w:val="18"/>
          <w:szCs w:val="18"/>
        </w:rPr>
        <w:t xml:space="preserve">Audyt może polegać zarówno na żądaniu przedstawienia dokumentów oraz informacji dotyczących przetwarzania danych, jak i na czynnościach kontrolnych prowadzonych w miejscu przetwarzania danych w trakcie dni roboczych (rozumianych jako dni od poniedziałku do piątku, z </w:t>
      </w:r>
      <w:r w:rsidRPr="006021BF">
        <w:rPr>
          <w:rFonts w:ascii="Arial" w:hAnsi="Arial" w:cs="Arial"/>
          <w:sz w:val="18"/>
          <w:szCs w:val="18"/>
        </w:rPr>
        <w:lastRenderedPageBreak/>
        <w:t xml:space="preserve">wyłączeniem sobót i świąt) w godzinach od 10:00 do 16:00, po uprzednim poinformowaniu Zleceniobiorcy drogą elektroniczną na adres e-mail: </w:t>
      </w:r>
      <w:r>
        <w:rPr>
          <w:rFonts w:ascii="Arial" w:hAnsi="Arial" w:cs="Arial"/>
          <w:sz w:val="18"/>
          <w:szCs w:val="18"/>
        </w:rPr>
        <w:t xml:space="preserve">………………………………….. </w:t>
      </w:r>
      <w:r w:rsidRPr="006021BF">
        <w:rPr>
          <w:rFonts w:ascii="Arial" w:hAnsi="Arial" w:cs="Arial"/>
          <w:sz w:val="18"/>
          <w:szCs w:val="18"/>
        </w:rPr>
        <w:t>o terminie audytu i jego zakresie, co najmniej na 14 dni przed rozpoczęciem audytu.</w:t>
      </w:r>
    </w:p>
    <w:p w14:paraId="65472610" w14:textId="77777777" w:rsidR="00A85EC4" w:rsidRPr="006021BF" w:rsidRDefault="00A85EC4" w:rsidP="00EC6016">
      <w:pPr>
        <w:numPr>
          <w:ilvl w:val="1"/>
          <w:numId w:val="69"/>
        </w:numPr>
        <w:spacing w:after="0" w:line="360" w:lineRule="auto"/>
        <w:jc w:val="both"/>
        <w:rPr>
          <w:rFonts w:ascii="Arial" w:hAnsi="Arial" w:cs="Arial"/>
          <w:sz w:val="18"/>
          <w:szCs w:val="18"/>
        </w:rPr>
      </w:pPr>
      <w:r w:rsidRPr="006021BF">
        <w:rPr>
          <w:rFonts w:ascii="Arial" w:hAnsi="Arial" w:cs="Arial"/>
          <w:sz w:val="18"/>
          <w:szCs w:val="18"/>
        </w:rPr>
        <w:t xml:space="preserve">Administrator prowadzi audyt osobiście lub za pośrednictwem niezależnych audytorów zewnętrznych, którzy zostali upoważnieniu przez Administratora do przeprowadzenia audytu w jego imieniu. </w:t>
      </w:r>
    </w:p>
    <w:p w14:paraId="758C16CA" w14:textId="77777777" w:rsidR="00A85EC4" w:rsidRPr="006021BF" w:rsidRDefault="00A85EC4" w:rsidP="00EC6016">
      <w:pPr>
        <w:pStyle w:val="Akapitzlist"/>
        <w:numPr>
          <w:ilvl w:val="0"/>
          <w:numId w:val="69"/>
        </w:numPr>
        <w:spacing w:before="120" w:after="120" w:line="360" w:lineRule="auto"/>
        <w:jc w:val="both"/>
        <w:rPr>
          <w:rFonts w:ascii="Arial" w:hAnsi="Arial" w:cs="Arial"/>
          <w:sz w:val="18"/>
          <w:szCs w:val="18"/>
        </w:rPr>
      </w:pPr>
      <w:r w:rsidRPr="006021BF">
        <w:rPr>
          <w:rFonts w:ascii="Arial" w:hAnsi="Arial" w:cs="Arial"/>
          <w:sz w:val="18"/>
          <w:szCs w:val="18"/>
        </w:rPr>
        <w:t>Czynności kontrolne prowadzone w toku audytu, o których mowa w § 6 ust. 2 lit. a, mogą polegać w szczególności na sporządzaniu:</w:t>
      </w:r>
    </w:p>
    <w:p w14:paraId="1A534191"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notatek z przeprowadzonych czynności (w szczególności notatek z odebranych wyjaśnień i przeprowadzonych oględzin),</w:t>
      </w:r>
    </w:p>
    <w:p w14:paraId="070706A9"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kopii dokumentów dotyczących przetwarzania Danych Osobowych,</w:t>
      </w:r>
    </w:p>
    <w:p w14:paraId="3397309A"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wydruków Danych Osobowych z systemów informatycznych,</w:t>
      </w:r>
    </w:p>
    <w:p w14:paraId="4A30480E"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wydruków kopii obrazów wyświetlanych na ekranach urządzeń wchodzących w skład systemów informatycznych wykorzystywanych do przetwarzania Danych Osobowych,</w:t>
      </w:r>
    </w:p>
    <w:p w14:paraId="39491F32"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kopii zapisów rejestrów systemów informatycznych,</w:t>
      </w:r>
    </w:p>
    <w:p w14:paraId="453EA066"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 xml:space="preserve">zapisów konfiguracji technicznych środków zabezpieczeń systemów informatycznych, w których odbywa się przetwarzanie Danych Osobowych.                                                                                                                                                                                                                                               </w:t>
      </w:r>
    </w:p>
    <w:p w14:paraId="0E9C3DBA" w14:textId="77777777" w:rsidR="00A85EC4" w:rsidRPr="006021BF" w:rsidRDefault="00A85EC4" w:rsidP="00EC6016">
      <w:pPr>
        <w:pStyle w:val="Akapitzlist"/>
        <w:numPr>
          <w:ilvl w:val="0"/>
          <w:numId w:val="69"/>
        </w:numPr>
        <w:spacing w:before="120" w:after="120" w:line="360" w:lineRule="auto"/>
        <w:jc w:val="both"/>
        <w:rPr>
          <w:rFonts w:ascii="Arial" w:hAnsi="Arial" w:cs="Arial"/>
          <w:sz w:val="18"/>
          <w:szCs w:val="18"/>
        </w:rPr>
      </w:pPr>
      <w:r w:rsidRPr="006021BF">
        <w:rPr>
          <w:rFonts w:ascii="Arial" w:hAnsi="Arial" w:cs="Arial"/>
          <w:sz w:val="18"/>
          <w:szCs w:val="18"/>
        </w:rPr>
        <w:t xml:space="preserve">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14:paraId="1AF8C5CA"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7</w:t>
      </w:r>
    </w:p>
    <w:p w14:paraId="54C89938"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Odpowiedzialność Stron</w:t>
      </w:r>
    </w:p>
    <w:p w14:paraId="2EAAD415" w14:textId="77777777" w:rsidR="00A85EC4" w:rsidRPr="006021BF" w:rsidRDefault="00A85EC4" w:rsidP="00EC6016">
      <w:pPr>
        <w:numPr>
          <w:ilvl w:val="0"/>
          <w:numId w:val="71"/>
        </w:numPr>
        <w:spacing w:after="0" w:line="360" w:lineRule="auto"/>
        <w:jc w:val="both"/>
        <w:rPr>
          <w:rFonts w:ascii="Arial" w:hAnsi="Arial" w:cs="Arial"/>
          <w:sz w:val="18"/>
          <w:szCs w:val="18"/>
        </w:rPr>
      </w:pPr>
      <w:r w:rsidRPr="006021BF">
        <w:rPr>
          <w:rFonts w:ascii="Arial" w:hAnsi="Arial" w:cs="Arial"/>
          <w:sz w:val="18"/>
          <w:szCs w:val="18"/>
        </w:rPr>
        <w:t>Procesor odpowiada za szkody, jakie powstaną u Administratora lub osób trzecich w wyniku niezgodnego z niniejszą umową przetwarzania przez Procesora Danych Osobowych.</w:t>
      </w:r>
    </w:p>
    <w:p w14:paraId="6A970231" w14:textId="77777777" w:rsidR="00A85EC4" w:rsidRPr="006021BF" w:rsidRDefault="00A85EC4" w:rsidP="00EC6016">
      <w:pPr>
        <w:numPr>
          <w:ilvl w:val="0"/>
          <w:numId w:val="71"/>
        </w:numPr>
        <w:spacing w:after="0" w:line="360" w:lineRule="auto"/>
        <w:jc w:val="both"/>
        <w:rPr>
          <w:rFonts w:ascii="Arial" w:hAnsi="Arial" w:cs="Arial"/>
          <w:sz w:val="18"/>
          <w:szCs w:val="18"/>
        </w:rPr>
      </w:pPr>
      <w:r w:rsidRPr="006021BF">
        <w:rPr>
          <w:rFonts w:ascii="Arial" w:hAnsi="Arial" w:cs="Arial"/>
          <w:sz w:val="18"/>
          <w:szCs w:val="18"/>
        </w:rPr>
        <w:t>W przypadku niewykonania lub nienależytego wykonania przez Procesora niniejszej umowy, Procesor zobowiązuje się do zapłaty odszkodowania na zasadach ogólnych.</w:t>
      </w:r>
    </w:p>
    <w:p w14:paraId="3E3C0677"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8</w:t>
      </w:r>
    </w:p>
    <w:p w14:paraId="1FD0D5F4"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Postanowienia końcowe</w:t>
      </w:r>
    </w:p>
    <w:p w14:paraId="29ACB980"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Niniejsza umowa zostaje zawarta na czas obowiązywania Umowy głównej.</w:t>
      </w:r>
    </w:p>
    <w:p w14:paraId="62551E64"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Wypowiedzenie Umowy głównej skutkuje równoczesnym wypowiedzeniem niniejszej umowy.</w:t>
      </w:r>
    </w:p>
    <w:p w14:paraId="767BD9B0"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w:t>
      </w:r>
    </w:p>
    <w:p w14:paraId="085B1C58"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 xml:space="preserve">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w:t>
      </w:r>
      <w:r w:rsidRPr="006021BF">
        <w:rPr>
          <w:rFonts w:ascii="Arial" w:hAnsi="Arial" w:cs="Arial"/>
          <w:sz w:val="18"/>
          <w:szCs w:val="18"/>
        </w:rPr>
        <w:lastRenderedPageBreak/>
        <w:t>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w:t>
      </w:r>
    </w:p>
    <w:p w14:paraId="2A5B028F"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Procesor jest obowiązany niezwłocznie wykonać obowiązek, o którym mowa w ust. 4 powyżej, nie później jednak niż w terminie 14 dni od rozwiązania niniejszej umowy, jak również poinformować o tym Zleceniodawcę na piśmie w terminie 3 dni od jego wykonania.</w:t>
      </w:r>
    </w:p>
    <w:p w14:paraId="007DF056"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Wszelkie zmiany lub uzupełnienia w niniejszej umowie wymagają zachowania formy pisemnej pod rygorem nieważności.</w:t>
      </w:r>
    </w:p>
    <w:p w14:paraId="7A79B22F"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 kwestiach nieuregulowanych niniejszą umową mają zastosowanie przepisy Kodeksu Cywilnego oraz Rozporządzenia (UE) 2016/679.</w:t>
      </w:r>
    </w:p>
    <w:p w14:paraId="29B5B5F4"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Wszelkie spory wynikłe ze stosunku prawnego objętego niniejszą umową rozpatrywane będą przez sąd właściwy dla siedziby Administratora.</w:t>
      </w:r>
    </w:p>
    <w:p w14:paraId="3B1220D7"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Umowę sporządzono w dwóch jednobrzmiących egzemplarzach, po jednym dla każdej ze Stron.</w:t>
      </w:r>
    </w:p>
    <w:p w14:paraId="4182B1B8" w14:textId="77777777" w:rsidR="00A85EC4" w:rsidRPr="006021BF" w:rsidRDefault="00A85EC4" w:rsidP="00A85EC4">
      <w:pPr>
        <w:spacing w:line="360" w:lineRule="auto"/>
        <w:ind w:left="720"/>
        <w:rPr>
          <w:rFonts w:ascii="Arial" w:hAnsi="Arial" w:cs="Arial"/>
          <w:b/>
          <w:sz w:val="18"/>
          <w:szCs w:val="18"/>
        </w:rPr>
      </w:pPr>
    </w:p>
    <w:p w14:paraId="4DE8C2F9" w14:textId="77777777" w:rsidR="00A85EC4" w:rsidRPr="006021BF" w:rsidRDefault="00A85EC4" w:rsidP="00A85EC4">
      <w:pPr>
        <w:tabs>
          <w:tab w:val="center" w:pos="4536"/>
          <w:tab w:val="right" w:pos="9072"/>
        </w:tabs>
        <w:rPr>
          <w:rFonts w:ascii="Arial" w:hAnsi="Arial" w:cs="Arial"/>
          <w:sz w:val="18"/>
          <w:szCs w:val="18"/>
        </w:rPr>
      </w:pPr>
    </w:p>
    <w:p w14:paraId="1E4FC566" w14:textId="08783FA3" w:rsidR="00A85EC4" w:rsidRPr="006021BF" w:rsidRDefault="00A85EC4" w:rsidP="00A85EC4">
      <w:pPr>
        <w:ind w:firstLine="720"/>
        <w:rPr>
          <w:rFonts w:ascii="Arial" w:hAnsi="Arial" w:cs="Arial"/>
          <w:sz w:val="18"/>
          <w:szCs w:val="18"/>
        </w:rPr>
      </w:pPr>
      <w:r w:rsidRPr="006021BF">
        <w:rPr>
          <w:rFonts w:ascii="Arial" w:hAnsi="Arial" w:cs="Arial"/>
          <w:b/>
          <w:bCs/>
          <w:sz w:val="18"/>
          <w:szCs w:val="18"/>
        </w:rPr>
        <w:t>Administrator</w:t>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t>Procesor</w:t>
      </w:r>
    </w:p>
    <w:sectPr w:rsidR="00A85EC4" w:rsidRPr="006021BF">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4F2A" w14:textId="77777777" w:rsidR="00097789" w:rsidRDefault="00097789">
      <w:r>
        <w:separator/>
      </w:r>
    </w:p>
  </w:endnote>
  <w:endnote w:type="continuationSeparator" w:id="0">
    <w:p w14:paraId="1A3ECCD3" w14:textId="77777777" w:rsidR="00097789" w:rsidRDefault="0009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977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7232" w14:textId="77777777" w:rsidR="00097789" w:rsidRDefault="00097789">
      <w:r>
        <w:rPr>
          <w:color w:val="000000"/>
        </w:rPr>
        <w:separator/>
      </w:r>
    </w:p>
  </w:footnote>
  <w:footnote w:type="continuationSeparator" w:id="0">
    <w:p w14:paraId="53EB19DE" w14:textId="77777777" w:rsidR="00097789" w:rsidRDefault="00097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4"/>
  </w:num>
  <w:num w:numId="3">
    <w:abstractNumId w:val="11"/>
  </w:num>
  <w:num w:numId="4">
    <w:abstractNumId w:val="10"/>
  </w:num>
  <w:num w:numId="5">
    <w:abstractNumId w:val="70"/>
  </w:num>
  <w:num w:numId="6">
    <w:abstractNumId w:val="64"/>
  </w:num>
  <w:num w:numId="7">
    <w:abstractNumId w:val="68"/>
  </w:num>
  <w:num w:numId="8">
    <w:abstractNumId w:val="51"/>
  </w:num>
  <w:num w:numId="9">
    <w:abstractNumId w:val="61"/>
  </w:num>
  <w:num w:numId="10">
    <w:abstractNumId w:val="19"/>
  </w:num>
  <w:num w:numId="11">
    <w:abstractNumId w:val="58"/>
  </w:num>
  <w:num w:numId="12">
    <w:abstractNumId w:val="66"/>
  </w:num>
  <w:num w:numId="13">
    <w:abstractNumId w:val="60"/>
  </w:num>
  <w:num w:numId="14">
    <w:abstractNumId w:val="15"/>
  </w:num>
  <w:num w:numId="15">
    <w:abstractNumId w:val="27"/>
  </w:num>
  <w:num w:numId="16">
    <w:abstractNumId w:val="47"/>
  </w:num>
  <w:num w:numId="17">
    <w:abstractNumId w:val="20"/>
  </w:num>
  <w:num w:numId="18">
    <w:abstractNumId w:val="28"/>
  </w:num>
  <w:num w:numId="19">
    <w:abstractNumId w:val="1"/>
  </w:num>
  <w:num w:numId="20">
    <w:abstractNumId w:val="38"/>
  </w:num>
  <w:num w:numId="21">
    <w:abstractNumId w:val="41"/>
  </w:num>
  <w:num w:numId="22">
    <w:abstractNumId w:val="21"/>
  </w:num>
  <w:num w:numId="23">
    <w:abstractNumId w:val="34"/>
  </w:num>
  <w:num w:numId="24">
    <w:abstractNumId w:val="25"/>
  </w:num>
  <w:num w:numId="25">
    <w:abstractNumId w:val="62"/>
  </w:num>
  <w:num w:numId="26">
    <w:abstractNumId w:val="13"/>
  </w:num>
  <w:num w:numId="27">
    <w:abstractNumId w:val="46"/>
  </w:num>
  <w:num w:numId="28">
    <w:abstractNumId w:val="7"/>
  </w:num>
  <w:num w:numId="29">
    <w:abstractNumId w:val="2"/>
  </w:num>
  <w:num w:numId="30">
    <w:abstractNumId w:val="54"/>
  </w:num>
  <w:num w:numId="31">
    <w:abstractNumId w:val="69"/>
  </w:num>
  <w:num w:numId="32">
    <w:abstractNumId w:val="44"/>
  </w:num>
  <w:num w:numId="33">
    <w:abstractNumId w:val="67"/>
  </w:num>
  <w:num w:numId="34">
    <w:abstractNumId w:val="32"/>
  </w:num>
  <w:num w:numId="35">
    <w:abstractNumId w:val="43"/>
  </w:num>
  <w:num w:numId="36">
    <w:abstractNumId w:val="8"/>
  </w:num>
  <w:num w:numId="37">
    <w:abstractNumId w:val="52"/>
  </w:num>
  <w:num w:numId="38">
    <w:abstractNumId w:val="39"/>
  </w:num>
  <w:num w:numId="39">
    <w:abstractNumId w:val="0"/>
  </w:num>
  <w:num w:numId="40">
    <w:abstractNumId w:val="55"/>
  </w:num>
  <w:num w:numId="41">
    <w:abstractNumId w:val="4"/>
  </w:num>
  <w:num w:numId="42">
    <w:abstractNumId w:val="49"/>
  </w:num>
  <w:num w:numId="43">
    <w:abstractNumId w:val="18"/>
  </w:num>
  <w:num w:numId="44">
    <w:abstractNumId w:val="6"/>
  </w:num>
  <w:num w:numId="45">
    <w:abstractNumId w:val="33"/>
  </w:num>
  <w:num w:numId="46">
    <w:abstractNumId w:val="35"/>
  </w:num>
  <w:num w:numId="47">
    <w:abstractNumId w:val="9"/>
  </w:num>
  <w:num w:numId="48">
    <w:abstractNumId w:val="45"/>
  </w:num>
  <w:num w:numId="49">
    <w:abstractNumId w:val="53"/>
  </w:num>
  <w:num w:numId="50">
    <w:abstractNumId w:val="50"/>
  </w:num>
  <w:num w:numId="51">
    <w:abstractNumId w:val="29"/>
  </w:num>
  <w:num w:numId="52">
    <w:abstractNumId w:val="42"/>
  </w:num>
  <w:num w:numId="53">
    <w:abstractNumId w:val="30"/>
  </w:num>
  <w:num w:numId="54">
    <w:abstractNumId w:val="36"/>
  </w:num>
  <w:num w:numId="55">
    <w:abstractNumId w:val="59"/>
  </w:num>
  <w:num w:numId="56">
    <w:abstractNumId w:val="63"/>
  </w:num>
  <w:num w:numId="57">
    <w:abstractNumId w:val="17"/>
  </w:num>
  <w:num w:numId="58">
    <w:abstractNumId w:val="3"/>
  </w:num>
  <w:num w:numId="59">
    <w:abstractNumId w:val="22"/>
  </w:num>
  <w:num w:numId="60">
    <w:abstractNumId w:val="14"/>
  </w:num>
  <w:num w:numId="61">
    <w:abstractNumId w:val="57"/>
  </w:num>
  <w:num w:numId="62">
    <w:abstractNumId w:val="5"/>
  </w:num>
  <w:num w:numId="63">
    <w:abstractNumId w:val="12"/>
  </w:num>
  <w:num w:numId="64">
    <w:abstractNumId w:val="56"/>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0"/>
  </w:num>
  <w:num w:numId="68">
    <w:abstractNumId w:val="37"/>
  </w:num>
  <w:num w:numId="69">
    <w:abstractNumId w:val="31"/>
  </w:num>
  <w:num w:numId="70">
    <w:abstractNumId w:val="65"/>
  </w:num>
  <w:num w:numId="71">
    <w:abstractNumId w:val="48"/>
  </w:num>
  <w:num w:numId="72">
    <w:abstractNumId w:val="71"/>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51177"/>
    <w:rsid w:val="00061E84"/>
    <w:rsid w:val="00072827"/>
    <w:rsid w:val="00080980"/>
    <w:rsid w:val="00082F2B"/>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4DE3"/>
    <w:rsid w:val="001C1770"/>
    <w:rsid w:val="001C1F6D"/>
    <w:rsid w:val="001C58D2"/>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D3FE3"/>
    <w:rsid w:val="002E2E55"/>
    <w:rsid w:val="002F2C72"/>
    <w:rsid w:val="00302DEE"/>
    <w:rsid w:val="003042BA"/>
    <w:rsid w:val="003060B6"/>
    <w:rsid w:val="00316A70"/>
    <w:rsid w:val="00324B7D"/>
    <w:rsid w:val="00340F21"/>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91899"/>
    <w:rsid w:val="004A52C7"/>
    <w:rsid w:val="004C731D"/>
    <w:rsid w:val="004D709F"/>
    <w:rsid w:val="004E03B9"/>
    <w:rsid w:val="004E3A4A"/>
    <w:rsid w:val="004E7049"/>
    <w:rsid w:val="00501961"/>
    <w:rsid w:val="00511A73"/>
    <w:rsid w:val="00515EA5"/>
    <w:rsid w:val="00542AED"/>
    <w:rsid w:val="00563624"/>
    <w:rsid w:val="005A17A6"/>
    <w:rsid w:val="005B73B8"/>
    <w:rsid w:val="005C2FF4"/>
    <w:rsid w:val="005D09D5"/>
    <w:rsid w:val="005D70A7"/>
    <w:rsid w:val="005E01F6"/>
    <w:rsid w:val="005F2B97"/>
    <w:rsid w:val="005F5E7D"/>
    <w:rsid w:val="00600638"/>
    <w:rsid w:val="00625CD6"/>
    <w:rsid w:val="00626D48"/>
    <w:rsid w:val="00636B63"/>
    <w:rsid w:val="00637AA6"/>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43A7"/>
    <w:rsid w:val="00756614"/>
    <w:rsid w:val="00762A3D"/>
    <w:rsid w:val="00782B4B"/>
    <w:rsid w:val="00784B56"/>
    <w:rsid w:val="00785F02"/>
    <w:rsid w:val="007C1508"/>
    <w:rsid w:val="007C67CE"/>
    <w:rsid w:val="007C7945"/>
    <w:rsid w:val="007D2EF8"/>
    <w:rsid w:val="007D4337"/>
    <w:rsid w:val="007D4A06"/>
    <w:rsid w:val="007D744B"/>
    <w:rsid w:val="007F05EC"/>
    <w:rsid w:val="007F395B"/>
    <w:rsid w:val="00813D35"/>
    <w:rsid w:val="0081641B"/>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C7D94"/>
    <w:rsid w:val="008D2C3D"/>
    <w:rsid w:val="008E63DC"/>
    <w:rsid w:val="008E79F9"/>
    <w:rsid w:val="008F7BFD"/>
    <w:rsid w:val="00901F66"/>
    <w:rsid w:val="00925A1A"/>
    <w:rsid w:val="0095361E"/>
    <w:rsid w:val="00962C2C"/>
    <w:rsid w:val="00965ECB"/>
    <w:rsid w:val="0096645A"/>
    <w:rsid w:val="009901DF"/>
    <w:rsid w:val="009907DB"/>
    <w:rsid w:val="00995261"/>
    <w:rsid w:val="00996C35"/>
    <w:rsid w:val="009B5582"/>
    <w:rsid w:val="009D143C"/>
    <w:rsid w:val="009D1EAA"/>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57C18"/>
    <w:rsid w:val="00B601B5"/>
    <w:rsid w:val="00B66468"/>
    <w:rsid w:val="00B67DC6"/>
    <w:rsid w:val="00B72E83"/>
    <w:rsid w:val="00BA41ED"/>
    <w:rsid w:val="00BC0024"/>
    <w:rsid w:val="00BC1CBC"/>
    <w:rsid w:val="00BD56BA"/>
    <w:rsid w:val="00BE1628"/>
    <w:rsid w:val="00BF2FD4"/>
    <w:rsid w:val="00C257F8"/>
    <w:rsid w:val="00C3242B"/>
    <w:rsid w:val="00C36192"/>
    <w:rsid w:val="00C40AFF"/>
    <w:rsid w:val="00C658E9"/>
    <w:rsid w:val="00C67934"/>
    <w:rsid w:val="00C724E7"/>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8455D"/>
    <w:rsid w:val="00DD6DA2"/>
    <w:rsid w:val="00DD7A60"/>
    <w:rsid w:val="00DE7A93"/>
    <w:rsid w:val="00DF1235"/>
    <w:rsid w:val="00DF3886"/>
    <w:rsid w:val="00E05519"/>
    <w:rsid w:val="00E13418"/>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E263E"/>
    <w:rsid w:val="00EE6E22"/>
    <w:rsid w:val="00EF320A"/>
    <w:rsid w:val="00F0145F"/>
    <w:rsid w:val="00F127E4"/>
    <w:rsid w:val="00F20E05"/>
    <w:rsid w:val="00F2475B"/>
    <w:rsid w:val="00F2508A"/>
    <w:rsid w:val="00F43F58"/>
    <w:rsid w:val="00F444C0"/>
    <w:rsid w:val="00F519FF"/>
    <w:rsid w:val="00F57EA3"/>
    <w:rsid w:val="00F73B17"/>
    <w:rsid w:val="00F74F74"/>
    <w:rsid w:val="00F83AFA"/>
    <w:rsid w:val="00F848A5"/>
    <w:rsid w:val="00F86504"/>
    <w:rsid w:val="00F87E28"/>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abi@szpitaljarocin.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27</Pages>
  <Words>10652</Words>
  <Characters>63912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18</cp:revision>
  <cp:lastPrinted>2022-02-23T11:52:00Z</cp:lastPrinted>
  <dcterms:created xsi:type="dcterms:W3CDTF">2022-02-23T09:43:00Z</dcterms:created>
  <dcterms:modified xsi:type="dcterms:W3CDTF">2022-03-08T08:19:00Z</dcterms:modified>
</cp:coreProperties>
</file>