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1584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271.13.2021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91EBE">
        <w:rPr>
          <w:rFonts w:ascii="CG Omega" w:hAnsi="CG Omega"/>
          <w:b/>
        </w:rPr>
        <w:t>dostawa materiałów biurowych</w:t>
      </w:r>
      <w:r w:rsidR="00047CCD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>na</w:t>
      </w:r>
      <w:r w:rsidR="00791EBE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 xml:space="preserve"> </w:t>
      </w:r>
      <w:r w:rsidR="00115846">
        <w:rPr>
          <w:rFonts w:ascii="CG Omega" w:hAnsi="CG Omega"/>
          <w:b/>
        </w:rPr>
        <w:t>potrzeby gminy Wiązownica w 2021</w:t>
      </w:r>
      <w:r w:rsidR="00987EF0" w:rsidRPr="00987EF0">
        <w:rPr>
          <w:rFonts w:ascii="CG Omega" w:hAnsi="CG Omega"/>
          <w:b/>
        </w:rPr>
        <w:t xml:space="preserve">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09" w:rsidRDefault="00112409" w:rsidP="00F578E9">
      <w:pPr>
        <w:spacing w:after="0" w:line="240" w:lineRule="auto"/>
      </w:pPr>
      <w:r>
        <w:separator/>
      </w:r>
    </w:p>
  </w:endnote>
  <w:endnote w:type="continuationSeparator" w:id="0">
    <w:p w:rsidR="00112409" w:rsidRDefault="00112409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09" w:rsidRDefault="00112409" w:rsidP="00F578E9">
      <w:pPr>
        <w:spacing w:after="0" w:line="240" w:lineRule="auto"/>
      </w:pPr>
      <w:r>
        <w:separator/>
      </w:r>
    </w:p>
  </w:footnote>
  <w:footnote w:type="continuationSeparator" w:id="0">
    <w:p w:rsidR="00112409" w:rsidRDefault="00112409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112409"/>
    <w:rsid w:val="00115846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2021-04-13T05:37:00Z</dcterms:modified>
</cp:coreProperties>
</file>