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D68C6C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4A749A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78D623E9" w:rsidR="00225286" w:rsidRPr="00F718DF" w:rsidRDefault="00F82457" w:rsidP="00F718DF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718DF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718DF">
        <w:rPr>
          <w:rFonts w:eastAsia="Tahoma" w:cstheme="minorHAnsi"/>
          <w:sz w:val="24"/>
          <w:szCs w:val="24"/>
        </w:rPr>
        <w:t xml:space="preserve"> </w:t>
      </w:r>
      <w:r w:rsidRPr="00F718DF">
        <w:rPr>
          <w:rFonts w:eastAsia="Tahoma" w:cstheme="minorHAnsi"/>
          <w:b/>
          <w:sz w:val="24"/>
          <w:szCs w:val="24"/>
        </w:rPr>
        <w:t>za cenę</w:t>
      </w:r>
      <w:r w:rsidRPr="00F718DF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567"/>
        <w:gridCol w:w="708"/>
        <w:gridCol w:w="1276"/>
        <w:gridCol w:w="992"/>
        <w:gridCol w:w="851"/>
        <w:gridCol w:w="1276"/>
        <w:gridCol w:w="992"/>
      </w:tblGrid>
      <w:tr w:rsidR="0093379A" w:rsidRPr="00C33A89" w14:paraId="5058933E" w14:textId="77777777" w:rsidTr="00933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CC9D" w14:textId="77777777" w:rsidR="00F718DF" w:rsidRPr="00F718DF" w:rsidRDefault="00F718DF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796D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B34FE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F1C6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42BA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E8C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5473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6D1D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A0E3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CDF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E0D71" w:rsidRPr="005875EB" w14:paraId="561D1EF1" w14:textId="77777777" w:rsidTr="0093379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1591A7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381B597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2060DD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30AD31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70FF66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02F1A6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FD686A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9B6EC4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7F54140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6D50B3E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718D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E0D71" w:rsidRPr="00C33A89" w14:paraId="55BBA359" w14:textId="77777777" w:rsidTr="0093379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017" w14:textId="2E22FD01" w:rsidR="00DE0D71" w:rsidRPr="00DE0D71" w:rsidRDefault="00DE0D71" w:rsidP="00DE0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9258" w14:textId="0F50DDD1" w:rsidR="00DE0D71" w:rsidRPr="00DE0D7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Mleko 2% UHT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1875" w14:textId="2C5A5539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5DA" w14:textId="20842B53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929F" w14:textId="097ECACD" w:rsidR="00DE0D71" w:rsidRPr="00DE0D7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C34A" w14:textId="77777777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CC85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D9B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B21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B731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0D71" w:rsidRPr="00C33A89" w14:paraId="03F7273C" w14:textId="77777777" w:rsidTr="0093379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14A" w14:textId="6036BE10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E332" w14:textId="2F26505E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Mleko bez laktozy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E1AA" w14:textId="6BE5F6D8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AD6" w14:textId="703BAE5B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D06E" w14:textId="3C9CDCDC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11C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079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88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FB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F98A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519DCE49" w14:textId="77777777" w:rsidTr="0093379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544" w14:textId="68D1AAE0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2B95" w14:textId="4E95541A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Jogurt naturalny  kubek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D0B7" w14:textId="51C84588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370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14C" w14:textId="0B205551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4221" w14:textId="7275AEE8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696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D9E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E7EB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42F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BE8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6B12C102" w14:textId="77777777" w:rsidTr="0093379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98B" w14:textId="27C3FA1C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226DD" w14:textId="245ED984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Jogurt bez laktozy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BD0E" w14:textId="65CB7285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350ml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BAF2" w14:textId="48F542CA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AF3C" w14:textId="04101D7F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31B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32D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40F3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EAE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9256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3DE1AA2A" w14:textId="77777777" w:rsidTr="0093379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CC7" w14:textId="79484A01" w:rsidR="00DE0D71" w:rsidRPr="005F2D01" w:rsidRDefault="00DE0D71" w:rsidP="00DE0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DC4B" w14:textId="654C0365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Masło zawartość tłuszczu minimum 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0676" w14:textId="302B1D6C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ED8" w14:textId="01148903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D43B" w14:textId="0BD8E43A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428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8943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B2A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FC59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DC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18447521" w14:textId="77777777" w:rsidTr="0093379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D7D1" w14:textId="1AB83806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92D24" w14:textId="284A10F1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Maślanka naturalna karton/butelka (możliwość ponownego zamknięcia)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8B1B" w14:textId="3C78A5B6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815" w14:textId="7B7A0321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03885" w14:textId="12D70094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0675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7C90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73C9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6D5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7CB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4A892084" w14:textId="77777777" w:rsidTr="0093379A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72D" w14:textId="5D3DDD58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780F" w14:textId="29615FEC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F2D01">
              <w:rPr>
                <w:rFonts w:cstheme="minorHAnsi"/>
                <w:color w:val="000000"/>
                <w:sz w:val="20"/>
                <w:szCs w:val="20"/>
              </w:rPr>
              <w:t>Mozarella</w:t>
            </w:r>
            <w:proofErr w:type="spellEnd"/>
            <w:r w:rsidRPr="005F2D01">
              <w:rPr>
                <w:rFonts w:cstheme="minorHAnsi"/>
                <w:color w:val="000000"/>
                <w:sz w:val="20"/>
                <w:szCs w:val="20"/>
              </w:rPr>
              <w:t xml:space="preserve"> w kulce (skład: mleko pasteryzowane, sól bakterie fermentacji mlekowej, podpuszczka mikrobiologiczna)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D8ED" w14:textId="17A9AA3E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min. 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222" w14:textId="62F4C744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3D75" w14:textId="638D6520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9C20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63AC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47A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1BD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EC32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584DA591" w14:textId="77777777" w:rsidTr="0093379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697" w14:textId="426D6C45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D223" w14:textId="7ADF5F44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F2D01">
              <w:rPr>
                <w:rFonts w:cstheme="minorHAnsi"/>
                <w:color w:val="000000"/>
                <w:sz w:val="20"/>
                <w:szCs w:val="20"/>
              </w:rPr>
              <w:t>Mozarella</w:t>
            </w:r>
            <w:proofErr w:type="spellEnd"/>
            <w:r w:rsidRPr="005F2D01">
              <w:rPr>
                <w:rFonts w:cstheme="minorHAnsi"/>
                <w:color w:val="000000"/>
                <w:sz w:val="20"/>
                <w:szCs w:val="20"/>
              </w:rPr>
              <w:t xml:space="preserve"> w bloku (skład: mleko pasteryzowane, sól bakterie fermentacji mlekowej, podpuszczka mikrobiologiczna)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8D43" w14:textId="6656A97D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99F" w14:textId="25B10EEE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C69FE" w14:textId="1496973B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F5B6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290C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9AB6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FA6D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E49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371CA6F6" w14:textId="77777777" w:rsidTr="0093379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9DB8" w14:textId="703472F2" w:rsidR="00DE0D71" w:rsidRPr="005F2D01" w:rsidRDefault="00DE0D71" w:rsidP="00DE0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60DA" w14:textId="272A96D1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Margaryna w płynie – tłuszcz roślinny 40% (olej słonecznikowy, barwnik karoten) do użycia w piecach konwekcyjno-parowych.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7034" w14:textId="27E88ECB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3,7L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8AD" w14:textId="1FBAC46F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27A7" w14:textId="5B0EA320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AFE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C407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0B65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D24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3B0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7BAF588C" w14:textId="77777777" w:rsidTr="0093379A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4E8" w14:textId="5B94E36E" w:rsidR="00DE0D71" w:rsidRPr="005F2D01" w:rsidRDefault="00DE0D71" w:rsidP="00DE0D7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F1472" w14:textId="79E5E6DF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Ser żółty pełnotłusty o zaw. tłuszczu min 25% typu gouda krojony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1CED" w14:textId="03D6F925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min. 0,5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7CD2" w14:textId="6920A4EE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847F" w14:textId="246429E9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772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9CE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420F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2B9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5A7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7F857CF6" w14:textId="77777777" w:rsidTr="0093379A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DBF" w14:textId="31A89541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67AB" w14:textId="2B72AEA3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Ser żółty pełnotłusty o zaw. tłuszczu min 25% typu gouda w całości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2D633" w14:textId="69A27CC0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min. 0,5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3C84" w14:textId="1998D44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7390" w14:textId="17146B4E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C75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9D8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82E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5D7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DBC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2BF55123" w14:textId="77777777" w:rsidTr="0093379A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6D7D" w14:textId="05655C11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4B79" w14:textId="1FA3E476" w:rsidR="00DE0D71" w:rsidRPr="005F2D01" w:rsidRDefault="00322802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22802">
              <w:rPr>
                <w:rFonts w:cstheme="minorHAnsi"/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322802">
              <w:rPr>
                <w:rFonts w:cstheme="minorHAnsi"/>
                <w:color w:val="000000"/>
                <w:sz w:val="20"/>
                <w:szCs w:val="20"/>
              </w:rPr>
              <w:t>homgenizowany</w:t>
            </w:r>
            <w:proofErr w:type="spellEnd"/>
            <w:r w:rsidRPr="00322802">
              <w:rPr>
                <w:rFonts w:cstheme="minorHAnsi"/>
                <w:color w:val="000000"/>
                <w:sz w:val="20"/>
                <w:szCs w:val="20"/>
              </w:rPr>
              <w:t xml:space="preserve"> zawierający mleko pasteryzowane, preparat smakowy (cukier, woda, skrobia modyfikowana, syrop glukozowo - </w:t>
            </w:r>
            <w:proofErr w:type="spellStart"/>
            <w:r w:rsidRPr="00322802">
              <w:rPr>
                <w:rFonts w:cstheme="minorHAnsi"/>
                <w:color w:val="000000"/>
                <w:sz w:val="20"/>
                <w:szCs w:val="20"/>
              </w:rPr>
              <w:t>fruktozowy</w:t>
            </w:r>
            <w:proofErr w:type="spellEnd"/>
            <w:r w:rsidRPr="00322802">
              <w:rPr>
                <w:rFonts w:cstheme="minorHAnsi"/>
                <w:color w:val="000000"/>
                <w:sz w:val="20"/>
                <w:szCs w:val="20"/>
              </w:rPr>
              <w:t xml:space="preserve"> z p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322802">
              <w:rPr>
                <w:rFonts w:cstheme="minorHAnsi"/>
                <w:color w:val="000000"/>
                <w:sz w:val="20"/>
                <w:szCs w:val="20"/>
              </w:rPr>
              <w:t xml:space="preserve">zenicy, substancje zagęszczające: pektyna, guma </w:t>
            </w:r>
            <w:proofErr w:type="spellStart"/>
            <w:r w:rsidRPr="00322802">
              <w:rPr>
                <w:rFonts w:cstheme="minorHAnsi"/>
                <w:color w:val="000000"/>
                <w:sz w:val="20"/>
                <w:szCs w:val="20"/>
              </w:rPr>
              <w:t>guar</w:t>
            </w:r>
            <w:proofErr w:type="spellEnd"/>
            <w:r w:rsidRPr="00322802">
              <w:rPr>
                <w:rFonts w:cstheme="minorHAnsi"/>
                <w:color w:val="000000"/>
                <w:sz w:val="20"/>
                <w:szCs w:val="20"/>
              </w:rPr>
              <w:t xml:space="preserve">; aromat, koncentrat z </w:t>
            </w:r>
            <w:r w:rsidRPr="00322802">
              <w:rPr>
                <w:rFonts w:cstheme="minorHAnsi"/>
                <w:color w:val="000000"/>
                <w:sz w:val="20"/>
                <w:szCs w:val="20"/>
              </w:rPr>
              <w:lastRenderedPageBreak/>
              <w:t>krokosza barwierskiego, barwnik - karoten), czyste kultury mleczarskie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2C90" w14:textId="688AF756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lastRenderedPageBreak/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E5B" w14:textId="363F9DFF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BBD2" w14:textId="419D0DDD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3B0F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B23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8BA4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8D3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CC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668A7C65" w14:textId="77777777" w:rsidTr="0093379A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7F4" w14:textId="4129A30A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EFD58" w14:textId="7560829B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Serek homogenizowany waniliowy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DCA1" w14:textId="127F7B8F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728" w14:textId="3FB3CB2E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D94C4" w14:textId="6F868052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F59F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D78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6668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A09D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23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04DACBAA" w14:textId="77777777" w:rsidTr="0093379A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0A2D" w14:textId="15F5B71D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583B" w14:textId="0E7E879D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Śmietana kwaśna 18% kubek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C140" w14:textId="27254EBB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330g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AB7" w14:textId="5D4A145A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7FDA" w14:textId="7DFBB847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7AED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C0CB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1EC4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1B7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8E9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274243C8" w14:textId="77777777" w:rsidTr="0093379A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E424" w14:textId="3CD97819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196F" w14:textId="7DE13E1B" w:rsidR="00DE0D71" w:rsidRPr="005F2D0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Śmietana 30% (kartonik)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A7CB" w14:textId="451888A5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2F3" w14:textId="593EFF13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53B3" w14:textId="60CC73A3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E88D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9A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601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46E6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AC8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63A53C72" w14:textId="77777777" w:rsidTr="0093379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D723" w14:textId="1E7D1819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379A" w14:textId="0F63AFB2" w:rsidR="00DE0D71" w:rsidRPr="005F2D01" w:rsidRDefault="00972AC3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DE0D71" w:rsidRPr="005F2D01">
              <w:rPr>
                <w:rFonts w:cstheme="minorHAnsi"/>
                <w:color w:val="000000"/>
                <w:sz w:val="20"/>
                <w:szCs w:val="20"/>
              </w:rPr>
              <w:t xml:space="preserve">erek śmietankowy kanapkowy w kubeczku z możliwością ponownego zamknięcia (bez sztucznych barwników, bez gumy </w:t>
            </w:r>
            <w:proofErr w:type="spellStart"/>
            <w:r w:rsidR="00DE0D71" w:rsidRPr="005F2D01">
              <w:rPr>
                <w:rFonts w:cstheme="minorHAnsi"/>
                <w:color w:val="000000"/>
                <w:sz w:val="20"/>
                <w:szCs w:val="20"/>
              </w:rPr>
              <w:t>guar</w:t>
            </w:r>
            <w:proofErr w:type="spellEnd"/>
            <w:r w:rsidR="00DE0D71" w:rsidRPr="005F2D0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D947" w14:textId="14B25938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3376" w14:textId="19156D0C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1853" w14:textId="66052592" w:rsidR="00DE0D71" w:rsidRPr="005F2D0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F2D01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F58E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469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F973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3FB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59C3" w14:textId="77777777" w:rsidR="00DE0D71" w:rsidRPr="005F2D0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D71" w:rsidRPr="00C33A89" w14:paraId="7231516F" w14:textId="77777777" w:rsidTr="0093379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A81" w14:textId="6E7F456D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BF94" w14:textId="6905AF3E" w:rsidR="00DE0D71" w:rsidRPr="00DE0D71" w:rsidRDefault="00972AC3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72AC3">
              <w:rPr>
                <w:rFonts w:cstheme="minorHAnsi"/>
                <w:color w:val="000000"/>
                <w:sz w:val="20"/>
                <w:szCs w:val="20"/>
              </w:rPr>
              <w:t xml:space="preserve">Serek śmietankowy kanapkowy bez laktozy z możliwością ponownego zamknięcia (bez sztucznych barwników, bez gumy </w:t>
            </w:r>
            <w:proofErr w:type="spellStart"/>
            <w:r w:rsidRPr="00972AC3">
              <w:rPr>
                <w:rFonts w:cstheme="minorHAnsi"/>
                <w:color w:val="000000"/>
                <w:sz w:val="20"/>
                <w:szCs w:val="20"/>
              </w:rPr>
              <w:t>guar</w:t>
            </w:r>
            <w:proofErr w:type="spellEnd"/>
            <w:r w:rsidRPr="00972AC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D01" w14:textId="00BD2A54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89D8" w14:textId="740D9401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EC14" w14:textId="47F3F31C" w:rsidR="00DE0D71" w:rsidRPr="00DE0D7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6F1D" w14:textId="77777777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00D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D781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654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5EA9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E0D71" w:rsidRPr="00C33A89" w14:paraId="75D828C3" w14:textId="77777777" w:rsidTr="0030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F992" w14:textId="74C24B37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45C2" w14:textId="5CCC7936" w:rsidR="00DE0D71" w:rsidRPr="00DE0D71" w:rsidRDefault="00DE0D71" w:rsidP="00DE0D7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Twaróg półtłusty krajanka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F6A6" w14:textId="2B52ECC0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099C" w14:textId="27515D50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6E34" w14:textId="77759E8D" w:rsidR="00DE0D71" w:rsidRPr="00DE0D71" w:rsidRDefault="00DE0D71" w:rsidP="00DE0D7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E0D7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422" w14:textId="77777777" w:rsidR="00DE0D71" w:rsidRPr="00DE0D71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D4FD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278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726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9AD" w14:textId="77777777" w:rsidR="00DE0D71" w:rsidRPr="00F718DF" w:rsidRDefault="00DE0D71" w:rsidP="00DE0D7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18DF" w:rsidRPr="000F753B" w14:paraId="41B9A5D8" w14:textId="77777777" w:rsidTr="0093379A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C27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D7833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3A09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2856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4682" w14:textId="77777777" w:rsidR="00F718DF" w:rsidRPr="00F718DF" w:rsidRDefault="00F718D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77F897CA" w14:textId="77777777" w:rsidR="00F718DF" w:rsidRPr="00F718DF" w:rsidRDefault="00F718DF" w:rsidP="00F718DF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7326C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326CB">
        <w:rPr>
          <w:rFonts w:eastAsia="Tahoma" w:cstheme="minorHAnsi"/>
          <w:i/>
          <w:sz w:val="24"/>
          <w:szCs w:val="24"/>
        </w:rPr>
        <w:t>*</w:t>
      </w:r>
      <w:r w:rsidR="00225286" w:rsidRPr="007326C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326CB">
        <w:rPr>
          <w:rFonts w:eastAsia="Tahoma" w:cstheme="minorHAnsi"/>
          <w:i/>
          <w:sz w:val="24"/>
          <w:szCs w:val="24"/>
        </w:rPr>
        <w:t>XXI. pkt 1.2 SWZ</w:t>
      </w:r>
      <w:r w:rsidR="00225286" w:rsidRPr="007326C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5261" w14:textId="77777777" w:rsidR="00426BAA" w:rsidRDefault="00426BAA">
      <w:pPr>
        <w:spacing w:after="0" w:line="240" w:lineRule="auto"/>
      </w:pPr>
      <w:r>
        <w:separator/>
      </w:r>
    </w:p>
  </w:endnote>
  <w:endnote w:type="continuationSeparator" w:id="0">
    <w:p w14:paraId="5E0FAFA0" w14:textId="77777777" w:rsidR="00426BAA" w:rsidRDefault="0042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26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2C2A" w14:textId="77777777" w:rsidR="00426BAA" w:rsidRDefault="00426BAA">
      <w:pPr>
        <w:spacing w:after="0" w:line="240" w:lineRule="auto"/>
      </w:pPr>
      <w:r>
        <w:separator/>
      </w:r>
    </w:p>
  </w:footnote>
  <w:footnote w:type="continuationSeparator" w:id="0">
    <w:p w14:paraId="32E69C3D" w14:textId="77777777" w:rsidR="00426BAA" w:rsidRDefault="0042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1F09"/>
    <w:multiLevelType w:val="hybridMultilevel"/>
    <w:tmpl w:val="0A76BBC8"/>
    <w:lvl w:ilvl="0" w:tplc="0AFCE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394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F6292"/>
    <w:rsid w:val="00225286"/>
    <w:rsid w:val="002A6AEB"/>
    <w:rsid w:val="00303661"/>
    <w:rsid w:val="00322802"/>
    <w:rsid w:val="00362DE8"/>
    <w:rsid w:val="00385FB3"/>
    <w:rsid w:val="00426BAA"/>
    <w:rsid w:val="004A749A"/>
    <w:rsid w:val="004D7839"/>
    <w:rsid w:val="004E5EFF"/>
    <w:rsid w:val="005875EB"/>
    <w:rsid w:val="00594198"/>
    <w:rsid w:val="005D4DDE"/>
    <w:rsid w:val="005F2D01"/>
    <w:rsid w:val="00645460"/>
    <w:rsid w:val="006A49D5"/>
    <w:rsid w:val="006D3DFF"/>
    <w:rsid w:val="006F41B4"/>
    <w:rsid w:val="007109AB"/>
    <w:rsid w:val="007326CB"/>
    <w:rsid w:val="008774C7"/>
    <w:rsid w:val="0093379A"/>
    <w:rsid w:val="00972AC3"/>
    <w:rsid w:val="00A21A69"/>
    <w:rsid w:val="00AA1C66"/>
    <w:rsid w:val="00B34027"/>
    <w:rsid w:val="00B70269"/>
    <w:rsid w:val="00B91797"/>
    <w:rsid w:val="00BA794E"/>
    <w:rsid w:val="00D22111"/>
    <w:rsid w:val="00D22B36"/>
    <w:rsid w:val="00DE0D71"/>
    <w:rsid w:val="00F718D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patgod00</dc:creator>
  <cp:lastModifiedBy>Gosc</cp:lastModifiedBy>
  <cp:revision>18</cp:revision>
  <dcterms:created xsi:type="dcterms:W3CDTF">2021-04-30T12:44:00Z</dcterms:created>
  <dcterms:modified xsi:type="dcterms:W3CDTF">2022-06-30T08:33:00Z</dcterms:modified>
</cp:coreProperties>
</file>