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7EA0" w14:textId="1068051F" w:rsidR="009038CA" w:rsidRDefault="002460B1" w:rsidP="009038CA">
      <w:pPr>
        <w:spacing w:line="360" w:lineRule="auto"/>
        <w:jc w:val="right"/>
        <w:outlineLvl w:val="0"/>
        <w:rPr>
          <w:rFonts w:asciiTheme="minorHAnsi" w:hAnsiTheme="minorHAnsi" w:cstheme="minorHAnsi"/>
          <w:b/>
          <w:caps/>
          <w:sz w:val="28"/>
          <w:szCs w:val="28"/>
        </w:rPr>
      </w:pPr>
      <w:r>
        <w:rPr>
          <w:rFonts w:asciiTheme="minorHAnsi" w:hAnsiTheme="minorHAnsi" w:cstheme="minorHAnsi"/>
          <w:b/>
          <w:caps/>
          <w:noProof/>
          <w:lang w:eastAsia="pl-PL"/>
        </w:rPr>
        <w:drawing>
          <wp:anchor distT="0" distB="0" distL="114300" distR="114300" simplePos="0" relativeHeight="251658240" behindDoc="0" locked="0" layoutInCell="1" allowOverlap="1" wp14:anchorId="01993129" wp14:editId="664B91AA">
            <wp:simplePos x="0" y="0"/>
            <wp:positionH relativeFrom="margin">
              <wp:posOffset>4413921</wp:posOffset>
            </wp:positionH>
            <wp:positionV relativeFrom="margin">
              <wp:posOffset>-362310</wp:posOffset>
            </wp:positionV>
            <wp:extent cx="1649913" cy="577970"/>
            <wp:effectExtent l="0" t="0" r="7620" b="0"/>
            <wp:wrapSquare wrapText="bothSides"/>
            <wp:docPr id="106774337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913" cy="577970"/>
                    </a:xfrm>
                    <a:prstGeom prst="rect">
                      <a:avLst/>
                    </a:prstGeom>
                    <a:noFill/>
                    <a:ln>
                      <a:noFill/>
                    </a:ln>
                  </pic:spPr>
                </pic:pic>
              </a:graphicData>
            </a:graphic>
          </wp:anchor>
        </w:drawing>
      </w:r>
    </w:p>
    <w:p w14:paraId="071C674D" w14:textId="77777777" w:rsidR="002460B1" w:rsidRDefault="002460B1" w:rsidP="008574B4">
      <w:pPr>
        <w:spacing w:line="360" w:lineRule="auto"/>
        <w:jc w:val="center"/>
        <w:outlineLvl w:val="0"/>
        <w:rPr>
          <w:rFonts w:asciiTheme="minorHAnsi" w:hAnsiTheme="minorHAnsi" w:cstheme="minorHAnsi"/>
          <w:b/>
          <w:caps/>
          <w:sz w:val="28"/>
          <w:szCs w:val="28"/>
        </w:rPr>
      </w:pPr>
    </w:p>
    <w:p w14:paraId="06A91514" w14:textId="7EA1252F" w:rsidR="00201A8D" w:rsidRPr="008574B4" w:rsidRDefault="00201A8D" w:rsidP="008574B4">
      <w:pPr>
        <w:spacing w:line="360" w:lineRule="auto"/>
        <w:jc w:val="center"/>
        <w:outlineLvl w:val="0"/>
        <w:rPr>
          <w:rFonts w:asciiTheme="minorHAnsi" w:hAnsiTheme="minorHAnsi" w:cstheme="minorHAnsi"/>
          <w:b/>
          <w:caps/>
          <w:sz w:val="28"/>
          <w:szCs w:val="28"/>
        </w:rPr>
      </w:pPr>
      <w:r w:rsidRPr="008574B4">
        <w:rPr>
          <w:rFonts w:asciiTheme="minorHAnsi" w:hAnsiTheme="minorHAnsi" w:cstheme="minorHAnsi"/>
          <w:b/>
          <w:caps/>
          <w:sz w:val="28"/>
          <w:szCs w:val="28"/>
        </w:rPr>
        <w:t>specyfikacja warunków zamówienia</w:t>
      </w:r>
    </w:p>
    <w:p w14:paraId="418D3ADF" w14:textId="7E4869CF" w:rsidR="008574B4" w:rsidRDefault="008574B4" w:rsidP="008574B4">
      <w:pPr>
        <w:spacing w:line="360" w:lineRule="auto"/>
        <w:jc w:val="center"/>
        <w:rPr>
          <w:rFonts w:asciiTheme="minorHAnsi" w:hAnsiTheme="minorHAnsi" w:cstheme="minorHAnsi"/>
          <w:b/>
          <w:caps/>
        </w:rPr>
      </w:pPr>
    </w:p>
    <w:p w14:paraId="1F9A5D8F" w14:textId="1EBC86D4" w:rsidR="00201A8D" w:rsidRPr="008574B4" w:rsidRDefault="00201A8D" w:rsidP="008574B4">
      <w:pPr>
        <w:spacing w:line="360" w:lineRule="auto"/>
        <w:jc w:val="center"/>
        <w:rPr>
          <w:rFonts w:asciiTheme="minorHAnsi" w:hAnsiTheme="minorHAnsi" w:cstheme="minorHAnsi"/>
          <w:b/>
          <w:caps/>
          <w:sz w:val="28"/>
          <w:szCs w:val="28"/>
        </w:rPr>
      </w:pPr>
      <w:r w:rsidRPr="008574B4">
        <w:rPr>
          <w:rFonts w:asciiTheme="minorHAnsi" w:hAnsiTheme="minorHAnsi" w:cstheme="minorHAnsi"/>
          <w:b/>
          <w:caps/>
          <w:sz w:val="28"/>
          <w:szCs w:val="28"/>
        </w:rPr>
        <w:t>zAMAWIAJĄCY:</w:t>
      </w:r>
    </w:p>
    <w:p w14:paraId="000400C2" w14:textId="77777777" w:rsidR="00201A8D" w:rsidRPr="008574B4" w:rsidRDefault="00201A8D" w:rsidP="008574B4">
      <w:pPr>
        <w:spacing w:line="360" w:lineRule="auto"/>
        <w:jc w:val="center"/>
        <w:rPr>
          <w:rFonts w:asciiTheme="minorHAnsi" w:hAnsiTheme="minorHAnsi" w:cstheme="minorHAnsi"/>
          <w:b/>
          <w:sz w:val="28"/>
          <w:szCs w:val="28"/>
        </w:rPr>
      </w:pPr>
      <w:r w:rsidRPr="008574B4">
        <w:rPr>
          <w:rFonts w:asciiTheme="minorHAnsi" w:hAnsiTheme="minorHAnsi" w:cstheme="minorHAnsi"/>
          <w:b/>
          <w:caps/>
          <w:sz w:val="28"/>
          <w:szCs w:val="28"/>
        </w:rPr>
        <w:t>GMINA OLSZEWO-BORKI</w:t>
      </w:r>
    </w:p>
    <w:p w14:paraId="6F64548F" w14:textId="77777777" w:rsidR="008574B4" w:rsidRDefault="008574B4" w:rsidP="008574B4">
      <w:pPr>
        <w:spacing w:line="360" w:lineRule="auto"/>
        <w:jc w:val="center"/>
        <w:rPr>
          <w:rFonts w:asciiTheme="minorHAnsi" w:hAnsiTheme="minorHAnsi" w:cstheme="minorHAnsi"/>
        </w:rPr>
      </w:pPr>
    </w:p>
    <w:p w14:paraId="46CC72AD" w14:textId="77777777" w:rsidR="008574B4" w:rsidRDefault="00201A8D" w:rsidP="008574B4">
      <w:pPr>
        <w:spacing w:line="360" w:lineRule="auto"/>
        <w:jc w:val="center"/>
        <w:rPr>
          <w:rFonts w:asciiTheme="minorHAnsi" w:hAnsiTheme="minorHAnsi" w:cstheme="minorHAnsi"/>
        </w:rPr>
      </w:pPr>
      <w:r w:rsidRPr="008574B4">
        <w:rPr>
          <w:rFonts w:asciiTheme="minorHAnsi" w:hAnsiTheme="minorHAnsi" w:cstheme="minorHAnsi"/>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Pr="008574B4">
        <w:rPr>
          <w:rFonts w:asciiTheme="minorHAnsi" w:hAnsiTheme="minorHAnsi" w:cstheme="minorHAnsi"/>
        </w:rPr>
        <w:t>t.j</w:t>
      </w:r>
      <w:proofErr w:type="spellEnd"/>
      <w:r w:rsidRPr="008574B4">
        <w:rPr>
          <w:rFonts w:asciiTheme="minorHAnsi" w:hAnsiTheme="minorHAnsi" w:cstheme="minorHAnsi"/>
        </w:rPr>
        <w:t>. Dz. U. z 202</w:t>
      </w:r>
      <w:r w:rsidR="00E46ABA" w:rsidRPr="008574B4">
        <w:rPr>
          <w:rFonts w:asciiTheme="minorHAnsi" w:hAnsiTheme="minorHAnsi" w:cstheme="minorHAnsi"/>
        </w:rPr>
        <w:t>3</w:t>
      </w:r>
      <w:r w:rsidRPr="008574B4">
        <w:rPr>
          <w:rFonts w:asciiTheme="minorHAnsi" w:hAnsiTheme="minorHAnsi" w:cstheme="minorHAnsi"/>
        </w:rPr>
        <w:t>r. Poz. 1</w:t>
      </w:r>
      <w:r w:rsidR="00E46ABA" w:rsidRPr="008574B4">
        <w:rPr>
          <w:rFonts w:asciiTheme="minorHAnsi" w:hAnsiTheme="minorHAnsi" w:cstheme="minorHAnsi"/>
        </w:rPr>
        <w:t>605</w:t>
      </w:r>
      <w:r w:rsidRPr="008574B4">
        <w:rPr>
          <w:rFonts w:asciiTheme="minorHAnsi" w:hAnsiTheme="minorHAnsi" w:cstheme="minorHAnsi"/>
        </w:rPr>
        <w:t xml:space="preserve"> ze zm.) – dalej  ustawą PZP </w:t>
      </w:r>
    </w:p>
    <w:p w14:paraId="349DC2BB" w14:textId="770CF2D3" w:rsidR="00201A8D" w:rsidRPr="008574B4" w:rsidRDefault="00201A8D" w:rsidP="008574B4">
      <w:pPr>
        <w:spacing w:line="360" w:lineRule="auto"/>
        <w:jc w:val="center"/>
        <w:rPr>
          <w:rFonts w:asciiTheme="minorHAnsi" w:hAnsiTheme="minorHAnsi" w:cstheme="minorHAnsi"/>
          <w:b/>
          <w:bCs/>
        </w:rPr>
      </w:pPr>
      <w:r w:rsidRPr="008574B4">
        <w:rPr>
          <w:rFonts w:asciiTheme="minorHAnsi" w:hAnsiTheme="minorHAnsi" w:cstheme="minorHAnsi"/>
        </w:rPr>
        <w:t>na roboty budowlane pn.</w:t>
      </w:r>
    </w:p>
    <w:p w14:paraId="27F73F35" w14:textId="03F18494" w:rsidR="00E5566C" w:rsidRPr="007F4CA6" w:rsidRDefault="00201A8D" w:rsidP="008574B4">
      <w:pPr>
        <w:pStyle w:val="Tekstpodstawowy"/>
        <w:spacing w:after="0" w:line="360" w:lineRule="auto"/>
        <w:ind w:hanging="170"/>
        <w:jc w:val="center"/>
        <w:rPr>
          <w:rFonts w:asciiTheme="minorHAnsi" w:hAnsiTheme="minorHAnsi" w:cstheme="minorHAnsi"/>
          <w:b/>
          <w:bCs/>
        </w:rPr>
      </w:pPr>
      <w:r w:rsidRPr="007F4CA6">
        <w:rPr>
          <w:rFonts w:asciiTheme="minorHAnsi" w:hAnsiTheme="minorHAnsi" w:cstheme="minorHAnsi"/>
          <w:b/>
          <w:bCs/>
        </w:rPr>
        <w:t xml:space="preserve">„ Budowa </w:t>
      </w:r>
      <w:r w:rsidR="00E5566C" w:rsidRPr="007F4CA6">
        <w:rPr>
          <w:rFonts w:asciiTheme="minorHAnsi" w:hAnsiTheme="minorHAnsi" w:cstheme="minorHAnsi"/>
          <w:b/>
          <w:bCs/>
        </w:rPr>
        <w:t xml:space="preserve">i rozbudowa infrastruktury </w:t>
      </w:r>
      <w:r w:rsidRPr="007F4CA6">
        <w:rPr>
          <w:rFonts w:asciiTheme="minorHAnsi" w:hAnsiTheme="minorHAnsi" w:cstheme="minorHAnsi"/>
          <w:b/>
          <w:bCs/>
        </w:rPr>
        <w:t>wodociągow</w:t>
      </w:r>
      <w:r w:rsidR="00E5566C" w:rsidRPr="007F4CA6">
        <w:rPr>
          <w:rFonts w:asciiTheme="minorHAnsi" w:hAnsiTheme="minorHAnsi" w:cstheme="minorHAnsi"/>
          <w:b/>
          <w:bCs/>
        </w:rPr>
        <w:t xml:space="preserve">ej </w:t>
      </w:r>
      <w:r w:rsidR="001B2440" w:rsidRPr="007F4CA6">
        <w:rPr>
          <w:rFonts w:asciiTheme="minorHAnsi" w:hAnsiTheme="minorHAnsi" w:cstheme="minorHAnsi"/>
          <w:b/>
          <w:bCs/>
        </w:rPr>
        <w:t>i</w:t>
      </w:r>
      <w:r w:rsidR="00E5566C" w:rsidRPr="007F4CA6">
        <w:rPr>
          <w:rFonts w:asciiTheme="minorHAnsi" w:hAnsiTheme="minorHAnsi" w:cstheme="minorHAnsi"/>
          <w:b/>
          <w:bCs/>
        </w:rPr>
        <w:t xml:space="preserve"> kanalizacyjnej na terenie</w:t>
      </w:r>
      <w:r w:rsidRPr="007F4CA6">
        <w:rPr>
          <w:rFonts w:asciiTheme="minorHAnsi" w:hAnsiTheme="minorHAnsi" w:cstheme="minorHAnsi"/>
          <w:b/>
          <w:bCs/>
        </w:rPr>
        <w:t xml:space="preserve"> </w:t>
      </w:r>
    </w:p>
    <w:p w14:paraId="234458E1" w14:textId="2E23A17F" w:rsidR="00201A8D" w:rsidRPr="008574B4" w:rsidRDefault="00201A8D" w:rsidP="008574B4">
      <w:pPr>
        <w:pStyle w:val="Tekstpodstawowy"/>
        <w:spacing w:after="0" w:line="360" w:lineRule="auto"/>
        <w:ind w:hanging="170"/>
        <w:jc w:val="center"/>
        <w:rPr>
          <w:rFonts w:asciiTheme="minorHAnsi" w:hAnsiTheme="minorHAnsi" w:cstheme="minorHAnsi"/>
          <w:b/>
        </w:rPr>
      </w:pPr>
      <w:r w:rsidRPr="007F4CA6">
        <w:rPr>
          <w:rFonts w:asciiTheme="minorHAnsi" w:hAnsiTheme="minorHAnsi" w:cstheme="minorHAnsi"/>
          <w:b/>
          <w:bCs/>
        </w:rPr>
        <w:t>Gminy Olszewo- Borki.”</w:t>
      </w:r>
    </w:p>
    <w:p w14:paraId="0A50D4D7" w14:textId="77777777" w:rsidR="00E46ABA" w:rsidRPr="008574B4" w:rsidRDefault="00201A8D" w:rsidP="008574B4">
      <w:pPr>
        <w:tabs>
          <w:tab w:val="center" w:pos="4536"/>
          <w:tab w:val="left" w:pos="6945"/>
        </w:tabs>
        <w:spacing w:line="360" w:lineRule="auto"/>
        <w:rPr>
          <w:rFonts w:asciiTheme="minorHAnsi" w:hAnsiTheme="minorHAnsi" w:cstheme="minorHAnsi"/>
          <w:b/>
        </w:rPr>
      </w:pPr>
      <w:r w:rsidRPr="008574B4">
        <w:rPr>
          <w:rFonts w:asciiTheme="minorHAnsi" w:hAnsiTheme="minorHAnsi" w:cstheme="minorHAnsi"/>
          <w:b/>
        </w:rPr>
        <w:t xml:space="preserve">Przedmiotowe postępowanie prowadzone jest przy użyciu środków komunikacji elektronicznej. </w:t>
      </w:r>
    </w:p>
    <w:p w14:paraId="101261FB" w14:textId="2B161C85" w:rsidR="00201A8D" w:rsidRPr="008574B4" w:rsidRDefault="00201A8D" w:rsidP="008574B4">
      <w:pPr>
        <w:tabs>
          <w:tab w:val="center" w:pos="4536"/>
          <w:tab w:val="left" w:pos="6945"/>
        </w:tabs>
        <w:spacing w:line="360" w:lineRule="auto"/>
        <w:jc w:val="center"/>
        <w:rPr>
          <w:rFonts w:asciiTheme="minorHAnsi" w:hAnsiTheme="minorHAnsi" w:cstheme="minorHAnsi"/>
        </w:rPr>
      </w:pPr>
      <w:r w:rsidRPr="008574B4">
        <w:rPr>
          <w:rFonts w:asciiTheme="minorHAnsi" w:hAnsiTheme="minorHAnsi" w:cstheme="minorHAnsi"/>
          <w:b/>
        </w:rPr>
        <w:t xml:space="preserve">Składanie ofert następuje </w:t>
      </w:r>
      <w:r w:rsidRPr="008574B4">
        <w:rPr>
          <w:rStyle w:val="Hipercze"/>
          <w:rFonts w:asciiTheme="minorHAnsi" w:hAnsiTheme="minorHAnsi" w:cstheme="minorHAnsi"/>
          <w:b/>
          <w:color w:val="000000"/>
        </w:rPr>
        <w:t>za pośrednictwem platformy zakupowej dostępnej pod adresem internetowym https://platformazakupowa.pl/pn/olszewo_borki</w:t>
      </w:r>
    </w:p>
    <w:p w14:paraId="2C4598CA" w14:textId="77777777" w:rsidR="00201A8D" w:rsidRPr="008574B4" w:rsidRDefault="00201A8D" w:rsidP="008574B4">
      <w:pPr>
        <w:tabs>
          <w:tab w:val="center" w:pos="4536"/>
          <w:tab w:val="left" w:pos="6945"/>
        </w:tabs>
        <w:spacing w:line="360" w:lineRule="auto"/>
        <w:jc w:val="center"/>
        <w:outlineLvl w:val="0"/>
        <w:rPr>
          <w:rFonts w:asciiTheme="minorHAnsi" w:hAnsiTheme="minorHAnsi" w:cstheme="minorHAnsi"/>
        </w:rPr>
      </w:pPr>
    </w:p>
    <w:p w14:paraId="05033ADE" w14:textId="07D64346" w:rsidR="00201A8D" w:rsidRPr="008574B4" w:rsidRDefault="00201A8D" w:rsidP="008574B4">
      <w:pPr>
        <w:tabs>
          <w:tab w:val="center" w:pos="4536"/>
          <w:tab w:val="left" w:pos="6945"/>
        </w:tabs>
        <w:spacing w:line="360" w:lineRule="auto"/>
        <w:jc w:val="center"/>
        <w:outlineLvl w:val="0"/>
        <w:rPr>
          <w:rFonts w:asciiTheme="minorHAnsi" w:hAnsiTheme="minorHAnsi" w:cstheme="minorHAnsi"/>
        </w:rPr>
      </w:pPr>
      <w:r w:rsidRPr="008574B4">
        <w:rPr>
          <w:rFonts w:asciiTheme="minorHAnsi" w:hAnsiTheme="minorHAnsi" w:cstheme="minorHAnsi"/>
        </w:rPr>
        <w:t>Nr postępowania: RIGKiD.271</w:t>
      </w:r>
      <w:r w:rsidR="00B16E9E">
        <w:rPr>
          <w:rFonts w:asciiTheme="minorHAnsi" w:hAnsiTheme="minorHAnsi" w:cstheme="minorHAnsi"/>
        </w:rPr>
        <w:t>.1</w:t>
      </w:r>
      <w:r w:rsidR="009944C8">
        <w:rPr>
          <w:rFonts w:asciiTheme="minorHAnsi" w:hAnsiTheme="minorHAnsi" w:cstheme="minorHAnsi"/>
        </w:rPr>
        <w:t>7</w:t>
      </w:r>
      <w:r w:rsidR="00B16E9E">
        <w:rPr>
          <w:rFonts w:asciiTheme="minorHAnsi" w:hAnsiTheme="minorHAnsi" w:cstheme="minorHAnsi"/>
        </w:rPr>
        <w:t>.</w:t>
      </w:r>
      <w:r w:rsidRPr="008574B4">
        <w:rPr>
          <w:rFonts w:asciiTheme="minorHAnsi" w:hAnsiTheme="minorHAnsi" w:cstheme="minorHAnsi"/>
        </w:rPr>
        <w:t>2023</w:t>
      </w:r>
    </w:p>
    <w:p w14:paraId="67F5F854" w14:textId="77777777" w:rsidR="00201A8D" w:rsidRPr="008574B4" w:rsidRDefault="00201A8D" w:rsidP="008574B4">
      <w:pPr>
        <w:pStyle w:val="Nagwek1"/>
        <w:spacing w:line="360" w:lineRule="auto"/>
        <w:outlineLvl w:val="0"/>
        <w:rPr>
          <w:rFonts w:asciiTheme="minorHAnsi" w:hAnsiTheme="minorHAnsi" w:cstheme="minorHAnsi"/>
          <w:sz w:val="24"/>
          <w:szCs w:val="24"/>
        </w:rPr>
      </w:pPr>
    </w:p>
    <w:p w14:paraId="62448E03" w14:textId="77777777" w:rsidR="00201A8D" w:rsidRPr="008574B4" w:rsidRDefault="00201A8D" w:rsidP="008574B4">
      <w:pPr>
        <w:pStyle w:val="Nagwek1"/>
        <w:spacing w:line="360" w:lineRule="auto"/>
        <w:outlineLvl w:val="0"/>
        <w:rPr>
          <w:rFonts w:asciiTheme="minorHAnsi" w:eastAsia="Cambria" w:hAnsiTheme="minorHAnsi" w:cstheme="minorHAnsi"/>
          <w:caps/>
          <w:sz w:val="24"/>
          <w:szCs w:val="24"/>
        </w:rPr>
      </w:pPr>
      <w:r w:rsidRPr="008574B4">
        <w:rPr>
          <w:rFonts w:asciiTheme="minorHAnsi" w:hAnsiTheme="minorHAnsi" w:cstheme="minorHAnsi"/>
          <w:caps/>
          <w:sz w:val="24"/>
          <w:szCs w:val="24"/>
        </w:rPr>
        <w:t>OLSZEWO-BORKI, GRUDZIEŃ 2023</w:t>
      </w:r>
    </w:p>
    <w:p w14:paraId="7B08E300" w14:textId="77777777" w:rsidR="00201A8D" w:rsidRPr="008574B4" w:rsidRDefault="00201A8D" w:rsidP="008574B4">
      <w:pPr>
        <w:spacing w:line="360" w:lineRule="auto"/>
        <w:rPr>
          <w:rFonts w:asciiTheme="minorHAnsi" w:eastAsia="Cambria" w:hAnsiTheme="minorHAnsi" w:cstheme="minorHAnsi"/>
          <w:b/>
          <w:caps/>
        </w:rPr>
      </w:pPr>
      <w:r w:rsidRPr="008574B4">
        <w:rPr>
          <w:rFonts w:asciiTheme="minorHAnsi" w:eastAsia="Cambria" w:hAnsiTheme="minorHAnsi" w:cstheme="minorHAnsi"/>
          <w:b/>
          <w:caps/>
        </w:rPr>
        <w:t xml:space="preserve">                                                                                                                                              </w:t>
      </w:r>
    </w:p>
    <w:p w14:paraId="1EF97601" w14:textId="77777777" w:rsidR="00201A8D" w:rsidRPr="008574B4" w:rsidRDefault="00201A8D" w:rsidP="008574B4">
      <w:pPr>
        <w:spacing w:line="360" w:lineRule="auto"/>
        <w:jc w:val="right"/>
        <w:rPr>
          <w:rFonts w:asciiTheme="minorHAnsi" w:hAnsiTheme="minorHAnsi" w:cstheme="minorHAnsi"/>
          <w:b/>
          <w:caps/>
        </w:rPr>
      </w:pPr>
      <w:r w:rsidRPr="008574B4">
        <w:rPr>
          <w:rFonts w:asciiTheme="minorHAnsi" w:eastAsia="Cambria" w:hAnsiTheme="minorHAnsi" w:cstheme="minorHAnsi"/>
          <w:b/>
          <w:caps/>
        </w:rPr>
        <w:t xml:space="preserve">                                                                                                                                                                            </w:t>
      </w:r>
    </w:p>
    <w:p w14:paraId="6330D9B4" w14:textId="77777777" w:rsidR="00201A8D" w:rsidRPr="008574B4" w:rsidRDefault="00201A8D" w:rsidP="008574B4">
      <w:pPr>
        <w:spacing w:line="360" w:lineRule="auto"/>
        <w:rPr>
          <w:rFonts w:asciiTheme="minorHAnsi" w:hAnsiTheme="minorHAnsi" w:cstheme="minorHAnsi"/>
          <w:b/>
          <w:caps/>
        </w:rPr>
      </w:pPr>
    </w:p>
    <w:p w14:paraId="641CCA52" w14:textId="77777777" w:rsidR="00201A8D" w:rsidRPr="008574B4" w:rsidRDefault="00201A8D" w:rsidP="008574B4">
      <w:pPr>
        <w:spacing w:line="360" w:lineRule="auto"/>
        <w:jc w:val="center"/>
        <w:rPr>
          <w:rFonts w:asciiTheme="minorHAnsi" w:hAnsiTheme="minorHAnsi" w:cstheme="minorHAnsi"/>
          <w:b/>
          <w:caps/>
        </w:rPr>
      </w:pPr>
      <w:r w:rsidRPr="008574B4">
        <w:rPr>
          <w:rFonts w:asciiTheme="minorHAnsi" w:eastAsia="Cambria" w:hAnsiTheme="minorHAnsi" w:cstheme="minorHAnsi"/>
          <w:b/>
          <w:caps/>
        </w:rPr>
        <w:t xml:space="preserve">                                                                                                                                   </w:t>
      </w:r>
      <w:r w:rsidRPr="008574B4">
        <w:rPr>
          <w:rFonts w:asciiTheme="minorHAnsi" w:hAnsiTheme="minorHAnsi" w:cstheme="minorHAnsi"/>
          <w:b/>
          <w:caps/>
        </w:rPr>
        <w:t>Zatwierdzam</w:t>
      </w:r>
    </w:p>
    <w:p w14:paraId="3F8A9643" w14:textId="77777777" w:rsidR="00201A8D" w:rsidRPr="008574B4" w:rsidRDefault="00201A8D" w:rsidP="008574B4">
      <w:pPr>
        <w:spacing w:line="360" w:lineRule="auto"/>
        <w:rPr>
          <w:rFonts w:asciiTheme="minorHAnsi" w:hAnsiTheme="minorHAnsi" w:cstheme="minorHAnsi"/>
          <w:b/>
          <w:caps/>
        </w:rPr>
      </w:pPr>
    </w:p>
    <w:p w14:paraId="42B36673" w14:textId="77777777" w:rsidR="00201A8D" w:rsidRPr="008574B4" w:rsidRDefault="00201A8D" w:rsidP="008574B4">
      <w:pPr>
        <w:spacing w:line="360" w:lineRule="auto"/>
        <w:rPr>
          <w:rFonts w:asciiTheme="minorHAnsi" w:hAnsiTheme="minorHAnsi" w:cstheme="minorHAnsi"/>
          <w:b/>
          <w:caps/>
        </w:rPr>
      </w:pPr>
    </w:p>
    <w:p w14:paraId="776E2902" w14:textId="77777777" w:rsidR="00201A8D" w:rsidRPr="008574B4" w:rsidRDefault="00201A8D" w:rsidP="008574B4">
      <w:pPr>
        <w:spacing w:line="360" w:lineRule="auto"/>
        <w:rPr>
          <w:rFonts w:asciiTheme="minorHAnsi" w:hAnsiTheme="minorHAnsi" w:cstheme="minorHAnsi"/>
          <w:b/>
          <w:caps/>
        </w:rPr>
      </w:pPr>
    </w:p>
    <w:p w14:paraId="58282CC2" w14:textId="77777777" w:rsidR="00201A8D" w:rsidRPr="008574B4" w:rsidRDefault="00201A8D" w:rsidP="008574B4">
      <w:pPr>
        <w:spacing w:line="360" w:lineRule="auto"/>
        <w:rPr>
          <w:rFonts w:asciiTheme="minorHAnsi" w:hAnsiTheme="minorHAnsi" w:cstheme="minorHAnsi"/>
          <w:b/>
          <w:caps/>
        </w:rPr>
      </w:pPr>
    </w:p>
    <w:p w14:paraId="1849F235" w14:textId="77777777" w:rsidR="00201A8D" w:rsidRPr="008574B4" w:rsidRDefault="00201A8D" w:rsidP="008574B4">
      <w:pPr>
        <w:spacing w:line="360" w:lineRule="auto"/>
        <w:rPr>
          <w:rFonts w:asciiTheme="minorHAnsi" w:hAnsiTheme="minorHAnsi" w:cstheme="minorHAnsi"/>
          <w:b/>
          <w:caps/>
        </w:rPr>
      </w:pPr>
    </w:p>
    <w:p w14:paraId="339C948D" w14:textId="77777777" w:rsidR="00201A8D" w:rsidRPr="008574B4" w:rsidRDefault="00201A8D" w:rsidP="008574B4">
      <w:pPr>
        <w:suppressAutoHyphens w:val="0"/>
        <w:spacing w:line="360" w:lineRule="auto"/>
        <w:rPr>
          <w:rFonts w:asciiTheme="minorHAnsi" w:hAnsiTheme="minorHAnsi" w:cstheme="minorHAnsi"/>
        </w:rPr>
        <w:sectPr w:rsidR="00201A8D" w:rsidRPr="008574B4" w:rsidSect="002460B1">
          <w:headerReference w:type="default" r:id="rId9"/>
          <w:footerReference w:type="even" r:id="rId10"/>
          <w:pgSz w:w="11906" w:h="16838"/>
          <w:pgMar w:top="1417" w:right="1417" w:bottom="1417" w:left="1417" w:header="708" w:footer="708" w:gutter="0"/>
          <w:pgBorders w:offsetFrom="page">
            <w:top w:val="thinThickLargeGap" w:sz="24" w:space="24" w:color="000000"/>
            <w:left w:val="thinThickLargeGap" w:sz="24" w:space="24" w:color="000000"/>
            <w:bottom w:val="thickThinLargeGap" w:sz="24" w:space="24" w:color="000000"/>
            <w:right w:val="thickThinLargeGap" w:sz="24" w:space="24" w:color="000000"/>
          </w:pgBorders>
          <w:cols w:space="708"/>
          <w:docGrid w:linePitch="326"/>
        </w:sectPr>
      </w:pPr>
    </w:p>
    <w:p w14:paraId="18FBB4E0" w14:textId="77777777" w:rsidR="00201A8D" w:rsidRPr="008574B4" w:rsidRDefault="00201A8D" w:rsidP="008574B4">
      <w:pPr>
        <w:pStyle w:val="pkt"/>
        <w:numPr>
          <w:ilvl w:val="0"/>
          <w:numId w:val="1"/>
        </w:numPr>
        <w:pBdr>
          <w:bottom w:val="double" w:sz="4" w:space="1" w:color="000000"/>
        </w:pBdr>
        <w:shd w:val="clear" w:color="auto" w:fill="DAEEF3"/>
        <w:spacing w:before="0" w:after="0" w:line="360" w:lineRule="auto"/>
        <w:ind w:left="284" w:hanging="284"/>
        <w:rPr>
          <w:rFonts w:asciiTheme="minorHAnsi" w:hAnsiTheme="minorHAnsi" w:cstheme="minorHAnsi"/>
          <w:szCs w:val="24"/>
          <w:lang w:eastAsia="en-US"/>
        </w:rPr>
      </w:pPr>
      <w:r w:rsidRPr="008574B4">
        <w:rPr>
          <w:rFonts w:asciiTheme="minorHAnsi" w:hAnsiTheme="minorHAnsi" w:cstheme="minorHAnsi"/>
          <w:b/>
          <w:bCs/>
          <w:kern w:val="2"/>
          <w:szCs w:val="24"/>
        </w:rPr>
        <w:lastRenderedPageBreak/>
        <w:tab/>
        <w:t>NAZWA ORAZ ADRES ZAMAWIAJĄCEGO</w:t>
      </w:r>
    </w:p>
    <w:p w14:paraId="0B56AC14" w14:textId="77777777" w:rsidR="00201A8D" w:rsidRPr="008574B4" w:rsidRDefault="00201A8D" w:rsidP="008574B4">
      <w:pPr>
        <w:spacing w:line="360" w:lineRule="auto"/>
        <w:ind w:left="284"/>
        <w:jc w:val="both"/>
        <w:rPr>
          <w:rFonts w:asciiTheme="minorHAnsi" w:eastAsia="Calibri" w:hAnsiTheme="minorHAnsi" w:cstheme="minorHAnsi"/>
          <w:lang w:eastAsia="en-US"/>
        </w:rPr>
      </w:pPr>
      <w:r w:rsidRPr="008574B4">
        <w:rPr>
          <w:rFonts w:asciiTheme="minorHAnsi" w:eastAsia="Calibri" w:hAnsiTheme="minorHAnsi" w:cstheme="minorHAnsi"/>
          <w:lang w:eastAsia="en-US"/>
        </w:rPr>
        <w:t>Gmina Olszewo-Borki</w:t>
      </w:r>
    </w:p>
    <w:p w14:paraId="17141F4F" w14:textId="77777777" w:rsidR="00201A8D" w:rsidRPr="008574B4" w:rsidRDefault="00201A8D" w:rsidP="008574B4">
      <w:pPr>
        <w:spacing w:line="360" w:lineRule="auto"/>
        <w:ind w:left="284"/>
        <w:rPr>
          <w:rFonts w:asciiTheme="minorHAnsi" w:eastAsia="Calibri" w:hAnsiTheme="minorHAnsi" w:cstheme="minorHAnsi"/>
          <w:lang w:eastAsia="en-US"/>
        </w:rPr>
      </w:pPr>
      <w:r w:rsidRPr="008574B4">
        <w:rPr>
          <w:rFonts w:asciiTheme="minorHAnsi" w:eastAsia="Calibri" w:hAnsiTheme="minorHAnsi" w:cstheme="minorHAnsi"/>
          <w:lang w:eastAsia="en-US"/>
        </w:rPr>
        <w:t>ul.  Władysława Broniewskiego 13,</w:t>
      </w:r>
      <w:r w:rsidRPr="008574B4">
        <w:rPr>
          <w:rFonts w:asciiTheme="minorHAnsi" w:eastAsia="Calibri" w:hAnsiTheme="minorHAnsi" w:cstheme="minorHAnsi"/>
          <w:lang w:eastAsia="en-US"/>
        </w:rPr>
        <w:br/>
        <w:t xml:space="preserve"> 07-415 Olszewo-Borki</w:t>
      </w:r>
    </w:p>
    <w:p w14:paraId="7A01DB55" w14:textId="77777777" w:rsidR="00201A8D" w:rsidRPr="008574B4" w:rsidRDefault="00201A8D" w:rsidP="008574B4">
      <w:pPr>
        <w:spacing w:line="360" w:lineRule="auto"/>
        <w:ind w:left="284"/>
        <w:jc w:val="both"/>
        <w:rPr>
          <w:rFonts w:asciiTheme="minorHAnsi" w:eastAsia="Calibri" w:hAnsiTheme="minorHAnsi" w:cstheme="minorHAnsi"/>
          <w:lang w:val="en-US" w:eastAsia="en-US"/>
        </w:rPr>
      </w:pPr>
      <w:r w:rsidRPr="008574B4">
        <w:rPr>
          <w:rFonts w:asciiTheme="minorHAnsi" w:eastAsia="Calibri" w:hAnsiTheme="minorHAnsi" w:cstheme="minorHAnsi"/>
          <w:lang w:eastAsia="en-US"/>
        </w:rPr>
        <w:t>tel. 29 761-31-07, fax 29 643-20-74</w:t>
      </w:r>
    </w:p>
    <w:p w14:paraId="34485094" w14:textId="77777777" w:rsidR="00201A8D" w:rsidRPr="008574B4" w:rsidRDefault="00201A8D" w:rsidP="008574B4">
      <w:pPr>
        <w:spacing w:line="360" w:lineRule="auto"/>
        <w:ind w:left="284"/>
        <w:jc w:val="both"/>
        <w:rPr>
          <w:rFonts w:asciiTheme="minorHAnsi" w:eastAsia="Calibri" w:hAnsiTheme="minorHAnsi" w:cstheme="minorHAnsi"/>
          <w:lang w:eastAsia="en-US"/>
        </w:rPr>
      </w:pPr>
      <w:proofErr w:type="spellStart"/>
      <w:r w:rsidRPr="008574B4">
        <w:rPr>
          <w:rFonts w:asciiTheme="minorHAnsi" w:eastAsia="Calibri" w:hAnsiTheme="minorHAnsi" w:cstheme="minorHAnsi"/>
          <w:lang w:val="en-US" w:eastAsia="en-US"/>
        </w:rPr>
        <w:t>adres</w:t>
      </w:r>
      <w:proofErr w:type="spellEnd"/>
      <w:r w:rsidRPr="008574B4">
        <w:rPr>
          <w:rFonts w:asciiTheme="minorHAnsi" w:eastAsia="Calibri" w:hAnsiTheme="minorHAnsi" w:cstheme="minorHAnsi"/>
          <w:lang w:val="en-US" w:eastAsia="en-US"/>
        </w:rPr>
        <w:t xml:space="preserve"> e-mail:  przetargi@olszewo-borki.pl</w:t>
      </w:r>
    </w:p>
    <w:p w14:paraId="55480B9D" w14:textId="77777777" w:rsidR="00201A8D" w:rsidRPr="008574B4" w:rsidRDefault="00201A8D" w:rsidP="008574B4">
      <w:pPr>
        <w:spacing w:line="360" w:lineRule="auto"/>
        <w:ind w:left="284"/>
        <w:jc w:val="both"/>
        <w:rPr>
          <w:rFonts w:asciiTheme="minorHAnsi" w:eastAsia="Calibri" w:hAnsiTheme="minorHAnsi" w:cstheme="minorHAnsi"/>
          <w:lang w:eastAsia="en-US"/>
        </w:rPr>
      </w:pPr>
      <w:r w:rsidRPr="008574B4">
        <w:rPr>
          <w:rFonts w:asciiTheme="minorHAnsi" w:eastAsia="Calibri" w:hAnsiTheme="minorHAnsi" w:cstheme="minorHAnsi"/>
          <w:lang w:eastAsia="en-US"/>
        </w:rPr>
        <w:t>Adres strony internetowej</w:t>
      </w:r>
      <w:r w:rsidRPr="008574B4">
        <w:rPr>
          <w:rFonts w:asciiTheme="minorHAnsi" w:eastAsia="Calibri" w:hAnsiTheme="minorHAnsi" w:cstheme="minorHAnsi"/>
          <w:b/>
          <w:lang w:eastAsia="en-US"/>
        </w:rPr>
        <w:t xml:space="preserve">:  </w:t>
      </w:r>
      <w:hyperlink r:id="rId11" w:history="1">
        <w:r w:rsidRPr="008574B4">
          <w:rPr>
            <w:rStyle w:val="Hipercze"/>
            <w:rFonts w:asciiTheme="minorHAnsi" w:eastAsia="Calibri" w:hAnsiTheme="minorHAnsi" w:cstheme="minorHAnsi"/>
            <w:lang w:eastAsia="en-US"/>
          </w:rPr>
          <w:t>www.olszewo-borki.pl</w:t>
        </w:r>
      </w:hyperlink>
    </w:p>
    <w:p w14:paraId="47F27BAC" w14:textId="77777777" w:rsidR="00201A8D" w:rsidRPr="008574B4" w:rsidRDefault="00201A8D" w:rsidP="008574B4">
      <w:pPr>
        <w:spacing w:line="360" w:lineRule="auto"/>
        <w:ind w:left="284"/>
        <w:jc w:val="both"/>
        <w:rPr>
          <w:rFonts w:asciiTheme="minorHAnsi" w:eastAsia="Calibri" w:hAnsiTheme="minorHAnsi" w:cstheme="minorHAnsi"/>
          <w:lang w:eastAsia="en-US"/>
        </w:rPr>
      </w:pPr>
    </w:p>
    <w:p w14:paraId="3C7F5611" w14:textId="77777777" w:rsidR="00201A8D" w:rsidRPr="008574B4" w:rsidRDefault="00201A8D" w:rsidP="008574B4">
      <w:pPr>
        <w:tabs>
          <w:tab w:val="left" w:pos="540"/>
        </w:tabs>
        <w:spacing w:line="360" w:lineRule="auto"/>
        <w:ind w:left="284"/>
        <w:jc w:val="both"/>
        <w:rPr>
          <w:rFonts w:asciiTheme="minorHAnsi" w:hAnsiTheme="minorHAnsi" w:cstheme="minorHAnsi"/>
        </w:rPr>
      </w:pPr>
      <w:r w:rsidRPr="008574B4">
        <w:rPr>
          <w:rFonts w:asciiTheme="minorHAnsi" w:hAnsiTheme="minorHAnsi" w:cstheme="minorHAnsi"/>
          <w:b/>
        </w:rPr>
        <w:t xml:space="preserve">Adres strony internetowej, na której jest prowadzone postępowanie i na której będą dostępne wszelkie dokumenty związane z prowadzoną procedurą: </w:t>
      </w:r>
      <w:r w:rsidRPr="008574B4">
        <w:rPr>
          <w:rStyle w:val="Hipercze"/>
          <w:rFonts w:asciiTheme="minorHAnsi" w:hAnsiTheme="minorHAnsi" w:cstheme="minorHAnsi"/>
          <w:b/>
          <w:bCs/>
        </w:rPr>
        <w:t>https://platformazakupowa.pl/pn/olszewo_borki</w:t>
      </w:r>
    </w:p>
    <w:p w14:paraId="7C15A92E" w14:textId="77777777" w:rsidR="00201A8D" w:rsidRPr="008574B4" w:rsidRDefault="00201A8D" w:rsidP="008574B4">
      <w:pPr>
        <w:tabs>
          <w:tab w:val="left" w:pos="540"/>
        </w:tabs>
        <w:spacing w:line="360" w:lineRule="auto"/>
        <w:ind w:left="284"/>
        <w:jc w:val="both"/>
        <w:rPr>
          <w:rFonts w:asciiTheme="minorHAnsi" w:hAnsiTheme="minorHAnsi" w:cstheme="minorHAnsi"/>
          <w:b/>
        </w:rPr>
      </w:pPr>
      <w:r w:rsidRPr="008574B4">
        <w:rPr>
          <w:rFonts w:asciiTheme="minorHAnsi" w:hAnsiTheme="minorHAnsi" w:cstheme="minorHAnsi"/>
        </w:rPr>
        <w:t>Godziny pracy: 8</w:t>
      </w:r>
      <w:r w:rsidRPr="008574B4">
        <w:rPr>
          <w:rFonts w:asciiTheme="minorHAnsi" w:hAnsiTheme="minorHAnsi" w:cstheme="minorHAnsi"/>
          <w:caps/>
        </w:rPr>
        <w:t xml:space="preserve">.00 – 16.00 </w:t>
      </w:r>
      <w:r w:rsidRPr="008574B4">
        <w:rPr>
          <w:rFonts w:asciiTheme="minorHAnsi" w:hAnsiTheme="minorHAnsi" w:cstheme="minorHAnsi"/>
        </w:rPr>
        <w:t>od poniedziałku do piątku.</w:t>
      </w:r>
    </w:p>
    <w:p w14:paraId="66085633" w14:textId="77777777" w:rsidR="00201A8D" w:rsidRPr="008574B4" w:rsidRDefault="00201A8D" w:rsidP="008574B4">
      <w:pPr>
        <w:pStyle w:val="pkt"/>
        <w:numPr>
          <w:ilvl w:val="0"/>
          <w:numId w:val="2"/>
        </w:numPr>
        <w:pBdr>
          <w:bottom w:val="double" w:sz="4" w:space="1" w:color="000000"/>
        </w:pBdr>
        <w:shd w:val="clear" w:color="auto" w:fill="DAEEF3"/>
        <w:spacing w:before="0" w:after="0" w:line="360" w:lineRule="auto"/>
        <w:ind w:left="284" w:hanging="284"/>
        <w:outlineLvl w:val="0"/>
        <w:rPr>
          <w:rFonts w:asciiTheme="minorHAnsi" w:hAnsiTheme="minorHAnsi" w:cstheme="minorHAnsi"/>
          <w:szCs w:val="24"/>
        </w:rPr>
      </w:pPr>
      <w:r w:rsidRPr="008574B4">
        <w:rPr>
          <w:rFonts w:asciiTheme="minorHAnsi" w:hAnsiTheme="minorHAnsi" w:cstheme="minorHAnsi"/>
          <w:b/>
          <w:szCs w:val="24"/>
        </w:rPr>
        <w:tab/>
        <w:t>OCHRONA DANYCH OSOBOWYCH</w:t>
      </w:r>
    </w:p>
    <w:p w14:paraId="68DFD28B" w14:textId="77777777" w:rsidR="00201A8D" w:rsidRPr="008574B4" w:rsidRDefault="00201A8D" w:rsidP="008574B4">
      <w:pPr>
        <w:pStyle w:val="pkt"/>
        <w:tabs>
          <w:tab w:val="left" w:pos="284"/>
        </w:tabs>
        <w:spacing w:before="0" w:after="0" w:line="360" w:lineRule="auto"/>
        <w:ind w:left="340" w:hanging="227"/>
        <w:rPr>
          <w:rFonts w:asciiTheme="minorHAnsi" w:hAnsiTheme="minorHAnsi" w:cstheme="minorHAnsi"/>
          <w:szCs w:val="24"/>
        </w:rPr>
      </w:pPr>
      <w:r w:rsidRPr="008574B4">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D9D0D8A" w14:textId="77777777" w:rsidR="00201A8D" w:rsidRPr="008574B4" w:rsidRDefault="00201A8D" w:rsidP="008574B4">
      <w:pPr>
        <w:pStyle w:val="pkt"/>
        <w:numPr>
          <w:ilvl w:val="0"/>
          <w:numId w:val="3"/>
        </w:numPr>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t xml:space="preserve">administratorem Pani/Pana danych osobowych jest </w:t>
      </w:r>
      <w:r w:rsidRPr="008574B4">
        <w:rPr>
          <w:rFonts w:asciiTheme="minorHAnsi" w:hAnsiTheme="minorHAnsi" w:cstheme="minorHAnsi"/>
          <w:caps/>
          <w:szCs w:val="24"/>
        </w:rPr>
        <w:t>wójt gminy olszewo-borki</w:t>
      </w:r>
      <w:r w:rsidRPr="008574B4">
        <w:rPr>
          <w:rFonts w:asciiTheme="minorHAnsi" w:hAnsiTheme="minorHAnsi" w:cstheme="minorHAnsi"/>
          <w:szCs w:val="24"/>
        </w:rPr>
        <w:t>,</w:t>
      </w:r>
    </w:p>
    <w:p w14:paraId="3D1D4851" w14:textId="77777777" w:rsidR="00201A8D" w:rsidRPr="008574B4" w:rsidRDefault="00201A8D" w:rsidP="008574B4">
      <w:pPr>
        <w:pStyle w:val="pkt"/>
        <w:numPr>
          <w:ilvl w:val="0"/>
          <w:numId w:val="4"/>
        </w:numPr>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t>administrator wyznaczył Inspektora Danych Osobowych, z którym można się kontaktować pod adresem e-mail: iod@olszewo-borki.pl</w:t>
      </w:r>
    </w:p>
    <w:p w14:paraId="276C1588" w14:textId="77777777" w:rsidR="00201A8D" w:rsidRPr="008574B4" w:rsidRDefault="00201A8D" w:rsidP="008574B4">
      <w:pPr>
        <w:pStyle w:val="pkt"/>
        <w:numPr>
          <w:ilvl w:val="0"/>
          <w:numId w:val="4"/>
        </w:numPr>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t>Pani/Pana dane osobowe przetwarzane będą na podstawie art. 6 ust. 1 lit. c RODO w celu związanym z przedmiotowym postępowaniem o udzielenie zamówienia publicznego, prowadzonym w trybie podstawowym bez negocjacji.</w:t>
      </w:r>
    </w:p>
    <w:p w14:paraId="7882CE88" w14:textId="77777777" w:rsidR="00201A8D" w:rsidRPr="008574B4" w:rsidRDefault="00201A8D" w:rsidP="008574B4">
      <w:pPr>
        <w:pStyle w:val="pkt"/>
        <w:numPr>
          <w:ilvl w:val="0"/>
          <w:numId w:val="4"/>
        </w:numPr>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t xml:space="preserve">odbiorcami Pani/Pana danych osobowych będą osoby lub podmioty, którym udostępniona zostanie dokumentacja postępowania w oparciu o art. 74 ustawy </w:t>
      </w:r>
      <w:proofErr w:type="spellStart"/>
      <w:r w:rsidRPr="008574B4">
        <w:rPr>
          <w:rFonts w:asciiTheme="minorHAnsi" w:hAnsiTheme="minorHAnsi" w:cstheme="minorHAnsi"/>
          <w:szCs w:val="24"/>
        </w:rPr>
        <w:t>Pzp</w:t>
      </w:r>
      <w:proofErr w:type="spellEnd"/>
      <w:r w:rsidRPr="008574B4">
        <w:rPr>
          <w:rFonts w:asciiTheme="minorHAnsi" w:hAnsiTheme="minorHAnsi" w:cstheme="minorHAnsi"/>
          <w:szCs w:val="24"/>
        </w:rPr>
        <w:t>.</w:t>
      </w:r>
    </w:p>
    <w:p w14:paraId="4D3A263A" w14:textId="77777777" w:rsidR="00201A8D" w:rsidRPr="008574B4" w:rsidRDefault="00201A8D" w:rsidP="008574B4">
      <w:pPr>
        <w:pStyle w:val="pkt"/>
        <w:numPr>
          <w:ilvl w:val="0"/>
          <w:numId w:val="4"/>
        </w:numPr>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t xml:space="preserve">Pani/Pana dane osobowe będą przechowywane, zgodnie z art. 78 ust. 1 </w:t>
      </w:r>
      <w:proofErr w:type="spellStart"/>
      <w:r w:rsidRPr="008574B4">
        <w:rPr>
          <w:rFonts w:asciiTheme="minorHAnsi" w:hAnsiTheme="minorHAnsi" w:cstheme="minorHAnsi"/>
          <w:szCs w:val="24"/>
        </w:rPr>
        <w:t>Pzp</w:t>
      </w:r>
      <w:proofErr w:type="spellEnd"/>
      <w:r w:rsidRPr="008574B4">
        <w:rPr>
          <w:rFonts w:asciiTheme="minorHAnsi" w:hAnsiTheme="minorHAnsi" w:cstheme="minorHAnsi"/>
          <w:szCs w:val="24"/>
        </w:rPr>
        <w:t>. przez okres 4 lat od dnia zakończenia postępowania o udzielenie zamówienia, a jeżeli czas trwania umowy przekracza 4 lata, okres przechowywania obejmuje cały czas trwania umowy;</w:t>
      </w:r>
    </w:p>
    <w:p w14:paraId="4AD94B6C" w14:textId="77777777" w:rsidR="00201A8D" w:rsidRPr="008574B4" w:rsidRDefault="00201A8D" w:rsidP="008574B4">
      <w:pPr>
        <w:pStyle w:val="pkt"/>
        <w:numPr>
          <w:ilvl w:val="0"/>
          <w:numId w:val="4"/>
        </w:numPr>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lastRenderedPageBreak/>
        <w:t xml:space="preserve">obowiązek podania przez Panią/Pana danych osobowych bezpośrednio Pani/Pana dotyczących jest wymogiem ustawowym określonym w przepisanych ustawy </w:t>
      </w:r>
      <w:proofErr w:type="spellStart"/>
      <w:r w:rsidRPr="008574B4">
        <w:rPr>
          <w:rFonts w:asciiTheme="minorHAnsi" w:hAnsiTheme="minorHAnsi" w:cstheme="minorHAnsi"/>
          <w:szCs w:val="24"/>
        </w:rPr>
        <w:t>Pzp</w:t>
      </w:r>
      <w:proofErr w:type="spellEnd"/>
      <w:r w:rsidRPr="008574B4">
        <w:rPr>
          <w:rFonts w:asciiTheme="minorHAnsi" w:hAnsiTheme="minorHAnsi" w:cstheme="minorHAnsi"/>
          <w:szCs w:val="24"/>
        </w:rPr>
        <w:t>., związanym z udziałem w postępowaniu o udzielenie zamówienia publicznego.</w:t>
      </w:r>
    </w:p>
    <w:p w14:paraId="0D2F4B99" w14:textId="77777777" w:rsidR="00201A8D" w:rsidRPr="008574B4" w:rsidRDefault="00201A8D" w:rsidP="008574B4">
      <w:pPr>
        <w:pStyle w:val="pkt"/>
        <w:numPr>
          <w:ilvl w:val="0"/>
          <w:numId w:val="4"/>
        </w:numPr>
        <w:tabs>
          <w:tab w:val="left" w:pos="709"/>
        </w:tabs>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t>w odniesieniu do Pani/Pana danych osobowych decyzje nie będą podejmowane w sposób zautomatyzowany, stosownie do art. 22 RODO.</w:t>
      </w:r>
    </w:p>
    <w:p w14:paraId="6A73EC7E" w14:textId="77777777" w:rsidR="00201A8D" w:rsidRPr="008574B4" w:rsidRDefault="00201A8D" w:rsidP="008574B4">
      <w:pPr>
        <w:pStyle w:val="pkt"/>
        <w:numPr>
          <w:ilvl w:val="0"/>
          <w:numId w:val="4"/>
        </w:numPr>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t>posiada Pani/Pan:</w:t>
      </w:r>
    </w:p>
    <w:p w14:paraId="7C449BA6" w14:textId="77777777" w:rsidR="00201A8D" w:rsidRPr="008574B4" w:rsidRDefault="00201A8D" w:rsidP="008574B4">
      <w:pPr>
        <w:pStyle w:val="pkt"/>
        <w:numPr>
          <w:ilvl w:val="0"/>
          <w:numId w:val="5"/>
        </w:numPr>
        <w:spacing w:before="0" w:after="0" w:line="360" w:lineRule="auto"/>
        <w:ind w:left="1064" w:hanging="462"/>
        <w:rPr>
          <w:rFonts w:asciiTheme="minorHAnsi" w:hAnsiTheme="minorHAnsi" w:cstheme="minorHAnsi"/>
          <w:szCs w:val="24"/>
        </w:rPr>
      </w:pPr>
      <w:r w:rsidRPr="008574B4">
        <w:rPr>
          <w:rFonts w:asciiTheme="minorHAnsi" w:hAnsiTheme="minorHAnsi" w:cstheme="minorHAns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143580" w14:textId="77777777" w:rsidR="00201A8D" w:rsidRPr="008574B4" w:rsidRDefault="00201A8D" w:rsidP="008574B4">
      <w:pPr>
        <w:pStyle w:val="pkt"/>
        <w:numPr>
          <w:ilvl w:val="0"/>
          <w:numId w:val="6"/>
        </w:numPr>
        <w:spacing w:before="0" w:after="0" w:line="360" w:lineRule="auto"/>
        <w:ind w:left="1064" w:hanging="462"/>
        <w:rPr>
          <w:rFonts w:asciiTheme="minorHAnsi" w:hAnsiTheme="minorHAnsi" w:cstheme="minorHAnsi"/>
          <w:szCs w:val="24"/>
        </w:rPr>
      </w:pPr>
      <w:r w:rsidRPr="008574B4">
        <w:rPr>
          <w:rFonts w:asciiTheme="minorHAnsi" w:hAnsiTheme="minorHAnsi" w:cstheme="minorHAnsi"/>
          <w:szCs w:val="24"/>
        </w:rPr>
        <w:t>na podstawie art. 16 RODO prawo do sprostowania Pani/Pana danych osobowych (</w:t>
      </w:r>
      <w:r w:rsidRPr="008574B4">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574B4">
        <w:rPr>
          <w:rFonts w:asciiTheme="minorHAnsi" w:hAnsiTheme="minorHAnsi" w:cstheme="minorHAnsi"/>
          <w:szCs w:val="24"/>
        </w:rPr>
        <w:t>);</w:t>
      </w:r>
    </w:p>
    <w:p w14:paraId="755555A0" w14:textId="77777777" w:rsidR="00201A8D" w:rsidRPr="008574B4" w:rsidRDefault="00201A8D" w:rsidP="008574B4">
      <w:pPr>
        <w:pStyle w:val="pkt"/>
        <w:numPr>
          <w:ilvl w:val="0"/>
          <w:numId w:val="6"/>
        </w:numPr>
        <w:spacing w:before="0" w:after="0" w:line="360" w:lineRule="auto"/>
        <w:ind w:left="1064" w:hanging="462"/>
        <w:rPr>
          <w:rFonts w:asciiTheme="minorHAnsi" w:hAnsiTheme="minorHAnsi" w:cstheme="minorHAnsi"/>
          <w:szCs w:val="24"/>
        </w:rPr>
      </w:pPr>
      <w:r w:rsidRPr="008574B4">
        <w:rPr>
          <w:rFonts w:asciiTheme="minorHAnsi" w:hAnsiTheme="minorHAnsi" w:cstheme="minorHAnsi"/>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574B4">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74B4">
        <w:rPr>
          <w:rFonts w:asciiTheme="minorHAnsi" w:hAnsiTheme="minorHAnsi" w:cstheme="minorHAnsi"/>
          <w:szCs w:val="24"/>
        </w:rPr>
        <w:t xml:space="preserve">);                                                                                                                                                 </w:t>
      </w:r>
    </w:p>
    <w:p w14:paraId="65C2CB24" w14:textId="77777777" w:rsidR="00201A8D" w:rsidRPr="008574B4" w:rsidRDefault="00201A8D" w:rsidP="008574B4">
      <w:pPr>
        <w:pStyle w:val="pkt"/>
        <w:numPr>
          <w:ilvl w:val="0"/>
          <w:numId w:val="6"/>
        </w:numPr>
        <w:spacing w:before="0" w:after="0" w:line="360" w:lineRule="auto"/>
        <w:ind w:left="1064" w:hanging="462"/>
        <w:rPr>
          <w:rFonts w:asciiTheme="minorHAnsi" w:hAnsiTheme="minorHAnsi" w:cstheme="minorHAnsi"/>
          <w:szCs w:val="24"/>
        </w:rPr>
      </w:pPr>
      <w:r w:rsidRPr="008574B4">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r w:rsidRPr="008574B4">
        <w:rPr>
          <w:rFonts w:asciiTheme="minorHAnsi" w:hAnsiTheme="minorHAnsi" w:cstheme="minorHAnsi"/>
          <w:i/>
          <w:szCs w:val="24"/>
        </w:rPr>
        <w:t xml:space="preserve"> </w:t>
      </w:r>
    </w:p>
    <w:p w14:paraId="7CF81332" w14:textId="77777777" w:rsidR="00201A8D" w:rsidRPr="008574B4" w:rsidRDefault="00201A8D" w:rsidP="008574B4">
      <w:pPr>
        <w:pStyle w:val="pkt"/>
        <w:numPr>
          <w:ilvl w:val="0"/>
          <w:numId w:val="4"/>
        </w:numPr>
        <w:spacing w:before="0" w:after="0" w:line="360" w:lineRule="auto"/>
        <w:ind w:left="709" w:hanging="401"/>
        <w:rPr>
          <w:rFonts w:asciiTheme="minorHAnsi" w:hAnsiTheme="minorHAnsi" w:cstheme="minorHAnsi"/>
          <w:szCs w:val="24"/>
        </w:rPr>
      </w:pPr>
      <w:r w:rsidRPr="008574B4">
        <w:rPr>
          <w:rFonts w:asciiTheme="minorHAnsi" w:hAnsiTheme="minorHAnsi" w:cstheme="minorHAnsi"/>
          <w:szCs w:val="24"/>
        </w:rPr>
        <w:t>nie przysługuje Pani/Panu:</w:t>
      </w:r>
    </w:p>
    <w:p w14:paraId="54054D50" w14:textId="77777777" w:rsidR="00201A8D" w:rsidRPr="008574B4" w:rsidRDefault="00201A8D" w:rsidP="008574B4">
      <w:pPr>
        <w:pStyle w:val="pkt"/>
        <w:numPr>
          <w:ilvl w:val="0"/>
          <w:numId w:val="7"/>
        </w:numPr>
        <w:spacing w:before="0" w:after="0" w:line="360" w:lineRule="auto"/>
        <w:ind w:left="1008" w:hanging="392"/>
        <w:rPr>
          <w:rFonts w:asciiTheme="minorHAnsi" w:hAnsiTheme="minorHAnsi" w:cstheme="minorHAnsi"/>
          <w:szCs w:val="24"/>
        </w:rPr>
      </w:pPr>
      <w:r w:rsidRPr="008574B4">
        <w:rPr>
          <w:rFonts w:asciiTheme="minorHAnsi" w:hAnsiTheme="minorHAnsi" w:cstheme="minorHAnsi"/>
          <w:szCs w:val="24"/>
        </w:rPr>
        <w:t>w związku z art. 17 ust. 3 lit. b, d lub e RODO prawo do usunięcia danych osobowych;</w:t>
      </w:r>
    </w:p>
    <w:p w14:paraId="6A73E27B" w14:textId="77777777" w:rsidR="00201A8D" w:rsidRPr="008574B4" w:rsidRDefault="00201A8D" w:rsidP="008574B4">
      <w:pPr>
        <w:pStyle w:val="pkt"/>
        <w:numPr>
          <w:ilvl w:val="0"/>
          <w:numId w:val="8"/>
        </w:numPr>
        <w:spacing w:before="0" w:after="0" w:line="360" w:lineRule="auto"/>
        <w:ind w:left="1008" w:hanging="392"/>
        <w:rPr>
          <w:rFonts w:asciiTheme="minorHAnsi" w:hAnsiTheme="minorHAnsi" w:cstheme="minorHAnsi"/>
          <w:szCs w:val="24"/>
        </w:rPr>
      </w:pPr>
      <w:r w:rsidRPr="008574B4">
        <w:rPr>
          <w:rFonts w:asciiTheme="minorHAnsi" w:hAnsiTheme="minorHAnsi" w:cstheme="minorHAnsi"/>
          <w:szCs w:val="24"/>
        </w:rPr>
        <w:lastRenderedPageBreak/>
        <w:t>prawo do przenoszenia danych osobowych, o którym mowa w art. 20 RODO;</w:t>
      </w:r>
    </w:p>
    <w:p w14:paraId="7AC48284" w14:textId="77777777" w:rsidR="00201A8D" w:rsidRPr="008574B4" w:rsidRDefault="00201A8D" w:rsidP="008574B4">
      <w:pPr>
        <w:pStyle w:val="pkt"/>
        <w:numPr>
          <w:ilvl w:val="0"/>
          <w:numId w:val="8"/>
        </w:numPr>
        <w:spacing w:before="0" w:after="0" w:line="360" w:lineRule="auto"/>
        <w:ind w:left="680" w:hanging="340"/>
        <w:rPr>
          <w:rFonts w:asciiTheme="minorHAnsi" w:hAnsiTheme="minorHAnsi" w:cstheme="minorHAnsi"/>
          <w:szCs w:val="24"/>
        </w:rPr>
      </w:pPr>
      <w:r w:rsidRPr="008574B4">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14:paraId="5FCFE921" w14:textId="77777777" w:rsidR="00201A8D" w:rsidRPr="008574B4" w:rsidRDefault="00201A8D" w:rsidP="008574B4">
      <w:pPr>
        <w:pStyle w:val="pkt"/>
        <w:numPr>
          <w:ilvl w:val="0"/>
          <w:numId w:val="4"/>
        </w:numPr>
        <w:spacing w:before="0" w:after="0" w:line="360" w:lineRule="auto"/>
        <w:ind w:left="709" w:hanging="401"/>
        <w:rPr>
          <w:rFonts w:asciiTheme="minorHAnsi" w:hAnsiTheme="minorHAnsi" w:cstheme="minorHAnsi"/>
          <w:b/>
          <w:szCs w:val="24"/>
        </w:rPr>
      </w:pPr>
      <w:r w:rsidRPr="008574B4">
        <w:rPr>
          <w:rFonts w:asciiTheme="minorHAnsi" w:hAnsiTheme="minorHAnsi" w:cstheme="minorHAnsi"/>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62F7579" w14:textId="77777777" w:rsidR="00201A8D" w:rsidRPr="008574B4" w:rsidRDefault="00201A8D" w:rsidP="008574B4">
      <w:pPr>
        <w:pStyle w:val="pkt"/>
        <w:numPr>
          <w:ilvl w:val="0"/>
          <w:numId w:val="2"/>
        </w:numPr>
        <w:pBdr>
          <w:bottom w:val="double" w:sz="4" w:space="1" w:color="000000"/>
        </w:pBdr>
        <w:shd w:val="clear" w:color="auto" w:fill="DAEEF3"/>
        <w:spacing w:before="0" w:after="0" w:line="360" w:lineRule="auto"/>
        <w:ind w:left="426" w:hanging="426"/>
        <w:rPr>
          <w:rFonts w:asciiTheme="minorHAnsi" w:hAnsiTheme="minorHAnsi" w:cstheme="minorHAnsi"/>
          <w:szCs w:val="24"/>
        </w:rPr>
      </w:pPr>
      <w:r w:rsidRPr="008574B4">
        <w:rPr>
          <w:rFonts w:asciiTheme="minorHAnsi" w:hAnsiTheme="minorHAnsi" w:cstheme="minorHAnsi"/>
          <w:b/>
          <w:szCs w:val="24"/>
        </w:rPr>
        <w:t>TRYB UDZIELENIA ZAMÓWIENIA</w:t>
      </w:r>
    </w:p>
    <w:p w14:paraId="25BA7EAC" w14:textId="77777777" w:rsidR="00201A8D" w:rsidRPr="008574B4" w:rsidRDefault="00201A8D" w:rsidP="008574B4">
      <w:pPr>
        <w:pStyle w:val="pkt"/>
        <w:numPr>
          <w:ilvl w:val="0"/>
          <w:numId w:val="9"/>
        </w:numPr>
        <w:spacing w:before="0" w:after="0" w:line="360" w:lineRule="auto"/>
        <w:ind w:left="426" w:hanging="426"/>
        <w:rPr>
          <w:rFonts w:asciiTheme="minorHAnsi" w:hAnsiTheme="minorHAnsi" w:cstheme="minorHAnsi"/>
          <w:szCs w:val="24"/>
        </w:rPr>
      </w:pPr>
      <w:r w:rsidRPr="008574B4">
        <w:rPr>
          <w:rFonts w:asciiTheme="minorHAnsi" w:hAnsiTheme="minorHAnsi" w:cstheme="minorHAnsi"/>
          <w:szCs w:val="24"/>
        </w:rPr>
        <w:t xml:space="preserve">Niniejsze postępowanie prowadzone jest w trybie podstawowym o jakim stanowi art. 275 pkt 1 ustawy PZP oraz niniejszej Specyfikacji Warunków Zamówienia, zwaną dalej „SWZ”. </w:t>
      </w:r>
    </w:p>
    <w:p w14:paraId="7E9A4C8B" w14:textId="77777777" w:rsidR="00201A8D" w:rsidRPr="008574B4" w:rsidRDefault="00201A8D" w:rsidP="008574B4">
      <w:pPr>
        <w:pStyle w:val="pkt"/>
        <w:numPr>
          <w:ilvl w:val="0"/>
          <w:numId w:val="10"/>
        </w:numPr>
        <w:spacing w:before="0" w:after="0" w:line="360" w:lineRule="auto"/>
        <w:ind w:left="426" w:hanging="426"/>
        <w:rPr>
          <w:rFonts w:asciiTheme="minorHAnsi" w:hAnsiTheme="minorHAnsi" w:cstheme="minorHAnsi"/>
          <w:szCs w:val="24"/>
        </w:rPr>
      </w:pPr>
      <w:r w:rsidRPr="008574B4">
        <w:rPr>
          <w:rFonts w:asciiTheme="minorHAnsi" w:hAnsiTheme="minorHAnsi" w:cstheme="minorHAnsi"/>
          <w:szCs w:val="24"/>
        </w:rPr>
        <w:t xml:space="preserve">Zamawiający nie przewiduje wyboru najkorzystniejszej oferty z możliwością prowadzenia negocjacji. </w:t>
      </w:r>
    </w:p>
    <w:p w14:paraId="00777C51" w14:textId="77777777" w:rsidR="00201A8D" w:rsidRPr="008574B4" w:rsidRDefault="00201A8D" w:rsidP="008574B4">
      <w:pPr>
        <w:pStyle w:val="pkt"/>
        <w:numPr>
          <w:ilvl w:val="0"/>
          <w:numId w:val="10"/>
        </w:numPr>
        <w:spacing w:before="0" w:after="0" w:line="360" w:lineRule="auto"/>
        <w:ind w:left="426" w:hanging="426"/>
        <w:rPr>
          <w:rFonts w:asciiTheme="minorHAnsi" w:hAnsiTheme="minorHAnsi" w:cstheme="minorHAnsi"/>
          <w:szCs w:val="24"/>
        </w:rPr>
      </w:pPr>
      <w:r w:rsidRPr="008574B4">
        <w:rPr>
          <w:rFonts w:asciiTheme="minorHAnsi" w:hAnsiTheme="minorHAnsi" w:cstheme="minorHAnsi"/>
          <w:szCs w:val="24"/>
        </w:rPr>
        <w:t xml:space="preserve">Szacunkowa wartość przedmiotowego zamówienia nie przekracza progów unijnych o jakich mowa w art. 3 ustawy PZP.  </w:t>
      </w:r>
    </w:p>
    <w:p w14:paraId="02E8E0CF" w14:textId="77777777" w:rsidR="00201A8D" w:rsidRPr="008574B4" w:rsidRDefault="00201A8D" w:rsidP="008574B4">
      <w:pPr>
        <w:pStyle w:val="pkt"/>
        <w:numPr>
          <w:ilvl w:val="0"/>
          <w:numId w:val="10"/>
        </w:numPr>
        <w:spacing w:before="0" w:after="0" w:line="360" w:lineRule="auto"/>
        <w:ind w:left="426" w:hanging="426"/>
        <w:rPr>
          <w:rFonts w:asciiTheme="minorHAnsi" w:hAnsiTheme="minorHAnsi" w:cstheme="minorHAnsi"/>
          <w:szCs w:val="24"/>
        </w:rPr>
      </w:pPr>
      <w:r w:rsidRPr="008574B4">
        <w:rPr>
          <w:rFonts w:asciiTheme="minorHAnsi" w:hAnsiTheme="minorHAnsi" w:cstheme="minorHAnsi"/>
          <w:szCs w:val="24"/>
        </w:rPr>
        <w:t>Zamawiający nie przewiduje aukcji elektronicznej.</w:t>
      </w:r>
    </w:p>
    <w:p w14:paraId="4C435263" w14:textId="77777777" w:rsidR="00E46ABA" w:rsidRPr="008574B4" w:rsidRDefault="00201A8D" w:rsidP="008574B4">
      <w:pPr>
        <w:pStyle w:val="pkt"/>
        <w:numPr>
          <w:ilvl w:val="0"/>
          <w:numId w:val="11"/>
        </w:numPr>
        <w:spacing w:before="0" w:after="0" w:line="360" w:lineRule="auto"/>
        <w:ind w:left="284" w:hanging="284"/>
        <w:rPr>
          <w:rFonts w:asciiTheme="minorHAnsi" w:hAnsiTheme="minorHAnsi" w:cstheme="minorHAnsi"/>
          <w:szCs w:val="24"/>
        </w:rPr>
      </w:pPr>
      <w:r w:rsidRPr="008574B4">
        <w:rPr>
          <w:rFonts w:asciiTheme="minorHAnsi" w:hAnsiTheme="minorHAnsi" w:cstheme="minorHAnsi"/>
          <w:szCs w:val="24"/>
        </w:rPr>
        <w:t>Zamawiający nie przewiduje złożenia oferty w postaci katalogów elektronicznych.</w:t>
      </w:r>
    </w:p>
    <w:p w14:paraId="515E15B2" w14:textId="6D901A06" w:rsidR="00E46ABA" w:rsidRPr="008574B4" w:rsidRDefault="00E46ABA" w:rsidP="008574B4">
      <w:pPr>
        <w:pStyle w:val="pkt"/>
        <w:numPr>
          <w:ilvl w:val="0"/>
          <w:numId w:val="11"/>
        </w:numPr>
        <w:spacing w:before="0" w:after="0" w:line="360" w:lineRule="auto"/>
        <w:ind w:left="284" w:hanging="284"/>
        <w:rPr>
          <w:rFonts w:asciiTheme="minorHAnsi" w:hAnsiTheme="minorHAnsi" w:cstheme="minorHAnsi"/>
          <w:szCs w:val="24"/>
        </w:rPr>
      </w:pPr>
      <w:r w:rsidRPr="008574B4">
        <w:rPr>
          <w:rFonts w:asciiTheme="minorHAnsi" w:hAnsiTheme="minorHAnsi" w:cstheme="minorHAnsi"/>
          <w:szCs w:val="24"/>
        </w:rPr>
        <w:t>Zamawiający nie dopuszcza składania ofert warianto</w:t>
      </w:r>
      <w:r w:rsidRPr="008574B4">
        <w:rPr>
          <w:rFonts w:asciiTheme="minorHAnsi" w:hAnsiTheme="minorHAnsi" w:cstheme="minorHAnsi"/>
          <w:szCs w:val="24"/>
          <w:lang w:val="pl-PL"/>
        </w:rPr>
        <w:t>wych.</w:t>
      </w:r>
      <w:r w:rsidRPr="008574B4">
        <w:rPr>
          <w:rFonts w:asciiTheme="minorHAnsi" w:hAnsiTheme="minorHAnsi" w:cstheme="minorHAnsi"/>
          <w:szCs w:val="24"/>
        </w:rPr>
        <w:t xml:space="preserve">                                                                                                          </w:t>
      </w:r>
    </w:p>
    <w:p w14:paraId="4BD8B5CE" w14:textId="0A9DF374" w:rsidR="00201A8D" w:rsidRPr="008574B4" w:rsidRDefault="00201A8D" w:rsidP="008574B4">
      <w:pPr>
        <w:pStyle w:val="Akapitzlist"/>
        <w:numPr>
          <w:ilvl w:val="0"/>
          <w:numId w:val="11"/>
        </w:numPr>
        <w:spacing w:line="360" w:lineRule="auto"/>
        <w:ind w:left="284" w:hanging="284"/>
        <w:jc w:val="both"/>
        <w:rPr>
          <w:rFonts w:asciiTheme="minorHAnsi" w:hAnsiTheme="minorHAnsi" w:cstheme="minorHAnsi"/>
          <w:b/>
          <w:bCs/>
          <w:lang w:val="pl-PL"/>
        </w:rPr>
      </w:pPr>
      <w:r w:rsidRPr="008574B4">
        <w:rPr>
          <w:rFonts w:asciiTheme="minorHAnsi" w:hAnsiTheme="minorHAnsi" w:cstheme="minorHAnsi"/>
        </w:rPr>
        <w:t>Zamawiający nie prowadzi postępowania w celu zawarcia umowy ramowej.</w:t>
      </w:r>
    </w:p>
    <w:p w14:paraId="53C3819E" w14:textId="005C3BE5" w:rsidR="00201A8D" w:rsidRPr="008574B4" w:rsidRDefault="00201A8D" w:rsidP="000A356B">
      <w:pPr>
        <w:pStyle w:val="pkt"/>
        <w:numPr>
          <w:ilvl w:val="0"/>
          <w:numId w:val="11"/>
        </w:numPr>
        <w:spacing w:before="0" w:after="0" w:line="360" w:lineRule="auto"/>
        <w:ind w:left="284" w:hanging="284"/>
        <w:rPr>
          <w:rFonts w:asciiTheme="minorHAnsi" w:hAnsiTheme="minorHAnsi" w:cstheme="minorHAnsi"/>
          <w:szCs w:val="24"/>
        </w:rPr>
      </w:pPr>
      <w:r w:rsidRPr="008574B4">
        <w:rPr>
          <w:rFonts w:asciiTheme="minorHAnsi" w:hAnsiTheme="minorHAnsi" w:cstheme="minorHAnsi"/>
          <w:szCs w:val="24"/>
        </w:rPr>
        <w:t>Zamawiający nie zastrzega możliwości ubiegania się o udzielenie zamówienia wyłącznie przez wykonawców, o których mowa w art. 94 ustawy PZP.</w:t>
      </w:r>
    </w:p>
    <w:p w14:paraId="2F5FA631" w14:textId="77777777" w:rsidR="0026715B" w:rsidRPr="008574B4" w:rsidRDefault="00201A8D" w:rsidP="008574B4">
      <w:pPr>
        <w:pStyle w:val="pkt"/>
        <w:numPr>
          <w:ilvl w:val="0"/>
          <w:numId w:val="11"/>
        </w:numPr>
        <w:spacing w:before="0" w:after="0" w:line="360" w:lineRule="auto"/>
        <w:ind w:left="426" w:hanging="426"/>
        <w:rPr>
          <w:rFonts w:asciiTheme="minorHAnsi" w:hAnsiTheme="minorHAnsi" w:cstheme="minorHAnsi"/>
          <w:szCs w:val="24"/>
        </w:rPr>
      </w:pPr>
      <w:r w:rsidRPr="008574B4">
        <w:rPr>
          <w:rFonts w:asciiTheme="minorHAnsi" w:hAnsiTheme="minorHAnsi" w:cstheme="minorHAnsi"/>
          <w:szCs w:val="24"/>
        </w:rPr>
        <w:t>Zamawiający nie określa dodatkowych wymagań związanych z zatrudnianiem osób, o których mowa w art. 96 ust. 2 pkt 2 ustawy PZP.</w:t>
      </w:r>
    </w:p>
    <w:p w14:paraId="1AAAA547" w14:textId="77777777" w:rsidR="0026715B" w:rsidRPr="008574B4" w:rsidRDefault="00201A8D" w:rsidP="008574B4">
      <w:pPr>
        <w:pStyle w:val="pkt"/>
        <w:numPr>
          <w:ilvl w:val="0"/>
          <w:numId w:val="11"/>
        </w:numPr>
        <w:spacing w:before="0" w:after="0" w:line="360" w:lineRule="auto"/>
        <w:ind w:left="426" w:hanging="426"/>
        <w:rPr>
          <w:rFonts w:asciiTheme="minorHAnsi" w:hAnsiTheme="minorHAnsi" w:cstheme="minorHAnsi"/>
          <w:szCs w:val="24"/>
        </w:rPr>
      </w:pPr>
      <w:r w:rsidRPr="008574B4">
        <w:rPr>
          <w:rFonts w:asciiTheme="minorHAnsi" w:hAnsiTheme="minorHAnsi" w:cstheme="minorHAnsi"/>
          <w:szCs w:val="24"/>
        </w:rPr>
        <w:t xml:space="preserve">Zamawiający  dokonuje podziału zamówienia na </w:t>
      </w:r>
      <w:r w:rsidR="00E46ABA" w:rsidRPr="008574B4">
        <w:rPr>
          <w:rFonts w:asciiTheme="minorHAnsi" w:hAnsiTheme="minorHAnsi" w:cstheme="minorHAnsi"/>
          <w:szCs w:val="24"/>
          <w:lang w:val="pl-PL"/>
        </w:rPr>
        <w:t xml:space="preserve">cztery </w:t>
      </w:r>
      <w:r w:rsidRPr="008574B4">
        <w:rPr>
          <w:rFonts w:asciiTheme="minorHAnsi" w:hAnsiTheme="minorHAnsi" w:cstheme="minorHAnsi"/>
          <w:szCs w:val="24"/>
        </w:rPr>
        <w:t>części</w:t>
      </w:r>
      <w:r w:rsidR="00E46ABA" w:rsidRPr="008574B4">
        <w:rPr>
          <w:rFonts w:asciiTheme="minorHAnsi" w:hAnsiTheme="minorHAnsi" w:cstheme="minorHAnsi"/>
          <w:szCs w:val="24"/>
          <w:lang w:val="pl-PL"/>
        </w:rPr>
        <w:t xml:space="preserve">. </w:t>
      </w:r>
    </w:p>
    <w:p w14:paraId="5298D60E" w14:textId="77777777" w:rsidR="0026715B" w:rsidRPr="008574B4" w:rsidRDefault="0026715B" w:rsidP="008574B4">
      <w:pPr>
        <w:pStyle w:val="pkt"/>
        <w:numPr>
          <w:ilvl w:val="0"/>
          <w:numId w:val="11"/>
        </w:numPr>
        <w:spacing w:before="0" w:after="0" w:line="360" w:lineRule="auto"/>
        <w:ind w:left="426" w:hanging="426"/>
        <w:rPr>
          <w:rFonts w:asciiTheme="minorHAnsi" w:hAnsiTheme="minorHAnsi" w:cstheme="minorHAnsi"/>
          <w:szCs w:val="24"/>
        </w:rPr>
      </w:pPr>
      <w:r w:rsidRPr="008574B4">
        <w:rPr>
          <w:rFonts w:asciiTheme="minorHAnsi" w:hAnsiTheme="minorHAnsi" w:cstheme="minorHAnsi"/>
          <w:szCs w:val="24"/>
        </w:rPr>
        <w:t xml:space="preserve">Zamawiający zgodnie z art. 257 pkt 1 ustawy </w:t>
      </w:r>
      <w:proofErr w:type="spellStart"/>
      <w:r w:rsidRPr="008574B4">
        <w:rPr>
          <w:rFonts w:asciiTheme="minorHAnsi" w:hAnsiTheme="minorHAnsi" w:cstheme="minorHAnsi"/>
          <w:szCs w:val="24"/>
        </w:rPr>
        <w:t>Pzp</w:t>
      </w:r>
      <w:proofErr w:type="spellEnd"/>
      <w:r w:rsidRPr="008574B4">
        <w:rPr>
          <w:rFonts w:asciiTheme="minorHAnsi" w:hAnsiTheme="minorHAnsi" w:cstheme="minorHAnsi"/>
          <w:szCs w:val="24"/>
        </w:rPr>
        <w:t>, przewiduje możliwość unieważnienia przedmiotowego postępowania, jeżeli środki które Zamawiający zamierzał przeznaczyć na sfinansowanie zamówienia w całości lub części nie zostały mu przyznane.</w:t>
      </w:r>
    </w:p>
    <w:p w14:paraId="16EDE7FA" w14:textId="7AA3F79D" w:rsidR="0026715B" w:rsidRPr="008574B4" w:rsidRDefault="0026715B" w:rsidP="008574B4">
      <w:pPr>
        <w:pStyle w:val="pkt"/>
        <w:numPr>
          <w:ilvl w:val="0"/>
          <w:numId w:val="11"/>
        </w:numPr>
        <w:spacing w:before="0" w:after="0" w:line="360" w:lineRule="auto"/>
        <w:ind w:left="426" w:hanging="426"/>
        <w:rPr>
          <w:rFonts w:asciiTheme="minorHAnsi" w:hAnsiTheme="minorHAnsi" w:cstheme="minorHAnsi"/>
          <w:szCs w:val="24"/>
        </w:rPr>
      </w:pPr>
      <w:r w:rsidRPr="008574B4">
        <w:rPr>
          <w:rFonts w:asciiTheme="minorHAnsi" w:hAnsiTheme="minorHAnsi" w:cstheme="minorHAnsi"/>
          <w:szCs w:val="24"/>
          <w:lang w:eastAsia="en-US"/>
        </w:rPr>
        <w:t xml:space="preserve">Źródłem finansowania niniejszego zamówienia  są: środki finansowe pochodzące z </w:t>
      </w:r>
      <w:r w:rsidR="00D908AA">
        <w:rPr>
          <w:rFonts w:asciiTheme="minorHAnsi" w:hAnsiTheme="minorHAnsi" w:cstheme="minorHAnsi"/>
          <w:szCs w:val="24"/>
          <w:lang w:val="pl-PL" w:eastAsia="en-US"/>
        </w:rPr>
        <w:t xml:space="preserve">Rządowego Funduszu </w:t>
      </w:r>
      <w:r w:rsidR="00343ED1">
        <w:rPr>
          <w:rFonts w:asciiTheme="minorHAnsi" w:hAnsiTheme="minorHAnsi" w:cstheme="minorHAnsi"/>
          <w:szCs w:val="24"/>
          <w:lang w:val="pl-PL" w:eastAsia="en-US"/>
        </w:rPr>
        <w:t>Polski Ład</w:t>
      </w:r>
      <w:r w:rsidR="00214507">
        <w:rPr>
          <w:rFonts w:asciiTheme="minorHAnsi" w:hAnsiTheme="minorHAnsi" w:cstheme="minorHAnsi"/>
          <w:szCs w:val="24"/>
          <w:lang w:val="pl-PL" w:eastAsia="en-US"/>
        </w:rPr>
        <w:t xml:space="preserve"> -</w:t>
      </w:r>
      <w:r w:rsidR="00D908AA">
        <w:rPr>
          <w:rFonts w:asciiTheme="minorHAnsi" w:hAnsiTheme="minorHAnsi" w:cstheme="minorHAnsi"/>
          <w:szCs w:val="24"/>
          <w:lang w:val="pl-PL" w:eastAsia="en-US"/>
        </w:rPr>
        <w:t xml:space="preserve"> Program Inwestycji Strategicznej</w:t>
      </w:r>
      <w:r w:rsidR="00343ED1">
        <w:rPr>
          <w:rFonts w:asciiTheme="minorHAnsi" w:hAnsiTheme="minorHAnsi" w:cstheme="minorHAnsi"/>
          <w:szCs w:val="24"/>
          <w:lang w:val="pl-PL" w:eastAsia="en-US"/>
        </w:rPr>
        <w:t>,</w:t>
      </w:r>
      <w:r w:rsidRPr="008574B4">
        <w:rPr>
          <w:rFonts w:asciiTheme="minorHAnsi" w:hAnsiTheme="minorHAnsi" w:cstheme="minorHAnsi"/>
          <w:szCs w:val="24"/>
          <w:lang w:eastAsia="en-US"/>
        </w:rPr>
        <w:t xml:space="preserve"> środki finansowe pochodzące z budżetu Gminy </w:t>
      </w:r>
      <w:r w:rsidRPr="008574B4">
        <w:rPr>
          <w:rFonts w:asciiTheme="minorHAnsi" w:hAnsiTheme="minorHAnsi" w:cstheme="minorHAnsi"/>
          <w:szCs w:val="24"/>
          <w:lang w:val="pl-PL" w:eastAsia="en-US"/>
        </w:rPr>
        <w:t>Olszewo-Borki</w:t>
      </w:r>
      <w:r w:rsidRPr="008574B4">
        <w:rPr>
          <w:rFonts w:asciiTheme="minorHAnsi" w:hAnsiTheme="minorHAnsi" w:cstheme="minorHAnsi"/>
          <w:szCs w:val="24"/>
          <w:lang w:eastAsia="en-US"/>
        </w:rPr>
        <w:t>.</w:t>
      </w:r>
    </w:p>
    <w:p w14:paraId="2888FFCC" w14:textId="77777777" w:rsidR="0061479F" w:rsidRPr="008574B4" w:rsidRDefault="0061479F" w:rsidP="008574B4">
      <w:pPr>
        <w:pStyle w:val="pkt"/>
        <w:spacing w:before="0" w:after="0" w:line="360" w:lineRule="auto"/>
        <w:ind w:left="426" w:firstLine="0"/>
        <w:rPr>
          <w:rFonts w:asciiTheme="minorHAnsi" w:hAnsiTheme="minorHAnsi" w:cstheme="minorHAnsi"/>
          <w:szCs w:val="24"/>
        </w:rPr>
      </w:pPr>
    </w:p>
    <w:p w14:paraId="733DF978" w14:textId="77777777" w:rsidR="00201A8D" w:rsidRPr="008574B4" w:rsidRDefault="00201A8D" w:rsidP="008574B4">
      <w:pPr>
        <w:pStyle w:val="pkt"/>
        <w:numPr>
          <w:ilvl w:val="0"/>
          <w:numId w:val="2"/>
        </w:numPr>
        <w:pBdr>
          <w:bottom w:val="double" w:sz="4" w:space="1" w:color="000000"/>
        </w:pBdr>
        <w:shd w:val="clear" w:color="auto" w:fill="DAEEF3"/>
        <w:spacing w:before="0" w:after="0" w:line="360" w:lineRule="auto"/>
        <w:ind w:left="284" w:hanging="284"/>
        <w:jc w:val="left"/>
        <w:rPr>
          <w:rFonts w:asciiTheme="minorHAnsi" w:hAnsiTheme="minorHAnsi" w:cstheme="minorHAnsi"/>
          <w:b/>
          <w:bCs/>
          <w:color w:val="000000"/>
          <w:szCs w:val="24"/>
        </w:rPr>
      </w:pPr>
      <w:r w:rsidRPr="008574B4">
        <w:rPr>
          <w:rFonts w:asciiTheme="minorHAnsi" w:hAnsiTheme="minorHAnsi" w:cstheme="minorHAnsi"/>
          <w:b/>
          <w:szCs w:val="24"/>
        </w:rPr>
        <w:lastRenderedPageBreak/>
        <w:t>OPIS PRZEDMIOTU ZAMÓWIENIA</w:t>
      </w:r>
    </w:p>
    <w:p w14:paraId="43B96FAA" w14:textId="77777777" w:rsidR="0026715B" w:rsidRPr="008574B4" w:rsidRDefault="0026715B"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p>
    <w:p w14:paraId="4A20FB39" w14:textId="67434AF9" w:rsidR="0026715B" w:rsidRPr="008574B4" w:rsidRDefault="0026715B" w:rsidP="00372A0C">
      <w:pPr>
        <w:pStyle w:val="Tekstpodstawowy"/>
        <w:spacing w:after="0" w:line="360" w:lineRule="auto"/>
        <w:rPr>
          <w:rFonts w:asciiTheme="minorHAnsi" w:eastAsiaTheme="minorHAnsi" w:hAnsiTheme="minorHAnsi" w:cstheme="minorHAnsi"/>
          <w:b/>
          <w:bCs/>
          <w:kern w:val="2"/>
          <w:lang w:eastAsia="en-US"/>
          <w14:ligatures w14:val="standardContextual"/>
        </w:rPr>
      </w:pPr>
      <w:r w:rsidRPr="008574B4">
        <w:rPr>
          <w:rFonts w:asciiTheme="minorHAnsi" w:eastAsiaTheme="minorHAnsi" w:hAnsiTheme="minorHAnsi" w:cstheme="minorHAnsi"/>
          <w:b/>
          <w:bCs/>
          <w:kern w:val="2"/>
          <w:lang w:eastAsia="en-US"/>
          <w14:ligatures w14:val="standardContextual"/>
        </w:rPr>
        <w:t>Przedmiotem zamówienia jest realizacja zadania p.n.</w:t>
      </w:r>
      <w:r w:rsidR="00B145B7">
        <w:rPr>
          <w:rFonts w:asciiTheme="minorHAnsi" w:eastAsiaTheme="minorHAnsi" w:hAnsiTheme="minorHAnsi" w:cstheme="minorHAnsi"/>
          <w:b/>
          <w:bCs/>
          <w:kern w:val="2"/>
          <w:lang w:eastAsia="en-US"/>
          <w14:ligatures w14:val="standardContextual"/>
        </w:rPr>
        <w:t xml:space="preserve"> </w:t>
      </w:r>
      <w:r w:rsidRPr="008574B4">
        <w:rPr>
          <w:rFonts w:asciiTheme="minorHAnsi" w:eastAsiaTheme="minorHAnsi" w:hAnsiTheme="minorHAnsi" w:cstheme="minorHAnsi"/>
          <w:b/>
          <w:bCs/>
          <w:kern w:val="2"/>
          <w:lang w:eastAsia="en-US"/>
          <w14:ligatures w14:val="standardContextual"/>
        </w:rPr>
        <w:t>”</w:t>
      </w:r>
      <w:r w:rsidR="00B145B7" w:rsidRPr="008574B4">
        <w:rPr>
          <w:rFonts w:asciiTheme="minorHAnsi" w:hAnsiTheme="minorHAnsi" w:cstheme="minorHAnsi"/>
          <w:b/>
          <w:bCs/>
        </w:rPr>
        <w:t xml:space="preserve">Budowa </w:t>
      </w:r>
      <w:r w:rsidR="00B145B7">
        <w:rPr>
          <w:rFonts w:asciiTheme="minorHAnsi" w:hAnsiTheme="minorHAnsi" w:cstheme="minorHAnsi"/>
          <w:b/>
          <w:bCs/>
        </w:rPr>
        <w:t xml:space="preserve">i rozbudowa infrastruktury </w:t>
      </w:r>
      <w:r w:rsidR="00B145B7" w:rsidRPr="008574B4">
        <w:rPr>
          <w:rFonts w:asciiTheme="minorHAnsi" w:hAnsiTheme="minorHAnsi" w:cstheme="minorHAnsi"/>
          <w:b/>
          <w:bCs/>
        </w:rPr>
        <w:t>wodociągow</w:t>
      </w:r>
      <w:r w:rsidR="00B145B7">
        <w:rPr>
          <w:rFonts w:asciiTheme="minorHAnsi" w:hAnsiTheme="minorHAnsi" w:cstheme="minorHAnsi"/>
          <w:b/>
          <w:bCs/>
        </w:rPr>
        <w:t>ej o kanalizacyjnej na terenie</w:t>
      </w:r>
      <w:r w:rsidR="00B145B7" w:rsidRPr="008574B4">
        <w:rPr>
          <w:rFonts w:asciiTheme="minorHAnsi" w:hAnsiTheme="minorHAnsi" w:cstheme="minorHAnsi"/>
          <w:b/>
          <w:bCs/>
        </w:rPr>
        <w:t xml:space="preserve"> Gminy Olszewo- Borki</w:t>
      </w:r>
      <w:r w:rsidRPr="008574B4">
        <w:rPr>
          <w:rFonts w:asciiTheme="minorHAnsi" w:eastAsiaTheme="minorHAnsi" w:hAnsiTheme="minorHAnsi" w:cstheme="minorHAnsi"/>
          <w:b/>
          <w:bCs/>
          <w:kern w:val="2"/>
          <w:lang w:eastAsia="en-US"/>
          <w14:ligatures w14:val="standardContextual"/>
        </w:rPr>
        <w:t>.”</w:t>
      </w:r>
    </w:p>
    <w:p w14:paraId="6E528562" w14:textId="77777777" w:rsidR="0026715B" w:rsidRPr="008574B4" w:rsidRDefault="0026715B"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r w:rsidRPr="008574B4">
        <w:rPr>
          <w:rFonts w:asciiTheme="minorHAnsi" w:eastAsiaTheme="minorHAnsi" w:hAnsiTheme="minorHAnsi" w:cstheme="minorHAnsi"/>
          <w:b/>
          <w:bCs/>
          <w:kern w:val="2"/>
          <w:lang w:eastAsia="en-US"/>
          <w14:ligatures w14:val="standardContextual"/>
        </w:rPr>
        <w:t>Przedmiot zamówienia jest podzielony na cztery części:</w:t>
      </w:r>
    </w:p>
    <w:p w14:paraId="6ED3EBF9" w14:textId="77777777" w:rsidR="0026715B" w:rsidRPr="008574B4" w:rsidRDefault="0026715B"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p>
    <w:p w14:paraId="6D1C7B4B" w14:textId="34AA957B" w:rsidR="0026715B" w:rsidRPr="008574B4" w:rsidRDefault="0026715B"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r w:rsidRPr="008574B4">
        <w:rPr>
          <w:rFonts w:asciiTheme="minorHAnsi" w:eastAsiaTheme="minorHAnsi" w:hAnsiTheme="minorHAnsi" w:cstheme="minorHAnsi"/>
          <w:b/>
          <w:bCs/>
          <w:kern w:val="2"/>
          <w:lang w:eastAsia="en-US"/>
          <w14:ligatures w14:val="standardContextual"/>
        </w:rPr>
        <w:t>Część pierwsza: „Budowa sieci wodociągowej z przyłączami w m. Żebry – Perosy, Dobrołęka, Żerań Duży i Żerań Mały w gm. Olszewo-Borki”</w:t>
      </w:r>
      <w:bookmarkStart w:id="0" w:name="_Hlk152665902"/>
    </w:p>
    <w:p w14:paraId="78B2EBD9" w14:textId="77777777" w:rsidR="0026715B" w:rsidRPr="008574B4" w:rsidRDefault="0026715B" w:rsidP="008574B4">
      <w:pPr>
        <w:suppressAutoHyphens w:val="0"/>
        <w:spacing w:line="360" w:lineRule="auto"/>
        <w:ind w:firstLine="708"/>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Wykonawca w ramach realizacji niniejszej części zamówienia jest zobowiązany wykonać roboty budowlane, dostawy i usługi zgodnie z dokumentacją techniczną oraz sztuką budowlaną. Wykonawca jest odpowiedzialny za jakość wykonywanych robót/dostaw/usług, bezpieczeństwo wszelkich czynności na terenie budowy, metody użyte przy budowie oraz za ich zgodność z dokumentacją projektową, SST i poleceniami Inżyniera.</w:t>
      </w:r>
    </w:p>
    <w:bookmarkEnd w:id="0"/>
    <w:p w14:paraId="030ECA90"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 W zakres zadania wchodzą w szczególności: roboty przygotowawcze, roboty ziemne, podsypki, roboty montażowe, przepusty dla rur pod drogami, przewiert pod istniejącą drogą, próba szczelności oraz kontrola jakości.</w:t>
      </w:r>
    </w:p>
    <w:p w14:paraId="697DAAFC" w14:textId="5041061D"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Uwaga: </w:t>
      </w:r>
      <w:r w:rsidR="00D834B5">
        <w:rPr>
          <w:rFonts w:asciiTheme="minorHAnsi" w:eastAsiaTheme="minorHAnsi" w:hAnsiTheme="minorHAnsi" w:cstheme="minorHAnsi"/>
          <w:kern w:val="2"/>
          <w:lang w:eastAsia="en-US"/>
          <w14:ligatures w14:val="standardContextual"/>
        </w:rPr>
        <w:t>niniejsze zadanie obejmuje dwa komplety dokumentacji</w:t>
      </w:r>
      <w:r w:rsidRPr="008574B4">
        <w:rPr>
          <w:rFonts w:asciiTheme="minorHAnsi" w:eastAsiaTheme="minorHAnsi" w:hAnsiTheme="minorHAnsi" w:cstheme="minorHAnsi"/>
          <w:kern w:val="2"/>
          <w:lang w:eastAsia="en-US"/>
          <w14:ligatures w14:val="standardContextual"/>
        </w:rPr>
        <w:t>:</w:t>
      </w:r>
    </w:p>
    <w:p w14:paraId="151579FE" w14:textId="0ABD0396" w:rsidR="0026715B" w:rsidRDefault="0026715B" w:rsidP="00B3564C">
      <w:pPr>
        <w:pStyle w:val="Akapitzlist"/>
        <w:numPr>
          <w:ilvl w:val="0"/>
          <w:numId w:val="48"/>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„Budowy sieci wodociągowej z przyłączami w m. Żebry-Perosy, gm. Olszewo-Borki. Sieć z przyłączami w granicach pasa drogowego”.</w:t>
      </w:r>
    </w:p>
    <w:p w14:paraId="0DC1A425" w14:textId="7FBFD5B4" w:rsidR="00447431" w:rsidRPr="00447431" w:rsidRDefault="00447431" w:rsidP="00B3564C">
      <w:pPr>
        <w:numPr>
          <w:ilvl w:val="0"/>
          <w:numId w:val="48"/>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z przyłączami w m. Żebry-Perosy, gm. Olszewo-Borki”.</w:t>
      </w:r>
    </w:p>
    <w:p w14:paraId="73F5B3BA" w14:textId="77777777" w:rsidR="0026715B" w:rsidRPr="008574B4" w:rsidRDefault="0026715B" w:rsidP="00B3564C">
      <w:pPr>
        <w:numPr>
          <w:ilvl w:val="0"/>
          <w:numId w:val="48"/>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„Budowy sieci wodociągowej z przyłączami w m. Dobrołęka, Żerań Duży i Żerań Mały, gm. Olszewo-Borki. Sieć z przyłączami w granicach pasa drogowego”.</w:t>
      </w:r>
    </w:p>
    <w:p w14:paraId="05FAA507" w14:textId="77777777" w:rsidR="0026715B" w:rsidRPr="008574B4" w:rsidRDefault="0026715B" w:rsidP="00B3564C">
      <w:pPr>
        <w:numPr>
          <w:ilvl w:val="0"/>
          <w:numId w:val="48"/>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z przyłączami w m. Dobrołęka, Żerań Duży i Żerań Mały, gm. Olszewo-Borki”.</w:t>
      </w:r>
    </w:p>
    <w:p w14:paraId="7B99B9A2" w14:textId="77777777" w:rsidR="0026715B" w:rsidRPr="008574B4" w:rsidRDefault="0026715B" w:rsidP="008574B4">
      <w:pPr>
        <w:suppressAutoHyphens w:val="0"/>
        <w:spacing w:line="360" w:lineRule="auto"/>
        <w:ind w:left="720"/>
        <w:contextualSpacing/>
        <w:jc w:val="both"/>
        <w:rPr>
          <w:rFonts w:asciiTheme="minorHAnsi" w:eastAsiaTheme="minorHAnsi" w:hAnsiTheme="minorHAnsi" w:cstheme="minorHAnsi"/>
          <w:kern w:val="2"/>
          <w:lang w:eastAsia="en-US"/>
          <w14:ligatures w14:val="standardContextual"/>
        </w:rPr>
      </w:pPr>
    </w:p>
    <w:p w14:paraId="53736F9D"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Wykonawca jest zobowiązany zrealizować część projektu z przyłączami bez części sieci m. Żerań Mały:</w:t>
      </w:r>
    </w:p>
    <w:p w14:paraId="0E8DCC4E"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*ul. Warszawska od dz. nr 52 do dz. nr 83/1 (zakończenie sieci)</w:t>
      </w:r>
    </w:p>
    <w:p w14:paraId="70E37FE2"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*od wys. dz. nr 62/2 (za hydrantem) do dz. nr 152 (na wys. dz. nr 127/2-zakończenie sieci)</w:t>
      </w:r>
    </w:p>
    <w:p w14:paraId="62AE001A"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lastRenderedPageBreak/>
        <w:t>*od trójnika dz. nr 127/2 do dz. nr 129/8 (zakończenie sieci-dz. prywatna)</w:t>
      </w:r>
    </w:p>
    <w:p w14:paraId="4846E127"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*od trójnika w dz. nr 130/2 do dz. nr 130/5 (zakończenie sieci-dz. prywatna)</w:t>
      </w:r>
    </w:p>
    <w:p w14:paraId="62386ABC" w14:textId="77777777" w:rsidR="0026715B" w:rsidRPr="008574B4" w:rsidRDefault="0026715B" w:rsidP="008574B4">
      <w:p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*od trójnika dz. nr 152 do dz. nr 121 (zakończenie sieci-dz. prywatna)</w:t>
      </w:r>
    </w:p>
    <w:p w14:paraId="296398C6" w14:textId="77777777" w:rsidR="0026715B" w:rsidRPr="008574B4" w:rsidRDefault="0026715B" w:rsidP="008574B4">
      <w:pPr>
        <w:suppressAutoHyphens w:val="0"/>
        <w:spacing w:line="360" w:lineRule="auto"/>
        <w:ind w:left="720"/>
        <w:contextualSpacing/>
        <w:jc w:val="both"/>
        <w:rPr>
          <w:rFonts w:asciiTheme="minorHAnsi" w:eastAsiaTheme="minorHAnsi" w:hAnsiTheme="minorHAnsi" w:cstheme="minorHAnsi"/>
          <w:kern w:val="2"/>
          <w:lang w:eastAsia="en-US"/>
          <w14:ligatures w14:val="standardContextual"/>
        </w:rPr>
      </w:pPr>
    </w:p>
    <w:p w14:paraId="68392086" w14:textId="0FE18290" w:rsidR="0026715B" w:rsidRPr="008574B4" w:rsidRDefault="0026715B"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r w:rsidRPr="008574B4">
        <w:rPr>
          <w:rFonts w:asciiTheme="minorHAnsi" w:eastAsiaTheme="minorHAnsi" w:hAnsiTheme="minorHAnsi" w:cstheme="minorHAnsi"/>
          <w:b/>
          <w:bCs/>
          <w:kern w:val="2"/>
          <w:lang w:eastAsia="en-US"/>
          <w14:ligatures w14:val="standardContextual"/>
        </w:rPr>
        <w:t xml:space="preserve">Część druga: „Budowa sieci wodociągowej z przyłączami w m. Rżaniec, gm. Olszewo-Borki” oraz budowa sieci wodociągowej rozdzielczej pod torem linii kolejowej nr 35 Ostrołęka-Szczytno w km 20,131 z przyłączem wodociągowym na działkach nr </w:t>
      </w:r>
      <w:proofErr w:type="spellStart"/>
      <w:r w:rsidRPr="008574B4">
        <w:rPr>
          <w:rFonts w:asciiTheme="minorHAnsi" w:eastAsiaTheme="minorHAnsi" w:hAnsiTheme="minorHAnsi" w:cstheme="minorHAnsi"/>
          <w:b/>
          <w:bCs/>
          <w:kern w:val="2"/>
          <w:lang w:eastAsia="en-US"/>
          <w14:ligatures w14:val="standardContextual"/>
        </w:rPr>
        <w:t>ewid</w:t>
      </w:r>
      <w:proofErr w:type="spellEnd"/>
      <w:r w:rsidRPr="008574B4">
        <w:rPr>
          <w:rFonts w:asciiTheme="minorHAnsi" w:eastAsiaTheme="minorHAnsi" w:hAnsiTheme="minorHAnsi" w:cstheme="minorHAnsi"/>
          <w:b/>
          <w:bCs/>
          <w:kern w:val="2"/>
          <w:lang w:eastAsia="en-US"/>
          <w14:ligatures w14:val="standardContextual"/>
        </w:rPr>
        <w:t xml:space="preserve">. 627/5, </w:t>
      </w:r>
      <w:proofErr w:type="spellStart"/>
      <w:r w:rsidRPr="008574B4">
        <w:rPr>
          <w:rFonts w:asciiTheme="minorHAnsi" w:eastAsiaTheme="minorHAnsi" w:hAnsiTheme="minorHAnsi" w:cstheme="minorHAnsi"/>
          <w:b/>
          <w:bCs/>
          <w:kern w:val="2"/>
          <w:lang w:eastAsia="en-US"/>
          <w14:ligatures w14:val="standardContextual"/>
        </w:rPr>
        <w:t>obr</w:t>
      </w:r>
      <w:proofErr w:type="spellEnd"/>
      <w:r w:rsidRPr="008574B4">
        <w:rPr>
          <w:rFonts w:asciiTheme="minorHAnsi" w:eastAsiaTheme="minorHAnsi" w:hAnsiTheme="minorHAnsi" w:cstheme="minorHAnsi"/>
          <w:b/>
          <w:bCs/>
          <w:kern w:val="2"/>
          <w:lang w:eastAsia="en-US"/>
          <w14:ligatures w14:val="standardContextual"/>
        </w:rPr>
        <w:t xml:space="preserve">. 0028 Zabiele Wielkie i 153/6, </w:t>
      </w:r>
      <w:proofErr w:type="spellStart"/>
      <w:r w:rsidRPr="008574B4">
        <w:rPr>
          <w:rFonts w:asciiTheme="minorHAnsi" w:eastAsiaTheme="minorHAnsi" w:hAnsiTheme="minorHAnsi" w:cstheme="minorHAnsi"/>
          <w:b/>
          <w:bCs/>
          <w:kern w:val="2"/>
          <w:lang w:eastAsia="en-US"/>
          <w14:ligatures w14:val="standardContextual"/>
        </w:rPr>
        <w:t>obr</w:t>
      </w:r>
      <w:proofErr w:type="spellEnd"/>
      <w:r w:rsidRPr="008574B4">
        <w:rPr>
          <w:rFonts w:asciiTheme="minorHAnsi" w:eastAsiaTheme="minorHAnsi" w:hAnsiTheme="minorHAnsi" w:cstheme="minorHAnsi"/>
          <w:b/>
          <w:bCs/>
          <w:kern w:val="2"/>
          <w:lang w:eastAsia="en-US"/>
          <w14:ligatures w14:val="standardContextual"/>
        </w:rPr>
        <w:t xml:space="preserve">. Rżaniec (teren zamknięty PKP) oraz na działce nr </w:t>
      </w:r>
      <w:proofErr w:type="spellStart"/>
      <w:r w:rsidRPr="008574B4">
        <w:rPr>
          <w:rFonts w:asciiTheme="minorHAnsi" w:eastAsiaTheme="minorHAnsi" w:hAnsiTheme="minorHAnsi" w:cstheme="minorHAnsi"/>
          <w:b/>
          <w:bCs/>
          <w:kern w:val="2"/>
          <w:lang w:eastAsia="en-US"/>
          <w14:ligatures w14:val="standardContextual"/>
        </w:rPr>
        <w:t>ewid</w:t>
      </w:r>
      <w:proofErr w:type="spellEnd"/>
      <w:r w:rsidRPr="008574B4">
        <w:rPr>
          <w:rFonts w:asciiTheme="minorHAnsi" w:eastAsiaTheme="minorHAnsi" w:hAnsiTheme="minorHAnsi" w:cstheme="minorHAnsi"/>
          <w:b/>
          <w:bCs/>
          <w:kern w:val="2"/>
          <w:lang w:eastAsia="en-US"/>
          <w14:ligatures w14:val="standardContextual"/>
        </w:rPr>
        <w:t xml:space="preserve">. 627/3, </w:t>
      </w:r>
      <w:proofErr w:type="spellStart"/>
      <w:r w:rsidRPr="008574B4">
        <w:rPr>
          <w:rFonts w:asciiTheme="minorHAnsi" w:eastAsiaTheme="minorHAnsi" w:hAnsiTheme="minorHAnsi" w:cstheme="minorHAnsi"/>
          <w:b/>
          <w:bCs/>
          <w:kern w:val="2"/>
          <w:lang w:eastAsia="en-US"/>
          <w14:ligatures w14:val="standardContextual"/>
        </w:rPr>
        <w:t>obr</w:t>
      </w:r>
      <w:proofErr w:type="spellEnd"/>
      <w:r w:rsidRPr="008574B4">
        <w:rPr>
          <w:rFonts w:asciiTheme="minorHAnsi" w:eastAsiaTheme="minorHAnsi" w:hAnsiTheme="minorHAnsi" w:cstheme="minorHAnsi"/>
          <w:b/>
          <w:bCs/>
          <w:kern w:val="2"/>
          <w:lang w:eastAsia="en-US"/>
          <w14:ligatures w14:val="standardContextual"/>
        </w:rPr>
        <w:t>. 0028 Zabiele Wielkie (obszar kolejowy), gm. Olszewo-Borki, pow. Ostrołęcki, woj. mazowieckie.”</w:t>
      </w:r>
    </w:p>
    <w:p w14:paraId="72A1B627" w14:textId="77777777" w:rsidR="0026715B" w:rsidRPr="008574B4" w:rsidRDefault="0026715B" w:rsidP="008574B4">
      <w:pPr>
        <w:suppressAutoHyphens w:val="0"/>
        <w:spacing w:line="360" w:lineRule="auto"/>
        <w:ind w:firstLine="708"/>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Wykonawca w ramach realizacji niniejszej części zamówienia jest zobowiązany wykonać roboty budowlane, dostawy i usługi zgodnie z dokumentacją techniczną oraz sztuką budowlaną. Wykonawca jest odpowiedzialny za jakość wykonywanych robót/dostaw/usług, bezpieczeństwo wszelkich czynności na terenie budowy, metody użyte przy budowie oraz za ich zgodność z dokumentacją projektową, SST i poleceniami Inżyniera.</w:t>
      </w:r>
    </w:p>
    <w:p w14:paraId="40D5F193" w14:textId="77777777" w:rsidR="0026715B" w:rsidRPr="008574B4" w:rsidRDefault="0026715B" w:rsidP="008574B4">
      <w:pPr>
        <w:suppressAutoHyphens w:val="0"/>
        <w:spacing w:line="360" w:lineRule="auto"/>
        <w:ind w:firstLine="708"/>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W zakres zadania wchodzą wszystkie czynności umożliwiające i mające na celu wykonanie robót ziemnych na terenie budowy a w szczególności obejmują wykonanie wykopów w gruntach nieskalistych oraz pozyskiwanie gruntu z wykopu lub </w:t>
      </w:r>
      <w:proofErr w:type="spellStart"/>
      <w:r w:rsidRPr="008574B4">
        <w:rPr>
          <w:rFonts w:asciiTheme="minorHAnsi" w:eastAsiaTheme="minorHAnsi" w:hAnsiTheme="minorHAnsi" w:cstheme="minorHAnsi"/>
          <w:kern w:val="2"/>
          <w:lang w:eastAsia="en-US"/>
          <w14:ligatures w14:val="standardContextual"/>
        </w:rPr>
        <w:t>dokopu</w:t>
      </w:r>
      <w:proofErr w:type="spellEnd"/>
      <w:r w:rsidRPr="008574B4">
        <w:rPr>
          <w:rFonts w:asciiTheme="minorHAnsi" w:eastAsiaTheme="minorHAnsi" w:hAnsiTheme="minorHAnsi" w:cstheme="minorHAnsi"/>
          <w:kern w:val="2"/>
          <w:lang w:eastAsia="en-US"/>
          <w14:ligatures w14:val="standardContextual"/>
        </w:rPr>
        <w:t xml:space="preserve"> oraz wszystkie czynności umożliwiające i mające na celu wykonanie przebudowy sieci wodociągowej rozdzielczej. W zakres tych robót wchodzą w szczególności: roboty przygotowawcze, roboty ziemne, podsypki, roboty montażowe, przepusty dla rur pod drogami, przewiert pod istniejącą drogą, próba szczelności oraz kontrola jakości.</w:t>
      </w:r>
    </w:p>
    <w:p w14:paraId="6AA17488" w14:textId="5F731712"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Uwaga: </w:t>
      </w:r>
      <w:r w:rsidR="00D834B5">
        <w:rPr>
          <w:rFonts w:asciiTheme="minorHAnsi" w:eastAsiaTheme="minorHAnsi" w:hAnsiTheme="minorHAnsi" w:cstheme="minorHAnsi"/>
          <w:kern w:val="2"/>
          <w:lang w:eastAsia="en-US"/>
          <w14:ligatures w14:val="standardContextual"/>
        </w:rPr>
        <w:t>niniejsze zadanie obejmuje dwa komplety dokumentacji</w:t>
      </w:r>
      <w:r w:rsidRPr="008574B4">
        <w:rPr>
          <w:rFonts w:asciiTheme="minorHAnsi" w:eastAsiaTheme="minorHAnsi" w:hAnsiTheme="minorHAnsi" w:cstheme="minorHAnsi"/>
          <w:kern w:val="2"/>
          <w:lang w:eastAsia="en-US"/>
          <w14:ligatures w14:val="standardContextual"/>
        </w:rPr>
        <w:t>:</w:t>
      </w:r>
    </w:p>
    <w:p w14:paraId="4F008755" w14:textId="24A0E40D" w:rsidR="0026715B" w:rsidRDefault="0026715B" w:rsidP="00B3564C">
      <w:pPr>
        <w:pStyle w:val="Akapitzlist"/>
        <w:numPr>
          <w:ilvl w:val="0"/>
          <w:numId w:val="49"/>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„Budowy sieci wodociągowej z przyłączami w m. Rżaniec oraz Zabiele Wielkie, gm. Olszewo-Borki. Sieć z przyłączami w granicach pasa drogowego”.</w:t>
      </w:r>
    </w:p>
    <w:p w14:paraId="421C3858" w14:textId="0084D720" w:rsidR="00447431" w:rsidRPr="00447431" w:rsidRDefault="00447431" w:rsidP="00B3564C">
      <w:pPr>
        <w:numPr>
          <w:ilvl w:val="0"/>
          <w:numId w:val="49"/>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z przyłączami w m. Rżaniec oraz Zabiele Wielkie, gm. Olszewo-Borki”.</w:t>
      </w:r>
    </w:p>
    <w:p w14:paraId="6254A05E" w14:textId="602BFFA3" w:rsidR="0026715B" w:rsidRPr="008574B4" w:rsidRDefault="0026715B" w:rsidP="00B3564C">
      <w:pPr>
        <w:numPr>
          <w:ilvl w:val="0"/>
          <w:numId w:val="49"/>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„Budowy sieci wodociągowej z przyłączem”</w:t>
      </w:r>
      <w:r w:rsidR="00447431">
        <w:rPr>
          <w:rFonts w:asciiTheme="minorHAnsi" w:eastAsiaTheme="minorHAnsi" w:hAnsiTheme="minorHAnsi" w:cstheme="minorHAnsi"/>
          <w:kern w:val="2"/>
          <w:lang w:eastAsia="en-US"/>
          <w14:ligatures w14:val="standardContextual"/>
        </w:rPr>
        <w:t xml:space="preserve"> pod torem linii kolejowej nr 35 Ostrołęka-Szczytno m. Rżaniec oraz Zabiele Wielkie.</w:t>
      </w:r>
    </w:p>
    <w:p w14:paraId="0500EC51" w14:textId="77777777" w:rsidR="0026715B" w:rsidRPr="008574B4" w:rsidRDefault="0026715B" w:rsidP="00B3564C">
      <w:pPr>
        <w:numPr>
          <w:ilvl w:val="0"/>
          <w:numId w:val="49"/>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rozdzielczej pod torem linii kolejowej nr 35 Ostrołęka-</w:t>
      </w:r>
      <w:r w:rsidRPr="008574B4">
        <w:rPr>
          <w:rFonts w:asciiTheme="minorHAnsi" w:eastAsiaTheme="minorHAnsi" w:hAnsiTheme="minorHAnsi" w:cstheme="minorHAnsi"/>
          <w:kern w:val="2"/>
          <w:lang w:eastAsia="en-US"/>
          <w14:ligatures w14:val="standardContextual"/>
        </w:rPr>
        <w:lastRenderedPageBreak/>
        <w:t xml:space="preserve">Szczytno w km 20,131 z przyłączem wodociągowym na działkach nr </w:t>
      </w:r>
      <w:proofErr w:type="spellStart"/>
      <w:r w:rsidRPr="008574B4">
        <w:rPr>
          <w:rFonts w:asciiTheme="minorHAnsi" w:eastAsiaTheme="minorHAnsi" w:hAnsiTheme="minorHAnsi" w:cstheme="minorHAnsi"/>
          <w:kern w:val="2"/>
          <w:lang w:eastAsia="en-US"/>
          <w14:ligatures w14:val="standardContextual"/>
        </w:rPr>
        <w:t>ewid</w:t>
      </w:r>
      <w:proofErr w:type="spellEnd"/>
      <w:r w:rsidRPr="008574B4">
        <w:rPr>
          <w:rFonts w:asciiTheme="minorHAnsi" w:eastAsiaTheme="minorHAnsi" w:hAnsiTheme="minorHAnsi" w:cstheme="minorHAnsi"/>
          <w:kern w:val="2"/>
          <w:lang w:eastAsia="en-US"/>
          <w14:ligatures w14:val="standardContextual"/>
        </w:rPr>
        <w:t xml:space="preserve">. 627/5, </w:t>
      </w:r>
      <w:proofErr w:type="spellStart"/>
      <w:r w:rsidRPr="008574B4">
        <w:rPr>
          <w:rFonts w:asciiTheme="minorHAnsi" w:eastAsiaTheme="minorHAnsi" w:hAnsiTheme="minorHAnsi" w:cstheme="minorHAnsi"/>
          <w:kern w:val="2"/>
          <w:lang w:eastAsia="en-US"/>
          <w14:ligatures w14:val="standardContextual"/>
        </w:rPr>
        <w:t>obr</w:t>
      </w:r>
      <w:proofErr w:type="spellEnd"/>
      <w:r w:rsidRPr="008574B4">
        <w:rPr>
          <w:rFonts w:asciiTheme="minorHAnsi" w:eastAsiaTheme="minorHAnsi" w:hAnsiTheme="minorHAnsi" w:cstheme="minorHAnsi"/>
          <w:kern w:val="2"/>
          <w:lang w:eastAsia="en-US"/>
          <w14:ligatures w14:val="standardContextual"/>
        </w:rPr>
        <w:t xml:space="preserve">. 0028 Zabiele Wielkie i 153/6 </w:t>
      </w:r>
      <w:proofErr w:type="spellStart"/>
      <w:r w:rsidRPr="008574B4">
        <w:rPr>
          <w:rFonts w:asciiTheme="minorHAnsi" w:eastAsiaTheme="minorHAnsi" w:hAnsiTheme="minorHAnsi" w:cstheme="minorHAnsi"/>
          <w:kern w:val="2"/>
          <w:lang w:eastAsia="en-US"/>
          <w14:ligatures w14:val="standardContextual"/>
        </w:rPr>
        <w:t>obr</w:t>
      </w:r>
      <w:proofErr w:type="spellEnd"/>
      <w:r w:rsidRPr="008574B4">
        <w:rPr>
          <w:rFonts w:asciiTheme="minorHAnsi" w:eastAsiaTheme="minorHAnsi" w:hAnsiTheme="minorHAnsi" w:cstheme="minorHAnsi"/>
          <w:kern w:val="2"/>
          <w:lang w:eastAsia="en-US"/>
          <w14:ligatures w14:val="standardContextual"/>
        </w:rPr>
        <w:t xml:space="preserve">. 0022 Rżaniec (teren zamknięty PKP) oraz na działce nr </w:t>
      </w:r>
      <w:proofErr w:type="spellStart"/>
      <w:r w:rsidRPr="008574B4">
        <w:rPr>
          <w:rFonts w:asciiTheme="minorHAnsi" w:eastAsiaTheme="minorHAnsi" w:hAnsiTheme="minorHAnsi" w:cstheme="minorHAnsi"/>
          <w:kern w:val="2"/>
          <w:lang w:eastAsia="en-US"/>
          <w14:ligatures w14:val="standardContextual"/>
        </w:rPr>
        <w:t>ewid</w:t>
      </w:r>
      <w:proofErr w:type="spellEnd"/>
      <w:r w:rsidRPr="008574B4">
        <w:rPr>
          <w:rFonts w:asciiTheme="minorHAnsi" w:eastAsiaTheme="minorHAnsi" w:hAnsiTheme="minorHAnsi" w:cstheme="minorHAnsi"/>
          <w:kern w:val="2"/>
          <w:lang w:eastAsia="en-US"/>
          <w14:ligatures w14:val="standardContextual"/>
        </w:rPr>
        <w:t xml:space="preserve">. 627/3, </w:t>
      </w:r>
      <w:proofErr w:type="spellStart"/>
      <w:r w:rsidRPr="008574B4">
        <w:rPr>
          <w:rFonts w:asciiTheme="minorHAnsi" w:eastAsiaTheme="minorHAnsi" w:hAnsiTheme="minorHAnsi" w:cstheme="minorHAnsi"/>
          <w:kern w:val="2"/>
          <w:lang w:eastAsia="en-US"/>
          <w14:ligatures w14:val="standardContextual"/>
        </w:rPr>
        <w:t>obr</w:t>
      </w:r>
      <w:proofErr w:type="spellEnd"/>
      <w:r w:rsidRPr="008574B4">
        <w:rPr>
          <w:rFonts w:asciiTheme="minorHAnsi" w:eastAsiaTheme="minorHAnsi" w:hAnsiTheme="minorHAnsi" w:cstheme="minorHAnsi"/>
          <w:kern w:val="2"/>
          <w:lang w:eastAsia="en-US"/>
          <w14:ligatures w14:val="standardContextual"/>
        </w:rPr>
        <w:t>. 0028 Zabiele Wielkie (obszar kolejowy) gm. Olszewo-Borki, pow. ostrołęcki, woj. mazowieckie”.</w:t>
      </w:r>
    </w:p>
    <w:p w14:paraId="0F76808C" w14:textId="77777777" w:rsidR="0026715B" w:rsidRPr="008574B4" w:rsidRDefault="0026715B" w:rsidP="008574B4">
      <w:pPr>
        <w:suppressAutoHyphens w:val="0"/>
        <w:spacing w:line="360" w:lineRule="auto"/>
        <w:ind w:left="720"/>
        <w:contextualSpacing/>
        <w:jc w:val="both"/>
        <w:rPr>
          <w:rFonts w:asciiTheme="minorHAnsi" w:eastAsiaTheme="minorHAnsi" w:hAnsiTheme="minorHAnsi" w:cstheme="minorHAnsi"/>
          <w:kern w:val="2"/>
          <w:lang w:eastAsia="en-US"/>
          <w14:ligatures w14:val="standardContextual"/>
        </w:rPr>
      </w:pPr>
    </w:p>
    <w:p w14:paraId="782790C7" w14:textId="7E604901" w:rsidR="0026715B" w:rsidRPr="008574B4" w:rsidRDefault="0026715B"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r w:rsidRPr="008574B4">
        <w:rPr>
          <w:rFonts w:asciiTheme="minorHAnsi" w:eastAsiaTheme="minorHAnsi" w:hAnsiTheme="minorHAnsi" w:cstheme="minorHAnsi"/>
          <w:b/>
          <w:bCs/>
          <w:kern w:val="2"/>
          <w:lang w:eastAsia="en-US"/>
          <w14:ligatures w14:val="standardContextual"/>
        </w:rPr>
        <w:t>Część trzecia:„ Budowa sieci wodociągowej z przyłączami w m. Żebry Stara Wieś, Żebry Żabin, Żebry Sławki, Żebry Wierzchlas oraz Stepna Stara, gm. Olszewo-Borki”</w:t>
      </w:r>
    </w:p>
    <w:p w14:paraId="20EA2AF7" w14:textId="77777777" w:rsidR="0026715B" w:rsidRPr="008574B4" w:rsidRDefault="0026715B" w:rsidP="008574B4">
      <w:pPr>
        <w:suppressAutoHyphens w:val="0"/>
        <w:spacing w:line="360" w:lineRule="auto"/>
        <w:ind w:firstLine="708"/>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Wykonawca w ramach realizacji niniejszej części zamówienia jest zobowiązany wykonać roboty budowlane, dostawy i usługi zgodnie z dokumentacją techniczną oraz sztuką budowlaną. Wykonawca jest odpowiedzialny za jakość wykonywanych robót/dostaw/usług, bezpieczeństwo wszelkich czynności na terenie budowy, metody użyte przy budowie oraz za ich zgodność z dokumentacją projektową, SST i poleceniami Inżyniera.</w:t>
      </w:r>
    </w:p>
    <w:p w14:paraId="527F0532"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W zakres zadania wchodzą wszystkie czynności umożliwiające i mające na celu wykonanie robót ziemnych na terenie budowy a w szczególności obejmują wykonanie wykopów w gruntach nieskalistych oraz pozyskiwanie gruntu z wykopu lub </w:t>
      </w:r>
      <w:proofErr w:type="spellStart"/>
      <w:r w:rsidRPr="008574B4">
        <w:rPr>
          <w:rFonts w:asciiTheme="minorHAnsi" w:eastAsiaTheme="minorHAnsi" w:hAnsiTheme="minorHAnsi" w:cstheme="minorHAnsi"/>
          <w:kern w:val="2"/>
          <w:lang w:eastAsia="en-US"/>
          <w14:ligatures w14:val="standardContextual"/>
        </w:rPr>
        <w:t>dokopu</w:t>
      </w:r>
      <w:proofErr w:type="spellEnd"/>
      <w:r w:rsidRPr="008574B4">
        <w:rPr>
          <w:rFonts w:asciiTheme="minorHAnsi" w:eastAsiaTheme="minorHAnsi" w:hAnsiTheme="minorHAnsi" w:cstheme="minorHAnsi"/>
          <w:kern w:val="2"/>
          <w:lang w:eastAsia="en-US"/>
          <w14:ligatures w14:val="standardContextual"/>
        </w:rPr>
        <w:t xml:space="preserve"> oraz wszystkie czynności umożliwiające i mające na celu wykonanie przebudowy sieci wodociągowej rozdzielczej. W zakres tych robót wchodzą: roboty przygotowawcze, roboty ziemne, podsypki, roboty montażowe, przepusty dla rur pod drogami, przewiert pod istniejącą drogą, próba szczelności oraz kontrola jakości.</w:t>
      </w:r>
    </w:p>
    <w:p w14:paraId="6DF7233B" w14:textId="2C28F8E5"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Uwaga: niniejsze zadanie </w:t>
      </w:r>
      <w:r w:rsidR="00D834B5">
        <w:rPr>
          <w:rFonts w:asciiTheme="minorHAnsi" w:eastAsiaTheme="minorHAnsi" w:hAnsiTheme="minorHAnsi" w:cstheme="minorHAnsi"/>
          <w:kern w:val="2"/>
          <w:lang w:eastAsia="en-US"/>
          <w14:ligatures w14:val="standardContextual"/>
        </w:rPr>
        <w:t>obejmuje następującą dokumentację</w:t>
      </w:r>
      <w:r w:rsidRPr="008574B4">
        <w:rPr>
          <w:rFonts w:asciiTheme="minorHAnsi" w:eastAsiaTheme="minorHAnsi" w:hAnsiTheme="minorHAnsi" w:cstheme="minorHAnsi"/>
          <w:kern w:val="2"/>
          <w:lang w:eastAsia="en-US"/>
          <w14:ligatures w14:val="standardContextual"/>
        </w:rPr>
        <w:t xml:space="preserve">: </w:t>
      </w:r>
    </w:p>
    <w:p w14:paraId="3D0F86FE" w14:textId="6521BDF2" w:rsidR="0026715B" w:rsidRPr="008574B4" w:rsidRDefault="0026715B" w:rsidP="00B3564C">
      <w:pPr>
        <w:pStyle w:val="Akapitzlist"/>
        <w:numPr>
          <w:ilvl w:val="0"/>
          <w:numId w:val="50"/>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„Sieć wodociągowa z przyłączami w m. Żebry Stara Wieś, Żebry Żabin, Żebry Sławi, Żebry Wierzchlas oraz Stepna Stara, gm. Olszewo-Borki. Sieć z przyłączami w granicach pasa drogowego”.</w:t>
      </w:r>
    </w:p>
    <w:p w14:paraId="17BAA228" w14:textId="77777777" w:rsidR="0026715B" w:rsidRPr="008574B4" w:rsidRDefault="0026715B" w:rsidP="00B3564C">
      <w:pPr>
        <w:numPr>
          <w:ilvl w:val="0"/>
          <w:numId w:val="50"/>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z przyłączami w m. Żebry Stara Wieś, Żebry Żabin, Żebry Sławi, Żebry Wierzchlas oraz Stepna Stara, gm. Olszewo-Borki”.</w:t>
      </w:r>
    </w:p>
    <w:p w14:paraId="6DEB90E0" w14:textId="77777777" w:rsidR="0026715B" w:rsidRPr="008574B4" w:rsidRDefault="0026715B" w:rsidP="008574B4">
      <w:pPr>
        <w:suppressAutoHyphens w:val="0"/>
        <w:spacing w:line="360" w:lineRule="auto"/>
        <w:ind w:left="360"/>
        <w:jc w:val="both"/>
        <w:rPr>
          <w:rFonts w:asciiTheme="minorHAnsi" w:eastAsiaTheme="minorHAnsi" w:hAnsiTheme="minorHAnsi" w:cstheme="minorHAnsi"/>
          <w:kern w:val="2"/>
          <w:lang w:eastAsia="en-US"/>
          <w14:ligatures w14:val="standardContextual"/>
        </w:rPr>
      </w:pPr>
    </w:p>
    <w:p w14:paraId="0121D1FF"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Wykonawca jest zobowiązany wykonać część projektu z przyłączami bez części:</w:t>
      </w:r>
    </w:p>
    <w:p w14:paraId="0981D76A"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*od leśniczówki w stronę m. Żebry Wierzchlas [od dz. nr 2197/7 do dz. nr 93 (do trójnika zakończone hydrantem)]</w:t>
      </w:r>
    </w:p>
    <w:p w14:paraId="5531C4B1" w14:textId="77777777" w:rsidR="0026715B" w:rsidRPr="008574B4" w:rsidRDefault="0026715B" w:rsidP="008574B4">
      <w:p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*od skrzyżowania w stronę m. Żebry Żabin [od dz. nr 207 do wysokości dz. nr 23 (zakończone hydrantem)]</w:t>
      </w:r>
    </w:p>
    <w:p w14:paraId="2D96942A" w14:textId="77777777" w:rsidR="0026715B" w:rsidRPr="008574B4" w:rsidRDefault="0026715B"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r w:rsidRPr="008574B4">
        <w:rPr>
          <w:rFonts w:asciiTheme="minorHAnsi" w:eastAsiaTheme="minorHAnsi" w:hAnsiTheme="minorHAnsi" w:cstheme="minorHAnsi"/>
          <w:b/>
          <w:bCs/>
          <w:kern w:val="2"/>
          <w:lang w:eastAsia="en-US"/>
          <w14:ligatures w14:val="standardContextual"/>
        </w:rPr>
        <w:lastRenderedPageBreak/>
        <w:t xml:space="preserve">Część IV: „Rozbudowa sieci wodociągowej z przyłączami w pasie drogowym w miejscowościach: Olszewo-Borki, ul. Zacisze,  Łazy, Grabowo-Kordowo, tzw. ul. </w:t>
      </w:r>
      <w:proofErr w:type="spellStart"/>
      <w:r w:rsidRPr="008574B4">
        <w:rPr>
          <w:rFonts w:asciiTheme="minorHAnsi" w:eastAsiaTheme="minorHAnsi" w:hAnsiTheme="minorHAnsi" w:cstheme="minorHAnsi"/>
          <w:b/>
          <w:bCs/>
          <w:kern w:val="2"/>
          <w:lang w:eastAsia="en-US"/>
          <w14:ligatures w14:val="standardContextual"/>
        </w:rPr>
        <w:t>Bobinkowska</w:t>
      </w:r>
      <w:proofErr w:type="spellEnd"/>
      <w:r w:rsidRPr="008574B4">
        <w:rPr>
          <w:rFonts w:asciiTheme="minorHAnsi" w:eastAsiaTheme="minorHAnsi" w:hAnsiTheme="minorHAnsi" w:cstheme="minorHAnsi"/>
          <w:b/>
          <w:bCs/>
          <w:kern w:val="2"/>
          <w:lang w:eastAsia="en-US"/>
          <w14:ligatures w14:val="standardContextual"/>
        </w:rPr>
        <w:t>”.  gm. Olszewo-Borki”</w:t>
      </w:r>
    </w:p>
    <w:p w14:paraId="4540FD39" w14:textId="77777777" w:rsidR="0026715B" w:rsidRPr="008574B4" w:rsidRDefault="0026715B" w:rsidP="008574B4">
      <w:pPr>
        <w:suppressAutoHyphens w:val="0"/>
        <w:spacing w:line="360" w:lineRule="auto"/>
        <w:ind w:left="720"/>
        <w:contextualSpacing/>
        <w:jc w:val="both"/>
        <w:rPr>
          <w:rFonts w:asciiTheme="minorHAnsi" w:eastAsiaTheme="minorHAnsi" w:hAnsiTheme="minorHAnsi" w:cstheme="minorHAnsi"/>
          <w:kern w:val="2"/>
          <w:lang w:eastAsia="en-US"/>
          <w14:ligatures w14:val="standardContextual"/>
        </w:rPr>
      </w:pPr>
    </w:p>
    <w:p w14:paraId="693F3C03" w14:textId="77777777" w:rsidR="0026715B" w:rsidRPr="008574B4" w:rsidRDefault="0026715B" w:rsidP="008574B4">
      <w:pPr>
        <w:suppressAutoHyphens w:val="0"/>
        <w:spacing w:line="360" w:lineRule="auto"/>
        <w:ind w:firstLine="360"/>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Wykonawca w ramach realizacji niniejszej części zamówienia jest zobowiązany wykonać roboty budowlane, dostawy i usługi zgodnie z dokumentacją techniczną oraz sztuką budowlaną. Wykonawca jest odpowiedzialny za jakość wykonywanych robót/dostaw/usług, bezpieczeństwo wszelkich czynności na terenie budowy, metody użyte przy budowie oraz za ich zgodność z dokumentacją projektową, SST i poleceniami Inżyniera.</w:t>
      </w:r>
    </w:p>
    <w:p w14:paraId="39EE23CB" w14:textId="6D1DB36B"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1) Dla zakresu dot. </w:t>
      </w:r>
      <w:proofErr w:type="spellStart"/>
      <w:r w:rsidRPr="008574B4">
        <w:rPr>
          <w:rFonts w:asciiTheme="minorHAnsi" w:eastAsiaTheme="minorHAnsi" w:hAnsiTheme="minorHAnsi" w:cstheme="minorHAnsi"/>
          <w:kern w:val="2"/>
          <w:lang w:eastAsia="en-US"/>
          <w14:ligatures w14:val="standardContextual"/>
        </w:rPr>
        <w:t>msc</w:t>
      </w:r>
      <w:proofErr w:type="spellEnd"/>
      <w:r w:rsidRPr="008574B4">
        <w:rPr>
          <w:rFonts w:asciiTheme="minorHAnsi" w:eastAsiaTheme="minorHAnsi" w:hAnsiTheme="minorHAnsi" w:cstheme="minorHAnsi"/>
          <w:kern w:val="2"/>
          <w:lang w:eastAsia="en-US"/>
          <w14:ligatures w14:val="standardContextual"/>
        </w:rPr>
        <w:t xml:space="preserve"> Olszewo-Borki ul. Zacisze</w:t>
      </w:r>
      <w:r w:rsidR="009F60D5">
        <w:rPr>
          <w:rFonts w:asciiTheme="minorHAnsi" w:eastAsiaTheme="minorHAnsi" w:hAnsiTheme="minorHAnsi" w:cstheme="minorHAnsi"/>
          <w:kern w:val="2"/>
          <w:lang w:eastAsia="en-US"/>
          <w14:ligatures w14:val="standardContextual"/>
        </w:rPr>
        <w:t xml:space="preserve"> i ul. Promienna</w:t>
      </w:r>
      <w:r w:rsidRPr="008574B4">
        <w:rPr>
          <w:rFonts w:asciiTheme="minorHAnsi" w:eastAsiaTheme="minorHAnsi" w:hAnsiTheme="minorHAnsi" w:cstheme="minorHAnsi"/>
          <w:kern w:val="2"/>
          <w:lang w:eastAsia="en-US"/>
          <w14:ligatures w14:val="standardContextual"/>
        </w:rPr>
        <w:t xml:space="preserve"> zadanie obejmuje realizację:</w:t>
      </w:r>
    </w:p>
    <w:p w14:paraId="7FE00160" w14:textId="77777777" w:rsidR="0026715B" w:rsidRPr="008574B4" w:rsidRDefault="0026715B" w:rsidP="008574B4">
      <w:pPr>
        <w:suppressAutoHyphens w:val="0"/>
        <w:spacing w:line="360" w:lineRule="auto"/>
        <w:ind w:left="709"/>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 przewodów wodociągowych z rur ciśnieniowych </w:t>
      </w:r>
    </w:p>
    <w:p w14:paraId="4FA1CFE3" w14:textId="77777777" w:rsidR="0026715B" w:rsidRPr="008574B4" w:rsidRDefault="0026715B" w:rsidP="008574B4">
      <w:pPr>
        <w:suppressAutoHyphens w:val="0"/>
        <w:spacing w:line="360" w:lineRule="auto"/>
        <w:ind w:left="709"/>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przyłączy wodociągowych w pasie drogowym</w:t>
      </w:r>
    </w:p>
    <w:p w14:paraId="0DB115CE" w14:textId="77777777" w:rsidR="0026715B" w:rsidRPr="008574B4" w:rsidRDefault="0026715B" w:rsidP="008574B4">
      <w:pPr>
        <w:suppressAutoHyphens w:val="0"/>
        <w:spacing w:line="360" w:lineRule="auto"/>
        <w:ind w:left="709"/>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rur osłonowych z PE-HD RC</w:t>
      </w:r>
    </w:p>
    <w:p w14:paraId="5D9E273F" w14:textId="77777777" w:rsidR="0026715B" w:rsidRPr="008574B4" w:rsidRDefault="0026715B" w:rsidP="008574B4">
      <w:pPr>
        <w:suppressAutoHyphens w:val="0"/>
        <w:spacing w:line="360" w:lineRule="auto"/>
        <w:ind w:left="709"/>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hydrantów nadziemnych DN80, wraz z armaturą.</w:t>
      </w:r>
    </w:p>
    <w:p w14:paraId="17548A8F" w14:textId="77777777" w:rsidR="0026715B"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Zakres zadania nie obejmuje sieci kanalizacyjnej.</w:t>
      </w:r>
    </w:p>
    <w:p w14:paraId="29F3AD94" w14:textId="6FFAD99E" w:rsidR="000C202F" w:rsidRPr="008574B4" w:rsidRDefault="000C202F" w:rsidP="000C202F">
      <w:pPr>
        <w:suppressAutoHyphens w:val="0"/>
        <w:spacing w:line="360" w:lineRule="auto"/>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2</w:t>
      </w:r>
      <w:r w:rsidRPr="008574B4">
        <w:rPr>
          <w:rFonts w:asciiTheme="minorHAnsi" w:eastAsiaTheme="minorHAnsi" w:hAnsiTheme="minorHAnsi" w:cstheme="minorHAnsi"/>
          <w:kern w:val="2"/>
          <w:lang w:eastAsia="en-US"/>
          <w14:ligatures w14:val="standardContextual"/>
        </w:rPr>
        <w:t xml:space="preserve">) Dla zakresu dot. </w:t>
      </w:r>
      <w:proofErr w:type="spellStart"/>
      <w:r w:rsidRPr="008574B4">
        <w:rPr>
          <w:rFonts w:asciiTheme="minorHAnsi" w:eastAsiaTheme="minorHAnsi" w:hAnsiTheme="minorHAnsi" w:cstheme="minorHAnsi"/>
          <w:kern w:val="2"/>
          <w:lang w:eastAsia="en-US"/>
          <w14:ligatures w14:val="standardContextual"/>
        </w:rPr>
        <w:t>msc</w:t>
      </w:r>
      <w:proofErr w:type="spellEnd"/>
      <w:r w:rsidRPr="008574B4">
        <w:rPr>
          <w:rFonts w:asciiTheme="minorHAnsi" w:eastAsiaTheme="minorHAnsi" w:hAnsiTheme="minorHAnsi" w:cstheme="minorHAnsi"/>
          <w:kern w:val="2"/>
          <w:lang w:eastAsia="en-US"/>
          <w14:ligatures w14:val="standardContextual"/>
        </w:rPr>
        <w:t xml:space="preserve"> Łazy</w:t>
      </w:r>
      <w:r w:rsidR="009F60D5">
        <w:rPr>
          <w:rFonts w:asciiTheme="minorHAnsi" w:eastAsiaTheme="minorHAnsi" w:hAnsiTheme="minorHAnsi" w:cstheme="minorHAnsi"/>
          <w:kern w:val="2"/>
          <w:lang w:eastAsia="en-US"/>
          <w14:ligatures w14:val="standardContextual"/>
        </w:rPr>
        <w:t xml:space="preserve"> ul. Maczka</w:t>
      </w:r>
      <w:r w:rsidRPr="008574B4">
        <w:rPr>
          <w:rFonts w:asciiTheme="minorHAnsi" w:eastAsiaTheme="minorHAnsi" w:hAnsiTheme="minorHAnsi" w:cstheme="minorHAnsi"/>
          <w:kern w:val="2"/>
          <w:lang w:eastAsia="en-US"/>
          <w14:ligatures w14:val="standardContextual"/>
        </w:rPr>
        <w:t xml:space="preserve"> zadanie obejmuje realizację:</w:t>
      </w:r>
    </w:p>
    <w:p w14:paraId="0456E0AF" w14:textId="77777777" w:rsidR="000C202F" w:rsidRPr="008574B4" w:rsidRDefault="000C202F" w:rsidP="000C202F">
      <w:pPr>
        <w:suppressAutoHyphens w:val="0"/>
        <w:spacing w:line="360" w:lineRule="auto"/>
        <w:ind w:left="709"/>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 przewodów wodociągowych z rur ciśnieniowych </w:t>
      </w:r>
    </w:p>
    <w:p w14:paraId="13F64BDB" w14:textId="77777777" w:rsidR="000C202F" w:rsidRPr="008574B4" w:rsidRDefault="000C202F" w:rsidP="000C202F">
      <w:pPr>
        <w:suppressAutoHyphens w:val="0"/>
        <w:spacing w:line="360" w:lineRule="auto"/>
        <w:ind w:left="709"/>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przyłączy wodociągowych w pasie drogowym</w:t>
      </w:r>
    </w:p>
    <w:p w14:paraId="6AC8BF76" w14:textId="77777777" w:rsidR="000C202F" w:rsidRPr="008574B4" w:rsidRDefault="000C202F" w:rsidP="000C202F">
      <w:pPr>
        <w:suppressAutoHyphens w:val="0"/>
        <w:spacing w:line="360" w:lineRule="auto"/>
        <w:ind w:left="709"/>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rur osłonowych z PE-HD RC</w:t>
      </w:r>
    </w:p>
    <w:p w14:paraId="326606D5" w14:textId="77777777" w:rsidR="000C202F" w:rsidRPr="008574B4" w:rsidRDefault="000C202F" w:rsidP="000C202F">
      <w:pPr>
        <w:suppressAutoHyphens w:val="0"/>
        <w:spacing w:line="360" w:lineRule="auto"/>
        <w:ind w:left="709"/>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hydrantów nadziemnych DN80, wraz z armaturą.</w:t>
      </w:r>
    </w:p>
    <w:p w14:paraId="0F20E1B0" w14:textId="6F94376E" w:rsidR="000C202F" w:rsidRPr="008574B4" w:rsidRDefault="000C202F" w:rsidP="000C202F">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Zakres zadania obejmuje </w:t>
      </w:r>
      <w:r w:rsidR="00454FB3">
        <w:rPr>
          <w:rFonts w:asciiTheme="minorHAnsi" w:eastAsiaTheme="minorHAnsi" w:hAnsiTheme="minorHAnsi" w:cstheme="minorHAnsi"/>
          <w:kern w:val="2"/>
          <w:lang w:eastAsia="en-US"/>
          <w14:ligatures w14:val="standardContextual"/>
        </w:rPr>
        <w:t>całość projektu z przyłączami</w:t>
      </w:r>
      <w:r w:rsidRPr="008574B4">
        <w:rPr>
          <w:rFonts w:asciiTheme="minorHAnsi" w:eastAsiaTheme="minorHAnsi" w:hAnsiTheme="minorHAnsi" w:cstheme="minorHAnsi"/>
          <w:kern w:val="2"/>
          <w:lang w:eastAsia="en-US"/>
          <w14:ligatures w14:val="standardContextual"/>
        </w:rPr>
        <w:t>.</w:t>
      </w:r>
    </w:p>
    <w:p w14:paraId="21544E4B" w14:textId="70146AF1" w:rsidR="0026715B" w:rsidRPr="008574B4" w:rsidRDefault="000C202F" w:rsidP="008574B4">
      <w:pPr>
        <w:suppressAutoHyphens w:val="0"/>
        <w:spacing w:line="360" w:lineRule="auto"/>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3</w:t>
      </w:r>
      <w:r w:rsidR="0026715B" w:rsidRPr="008574B4">
        <w:rPr>
          <w:rFonts w:asciiTheme="minorHAnsi" w:eastAsiaTheme="minorHAnsi" w:hAnsiTheme="minorHAnsi" w:cstheme="minorHAnsi"/>
          <w:kern w:val="2"/>
          <w:lang w:eastAsia="en-US"/>
          <w14:ligatures w14:val="standardContextual"/>
        </w:rPr>
        <w:t xml:space="preserve">) Dla zakresu dot. </w:t>
      </w:r>
      <w:proofErr w:type="spellStart"/>
      <w:r w:rsidR="0026715B" w:rsidRPr="008574B4">
        <w:rPr>
          <w:rFonts w:asciiTheme="minorHAnsi" w:eastAsiaTheme="minorHAnsi" w:hAnsiTheme="minorHAnsi" w:cstheme="minorHAnsi"/>
          <w:kern w:val="2"/>
          <w:lang w:eastAsia="en-US"/>
          <w14:ligatures w14:val="standardContextual"/>
        </w:rPr>
        <w:t>msc</w:t>
      </w:r>
      <w:proofErr w:type="spellEnd"/>
      <w:r w:rsidR="0026715B" w:rsidRPr="008574B4">
        <w:rPr>
          <w:rFonts w:asciiTheme="minorHAnsi" w:eastAsiaTheme="minorHAnsi" w:hAnsiTheme="minorHAnsi" w:cstheme="minorHAnsi"/>
          <w:kern w:val="2"/>
          <w:lang w:eastAsia="en-US"/>
          <w14:ligatures w14:val="standardContextual"/>
        </w:rPr>
        <w:t xml:space="preserve">. Grabowo-Kordowo tzw. Ul. </w:t>
      </w:r>
      <w:proofErr w:type="spellStart"/>
      <w:r w:rsidR="0026715B" w:rsidRPr="008574B4">
        <w:rPr>
          <w:rFonts w:asciiTheme="minorHAnsi" w:eastAsiaTheme="minorHAnsi" w:hAnsiTheme="minorHAnsi" w:cstheme="minorHAnsi"/>
          <w:kern w:val="2"/>
          <w:lang w:eastAsia="en-US"/>
          <w14:ligatures w14:val="standardContextual"/>
        </w:rPr>
        <w:t>Bobinkowska</w:t>
      </w:r>
      <w:proofErr w:type="spellEnd"/>
      <w:r w:rsidR="0026715B" w:rsidRPr="008574B4">
        <w:rPr>
          <w:rFonts w:asciiTheme="minorHAnsi" w:eastAsiaTheme="minorHAnsi" w:hAnsiTheme="minorHAnsi" w:cstheme="minorHAnsi"/>
          <w:kern w:val="2"/>
          <w:lang w:eastAsia="en-US"/>
          <w14:ligatures w14:val="standardContextual"/>
        </w:rPr>
        <w:t xml:space="preserve"> zadanie obejmuje realizację:</w:t>
      </w:r>
    </w:p>
    <w:p w14:paraId="3A4C4B85" w14:textId="5FA14496"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b/>
          <w:bCs/>
          <w:kern w:val="2"/>
          <w:lang w:eastAsia="en-US"/>
          <w14:ligatures w14:val="standardContextual"/>
        </w:rPr>
        <w:t xml:space="preserve">- </w:t>
      </w:r>
      <w:r w:rsidRPr="008574B4">
        <w:rPr>
          <w:rFonts w:asciiTheme="minorHAnsi" w:eastAsiaTheme="minorHAnsi" w:hAnsiTheme="minorHAnsi" w:cstheme="minorHAnsi"/>
          <w:kern w:val="2"/>
          <w:lang w:eastAsia="en-US"/>
          <w14:ligatures w14:val="standardContextual"/>
        </w:rPr>
        <w:t xml:space="preserve"> wszystkich czynności umożliwiających i mające na celu wykonanie robót ziemnych na terenie budowy, a w szczególności wykonanie wykopów w gruntach nieskalistych oraz pozyskiwanie gruntu z wykopu lub </w:t>
      </w:r>
      <w:proofErr w:type="spellStart"/>
      <w:r w:rsidRPr="008574B4">
        <w:rPr>
          <w:rFonts w:asciiTheme="minorHAnsi" w:eastAsiaTheme="minorHAnsi" w:hAnsiTheme="minorHAnsi" w:cstheme="minorHAnsi"/>
          <w:kern w:val="2"/>
          <w:lang w:eastAsia="en-US"/>
          <w14:ligatures w14:val="standardContextual"/>
        </w:rPr>
        <w:t>dokopu</w:t>
      </w:r>
      <w:proofErr w:type="spellEnd"/>
      <w:r w:rsidR="00083898">
        <w:rPr>
          <w:rFonts w:asciiTheme="minorHAnsi" w:eastAsiaTheme="minorHAnsi" w:hAnsiTheme="minorHAnsi" w:cstheme="minorHAnsi"/>
          <w:kern w:val="2"/>
          <w:lang w:eastAsia="en-US"/>
          <w14:ligatures w14:val="standardContextual"/>
        </w:rPr>
        <w:t>,</w:t>
      </w:r>
    </w:p>
    <w:p w14:paraId="1BF9F09B" w14:textId="77777777" w:rsidR="0026715B" w:rsidRPr="008574B4" w:rsidRDefault="0026715B" w:rsidP="008574B4">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wszystkich czynności umożliwiających i mających na celu wykonanie przebudowy sieci wodociągowej rozdzielczej. W zakres tych robót wchodzą: roboty przygotowawcze, roboty ziemne, podsypki, roboty montażowe, przepusty dla rur pod drogami, przewiert pod istniejącą drogą, próba szczelności oraz kontrola jakości.</w:t>
      </w:r>
    </w:p>
    <w:p w14:paraId="3226B88E" w14:textId="77777777" w:rsidR="00104ECC" w:rsidRDefault="00104ECC"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Zakres zadania obejmuje </w:t>
      </w:r>
      <w:r>
        <w:rPr>
          <w:rFonts w:asciiTheme="minorHAnsi" w:eastAsiaTheme="minorHAnsi" w:hAnsiTheme="minorHAnsi" w:cstheme="minorHAnsi"/>
          <w:kern w:val="2"/>
          <w:lang w:eastAsia="en-US"/>
          <w14:ligatures w14:val="standardContextual"/>
        </w:rPr>
        <w:t>całość projektu z przyłączami</w:t>
      </w:r>
      <w:r w:rsidRPr="008574B4">
        <w:rPr>
          <w:rFonts w:asciiTheme="minorHAnsi" w:eastAsiaTheme="minorHAnsi" w:hAnsiTheme="minorHAnsi" w:cstheme="minorHAnsi"/>
          <w:b/>
          <w:bCs/>
          <w:kern w:val="2"/>
          <w:lang w:eastAsia="en-US"/>
          <w14:ligatures w14:val="standardContextual"/>
        </w:rPr>
        <w:t xml:space="preserve"> </w:t>
      </w:r>
    </w:p>
    <w:p w14:paraId="7F6492C2" w14:textId="4135604D" w:rsidR="003D1887" w:rsidRDefault="003D1887" w:rsidP="003D1887">
      <w:pPr>
        <w:suppressAutoHyphens w:val="0"/>
        <w:spacing w:line="360" w:lineRule="auto"/>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 xml:space="preserve">Uwaga: niniejsze zadanie </w:t>
      </w:r>
      <w:r>
        <w:rPr>
          <w:rFonts w:asciiTheme="minorHAnsi" w:eastAsiaTheme="minorHAnsi" w:hAnsiTheme="minorHAnsi" w:cstheme="minorHAnsi"/>
          <w:kern w:val="2"/>
          <w:lang w:eastAsia="en-US"/>
          <w14:ligatures w14:val="standardContextual"/>
        </w:rPr>
        <w:t>obejmuje trzy komplety dokumentacji</w:t>
      </w:r>
      <w:r w:rsidRPr="008574B4">
        <w:rPr>
          <w:rFonts w:asciiTheme="minorHAnsi" w:eastAsiaTheme="minorHAnsi" w:hAnsiTheme="minorHAnsi" w:cstheme="minorHAnsi"/>
          <w:kern w:val="2"/>
          <w:lang w:eastAsia="en-US"/>
          <w14:ligatures w14:val="standardContextual"/>
        </w:rPr>
        <w:t xml:space="preserve">: </w:t>
      </w:r>
    </w:p>
    <w:p w14:paraId="2155D77C" w14:textId="26BE8746" w:rsidR="00352DA1" w:rsidRPr="00352DA1" w:rsidRDefault="00352DA1" w:rsidP="00B3564C">
      <w:pPr>
        <w:pStyle w:val="Akapitzlist"/>
        <w:numPr>
          <w:ilvl w:val="0"/>
          <w:numId w:val="56"/>
        </w:numPr>
        <w:suppressAutoHyphens w:val="0"/>
        <w:spacing w:line="360" w:lineRule="auto"/>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val="pl-PL" w:eastAsia="en-US"/>
          <w14:ligatures w14:val="standardContextual"/>
        </w:rPr>
        <w:lastRenderedPageBreak/>
        <w:t xml:space="preserve">Przedmiar robót dot. „Rozbudowy sieci wodociągowej oraz kanalizacji sanitarnej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Olszewo-Borki ul. Zacisze, gm. Olszewo-Borki”.</w:t>
      </w:r>
    </w:p>
    <w:p w14:paraId="330D38CC" w14:textId="43EBB7A7" w:rsidR="00352DA1" w:rsidRPr="00352DA1" w:rsidRDefault="00352DA1" w:rsidP="00B3564C">
      <w:pPr>
        <w:pStyle w:val="Akapitzlist"/>
        <w:numPr>
          <w:ilvl w:val="0"/>
          <w:numId w:val="56"/>
        </w:numPr>
        <w:suppressAutoHyphens w:val="0"/>
        <w:spacing w:line="360" w:lineRule="auto"/>
        <w:jc w:val="both"/>
        <w:rPr>
          <w:rFonts w:asciiTheme="minorHAnsi" w:eastAsiaTheme="minorHAnsi" w:hAnsiTheme="minorHAnsi" w:cstheme="minorHAnsi"/>
          <w:kern w:val="2"/>
          <w:lang w:eastAsia="en-US"/>
          <w14:ligatures w14:val="standardContextual"/>
        </w:rPr>
      </w:pPr>
      <w:proofErr w:type="spellStart"/>
      <w:r>
        <w:rPr>
          <w:rFonts w:asciiTheme="minorHAnsi" w:eastAsiaTheme="minorHAnsi" w:hAnsiTheme="minorHAnsi" w:cstheme="minorHAnsi"/>
          <w:kern w:val="2"/>
          <w:lang w:val="pl-PL" w:eastAsia="en-US"/>
          <w14:ligatures w14:val="standardContextual"/>
        </w:rPr>
        <w:t>STWiOR</w:t>
      </w:r>
      <w:proofErr w:type="spellEnd"/>
      <w:r>
        <w:rPr>
          <w:rFonts w:asciiTheme="minorHAnsi" w:eastAsiaTheme="minorHAnsi" w:hAnsiTheme="minorHAnsi" w:cstheme="minorHAnsi"/>
          <w:kern w:val="2"/>
          <w:lang w:val="pl-PL" w:eastAsia="en-US"/>
          <w14:ligatures w14:val="standardContextual"/>
        </w:rPr>
        <w:t xml:space="preserve">- </w:t>
      </w:r>
      <w:r w:rsidRPr="008574B4">
        <w:rPr>
          <w:rFonts w:asciiTheme="minorHAnsi" w:eastAsiaTheme="minorHAnsi" w:hAnsiTheme="minorHAnsi" w:cstheme="minorHAnsi"/>
          <w:kern w:val="2"/>
          <w:lang w:eastAsia="en-US"/>
          <w14:ligatures w14:val="standardContextual"/>
        </w:rPr>
        <w:t>Specyfikacje Techniczne Wykonania i Odbioru Robót Budowlanych dot.</w:t>
      </w:r>
      <w:r>
        <w:rPr>
          <w:rFonts w:asciiTheme="minorHAnsi" w:eastAsiaTheme="minorHAnsi" w:hAnsiTheme="minorHAnsi" w:cstheme="minorHAnsi"/>
          <w:kern w:val="2"/>
          <w:lang w:val="pl-PL" w:eastAsia="en-US"/>
          <w14:ligatures w14:val="standardContextual"/>
        </w:rPr>
        <w:t xml:space="preserve"> „Rozbudowy sieci wodociągowej oraz kanalizacji sanitarnej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Olszewo-Borki ul. Zacisze, gm. Olszewo-Borki”</w:t>
      </w:r>
    </w:p>
    <w:p w14:paraId="7D0ADC78" w14:textId="3FE3E2A7" w:rsidR="00352DA1" w:rsidRPr="00386F46" w:rsidRDefault="00352DA1" w:rsidP="00B3564C">
      <w:pPr>
        <w:pStyle w:val="Akapitzlist"/>
        <w:numPr>
          <w:ilvl w:val="0"/>
          <w:numId w:val="56"/>
        </w:numPr>
        <w:suppressAutoHyphens w:val="0"/>
        <w:spacing w:line="360" w:lineRule="auto"/>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val="pl-PL" w:eastAsia="en-US"/>
          <w14:ligatures w14:val="standardContextual"/>
        </w:rPr>
        <w:t>Przedmiar robót dot. „</w:t>
      </w:r>
      <w:r w:rsidR="00386F46">
        <w:rPr>
          <w:rFonts w:asciiTheme="minorHAnsi" w:eastAsiaTheme="minorHAnsi" w:hAnsiTheme="minorHAnsi" w:cstheme="minorHAnsi"/>
          <w:kern w:val="2"/>
          <w:lang w:val="pl-PL" w:eastAsia="en-US"/>
          <w14:ligatures w14:val="standardContextual"/>
        </w:rPr>
        <w:t xml:space="preserve">Rozbudowy sieci wodociągowej z przyłączami w pasie drogowym w </w:t>
      </w:r>
      <w:proofErr w:type="spellStart"/>
      <w:r w:rsidR="00386F46">
        <w:rPr>
          <w:rFonts w:asciiTheme="minorHAnsi" w:eastAsiaTheme="minorHAnsi" w:hAnsiTheme="minorHAnsi" w:cstheme="minorHAnsi"/>
          <w:kern w:val="2"/>
          <w:lang w:val="pl-PL" w:eastAsia="en-US"/>
          <w14:ligatures w14:val="standardContextual"/>
        </w:rPr>
        <w:t>msc</w:t>
      </w:r>
      <w:proofErr w:type="spellEnd"/>
      <w:r w:rsidR="00386F46">
        <w:rPr>
          <w:rFonts w:asciiTheme="minorHAnsi" w:eastAsiaTheme="minorHAnsi" w:hAnsiTheme="minorHAnsi" w:cstheme="minorHAnsi"/>
          <w:kern w:val="2"/>
          <w:lang w:val="pl-PL" w:eastAsia="en-US"/>
          <w14:ligatures w14:val="standardContextual"/>
        </w:rPr>
        <w:t>. Łazy, gm. Olszewo-Borki”.</w:t>
      </w:r>
    </w:p>
    <w:p w14:paraId="5FF64C18" w14:textId="77777777" w:rsidR="00386F46" w:rsidRPr="00386F46" w:rsidRDefault="00386F46" w:rsidP="00B3564C">
      <w:pPr>
        <w:pStyle w:val="Akapitzlist"/>
        <w:numPr>
          <w:ilvl w:val="0"/>
          <w:numId w:val="56"/>
        </w:numPr>
        <w:suppressAutoHyphens w:val="0"/>
        <w:spacing w:line="360" w:lineRule="auto"/>
        <w:jc w:val="both"/>
        <w:rPr>
          <w:rFonts w:asciiTheme="minorHAnsi" w:eastAsiaTheme="minorHAnsi" w:hAnsiTheme="minorHAnsi" w:cstheme="minorHAnsi"/>
          <w:kern w:val="2"/>
          <w:lang w:eastAsia="en-US"/>
          <w14:ligatures w14:val="standardContextual"/>
        </w:rPr>
      </w:pPr>
      <w:proofErr w:type="spellStart"/>
      <w:r>
        <w:rPr>
          <w:rFonts w:asciiTheme="minorHAnsi" w:eastAsiaTheme="minorHAnsi" w:hAnsiTheme="minorHAnsi" w:cstheme="minorHAnsi"/>
          <w:kern w:val="2"/>
          <w:lang w:val="pl-PL" w:eastAsia="en-US"/>
          <w14:ligatures w14:val="standardContextual"/>
        </w:rPr>
        <w:t>STWiOR</w:t>
      </w:r>
      <w:proofErr w:type="spellEnd"/>
      <w:r>
        <w:rPr>
          <w:rFonts w:asciiTheme="minorHAnsi" w:eastAsiaTheme="minorHAnsi" w:hAnsiTheme="minorHAnsi" w:cstheme="minorHAnsi"/>
          <w:kern w:val="2"/>
          <w:lang w:val="pl-PL" w:eastAsia="en-US"/>
          <w14:ligatures w14:val="standardContextual"/>
        </w:rPr>
        <w:t xml:space="preserve">- </w:t>
      </w:r>
      <w:r w:rsidRPr="008574B4">
        <w:rPr>
          <w:rFonts w:asciiTheme="minorHAnsi" w:eastAsiaTheme="minorHAnsi" w:hAnsiTheme="minorHAnsi" w:cstheme="minorHAnsi"/>
          <w:kern w:val="2"/>
          <w:lang w:eastAsia="en-US"/>
          <w14:ligatures w14:val="standardContextual"/>
        </w:rPr>
        <w:t>Specyfikacje Techniczne Wykonania i Odbioru Robót Budowlanych dot.</w:t>
      </w:r>
      <w:r>
        <w:rPr>
          <w:rFonts w:asciiTheme="minorHAnsi" w:eastAsiaTheme="minorHAnsi" w:hAnsiTheme="minorHAnsi" w:cstheme="minorHAnsi"/>
          <w:kern w:val="2"/>
          <w:lang w:val="pl-PL" w:eastAsia="en-US"/>
          <w14:ligatures w14:val="standardContextual"/>
        </w:rPr>
        <w:t xml:space="preserve"> „Rozbudowy sieci wodociągowej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Łazy, gm. Olszewo-Borki”.</w:t>
      </w:r>
    </w:p>
    <w:p w14:paraId="1CA9E1BF" w14:textId="05B8E9C2" w:rsidR="00386F46" w:rsidRPr="00386F46" w:rsidRDefault="00386F46" w:rsidP="00B3564C">
      <w:pPr>
        <w:pStyle w:val="Akapitzlist"/>
        <w:numPr>
          <w:ilvl w:val="0"/>
          <w:numId w:val="56"/>
        </w:numPr>
        <w:suppressAutoHyphens w:val="0"/>
        <w:spacing w:line="360" w:lineRule="auto"/>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val="pl-PL" w:eastAsia="en-US"/>
          <w14:ligatures w14:val="standardContextual"/>
        </w:rPr>
        <w:t xml:space="preserve">Przedmiar robót dot. „Budowy sieci wodociągowej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xml:space="preserve">. Grabowo i Kordowo, gm. Olszewo-Borki” – tzw. „ulica </w:t>
      </w:r>
      <w:proofErr w:type="spellStart"/>
      <w:r>
        <w:rPr>
          <w:rFonts w:asciiTheme="minorHAnsi" w:eastAsiaTheme="minorHAnsi" w:hAnsiTheme="minorHAnsi" w:cstheme="minorHAnsi"/>
          <w:kern w:val="2"/>
          <w:lang w:val="pl-PL" w:eastAsia="en-US"/>
          <w14:ligatures w14:val="standardContextual"/>
        </w:rPr>
        <w:t>Bobinkowska</w:t>
      </w:r>
      <w:proofErr w:type="spellEnd"/>
      <w:r>
        <w:rPr>
          <w:rFonts w:asciiTheme="minorHAnsi" w:eastAsiaTheme="minorHAnsi" w:hAnsiTheme="minorHAnsi" w:cstheme="minorHAnsi"/>
          <w:kern w:val="2"/>
          <w:lang w:val="pl-PL" w:eastAsia="en-US"/>
          <w14:ligatures w14:val="standardContextual"/>
        </w:rPr>
        <w:t>”.</w:t>
      </w:r>
    </w:p>
    <w:p w14:paraId="030144A6" w14:textId="7CEAEF18" w:rsidR="00386F46" w:rsidRPr="00386F46" w:rsidRDefault="00386F46" w:rsidP="00B3564C">
      <w:pPr>
        <w:pStyle w:val="Akapitzlist"/>
        <w:numPr>
          <w:ilvl w:val="0"/>
          <w:numId w:val="56"/>
        </w:numPr>
        <w:suppressAutoHyphens w:val="0"/>
        <w:spacing w:line="360" w:lineRule="auto"/>
        <w:jc w:val="both"/>
        <w:rPr>
          <w:rFonts w:asciiTheme="minorHAnsi" w:eastAsiaTheme="minorHAnsi" w:hAnsiTheme="minorHAnsi" w:cstheme="minorHAnsi"/>
          <w:kern w:val="2"/>
          <w:lang w:eastAsia="en-US"/>
          <w14:ligatures w14:val="standardContextual"/>
        </w:rPr>
      </w:pPr>
      <w:proofErr w:type="spellStart"/>
      <w:r>
        <w:rPr>
          <w:rFonts w:asciiTheme="minorHAnsi" w:eastAsiaTheme="minorHAnsi" w:hAnsiTheme="minorHAnsi" w:cstheme="minorHAnsi"/>
          <w:kern w:val="2"/>
          <w:lang w:val="pl-PL" w:eastAsia="en-US"/>
          <w14:ligatures w14:val="standardContextual"/>
        </w:rPr>
        <w:t>STWiOR</w:t>
      </w:r>
      <w:proofErr w:type="spellEnd"/>
      <w:r>
        <w:rPr>
          <w:rFonts w:asciiTheme="minorHAnsi" w:eastAsiaTheme="minorHAnsi" w:hAnsiTheme="minorHAnsi" w:cstheme="minorHAnsi"/>
          <w:kern w:val="2"/>
          <w:lang w:val="pl-PL" w:eastAsia="en-US"/>
          <w14:ligatures w14:val="standardContextual"/>
        </w:rPr>
        <w:t xml:space="preserve">- </w:t>
      </w:r>
      <w:r w:rsidRPr="008574B4">
        <w:rPr>
          <w:rFonts w:asciiTheme="minorHAnsi" w:eastAsiaTheme="minorHAnsi" w:hAnsiTheme="minorHAnsi" w:cstheme="minorHAnsi"/>
          <w:kern w:val="2"/>
          <w:lang w:eastAsia="en-US"/>
          <w14:ligatures w14:val="standardContextual"/>
        </w:rPr>
        <w:t>Specyfikacje Techniczne Wykonania i Odbioru Robót Budowlanych dot.</w:t>
      </w:r>
      <w:r>
        <w:rPr>
          <w:rFonts w:asciiTheme="minorHAnsi" w:eastAsiaTheme="minorHAnsi" w:hAnsiTheme="minorHAnsi" w:cstheme="minorHAnsi"/>
          <w:kern w:val="2"/>
          <w:lang w:val="pl-PL" w:eastAsia="en-US"/>
          <w14:ligatures w14:val="standardContextual"/>
        </w:rPr>
        <w:t xml:space="preserve"> „Budowy sieci wodociągowej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xml:space="preserve">. Grabowo i Kordowo, gm. Olszewo-Borki” – tzw. „ulica </w:t>
      </w:r>
      <w:proofErr w:type="spellStart"/>
      <w:r>
        <w:rPr>
          <w:rFonts w:asciiTheme="minorHAnsi" w:eastAsiaTheme="minorHAnsi" w:hAnsiTheme="minorHAnsi" w:cstheme="minorHAnsi"/>
          <w:kern w:val="2"/>
          <w:lang w:val="pl-PL" w:eastAsia="en-US"/>
          <w14:ligatures w14:val="standardContextual"/>
        </w:rPr>
        <w:t>Bobinkowska</w:t>
      </w:r>
      <w:proofErr w:type="spellEnd"/>
      <w:r>
        <w:rPr>
          <w:rFonts w:asciiTheme="minorHAnsi" w:eastAsiaTheme="minorHAnsi" w:hAnsiTheme="minorHAnsi" w:cstheme="minorHAnsi"/>
          <w:kern w:val="2"/>
          <w:lang w:val="pl-PL" w:eastAsia="en-US"/>
          <w14:ligatures w14:val="standardContextual"/>
        </w:rPr>
        <w:t>”.</w:t>
      </w:r>
    </w:p>
    <w:p w14:paraId="41CAC8C2" w14:textId="77777777" w:rsidR="00104ECC" w:rsidRDefault="00104ECC"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p>
    <w:p w14:paraId="5B99FED6" w14:textId="1282DFA7" w:rsidR="0026715B" w:rsidRPr="008574B4" w:rsidRDefault="0026715B" w:rsidP="008574B4">
      <w:pPr>
        <w:suppressAutoHyphens w:val="0"/>
        <w:spacing w:line="360" w:lineRule="auto"/>
        <w:jc w:val="both"/>
        <w:rPr>
          <w:rFonts w:asciiTheme="minorHAnsi" w:eastAsiaTheme="minorHAnsi" w:hAnsiTheme="minorHAnsi" w:cstheme="minorHAnsi"/>
          <w:b/>
          <w:bCs/>
          <w:kern w:val="2"/>
          <w:lang w:eastAsia="en-US"/>
          <w14:ligatures w14:val="standardContextual"/>
        </w:rPr>
      </w:pPr>
      <w:r w:rsidRPr="008574B4">
        <w:rPr>
          <w:rFonts w:asciiTheme="minorHAnsi" w:eastAsiaTheme="minorHAnsi" w:hAnsiTheme="minorHAnsi" w:cstheme="minorHAnsi"/>
          <w:b/>
          <w:bCs/>
          <w:kern w:val="2"/>
          <w:lang w:eastAsia="en-US"/>
          <w14:ligatures w14:val="standardContextual"/>
        </w:rPr>
        <w:t>Załącznikami do SWZ są:</w:t>
      </w:r>
    </w:p>
    <w:p w14:paraId="1C43F06C" w14:textId="77777777" w:rsidR="00352DA1" w:rsidRDefault="00352DA1" w:rsidP="00B3564C">
      <w:pPr>
        <w:pStyle w:val="Akapitzlist"/>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„Budowy sieci wodociągowej z przyłączami w m. Żebry-Perosy, gm. Olszewo-Borki. Sieć z przyłączami w granicach pasa drogowego”.</w:t>
      </w:r>
    </w:p>
    <w:p w14:paraId="756B2E48" w14:textId="77777777" w:rsidR="00352DA1" w:rsidRPr="00447431" w:rsidRDefault="00352DA1" w:rsidP="00B3564C">
      <w:pPr>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z przyłączami w m. Żebry-Perosy, gm. Olszewo-Borki”.</w:t>
      </w:r>
    </w:p>
    <w:p w14:paraId="2BDB7233" w14:textId="77777777" w:rsidR="00352DA1" w:rsidRPr="008574B4" w:rsidRDefault="00352DA1" w:rsidP="00B3564C">
      <w:pPr>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„Budowy sieci wodociągowej z przyłączami w m. Dobrołęka, Żerań Duży i Żerań Mały, gm. Olszewo-Borki. Sieć z przyłączami w granicach pasa drogowego”.</w:t>
      </w:r>
    </w:p>
    <w:p w14:paraId="1CB8D3B0" w14:textId="77777777" w:rsidR="00352DA1" w:rsidRPr="008574B4" w:rsidRDefault="00352DA1" w:rsidP="00B3564C">
      <w:pPr>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z przyłączami w m. Dobrołęka, Żerań Duży i Żerań Mały, gm. Olszewo-Borki”.</w:t>
      </w:r>
    </w:p>
    <w:p w14:paraId="63C28E97" w14:textId="77777777" w:rsidR="00352DA1" w:rsidRDefault="00352DA1" w:rsidP="00B3564C">
      <w:pPr>
        <w:pStyle w:val="Akapitzlist"/>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„Budowy sieci wodociągowej z przyłączami w m. Rżaniec oraz Zabiele Wielkie, gm. Olszewo-Borki. Sieć z przyłączami w granicach pasa drogowego”.</w:t>
      </w:r>
    </w:p>
    <w:p w14:paraId="39E51AA9" w14:textId="77777777" w:rsidR="00352DA1" w:rsidRPr="00447431" w:rsidRDefault="00352DA1" w:rsidP="00B3564C">
      <w:pPr>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z przyłączami w m. Rżaniec oraz Zabiele Wielkie, gm. Olszewo-Borki”.</w:t>
      </w:r>
    </w:p>
    <w:p w14:paraId="253C9D23" w14:textId="77777777" w:rsidR="00352DA1" w:rsidRPr="008574B4" w:rsidRDefault="00352DA1" w:rsidP="00B3564C">
      <w:pPr>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lastRenderedPageBreak/>
        <w:t>Przedmiar robót dot. „Budowy sieci wodociągowej z przyłączem”</w:t>
      </w:r>
      <w:r>
        <w:rPr>
          <w:rFonts w:asciiTheme="minorHAnsi" w:eastAsiaTheme="minorHAnsi" w:hAnsiTheme="minorHAnsi" w:cstheme="minorHAnsi"/>
          <w:kern w:val="2"/>
          <w:lang w:eastAsia="en-US"/>
          <w14:ligatures w14:val="standardContextual"/>
        </w:rPr>
        <w:t xml:space="preserve"> pod torem linii kolejowej nr 35 Ostrołęka-Szczytno m. Rżaniec oraz Zabiele Wielkie.</w:t>
      </w:r>
    </w:p>
    <w:p w14:paraId="21651618" w14:textId="77777777" w:rsidR="00352DA1" w:rsidRPr="008574B4" w:rsidRDefault="00352DA1" w:rsidP="00B3564C">
      <w:pPr>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xml:space="preserve">- Specyfikacje Techniczne Wykonania i Odbioru Robót Budowlanych dot. „Budowy sieci wodociągowej rozdzielczej pod torem linii kolejowej nr 35 Ostrołęka-Szczytno w km 20,131 z przyłączem wodociągowym na działkach nr </w:t>
      </w:r>
      <w:proofErr w:type="spellStart"/>
      <w:r w:rsidRPr="008574B4">
        <w:rPr>
          <w:rFonts w:asciiTheme="minorHAnsi" w:eastAsiaTheme="minorHAnsi" w:hAnsiTheme="minorHAnsi" w:cstheme="minorHAnsi"/>
          <w:kern w:val="2"/>
          <w:lang w:eastAsia="en-US"/>
          <w14:ligatures w14:val="standardContextual"/>
        </w:rPr>
        <w:t>ewid</w:t>
      </w:r>
      <w:proofErr w:type="spellEnd"/>
      <w:r w:rsidRPr="008574B4">
        <w:rPr>
          <w:rFonts w:asciiTheme="minorHAnsi" w:eastAsiaTheme="minorHAnsi" w:hAnsiTheme="minorHAnsi" w:cstheme="minorHAnsi"/>
          <w:kern w:val="2"/>
          <w:lang w:eastAsia="en-US"/>
          <w14:ligatures w14:val="standardContextual"/>
        </w:rPr>
        <w:t xml:space="preserve">. 627/5, </w:t>
      </w:r>
      <w:proofErr w:type="spellStart"/>
      <w:r w:rsidRPr="008574B4">
        <w:rPr>
          <w:rFonts w:asciiTheme="minorHAnsi" w:eastAsiaTheme="minorHAnsi" w:hAnsiTheme="minorHAnsi" w:cstheme="minorHAnsi"/>
          <w:kern w:val="2"/>
          <w:lang w:eastAsia="en-US"/>
          <w14:ligatures w14:val="standardContextual"/>
        </w:rPr>
        <w:t>obr</w:t>
      </w:r>
      <w:proofErr w:type="spellEnd"/>
      <w:r w:rsidRPr="008574B4">
        <w:rPr>
          <w:rFonts w:asciiTheme="minorHAnsi" w:eastAsiaTheme="minorHAnsi" w:hAnsiTheme="minorHAnsi" w:cstheme="minorHAnsi"/>
          <w:kern w:val="2"/>
          <w:lang w:eastAsia="en-US"/>
          <w14:ligatures w14:val="standardContextual"/>
        </w:rPr>
        <w:t xml:space="preserve">. 0028 Zabiele Wielkie i 153/6 </w:t>
      </w:r>
      <w:proofErr w:type="spellStart"/>
      <w:r w:rsidRPr="008574B4">
        <w:rPr>
          <w:rFonts w:asciiTheme="minorHAnsi" w:eastAsiaTheme="minorHAnsi" w:hAnsiTheme="minorHAnsi" w:cstheme="minorHAnsi"/>
          <w:kern w:val="2"/>
          <w:lang w:eastAsia="en-US"/>
          <w14:ligatures w14:val="standardContextual"/>
        </w:rPr>
        <w:t>obr</w:t>
      </w:r>
      <w:proofErr w:type="spellEnd"/>
      <w:r w:rsidRPr="008574B4">
        <w:rPr>
          <w:rFonts w:asciiTheme="minorHAnsi" w:eastAsiaTheme="minorHAnsi" w:hAnsiTheme="minorHAnsi" w:cstheme="minorHAnsi"/>
          <w:kern w:val="2"/>
          <w:lang w:eastAsia="en-US"/>
          <w14:ligatures w14:val="standardContextual"/>
        </w:rPr>
        <w:t xml:space="preserve">. 0022 Rżaniec (teren zamknięty PKP) oraz na działce nr </w:t>
      </w:r>
      <w:proofErr w:type="spellStart"/>
      <w:r w:rsidRPr="008574B4">
        <w:rPr>
          <w:rFonts w:asciiTheme="minorHAnsi" w:eastAsiaTheme="minorHAnsi" w:hAnsiTheme="minorHAnsi" w:cstheme="minorHAnsi"/>
          <w:kern w:val="2"/>
          <w:lang w:eastAsia="en-US"/>
          <w14:ligatures w14:val="standardContextual"/>
        </w:rPr>
        <w:t>ewid</w:t>
      </w:r>
      <w:proofErr w:type="spellEnd"/>
      <w:r w:rsidRPr="008574B4">
        <w:rPr>
          <w:rFonts w:asciiTheme="minorHAnsi" w:eastAsiaTheme="minorHAnsi" w:hAnsiTheme="minorHAnsi" w:cstheme="minorHAnsi"/>
          <w:kern w:val="2"/>
          <w:lang w:eastAsia="en-US"/>
          <w14:ligatures w14:val="standardContextual"/>
        </w:rPr>
        <w:t xml:space="preserve">. 627/3, </w:t>
      </w:r>
      <w:proofErr w:type="spellStart"/>
      <w:r w:rsidRPr="008574B4">
        <w:rPr>
          <w:rFonts w:asciiTheme="minorHAnsi" w:eastAsiaTheme="minorHAnsi" w:hAnsiTheme="minorHAnsi" w:cstheme="minorHAnsi"/>
          <w:kern w:val="2"/>
          <w:lang w:eastAsia="en-US"/>
          <w14:ligatures w14:val="standardContextual"/>
        </w:rPr>
        <w:t>obr</w:t>
      </w:r>
      <w:proofErr w:type="spellEnd"/>
      <w:r w:rsidRPr="008574B4">
        <w:rPr>
          <w:rFonts w:asciiTheme="minorHAnsi" w:eastAsiaTheme="minorHAnsi" w:hAnsiTheme="minorHAnsi" w:cstheme="minorHAnsi"/>
          <w:kern w:val="2"/>
          <w:lang w:eastAsia="en-US"/>
          <w14:ligatures w14:val="standardContextual"/>
        </w:rPr>
        <w:t>. 0028 Zabiele Wielkie (obszar kolejowy) gm. Olszewo-Borki, pow. ostrołęcki, woj. mazowieckie”.</w:t>
      </w:r>
    </w:p>
    <w:p w14:paraId="56CBE459" w14:textId="77777777" w:rsidR="00352DA1" w:rsidRPr="008574B4" w:rsidRDefault="00352DA1" w:rsidP="00B3564C">
      <w:pPr>
        <w:pStyle w:val="Akapitzlist"/>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r w:rsidRPr="008574B4">
        <w:rPr>
          <w:rFonts w:asciiTheme="minorHAnsi" w:eastAsiaTheme="minorHAnsi" w:hAnsiTheme="minorHAnsi" w:cstheme="minorHAnsi"/>
          <w:kern w:val="2"/>
          <w:lang w:eastAsia="en-US"/>
          <w14:ligatures w14:val="standardContextual"/>
        </w:rPr>
        <w:t>Przedmiar robót dot. „Sieć wodociągowa z przyłączami w m. Żebry Stara Wieś, Żebry Żabin, Żebry Sławi, Żebry Wierzchlas oraz Stepna Stara, gm. Olszewo-Borki. Sieć z przyłączami w granicach pasa drogowego”.</w:t>
      </w:r>
    </w:p>
    <w:p w14:paraId="67041E2B" w14:textId="77777777" w:rsidR="00352DA1" w:rsidRPr="008574B4" w:rsidRDefault="00352DA1" w:rsidP="00B3564C">
      <w:pPr>
        <w:numPr>
          <w:ilvl w:val="0"/>
          <w:numId w:val="55"/>
        </w:numPr>
        <w:suppressAutoHyphens w:val="0"/>
        <w:spacing w:line="360" w:lineRule="auto"/>
        <w:contextualSpacing/>
        <w:jc w:val="both"/>
        <w:rPr>
          <w:rFonts w:asciiTheme="minorHAnsi" w:eastAsiaTheme="minorHAnsi" w:hAnsiTheme="minorHAnsi" w:cstheme="minorHAnsi"/>
          <w:kern w:val="2"/>
          <w:lang w:eastAsia="en-US"/>
          <w14:ligatures w14:val="standardContextual"/>
        </w:rPr>
      </w:pPr>
      <w:proofErr w:type="spellStart"/>
      <w:r w:rsidRPr="008574B4">
        <w:rPr>
          <w:rFonts w:asciiTheme="minorHAnsi" w:eastAsiaTheme="minorHAnsi" w:hAnsiTheme="minorHAnsi" w:cstheme="minorHAnsi"/>
          <w:kern w:val="2"/>
          <w:lang w:eastAsia="en-US"/>
          <w14:ligatures w14:val="standardContextual"/>
        </w:rPr>
        <w:t>STWiOR</w:t>
      </w:r>
      <w:proofErr w:type="spellEnd"/>
      <w:r w:rsidRPr="008574B4">
        <w:rPr>
          <w:rFonts w:asciiTheme="minorHAnsi" w:eastAsiaTheme="minorHAnsi" w:hAnsiTheme="minorHAnsi" w:cstheme="minorHAnsi"/>
          <w:kern w:val="2"/>
          <w:lang w:eastAsia="en-US"/>
          <w14:ligatures w14:val="standardContextual"/>
        </w:rPr>
        <w:t>- Specyfikacje Techniczne Wykonania i Odbioru Robót Budowlanych dot. „Budowy sieci wodociągowej z przyłączami w m. Żebry Stara Wieś, Żebry Żabin, Żebry Sławi, Żebry Wierzchlas oraz Stepna Stara, gm. Olszewo-Borki”.</w:t>
      </w:r>
    </w:p>
    <w:p w14:paraId="109502D1" w14:textId="77777777" w:rsidR="009759A8" w:rsidRPr="00352DA1" w:rsidRDefault="009759A8" w:rsidP="00B3564C">
      <w:pPr>
        <w:pStyle w:val="Akapitzlist"/>
        <w:numPr>
          <w:ilvl w:val="0"/>
          <w:numId w:val="55"/>
        </w:numPr>
        <w:suppressAutoHyphens w:val="0"/>
        <w:spacing w:line="360" w:lineRule="auto"/>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val="pl-PL" w:eastAsia="en-US"/>
          <w14:ligatures w14:val="standardContextual"/>
        </w:rPr>
        <w:t xml:space="preserve">Przedmiar robót dot. „Rozbudowy sieci wodociągowej oraz kanalizacji sanitarnej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Olszewo-Borki ul. Zacisze, gm. Olszewo-Borki”.</w:t>
      </w:r>
    </w:p>
    <w:p w14:paraId="3F99C82B" w14:textId="77777777" w:rsidR="009759A8" w:rsidRPr="00352DA1" w:rsidRDefault="009759A8" w:rsidP="00B3564C">
      <w:pPr>
        <w:pStyle w:val="Akapitzlist"/>
        <w:numPr>
          <w:ilvl w:val="0"/>
          <w:numId w:val="55"/>
        </w:numPr>
        <w:suppressAutoHyphens w:val="0"/>
        <w:spacing w:line="360" w:lineRule="auto"/>
        <w:jc w:val="both"/>
        <w:rPr>
          <w:rFonts w:asciiTheme="minorHAnsi" w:eastAsiaTheme="minorHAnsi" w:hAnsiTheme="minorHAnsi" w:cstheme="minorHAnsi"/>
          <w:kern w:val="2"/>
          <w:lang w:eastAsia="en-US"/>
          <w14:ligatures w14:val="standardContextual"/>
        </w:rPr>
      </w:pPr>
      <w:proofErr w:type="spellStart"/>
      <w:r>
        <w:rPr>
          <w:rFonts w:asciiTheme="minorHAnsi" w:eastAsiaTheme="minorHAnsi" w:hAnsiTheme="minorHAnsi" w:cstheme="minorHAnsi"/>
          <w:kern w:val="2"/>
          <w:lang w:val="pl-PL" w:eastAsia="en-US"/>
          <w14:ligatures w14:val="standardContextual"/>
        </w:rPr>
        <w:t>STWiOR</w:t>
      </w:r>
      <w:proofErr w:type="spellEnd"/>
      <w:r>
        <w:rPr>
          <w:rFonts w:asciiTheme="minorHAnsi" w:eastAsiaTheme="minorHAnsi" w:hAnsiTheme="minorHAnsi" w:cstheme="minorHAnsi"/>
          <w:kern w:val="2"/>
          <w:lang w:val="pl-PL" w:eastAsia="en-US"/>
          <w14:ligatures w14:val="standardContextual"/>
        </w:rPr>
        <w:t xml:space="preserve">- </w:t>
      </w:r>
      <w:r w:rsidRPr="008574B4">
        <w:rPr>
          <w:rFonts w:asciiTheme="minorHAnsi" w:eastAsiaTheme="minorHAnsi" w:hAnsiTheme="minorHAnsi" w:cstheme="minorHAnsi"/>
          <w:kern w:val="2"/>
          <w:lang w:eastAsia="en-US"/>
          <w14:ligatures w14:val="standardContextual"/>
        </w:rPr>
        <w:t>Specyfikacje Techniczne Wykonania i Odbioru Robót Budowlanych dot.</w:t>
      </w:r>
      <w:r>
        <w:rPr>
          <w:rFonts w:asciiTheme="minorHAnsi" w:eastAsiaTheme="minorHAnsi" w:hAnsiTheme="minorHAnsi" w:cstheme="minorHAnsi"/>
          <w:kern w:val="2"/>
          <w:lang w:val="pl-PL" w:eastAsia="en-US"/>
          <w14:ligatures w14:val="standardContextual"/>
        </w:rPr>
        <w:t xml:space="preserve"> „Rozbudowy sieci wodociągowej oraz kanalizacji sanitarnej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Olszewo-Borki ul. Zacisze, gm. Olszewo-Borki”</w:t>
      </w:r>
    </w:p>
    <w:p w14:paraId="09A0F4F6" w14:textId="77777777" w:rsidR="009759A8" w:rsidRPr="00386F46" w:rsidRDefault="009759A8" w:rsidP="00B3564C">
      <w:pPr>
        <w:pStyle w:val="Akapitzlist"/>
        <w:numPr>
          <w:ilvl w:val="0"/>
          <w:numId w:val="55"/>
        </w:numPr>
        <w:suppressAutoHyphens w:val="0"/>
        <w:spacing w:line="360" w:lineRule="auto"/>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val="pl-PL" w:eastAsia="en-US"/>
          <w14:ligatures w14:val="standardContextual"/>
        </w:rPr>
        <w:t xml:space="preserve">Przedmiar robót dot. „Rozbudowy sieci wodociągowej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Łazy, gm. Olszewo-Borki”.</w:t>
      </w:r>
    </w:p>
    <w:p w14:paraId="7EE244F3" w14:textId="77777777" w:rsidR="009759A8" w:rsidRPr="00386F46" w:rsidRDefault="009759A8" w:rsidP="00B3564C">
      <w:pPr>
        <w:pStyle w:val="Akapitzlist"/>
        <w:numPr>
          <w:ilvl w:val="0"/>
          <w:numId w:val="55"/>
        </w:numPr>
        <w:suppressAutoHyphens w:val="0"/>
        <w:spacing w:line="360" w:lineRule="auto"/>
        <w:jc w:val="both"/>
        <w:rPr>
          <w:rFonts w:asciiTheme="minorHAnsi" w:eastAsiaTheme="minorHAnsi" w:hAnsiTheme="minorHAnsi" w:cstheme="minorHAnsi"/>
          <w:kern w:val="2"/>
          <w:lang w:eastAsia="en-US"/>
          <w14:ligatures w14:val="standardContextual"/>
        </w:rPr>
      </w:pPr>
      <w:proofErr w:type="spellStart"/>
      <w:r>
        <w:rPr>
          <w:rFonts w:asciiTheme="minorHAnsi" w:eastAsiaTheme="minorHAnsi" w:hAnsiTheme="minorHAnsi" w:cstheme="minorHAnsi"/>
          <w:kern w:val="2"/>
          <w:lang w:val="pl-PL" w:eastAsia="en-US"/>
          <w14:ligatures w14:val="standardContextual"/>
        </w:rPr>
        <w:t>STWiOR</w:t>
      </w:r>
      <w:proofErr w:type="spellEnd"/>
      <w:r>
        <w:rPr>
          <w:rFonts w:asciiTheme="minorHAnsi" w:eastAsiaTheme="minorHAnsi" w:hAnsiTheme="minorHAnsi" w:cstheme="minorHAnsi"/>
          <w:kern w:val="2"/>
          <w:lang w:val="pl-PL" w:eastAsia="en-US"/>
          <w14:ligatures w14:val="standardContextual"/>
        </w:rPr>
        <w:t xml:space="preserve">- </w:t>
      </w:r>
      <w:r w:rsidRPr="008574B4">
        <w:rPr>
          <w:rFonts w:asciiTheme="minorHAnsi" w:eastAsiaTheme="minorHAnsi" w:hAnsiTheme="minorHAnsi" w:cstheme="minorHAnsi"/>
          <w:kern w:val="2"/>
          <w:lang w:eastAsia="en-US"/>
          <w14:ligatures w14:val="standardContextual"/>
        </w:rPr>
        <w:t>Specyfikacje Techniczne Wykonania i Odbioru Robót Budowlanych dot.</w:t>
      </w:r>
      <w:r>
        <w:rPr>
          <w:rFonts w:asciiTheme="minorHAnsi" w:eastAsiaTheme="minorHAnsi" w:hAnsiTheme="minorHAnsi" w:cstheme="minorHAnsi"/>
          <w:kern w:val="2"/>
          <w:lang w:val="pl-PL" w:eastAsia="en-US"/>
          <w14:ligatures w14:val="standardContextual"/>
        </w:rPr>
        <w:t xml:space="preserve"> „Rozbudowy sieci wodociągowej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Łazy, gm. Olszewo-Borki”.</w:t>
      </w:r>
    </w:p>
    <w:p w14:paraId="497C1856" w14:textId="77777777" w:rsidR="009759A8" w:rsidRPr="00386F46" w:rsidRDefault="009759A8" w:rsidP="00B3564C">
      <w:pPr>
        <w:pStyle w:val="Akapitzlist"/>
        <w:numPr>
          <w:ilvl w:val="0"/>
          <w:numId w:val="55"/>
        </w:numPr>
        <w:suppressAutoHyphens w:val="0"/>
        <w:spacing w:line="360" w:lineRule="auto"/>
        <w:jc w:val="both"/>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val="pl-PL" w:eastAsia="en-US"/>
          <w14:ligatures w14:val="standardContextual"/>
        </w:rPr>
        <w:t xml:space="preserve">Przedmiar robót dot. „Budowy sieci wodociągowej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xml:space="preserve">. Grabowo i Kordowo, gm. Olszewo-Borki” – tzw. „ulica </w:t>
      </w:r>
      <w:proofErr w:type="spellStart"/>
      <w:r>
        <w:rPr>
          <w:rFonts w:asciiTheme="minorHAnsi" w:eastAsiaTheme="minorHAnsi" w:hAnsiTheme="minorHAnsi" w:cstheme="minorHAnsi"/>
          <w:kern w:val="2"/>
          <w:lang w:val="pl-PL" w:eastAsia="en-US"/>
          <w14:ligatures w14:val="standardContextual"/>
        </w:rPr>
        <w:t>Bobinkowska</w:t>
      </w:r>
      <w:proofErr w:type="spellEnd"/>
      <w:r>
        <w:rPr>
          <w:rFonts w:asciiTheme="minorHAnsi" w:eastAsiaTheme="minorHAnsi" w:hAnsiTheme="minorHAnsi" w:cstheme="minorHAnsi"/>
          <w:kern w:val="2"/>
          <w:lang w:val="pl-PL" w:eastAsia="en-US"/>
          <w14:ligatures w14:val="standardContextual"/>
        </w:rPr>
        <w:t>”.</w:t>
      </w:r>
    </w:p>
    <w:p w14:paraId="38BE7109" w14:textId="77777777" w:rsidR="009759A8" w:rsidRPr="00386F46" w:rsidRDefault="009759A8" w:rsidP="00B3564C">
      <w:pPr>
        <w:pStyle w:val="Akapitzlist"/>
        <w:numPr>
          <w:ilvl w:val="0"/>
          <w:numId w:val="55"/>
        </w:numPr>
        <w:suppressAutoHyphens w:val="0"/>
        <w:spacing w:line="360" w:lineRule="auto"/>
        <w:jc w:val="both"/>
        <w:rPr>
          <w:rFonts w:asciiTheme="minorHAnsi" w:eastAsiaTheme="minorHAnsi" w:hAnsiTheme="minorHAnsi" w:cstheme="minorHAnsi"/>
          <w:kern w:val="2"/>
          <w:lang w:eastAsia="en-US"/>
          <w14:ligatures w14:val="standardContextual"/>
        </w:rPr>
      </w:pPr>
      <w:proofErr w:type="spellStart"/>
      <w:r>
        <w:rPr>
          <w:rFonts w:asciiTheme="minorHAnsi" w:eastAsiaTheme="minorHAnsi" w:hAnsiTheme="minorHAnsi" w:cstheme="minorHAnsi"/>
          <w:kern w:val="2"/>
          <w:lang w:val="pl-PL" w:eastAsia="en-US"/>
          <w14:ligatures w14:val="standardContextual"/>
        </w:rPr>
        <w:t>STWiOR</w:t>
      </w:r>
      <w:proofErr w:type="spellEnd"/>
      <w:r>
        <w:rPr>
          <w:rFonts w:asciiTheme="minorHAnsi" w:eastAsiaTheme="minorHAnsi" w:hAnsiTheme="minorHAnsi" w:cstheme="minorHAnsi"/>
          <w:kern w:val="2"/>
          <w:lang w:val="pl-PL" w:eastAsia="en-US"/>
          <w14:ligatures w14:val="standardContextual"/>
        </w:rPr>
        <w:t xml:space="preserve">- </w:t>
      </w:r>
      <w:r w:rsidRPr="008574B4">
        <w:rPr>
          <w:rFonts w:asciiTheme="minorHAnsi" w:eastAsiaTheme="minorHAnsi" w:hAnsiTheme="minorHAnsi" w:cstheme="minorHAnsi"/>
          <w:kern w:val="2"/>
          <w:lang w:eastAsia="en-US"/>
          <w14:ligatures w14:val="standardContextual"/>
        </w:rPr>
        <w:t>Specyfikacje Techniczne Wykonania i Odbioru Robót Budowlanych dot.</w:t>
      </w:r>
      <w:r>
        <w:rPr>
          <w:rFonts w:asciiTheme="minorHAnsi" w:eastAsiaTheme="minorHAnsi" w:hAnsiTheme="minorHAnsi" w:cstheme="minorHAnsi"/>
          <w:kern w:val="2"/>
          <w:lang w:val="pl-PL" w:eastAsia="en-US"/>
          <w14:ligatures w14:val="standardContextual"/>
        </w:rPr>
        <w:t xml:space="preserve"> „Budowy sieci wodociągowej z przyłączami w pasie drogowym w </w:t>
      </w:r>
      <w:proofErr w:type="spellStart"/>
      <w:r>
        <w:rPr>
          <w:rFonts w:asciiTheme="minorHAnsi" w:eastAsiaTheme="minorHAnsi" w:hAnsiTheme="minorHAnsi" w:cstheme="minorHAnsi"/>
          <w:kern w:val="2"/>
          <w:lang w:val="pl-PL" w:eastAsia="en-US"/>
          <w14:ligatures w14:val="standardContextual"/>
        </w:rPr>
        <w:t>msc</w:t>
      </w:r>
      <w:proofErr w:type="spellEnd"/>
      <w:r>
        <w:rPr>
          <w:rFonts w:asciiTheme="minorHAnsi" w:eastAsiaTheme="minorHAnsi" w:hAnsiTheme="minorHAnsi" w:cstheme="minorHAnsi"/>
          <w:kern w:val="2"/>
          <w:lang w:val="pl-PL" w:eastAsia="en-US"/>
          <w14:ligatures w14:val="standardContextual"/>
        </w:rPr>
        <w:t xml:space="preserve">. Grabowo i Kordowo, gm. Olszewo-Borki” – tzw. „ulica </w:t>
      </w:r>
      <w:proofErr w:type="spellStart"/>
      <w:r>
        <w:rPr>
          <w:rFonts w:asciiTheme="minorHAnsi" w:eastAsiaTheme="minorHAnsi" w:hAnsiTheme="minorHAnsi" w:cstheme="minorHAnsi"/>
          <w:kern w:val="2"/>
          <w:lang w:val="pl-PL" w:eastAsia="en-US"/>
          <w14:ligatures w14:val="standardContextual"/>
        </w:rPr>
        <w:t>Bobinkowska</w:t>
      </w:r>
      <w:proofErr w:type="spellEnd"/>
      <w:r>
        <w:rPr>
          <w:rFonts w:asciiTheme="minorHAnsi" w:eastAsiaTheme="minorHAnsi" w:hAnsiTheme="minorHAnsi" w:cstheme="minorHAnsi"/>
          <w:kern w:val="2"/>
          <w:lang w:val="pl-PL" w:eastAsia="en-US"/>
          <w14:ligatures w14:val="standardContextual"/>
        </w:rPr>
        <w:t>”.</w:t>
      </w:r>
    </w:p>
    <w:p w14:paraId="0C92C131" w14:textId="6B59B4A1" w:rsidR="0026715B" w:rsidRPr="008574B4" w:rsidRDefault="0026715B" w:rsidP="008574B4">
      <w:pPr>
        <w:spacing w:line="360" w:lineRule="auto"/>
        <w:jc w:val="both"/>
        <w:rPr>
          <w:rFonts w:asciiTheme="minorHAnsi" w:hAnsiTheme="minorHAnsi" w:cstheme="minorHAnsi"/>
          <w:b/>
        </w:rPr>
      </w:pPr>
      <w:r w:rsidRPr="008574B4">
        <w:rPr>
          <w:rFonts w:asciiTheme="minorHAnsi" w:hAnsiTheme="minorHAnsi" w:cstheme="minorHAnsi"/>
          <w:b/>
        </w:rPr>
        <w:t>Zamawiający  dopuszcza składanie ofert częściowych przez Wykonawcę. Oferty można składać na jedną, dwie</w:t>
      </w:r>
      <w:r w:rsidR="0061479F" w:rsidRPr="008574B4">
        <w:rPr>
          <w:rFonts w:asciiTheme="minorHAnsi" w:hAnsiTheme="minorHAnsi" w:cstheme="minorHAnsi"/>
          <w:b/>
        </w:rPr>
        <w:t>,</w:t>
      </w:r>
      <w:r w:rsidRPr="008574B4">
        <w:rPr>
          <w:rFonts w:asciiTheme="minorHAnsi" w:hAnsiTheme="minorHAnsi" w:cstheme="minorHAnsi"/>
          <w:b/>
        </w:rPr>
        <w:t xml:space="preserve"> trzy</w:t>
      </w:r>
      <w:r w:rsidR="0061479F" w:rsidRPr="008574B4">
        <w:rPr>
          <w:rFonts w:asciiTheme="minorHAnsi" w:hAnsiTheme="minorHAnsi" w:cstheme="minorHAnsi"/>
          <w:b/>
        </w:rPr>
        <w:t xml:space="preserve"> lub cztery</w:t>
      </w:r>
      <w:r w:rsidRPr="008574B4">
        <w:rPr>
          <w:rFonts w:asciiTheme="minorHAnsi" w:hAnsiTheme="minorHAnsi" w:cstheme="minorHAnsi"/>
          <w:b/>
        </w:rPr>
        <w:t xml:space="preserve"> części. Maksymalna liczba części na które może zostać udzielone zamówienie wybranemu Wykonawcy </w:t>
      </w:r>
      <w:r w:rsidR="0061479F" w:rsidRPr="008574B4">
        <w:rPr>
          <w:rFonts w:asciiTheme="minorHAnsi" w:hAnsiTheme="minorHAnsi" w:cstheme="minorHAnsi"/>
          <w:b/>
        </w:rPr>
        <w:t>–</w:t>
      </w:r>
      <w:r w:rsidRPr="008574B4">
        <w:rPr>
          <w:rFonts w:asciiTheme="minorHAnsi" w:hAnsiTheme="minorHAnsi" w:cstheme="minorHAnsi"/>
          <w:b/>
        </w:rPr>
        <w:t xml:space="preserve"> </w:t>
      </w:r>
      <w:r w:rsidR="0061479F" w:rsidRPr="008574B4">
        <w:rPr>
          <w:rFonts w:asciiTheme="minorHAnsi" w:hAnsiTheme="minorHAnsi" w:cstheme="minorHAnsi"/>
          <w:b/>
        </w:rPr>
        <w:t>cztery (4)</w:t>
      </w:r>
      <w:r w:rsidRPr="008574B4">
        <w:rPr>
          <w:rFonts w:asciiTheme="minorHAnsi" w:hAnsiTheme="minorHAnsi" w:cstheme="minorHAnsi"/>
          <w:b/>
        </w:rPr>
        <w:t>.</w:t>
      </w:r>
    </w:p>
    <w:p w14:paraId="750A3A1B" w14:textId="6B736AEA" w:rsidR="0026715B" w:rsidRPr="008574B4" w:rsidRDefault="0026715B" w:rsidP="008574B4">
      <w:pPr>
        <w:spacing w:line="360" w:lineRule="auto"/>
        <w:jc w:val="both"/>
        <w:rPr>
          <w:rFonts w:asciiTheme="minorHAnsi" w:hAnsiTheme="minorHAnsi" w:cstheme="minorHAnsi"/>
          <w:b/>
        </w:rPr>
      </w:pPr>
      <w:r w:rsidRPr="008574B4">
        <w:rPr>
          <w:rFonts w:asciiTheme="minorHAnsi" w:hAnsiTheme="minorHAnsi" w:cstheme="minorHAnsi"/>
          <w:b/>
        </w:rPr>
        <w:lastRenderedPageBreak/>
        <w:t>Przedmiot zamówienia  stanowi podzielną całość, której realizacja w częściach znajduje uzasadnienie ekonomiczne i technologiczne.</w:t>
      </w:r>
    </w:p>
    <w:p w14:paraId="70E3FEA3" w14:textId="77777777" w:rsidR="00201A8D" w:rsidRPr="008574B4" w:rsidRDefault="00201A8D" w:rsidP="008574B4">
      <w:pPr>
        <w:spacing w:line="360" w:lineRule="auto"/>
        <w:ind w:hanging="170"/>
        <w:jc w:val="both"/>
        <w:rPr>
          <w:rFonts w:asciiTheme="minorHAnsi" w:hAnsiTheme="minorHAnsi" w:cstheme="minorHAnsi"/>
          <w:shd w:val="clear" w:color="auto" w:fill="FFFF00"/>
        </w:rPr>
      </w:pPr>
    </w:p>
    <w:p w14:paraId="7C74ACBD" w14:textId="77777777" w:rsidR="00201A8D" w:rsidRPr="008574B4" w:rsidRDefault="00201A8D" w:rsidP="008574B4">
      <w:pPr>
        <w:spacing w:line="360" w:lineRule="auto"/>
        <w:rPr>
          <w:rFonts w:asciiTheme="minorHAnsi" w:eastAsia="Calibri" w:hAnsiTheme="minorHAnsi" w:cstheme="minorHAnsi"/>
        </w:rPr>
      </w:pPr>
      <w:r w:rsidRPr="008574B4">
        <w:rPr>
          <w:rFonts w:asciiTheme="minorHAnsi" w:hAnsiTheme="minorHAnsi" w:cstheme="minorHAnsi"/>
          <w:b/>
        </w:rPr>
        <w:t>2. Równoważność:</w:t>
      </w:r>
    </w:p>
    <w:p w14:paraId="68475470" w14:textId="77777777" w:rsidR="0061479F" w:rsidRPr="008574B4" w:rsidRDefault="0061479F" w:rsidP="00B3564C">
      <w:pPr>
        <w:numPr>
          <w:ilvl w:val="1"/>
          <w:numId w:val="51"/>
        </w:numPr>
        <w:suppressAutoHyphens w:val="0"/>
        <w:spacing w:line="360" w:lineRule="auto"/>
        <w:ind w:left="709" w:hanging="284"/>
        <w:contextualSpacing/>
        <w:jc w:val="both"/>
        <w:rPr>
          <w:rFonts w:asciiTheme="minorHAnsi" w:hAnsiTheme="minorHAnsi" w:cstheme="minorHAnsi"/>
          <w:bCs/>
          <w:kern w:val="2"/>
          <w:lang w:eastAsia="pl-PL"/>
        </w:rPr>
      </w:pPr>
      <w:r w:rsidRPr="008574B4">
        <w:rPr>
          <w:rFonts w:asciiTheme="minorHAnsi" w:hAnsiTheme="minorHAnsi" w:cstheme="minorHAnsi"/>
          <w:bCs/>
          <w:kern w:val="2"/>
          <w:lang w:eastAsia="pl-PL"/>
        </w:rPr>
        <w:t xml:space="preserve">Wszystkie nazwy własne materiałów i urządzeń użyte w dokumentacji przetargowej są podane przykładowo i określają jedynie minimalne oczekiwane parametry jakościowe oraz wymagany standard.  </w:t>
      </w:r>
    </w:p>
    <w:p w14:paraId="137F3285" w14:textId="77777777" w:rsidR="0061479F" w:rsidRPr="008574B4" w:rsidRDefault="0061479F" w:rsidP="00B3564C">
      <w:pPr>
        <w:numPr>
          <w:ilvl w:val="1"/>
          <w:numId w:val="51"/>
        </w:numPr>
        <w:suppressAutoHyphens w:val="0"/>
        <w:spacing w:line="360" w:lineRule="auto"/>
        <w:ind w:left="709" w:hanging="283"/>
        <w:contextualSpacing/>
        <w:jc w:val="both"/>
        <w:rPr>
          <w:rFonts w:asciiTheme="minorHAnsi" w:hAnsiTheme="minorHAnsi" w:cstheme="minorHAnsi"/>
          <w:bCs/>
          <w:kern w:val="2"/>
          <w:lang w:eastAsia="pl-PL"/>
        </w:rPr>
      </w:pPr>
      <w:r w:rsidRPr="008574B4">
        <w:rPr>
          <w:rFonts w:asciiTheme="minorHAnsi" w:hAnsiTheme="minorHAnsi" w:cstheme="minorHAnsi"/>
          <w:bCs/>
          <w:kern w:val="2"/>
          <w:lang w:eastAsia="pl-PL"/>
        </w:rPr>
        <w:t xml:space="preserve">Jeśli w opisie przedmiotu zamówienia, dokumentacji projektowej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11C1C607" w14:textId="77777777" w:rsidR="0061479F" w:rsidRPr="008574B4" w:rsidRDefault="0061479F" w:rsidP="00B3564C">
      <w:pPr>
        <w:numPr>
          <w:ilvl w:val="1"/>
          <w:numId w:val="51"/>
        </w:numPr>
        <w:suppressAutoHyphens w:val="0"/>
        <w:spacing w:line="360" w:lineRule="auto"/>
        <w:ind w:left="709" w:hanging="283"/>
        <w:contextualSpacing/>
        <w:jc w:val="both"/>
        <w:rPr>
          <w:rFonts w:asciiTheme="minorHAnsi" w:hAnsiTheme="minorHAnsi" w:cstheme="minorHAnsi"/>
          <w:bCs/>
          <w:kern w:val="2"/>
          <w:lang w:eastAsia="pl-PL"/>
        </w:rPr>
      </w:pPr>
      <w:r w:rsidRPr="008574B4">
        <w:rPr>
          <w:rFonts w:asciiTheme="minorHAnsi" w:hAnsiTheme="minorHAnsi" w:cstheme="minorHAnsi"/>
          <w:bCs/>
          <w:kern w:val="2"/>
          <w:lang w:eastAsia="pl-PL"/>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dostaw i usług. </w:t>
      </w:r>
    </w:p>
    <w:p w14:paraId="51D6A660" w14:textId="77777777" w:rsidR="0061479F" w:rsidRPr="008574B4" w:rsidRDefault="0061479F" w:rsidP="00B3564C">
      <w:pPr>
        <w:numPr>
          <w:ilvl w:val="1"/>
          <w:numId w:val="51"/>
        </w:numPr>
        <w:suppressAutoHyphens w:val="0"/>
        <w:spacing w:line="360" w:lineRule="auto"/>
        <w:ind w:left="709" w:hanging="283"/>
        <w:contextualSpacing/>
        <w:jc w:val="both"/>
        <w:rPr>
          <w:rFonts w:asciiTheme="minorHAnsi" w:hAnsiTheme="minorHAnsi" w:cstheme="minorHAnsi"/>
          <w:bCs/>
          <w:kern w:val="2"/>
          <w:lang w:eastAsia="pl-PL"/>
        </w:rPr>
      </w:pPr>
      <w:r w:rsidRPr="008574B4">
        <w:rPr>
          <w:rFonts w:asciiTheme="minorHAnsi" w:hAnsiTheme="minorHAnsi" w:cstheme="minorHAnsi"/>
          <w:bCs/>
          <w:kern w:val="2"/>
          <w:lang w:eastAsia="pl-PL"/>
        </w:rPr>
        <w:t>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Wskazanym normom krajowym lub branżowym towarzyszy  każdorazowo zapis „lub równoważne”.</w:t>
      </w:r>
    </w:p>
    <w:p w14:paraId="32B994AE" w14:textId="77777777" w:rsidR="0061479F" w:rsidRPr="008574B4" w:rsidRDefault="0061479F" w:rsidP="00B3564C">
      <w:pPr>
        <w:numPr>
          <w:ilvl w:val="1"/>
          <w:numId w:val="51"/>
        </w:numPr>
        <w:suppressAutoHyphens w:val="0"/>
        <w:spacing w:line="360" w:lineRule="auto"/>
        <w:ind w:left="709" w:hanging="283"/>
        <w:contextualSpacing/>
        <w:jc w:val="both"/>
        <w:rPr>
          <w:rFonts w:asciiTheme="minorHAnsi" w:hAnsiTheme="minorHAnsi" w:cstheme="minorHAnsi"/>
          <w:bCs/>
          <w:kern w:val="2"/>
          <w:lang w:eastAsia="pl-PL"/>
        </w:rPr>
      </w:pPr>
      <w:r w:rsidRPr="008574B4">
        <w:rPr>
          <w:rFonts w:asciiTheme="minorHAnsi" w:hAnsiTheme="minorHAnsi" w:cstheme="minorHAnsi"/>
          <w:bCs/>
          <w:kern w:val="2"/>
          <w:lang w:eastAsia="pl-PL"/>
        </w:rPr>
        <w:t>Każda zmiana technologii wykonania robót z inicjatywy Wykonawcy wymaga akceptacji projektanta, który wykonał dokumentację oraz Zamawiającego. Koszt wprowadzenia zmian oraz wykonania prac zgodnie z tymi zmianami obciąża Wykonawcę.</w:t>
      </w:r>
    </w:p>
    <w:p w14:paraId="1489AEF4" w14:textId="77777777" w:rsidR="0061479F" w:rsidRDefault="0061479F" w:rsidP="008574B4">
      <w:pPr>
        <w:spacing w:line="360" w:lineRule="auto"/>
        <w:ind w:left="644"/>
        <w:jc w:val="both"/>
        <w:rPr>
          <w:rFonts w:asciiTheme="minorHAnsi" w:hAnsiTheme="minorHAnsi" w:cstheme="minorHAnsi"/>
        </w:rPr>
      </w:pPr>
    </w:p>
    <w:p w14:paraId="2538679F" w14:textId="77777777" w:rsidR="00D76EF5" w:rsidRDefault="00D76EF5" w:rsidP="008574B4">
      <w:pPr>
        <w:spacing w:line="360" w:lineRule="auto"/>
        <w:ind w:left="644"/>
        <w:jc w:val="both"/>
        <w:rPr>
          <w:rFonts w:asciiTheme="minorHAnsi" w:hAnsiTheme="minorHAnsi" w:cstheme="minorHAnsi"/>
        </w:rPr>
      </w:pPr>
    </w:p>
    <w:p w14:paraId="1AE6B241" w14:textId="77777777" w:rsidR="00D76EF5" w:rsidRDefault="00D76EF5" w:rsidP="008574B4">
      <w:pPr>
        <w:spacing w:line="360" w:lineRule="auto"/>
        <w:ind w:left="644"/>
        <w:jc w:val="both"/>
        <w:rPr>
          <w:rFonts w:asciiTheme="minorHAnsi" w:hAnsiTheme="minorHAnsi" w:cstheme="minorHAnsi"/>
        </w:rPr>
      </w:pPr>
    </w:p>
    <w:p w14:paraId="468FAD17" w14:textId="77777777" w:rsidR="00201A8D" w:rsidRPr="00D742FB" w:rsidRDefault="00201A8D" w:rsidP="008574B4">
      <w:pPr>
        <w:spacing w:line="360" w:lineRule="auto"/>
        <w:rPr>
          <w:rFonts w:asciiTheme="minorHAnsi" w:hAnsiTheme="minorHAnsi" w:cstheme="minorHAnsi"/>
          <w:b/>
          <w:bCs/>
          <w:color w:val="000000"/>
          <w:shd w:val="clear" w:color="auto" w:fill="FFFF00"/>
        </w:rPr>
      </w:pPr>
      <w:r w:rsidRPr="00D742FB">
        <w:rPr>
          <w:rFonts w:asciiTheme="minorHAnsi" w:hAnsiTheme="minorHAnsi" w:cstheme="minorHAnsi"/>
          <w:b/>
          <w:bCs/>
          <w:color w:val="000000"/>
        </w:rPr>
        <w:lastRenderedPageBreak/>
        <w:t xml:space="preserve">3.Wspólny Słownik Zamówień CPV: </w:t>
      </w:r>
    </w:p>
    <w:tbl>
      <w:tblPr>
        <w:tblStyle w:val="Tabela-Siatk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54"/>
      </w:tblGrid>
      <w:tr w:rsidR="009C1521" w:rsidRPr="00225CC1" w14:paraId="612ACE79" w14:textId="77777777" w:rsidTr="009E6245">
        <w:trPr>
          <w:trHeight w:val="370"/>
        </w:trPr>
        <w:tc>
          <w:tcPr>
            <w:tcW w:w="1413" w:type="dxa"/>
          </w:tcPr>
          <w:p w14:paraId="4A55682E" w14:textId="58A68A7E" w:rsidR="009C1521" w:rsidRPr="00225CC1" w:rsidRDefault="009C1521" w:rsidP="009C1521">
            <w:pPr>
              <w:spacing w:line="360" w:lineRule="auto"/>
              <w:jc w:val="both"/>
              <w:rPr>
                <w:rFonts w:asciiTheme="minorHAnsi" w:hAnsiTheme="minorHAnsi" w:cstheme="minorHAnsi"/>
              </w:rPr>
            </w:pPr>
            <w:r w:rsidRPr="00225CC1">
              <w:rPr>
                <w:rFonts w:asciiTheme="minorHAnsi" w:hAnsiTheme="minorHAnsi" w:cstheme="minorHAnsi"/>
              </w:rPr>
              <w:t>45232150-8</w:t>
            </w:r>
          </w:p>
        </w:tc>
        <w:tc>
          <w:tcPr>
            <w:tcW w:w="7654" w:type="dxa"/>
          </w:tcPr>
          <w:p w14:paraId="498A7EAF" w14:textId="5A5060CC" w:rsidR="009C1521" w:rsidRPr="00225CC1" w:rsidRDefault="009C1521" w:rsidP="00722C92">
            <w:pPr>
              <w:pStyle w:val="Bezodstpw"/>
              <w:rPr>
                <w:rFonts w:asciiTheme="minorHAnsi" w:hAnsiTheme="minorHAnsi" w:cstheme="minorHAnsi"/>
              </w:rPr>
            </w:pPr>
            <w:r w:rsidRPr="00225CC1">
              <w:rPr>
                <w:rFonts w:asciiTheme="minorHAnsi" w:hAnsiTheme="minorHAnsi" w:cstheme="minorHAnsi"/>
              </w:rPr>
              <w:t xml:space="preserve">Roboty w zakresie rurociągów do </w:t>
            </w:r>
            <w:proofErr w:type="spellStart"/>
            <w:r w:rsidRPr="00225CC1">
              <w:rPr>
                <w:rFonts w:asciiTheme="minorHAnsi" w:hAnsiTheme="minorHAnsi" w:cstheme="minorHAnsi"/>
              </w:rPr>
              <w:t>przesyłu</w:t>
            </w:r>
            <w:proofErr w:type="spellEnd"/>
            <w:r w:rsidRPr="00225CC1">
              <w:rPr>
                <w:rFonts w:asciiTheme="minorHAnsi" w:hAnsiTheme="minorHAnsi" w:cstheme="minorHAnsi"/>
              </w:rPr>
              <w:t xml:space="preserve"> wody</w:t>
            </w:r>
          </w:p>
        </w:tc>
      </w:tr>
      <w:tr w:rsidR="009C1521" w:rsidRPr="00225CC1" w14:paraId="7EB68D10" w14:textId="77777777" w:rsidTr="009E6245">
        <w:tc>
          <w:tcPr>
            <w:tcW w:w="1413" w:type="dxa"/>
          </w:tcPr>
          <w:p w14:paraId="423FDC10" w14:textId="42FA3969" w:rsidR="009C1521" w:rsidRPr="00225CC1" w:rsidRDefault="009C1521" w:rsidP="009C1521">
            <w:pPr>
              <w:spacing w:line="360" w:lineRule="auto"/>
              <w:jc w:val="both"/>
              <w:rPr>
                <w:rFonts w:asciiTheme="minorHAnsi" w:hAnsiTheme="minorHAnsi" w:cstheme="minorHAnsi"/>
              </w:rPr>
            </w:pPr>
            <w:r w:rsidRPr="00225CC1">
              <w:rPr>
                <w:rFonts w:asciiTheme="minorHAnsi" w:hAnsiTheme="minorHAnsi" w:cstheme="minorHAnsi"/>
              </w:rPr>
              <w:t>45233142-6</w:t>
            </w:r>
          </w:p>
        </w:tc>
        <w:tc>
          <w:tcPr>
            <w:tcW w:w="7654" w:type="dxa"/>
          </w:tcPr>
          <w:p w14:paraId="26EA1F11" w14:textId="37F1D40A" w:rsidR="009C1521" w:rsidRPr="00225CC1" w:rsidRDefault="009C1521" w:rsidP="00722C92">
            <w:pPr>
              <w:pStyle w:val="Bezodstpw"/>
              <w:rPr>
                <w:rFonts w:asciiTheme="minorHAnsi" w:hAnsiTheme="minorHAnsi" w:cstheme="minorHAnsi"/>
              </w:rPr>
            </w:pPr>
            <w:r w:rsidRPr="00225CC1">
              <w:rPr>
                <w:rFonts w:asciiTheme="minorHAnsi" w:hAnsiTheme="minorHAnsi" w:cstheme="minorHAnsi"/>
              </w:rPr>
              <w:t>Roboty w zakresie naprawy dróg</w:t>
            </w:r>
          </w:p>
        </w:tc>
      </w:tr>
      <w:tr w:rsidR="009C1521" w:rsidRPr="00225CC1" w14:paraId="33E7ACEB" w14:textId="77777777" w:rsidTr="009E6245">
        <w:tc>
          <w:tcPr>
            <w:tcW w:w="1413" w:type="dxa"/>
          </w:tcPr>
          <w:p w14:paraId="3C4EA05D" w14:textId="6BF339B3" w:rsidR="009C1521" w:rsidRPr="00225CC1" w:rsidRDefault="009C1521" w:rsidP="009C1521">
            <w:pPr>
              <w:spacing w:line="360" w:lineRule="auto"/>
              <w:jc w:val="both"/>
              <w:rPr>
                <w:rFonts w:asciiTheme="minorHAnsi" w:hAnsiTheme="minorHAnsi" w:cstheme="minorHAnsi"/>
              </w:rPr>
            </w:pPr>
            <w:r w:rsidRPr="00225CC1">
              <w:rPr>
                <w:rFonts w:asciiTheme="minorHAnsi" w:hAnsiTheme="minorHAnsi" w:cstheme="minorHAnsi"/>
              </w:rPr>
              <w:t>45230000-8</w:t>
            </w:r>
          </w:p>
        </w:tc>
        <w:tc>
          <w:tcPr>
            <w:tcW w:w="7654" w:type="dxa"/>
          </w:tcPr>
          <w:p w14:paraId="2F6AEBE0" w14:textId="3DF69B75" w:rsidR="009C1521" w:rsidRPr="00225CC1" w:rsidRDefault="009C1521" w:rsidP="00722C92">
            <w:pPr>
              <w:pStyle w:val="Bezodstpw"/>
              <w:rPr>
                <w:rFonts w:asciiTheme="minorHAnsi" w:hAnsiTheme="minorHAnsi" w:cstheme="minorHAnsi"/>
              </w:rPr>
            </w:pPr>
            <w:r w:rsidRPr="00225CC1">
              <w:rPr>
                <w:rFonts w:asciiTheme="minorHAnsi" w:hAnsiTheme="minorHAnsi" w:cstheme="minorHAnsi"/>
              </w:rPr>
              <w:t>Roboty budowlane w zakresie budowy rurociągów, linii komunikacyjnych i elektroenergetycznych, autostrad, dróg, lotnisk o kolei; wyrównywanie terenu</w:t>
            </w:r>
          </w:p>
        </w:tc>
      </w:tr>
      <w:tr w:rsidR="009C1521" w:rsidRPr="00225CC1" w14:paraId="2575A765" w14:textId="77777777" w:rsidTr="009E6245">
        <w:tc>
          <w:tcPr>
            <w:tcW w:w="1413" w:type="dxa"/>
          </w:tcPr>
          <w:p w14:paraId="59E18438" w14:textId="29A7EC23" w:rsidR="009C1521" w:rsidRPr="00225CC1" w:rsidRDefault="009C1521" w:rsidP="009C1521">
            <w:pPr>
              <w:spacing w:line="360" w:lineRule="auto"/>
              <w:jc w:val="both"/>
              <w:rPr>
                <w:rFonts w:asciiTheme="minorHAnsi" w:hAnsiTheme="minorHAnsi" w:cstheme="minorHAnsi"/>
              </w:rPr>
            </w:pPr>
            <w:r w:rsidRPr="00225CC1">
              <w:rPr>
                <w:rFonts w:asciiTheme="minorHAnsi" w:hAnsiTheme="minorHAnsi" w:cstheme="minorHAnsi"/>
              </w:rPr>
              <w:t>45231300-8</w:t>
            </w:r>
          </w:p>
        </w:tc>
        <w:tc>
          <w:tcPr>
            <w:tcW w:w="7654" w:type="dxa"/>
          </w:tcPr>
          <w:p w14:paraId="3B9A31CF" w14:textId="3AE578A0" w:rsidR="009C1521" w:rsidRPr="00225CC1" w:rsidRDefault="009C1521" w:rsidP="00722C92">
            <w:pPr>
              <w:pStyle w:val="Bezodstpw"/>
              <w:rPr>
                <w:rFonts w:asciiTheme="minorHAnsi" w:hAnsiTheme="minorHAnsi" w:cstheme="minorHAnsi"/>
              </w:rPr>
            </w:pPr>
            <w:r w:rsidRPr="00225CC1">
              <w:rPr>
                <w:rFonts w:asciiTheme="minorHAnsi" w:hAnsiTheme="minorHAnsi" w:cstheme="minorHAnsi"/>
              </w:rPr>
              <w:t>Roboty budowlane w zakresie budowy wodociągów i rurociągów do odprowadzania ścieków</w:t>
            </w:r>
          </w:p>
        </w:tc>
      </w:tr>
      <w:tr w:rsidR="009C1521" w:rsidRPr="00225CC1" w14:paraId="56D41F4C" w14:textId="77777777" w:rsidTr="009E6245">
        <w:tc>
          <w:tcPr>
            <w:tcW w:w="1413" w:type="dxa"/>
          </w:tcPr>
          <w:p w14:paraId="68E9A022" w14:textId="5FED5B9D" w:rsidR="009C1521" w:rsidRPr="00225CC1" w:rsidRDefault="009C1521" w:rsidP="009C1521">
            <w:pPr>
              <w:spacing w:line="360" w:lineRule="auto"/>
              <w:jc w:val="both"/>
              <w:rPr>
                <w:rFonts w:asciiTheme="minorHAnsi" w:hAnsiTheme="minorHAnsi" w:cstheme="minorHAnsi"/>
              </w:rPr>
            </w:pPr>
            <w:r w:rsidRPr="00225CC1">
              <w:rPr>
                <w:rFonts w:asciiTheme="minorHAnsi" w:hAnsiTheme="minorHAnsi" w:cstheme="minorHAnsi"/>
              </w:rPr>
              <w:t>45232150-8</w:t>
            </w:r>
          </w:p>
        </w:tc>
        <w:tc>
          <w:tcPr>
            <w:tcW w:w="7654" w:type="dxa"/>
          </w:tcPr>
          <w:p w14:paraId="65B11DE1" w14:textId="25B1C91A" w:rsidR="009C1521" w:rsidRPr="00225CC1" w:rsidRDefault="009C1521" w:rsidP="00722C92">
            <w:pPr>
              <w:pStyle w:val="Bezodstpw"/>
              <w:rPr>
                <w:rFonts w:asciiTheme="minorHAnsi" w:hAnsiTheme="minorHAnsi" w:cstheme="minorHAnsi"/>
              </w:rPr>
            </w:pPr>
            <w:r w:rsidRPr="00225CC1">
              <w:rPr>
                <w:rFonts w:asciiTheme="minorHAnsi" w:hAnsiTheme="minorHAnsi" w:cstheme="minorHAnsi"/>
              </w:rPr>
              <w:t xml:space="preserve">Roboty w zakresie rurociągów do </w:t>
            </w:r>
            <w:proofErr w:type="spellStart"/>
            <w:r w:rsidRPr="00225CC1">
              <w:rPr>
                <w:rFonts w:asciiTheme="minorHAnsi" w:hAnsiTheme="minorHAnsi" w:cstheme="minorHAnsi"/>
              </w:rPr>
              <w:t>przesyłu</w:t>
            </w:r>
            <w:proofErr w:type="spellEnd"/>
            <w:r w:rsidRPr="00225CC1">
              <w:rPr>
                <w:rFonts w:asciiTheme="minorHAnsi" w:hAnsiTheme="minorHAnsi" w:cstheme="minorHAnsi"/>
              </w:rPr>
              <w:t xml:space="preserve"> wody</w:t>
            </w:r>
          </w:p>
        </w:tc>
      </w:tr>
      <w:tr w:rsidR="009C1521" w:rsidRPr="00225CC1" w14:paraId="64D91D43" w14:textId="77777777" w:rsidTr="009E6245">
        <w:tc>
          <w:tcPr>
            <w:tcW w:w="1413" w:type="dxa"/>
          </w:tcPr>
          <w:p w14:paraId="22C1894B" w14:textId="48257538" w:rsidR="009C1521" w:rsidRPr="00225CC1" w:rsidRDefault="009C1521" w:rsidP="009C1521">
            <w:pPr>
              <w:spacing w:line="360" w:lineRule="auto"/>
              <w:jc w:val="both"/>
              <w:rPr>
                <w:rFonts w:asciiTheme="minorHAnsi" w:hAnsiTheme="minorHAnsi" w:cstheme="minorHAnsi"/>
              </w:rPr>
            </w:pPr>
            <w:r w:rsidRPr="00225CC1">
              <w:rPr>
                <w:rFonts w:asciiTheme="minorHAnsi" w:hAnsiTheme="minorHAnsi" w:cstheme="minorHAnsi"/>
              </w:rPr>
              <w:t>45113000-2</w:t>
            </w:r>
          </w:p>
        </w:tc>
        <w:tc>
          <w:tcPr>
            <w:tcW w:w="7654" w:type="dxa"/>
          </w:tcPr>
          <w:p w14:paraId="75BCBE30" w14:textId="6CE6E541" w:rsidR="009C1521" w:rsidRPr="00225CC1" w:rsidRDefault="009C1521" w:rsidP="00722C92">
            <w:pPr>
              <w:pStyle w:val="Bezodstpw"/>
              <w:rPr>
                <w:rFonts w:asciiTheme="minorHAnsi" w:hAnsiTheme="minorHAnsi" w:cstheme="minorHAnsi"/>
              </w:rPr>
            </w:pPr>
            <w:r w:rsidRPr="00225CC1">
              <w:rPr>
                <w:rFonts w:asciiTheme="minorHAnsi" w:hAnsiTheme="minorHAnsi" w:cstheme="minorHAnsi"/>
              </w:rPr>
              <w:t>Roboty na placu budowy</w:t>
            </w:r>
          </w:p>
        </w:tc>
      </w:tr>
      <w:tr w:rsidR="009C1521" w:rsidRPr="00225CC1" w14:paraId="73679478" w14:textId="77777777" w:rsidTr="009E6245">
        <w:tc>
          <w:tcPr>
            <w:tcW w:w="1413" w:type="dxa"/>
          </w:tcPr>
          <w:p w14:paraId="78448DD8" w14:textId="508BB487" w:rsidR="009C1521" w:rsidRPr="00225CC1" w:rsidRDefault="009C1521" w:rsidP="009C1521">
            <w:pPr>
              <w:spacing w:line="360" w:lineRule="auto"/>
              <w:jc w:val="both"/>
              <w:rPr>
                <w:rFonts w:asciiTheme="minorHAnsi" w:hAnsiTheme="minorHAnsi" w:cstheme="minorHAnsi"/>
              </w:rPr>
            </w:pPr>
            <w:r w:rsidRPr="00225CC1">
              <w:rPr>
                <w:rFonts w:asciiTheme="minorHAnsi" w:hAnsiTheme="minorHAnsi" w:cstheme="minorHAnsi"/>
              </w:rPr>
              <w:t>45111000-8</w:t>
            </w:r>
          </w:p>
        </w:tc>
        <w:tc>
          <w:tcPr>
            <w:tcW w:w="7654" w:type="dxa"/>
          </w:tcPr>
          <w:p w14:paraId="790296FE" w14:textId="54217120" w:rsidR="009C1521" w:rsidRPr="00225CC1" w:rsidRDefault="009C1521" w:rsidP="00722C92">
            <w:pPr>
              <w:pStyle w:val="Bezodstpw"/>
              <w:rPr>
                <w:rFonts w:asciiTheme="minorHAnsi" w:hAnsiTheme="minorHAnsi" w:cstheme="minorHAnsi"/>
              </w:rPr>
            </w:pPr>
            <w:r w:rsidRPr="00225CC1">
              <w:rPr>
                <w:rFonts w:asciiTheme="minorHAnsi" w:hAnsiTheme="minorHAnsi" w:cstheme="minorHAnsi"/>
              </w:rPr>
              <w:t>Roboty w zakresie burzenia, roboty ziemne</w:t>
            </w:r>
          </w:p>
        </w:tc>
      </w:tr>
      <w:tr w:rsidR="00225CC1" w:rsidRPr="00225CC1" w14:paraId="67B4AF2E" w14:textId="77777777" w:rsidTr="009E6245">
        <w:tc>
          <w:tcPr>
            <w:tcW w:w="1413" w:type="dxa"/>
          </w:tcPr>
          <w:p w14:paraId="155E6AB3" w14:textId="7CFCF140" w:rsidR="00225CC1" w:rsidRPr="00225CC1" w:rsidRDefault="00225CC1" w:rsidP="009C1521">
            <w:pPr>
              <w:spacing w:line="360" w:lineRule="auto"/>
              <w:jc w:val="both"/>
              <w:rPr>
                <w:rFonts w:asciiTheme="minorHAnsi" w:hAnsiTheme="minorHAnsi" w:cstheme="minorHAnsi"/>
                <w:color w:val="000000" w:themeColor="text1"/>
              </w:rPr>
            </w:pPr>
            <w:r w:rsidRPr="00225CC1">
              <w:rPr>
                <w:rFonts w:asciiTheme="minorHAnsi" w:hAnsiTheme="minorHAnsi" w:cstheme="minorHAnsi"/>
                <w:color w:val="000000" w:themeColor="text1"/>
              </w:rPr>
              <w:t>45232400-6</w:t>
            </w:r>
          </w:p>
        </w:tc>
        <w:tc>
          <w:tcPr>
            <w:tcW w:w="7654" w:type="dxa"/>
          </w:tcPr>
          <w:p w14:paraId="62300820" w14:textId="26BA6A22" w:rsidR="00225CC1" w:rsidRPr="00225CC1" w:rsidRDefault="00225CC1" w:rsidP="00225CC1">
            <w:pPr>
              <w:spacing w:line="360" w:lineRule="auto"/>
              <w:jc w:val="both"/>
              <w:rPr>
                <w:rFonts w:asciiTheme="minorHAnsi" w:hAnsiTheme="minorHAnsi" w:cstheme="minorHAnsi"/>
                <w:color w:val="000000" w:themeColor="text1"/>
              </w:rPr>
            </w:pPr>
            <w:r w:rsidRPr="00225CC1">
              <w:rPr>
                <w:rFonts w:asciiTheme="minorHAnsi" w:hAnsiTheme="minorHAnsi" w:cstheme="minorHAnsi"/>
                <w:color w:val="000000" w:themeColor="text1"/>
              </w:rPr>
              <w:t>Roboty budowlane w zakresie kanałów ściekowych</w:t>
            </w:r>
          </w:p>
        </w:tc>
      </w:tr>
      <w:tr w:rsidR="00225CC1" w:rsidRPr="00225CC1" w14:paraId="24D4CCC5" w14:textId="77777777" w:rsidTr="009E6245">
        <w:tc>
          <w:tcPr>
            <w:tcW w:w="1413" w:type="dxa"/>
          </w:tcPr>
          <w:p w14:paraId="1F8E0384" w14:textId="65BFE47C" w:rsidR="00225CC1" w:rsidRPr="00225CC1" w:rsidRDefault="00225CC1" w:rsidP="009C1521">
            <w:pPr>
              <w:spacing w:line="360" w:lineRule="auto"/>
              <w:jc w:val="both"/>
              <w:rPr>
                <w:rFonts w:asciiTheme="minorHAnsi" w:hAnsiTheme="minorHAnsi" w:cstheme="minorHAnsi"/>
                <w:color w:val="000000" w:themeColor="text1"/>
              </w:rPr>
            </w:pPr>
            <w:r w:rsidRPr="00225CC1">
              <w:rPr>
                <w:rFonts w:asciiTheme="minorHAnsi" w:hAnsiTheme="minorHAnsi" w:cstheme="minorHAnsi"/>
                <w:color w:val="000000" w:themeColor="text1"/>
              </w:rPr>
              <w:t>45232423-3</w:t>
            </w:r>
          </w:p>
        </w:tc>
        <w:tc>
          <w:tcPr>
            <w:tcW w:w="7654" w:type="dxa"/>
          </w:tcPr>
          <w:p w14:paraId="262998BA" w14:textId="7FC73867" w:rsidR="00225CC1" w:rsidRPr="00225CC1" w:rsidRDefault="00225CC1" w:rsidP="00225CC1">
            <w:pPr>
              <w:spacing w:line="360" w:lineRule="auto"/>
              <w:jc w:val="both"/>
              <w:rPr>
                <w:rFonts w:asciiTheme="minorHAnsi" w:hAnsiTheme="minorHAnsi" w:cstheme="minorHAnsi"/>
                <w:color w:val="000000" w:themeColor="text1"/>
              </w:rPr>
            </w:pPr>
            <w:r w:rsidRPr="00225CC1">
              <w:rPr>
                <w:rFonts w:asciiTheme="minorHAnsi" w:hAnsiTheme="minorHAnsi" w:cstheme="minorHAnsi"/>
                <w:color w:val="000000" w:themeColor="text1"/>
              </w:rPr>
              <w:t>Roboty budowlane w zakresie przepompowni ścieków</w:t>
            </w:r>
          </w:p>
        </w:tc>
      </w:tr>
      <w:tr w:rsidR="00225CC1" w:rsidRPr="00225CC1" w14:paraId="5D781A4F" w14:textId="77777777" w:rsidTr="009E6245">
        <w:tc>
          <w:tcPr>
            <w:tcW w:w="1413" w:type="dxa"/>
          </w:tcPr>
          <w:p w14:paraId="1FC9CF1D" w14:textId="0078B3B3" w:rsidR="00225CC1" w:rsidRPr="00225CC1" w:rsidRDefault="00225CC1" w:rsidP="009C1521">
            <w:pPr>
              <w:spacing w:line="360" w:lineRule="auto"/>
              <w:jc w:val="both"/>
              <w:rPr>
                <w:rFonts w:asciiTheme="minorHAnsi" w:hAnsiTheme="minorHAnsi" w:cstheme="minorHAnsi"/>
                <w:color w:val="000000" w:themeColor="text1"/>
              </w:rPr>
            </w:pPr>
            <w:r w:rsidRPr="00225CC1">
              <w:rPr>
                <w:rFonts w:asciiTheme="minorHAnsi" w:hAnsiTheme="minorHAnsi" w:cstheme="minorHAnsi"/>
                <w:color w:val="000000" w:themeColor="text1"/>
              </w:rPr>
              <w:t>45232410-9</w:t>
            </w:r>
          </w:p>
        </w:tc>
        <w:tc>
          <w:tcPr>
            <w:tcW w:w="7654" w:type="dxa"/>
          </w:tcPr>
          <w:p w14:paraId="1C1B46CE" w14:textId="273BE4F8" w:rsidR="00225CC1" w:rsidRPr="00225CC1" w:rsidRDefault="00000000" w:rsidP="00225CC1">
            <w:pPr>
              <w:spacing w:line="360" w:lineRule="auto"/>
              <w:jc w:val="both"/>
              <w:rPr>
                <w:rFonts w:asciiTheme="minorHAnsi" w:hAnsiTheme="minorHAnsi" w:cstheme="minorHAnsi"/>
                <w:color w:val="000000" w:themeColor="text1"/>
              </w:rPr>
            </w:pPr>
            <w:hyperlink r:id="rId12" w:history="1">
              <w:r w:rsidR="00225CC1" w:rsidRPr="00225CC1">
                <w:rPr>
                  <w:rStyle w:val="Hipercze"/>
                  <w:rFonts w:asciiTheme="minorHAnsi" w:hAnsiTheme="minorHAnsi" w:cstheme="minorHAnsi"/>
                  <w:color w:val="000000" w:themeColor="text1"/>
                  <w:u w:val="none"/>
                </w:rPr>
                <w:t>Roboty w zakresie kanalizacji ściekowej</w:t>
              </w:r>
            </w:hyperlink>
          </w:p>
        </w:tc>
      </w:tr>
    </w:tbl>
    <w:p w14:paraId="64D5C41F" w14:textId="77777777" w:rsidR="0026715B" w:rsidRPr="008574B4" w:rsidRDefault="0026715B" w:rsidP="008574B4">
      <w:pPr>
        <w:pStyle w:val="Tekstpodstawowywcity21"/>
        <w:tabs>
          <w:tab w:val="left" w:pos="1704"/>
          <w:tab w:val="left" w:pos="1752"/>
        </w:tabs>
        <w:spacing w:before="0" w:after="0" w:line="360" w:lineRule="auto"/>
        <w:jc w:val="both"/>
        <w:rPr>
          <w:rFonts w:asciiTheme="minorHAnsi" w:hAnsiTheme="minorHAnsi" w:cstheme="minorHAnsi"/>
        </w:rPr>
      </w:pPr>
    </w:p>
    <w:p w14:paraId="47408E78" w14:textId="77777777" w:rsidR="00201A8D" w:rsidRPr="008574B4" w:rsidRDefault="00201A8D" w:rsidP="008574B4">
      <w:pPr>
        <w:pStyle w:val="arimr"/>
        <w:widowControl/>
        <w:numPr>
          <w:ilvl w:val="0"/>
          <w:numId w:val="12"/>
        </w:numPr>
        <w:pBdr>
          <w:bottom w:val="double" w:sz="4" w:space="1" w:color="000000"/>
        </w:pBdr>
        <w:shd w:val="clear" w:color="auto" w:fill="DAEEF3"/>
        <w:snapToGrid/>
        <w:ind w:hanging="1276"/>
        <w:jc w:val="both"/>
        <w:rPr>
          <w:rFonts w:asciiTheme="minorHAnsi" w:hAnsiTheme="minorHAnsi" w:cstheme="minorHAnsi"/>
          <w:szCs w:val="24"/>
          <w:lang w:val="pl-PL"/>
        </w:rPr>
      </w:pPr>
      <w:r w:rsidRPr="008574B4">
        <w:rPr>
          <w:rFonts w:asciiTheme="minorHAnsi" w:hAnsiTheme="minorHAnsi" w:cstheme="minorHAnsi"/>
          <w:b/>
          <w:bCs/>
          <w:szCs w:val="24"/>
          <w:lang w:val="pl-PL"/>
        </w:rPr>
        <w:t>WIZJA LOKALNA</w:t>
      </w:r>
    </w:p>
    <w:p w14:paraId="12A67E65" w14:textId="0DFE032F" w:rsidR="00201A8D" w:rsidRPr="008574B4" w:rsidRDefault="00201A8D" w:rsidP="008574B4">
      <w:pPr>
        <w:pStyle w:val="arimr"/>
        <w:widowControl/>
        <w:snapToGrid/>
        <w:ind w:left="284"/>
        <w:jc w:val="both"/>
        <w:rPr>
          <w:rFonts w:asciiTheme="minorHAnsi" w:hAnsiTheme="minorHAnsi" w:cstheme="minorHAnsi"/>
          <w:b/>
          <w:szCs w:val="24"/>
          <w:lang w:val="pl-PL"/>
        </w:rPr>
      </w:pPr>
      <w:r w:rsidRPr="000F2D28">
        <w:rPr>
          <w:rFonts w:asciiTheme="minorHAnsi" w:hAnsiTheme="minorHAnsi" w:cstheme="minorHAnsi"/>
          <w:color w:val="000000" w:themeColor="text1"/>
          <w:szCs w:val="24"/>
          <w:lang w:val="pl-PL"/>
        </w:rPr>
        <w:t xml:space="preserve">Zamawiający informuje, że złożenie oferty </w:t>
      </w:r>
      <w:r w:rsidR="00FA59EC">
        <w:rPr>
          <w:rFonts w:asciiTheme="minorHAnsi" w:hAnsiTheme="minorHAnsi" w:cstheme="minorHAnsi"/>
          <w:color w:val="000000" w:themeColor="text1"/>
          <w:szCs w:val="24"/>
          <w:lang w:val="pl-PL"/>
        </w:rPr>
        <w:t>powinno</w:t>
      </w:r>
      <w:r w:rsidRPr="000F2D28">
        <w:rPr>
          <w:rFonts w:asciiTheme="minorHAnsi" w:hAnsiTheme="minorHAnsi" w:cstheme="minorHAnsi"/>
          <w:color w:val="000000" w:themeColor="text1"/>
          <w:szCs w:val="24"/>
          <w:lang w:val="pl-PL"/>
        </w:rPr>
        <w:t xml:space="preserve"> być poprzedzone odbyciem wizji </w:t>
      </w:r>
      <w:r w:rsidRPr="008574B4">
        <w:rPr>
          <w:rFonts w:asciiTheme="minorHAnsi" w:hAnsiTheme="minorHAnsi" w:cstheme="minorHAnsi"/>
          <w:szCs w:val="24"/>
          <w:lang w:val="pl-PL"/>
        </w:rPr>
        <w:t>lokalnej</w:t>
      </w:r>
      <w:r w:rsidR="00FA59EC">
        <w:rPr>
          <w:rFonts w:asciiTheme="minorHAnsi" w:hAnsiTheme="minorHAnsi" w:cstheme="minorHAnsi"/>
          <w:szCs w:val="24"/>
          <w:lang w:val="pl-PL"/>
        </w:rPr>
        <w:t xml:space="preserve"> (przeprowadzenie Zamawiający zleca ze względu na specyfikację zamówienia, informując jednocześnie, że wizja lokalna nie jest wymagana)</w:t>
      </w:r>
      <w:r w:rsidRPr="008574B4">
        <w:rPr>
          <w:rFonts w:asciiTheme="minorHAnsi" w:hAnsiTheme="minorHAnsi" w:cstheme="minorHAnsi"/>
          <w:szCs w:val="24"/>
          <w:lang w:val="pl-PL"/>
        </w:rPr>
        <w:t xml:space="preserve"> lub sprawdzeniem dokumentów dotyczących zamówienia jakie znajdują się w dyspozycji Zamawiającego. </w:t>
      </w:r>
    </w:p>
    <w:p w14:paraId="184B9248" w14:textId="77777777" w:rsidR="00201A8D" w:rsidRPr="008574B4" w:rsidRDefault="00201A8D" w:rsidP="008574B4">
      <w:pPr>
        <w:pStyle w:val="arimr"/>
        <w:widowControl/>
        <w:numPr>
          <w:ilvl w:val="0"/>
          <w:numId w:val="12"/>
        </w:numPr>
        <w:pBdr>
          <w:bottom w:val="double" w:sz="4" w:space="1" w:color="000000"/>
        </w:pBdr>
        <w:shd w:val="clear" w:color="auto" w:fill="DAEEF3"/>
        <w:snapToGrid/>
        <w:ind w:left="284" w:hanging="284"/>
        <w:jc w:val="both"/>
        <w:rPr>
          <w:rFonts w:asciiTheme="minorHAnsi" w:hAnsiTheme="minorHAnsi" w:cstheme="minorHAnsi"/>
          <w:szCs w:val="24"/>
          <w:lang w:val="pl-PL"/>
        </w:rPr>
      </w:pPr>
      <w:r w:rsidRPr="008574B4">
        <w:rPr>
          <w:rFonts w:asciiTheme="minorHAnsi" w:hAnsiTheme="minorHAnsi" w:cstheme="minorHAnsi"/>
          <w:b/>
          <w:szCs w:val="24"/>
          <w:lang w:val="pl-PL"/>
        </w:rPr>
        <w:t>PODWYKONAWSTWO</w:t>
      </w:r>
    </w:p>
    <w:p w14:paraId="2637805E" w14:textId="77777777" w:rsidR="00201A8D" w:rsidRPr="008574B4" w:rsidRDefault="00201A8D" w:rsidP="008574B4">
      <w:pPr>
        <w:pStyle w:val="arimr"/>
        <w:widowControl/>
        <w:numPr>
          <w:ilvl w:val="0"/>
          <w:numId w:val="13"/>
        </w:numPr>
        <w:snapToGrid/>
        <w:jc w:val="both"/>
        <w:rPr>
          <w:rFonts w:asciiTheme="minorHAnsi" w:hAnsiTheme="minorHAnsi" w:cstheme="minorHAnsi"/>
          <w:szCs w:val="24"/>
          <w:lang w:val="pl-PL"/>
        </w:rPr>
      </w:pPr>
      <w:r w:rsidRPr="008574B4">
        <w:rPr>
          <w:rFonts w:asciiTheme="minorHAnsi" w:hAnsiTheme="minorHAnsi" w:cstheme="minorHAnsi"/>
          <w:szCs w:val="24"/>
          <w:lang w:val="pl-PL"/>
        </w:rPr>
        <w:t xml:space="preserve">Wykonawca może powierzyć wykonanie części zamówienia podwykonawcy (podwykonawcom). </w:t>
      </w:r>
    </w:p>
    <w:p w14:paraId="3A445012" w14:textId="77777777" w:rsidR="00201A8D" w:rsidRPr="008574B4" w:rsidRDefault="00201A8D" w:rsidP="008574B4">
      <w:pPr>
        <w:pStyle w:val="arimr"/>
        <w:widowControl/>
        <w:numPr>
          <w:ilvl w:val="0"/>
          <w:numId w:val="14"/>
        </w:numPr>
        <w:snapToGrid/>
        <w:jc w:val="both"/>
        <w:rPr>
          <w:rFonts w:asciiTheme="minorHAnsi" w:hAnsiTheme="minorHAnsi" w:cstheme="minorHAnsi"/>
          <w:szCs w:val="24"/>
          <w:lang w:val="pl-PL"/>
        </w:rPr>
      </w:pPr>
      <w:r w:rsidRPr="008574B4">
        <w:rPr>
          <w:rFonts w:asciiTheme="minorHAnsi" w:hAnsiTheme="minorHAnsi" w:cstheme="minorHAnsi"/>
          <w:szCs w:val="24"/>
          <w:lang w:val="pl-PL"/>
        </w:rPr>
        <w:t xml:space="preserve">Zamawiający </w:t>
      </w:r>
      <w:r w:rsidRPr="008574B4">
        <w:rPr>
          <w:rFonts w:asciiTheme="minorHAnsi" w:hAnsiTheme="minorHAnsi" w:cstheme="minorHAnsi"/>
          <w:b/>
          <w:szCs w:val="24"/>
          <w:lang w:val="pl-PL"/>
        </w:rPr>
        <w:t>nie zastrzega</w:t>
      </w:r>
      <w:r w:rsidRPr="008574B4">
        <w:rPr>
          <w:rFonts w:asciiTheme="minorHAnsi" w:hAnsiTheme="minorHAnsi" w:cstheme="minorHAnsi"/>
          <w:szCs w:val="24"/>
          <w:lang w:val="pl-PL"/>
        </w:rPr>
        <w:t xml:space="preserve"> obowiązku osobistego wykonania przez Wykonawcę kluczowych zadań zamówienia.</w:t>
      </w:r>
    </w:p>
    <w:p w14:paraId="69C085AC" w14:textId="77777777" w:rsidR="00201A8D" w:rsidRPr="008574B4" w:rsidRDefault="00201A8D" w:rsidP="008574B4">
      <w:pPr>
        <w:pStyle w:val="arimr"/>
        <w:widowControl/>
        <w:numPr>
          <w:ilvl w:val="0"/>
          <w:numId w:val="14"/>
        </w:numPr>
        <w:snapToGrid/>
        <w:jc w:val="both"/>
        <w:rPr>
          <w:rFonts w:asciiTheme="minorHAnsi" w:hAnsiTheme="minorHAnsi" w:cstheme="minorHAnsi"/>
          <w:szCs w:val="24"/>
          <w:lang w:val="pl-PL"/>
        </w:rPr>
      </w:pPr>
      <w:r w:rsidRPr="008574B4">
        <w:rPr>
          <w:rFonts w:asciiTheme="minorHAnsi" w:hAnsiTheme="minorHAnsi" w:cstheme="minorHAnsi"/>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9D50E19" w14:textId="77777777" w:rsidR="00201A8D" w:rsidRDefault="00201A8D" w:rsidP="008574B4">
      <w:pPr>
        <w:pStyle w:val="arimr"/>
        <w:widowControl/>
        <w:snapToGrid/>
        <w:ind w:left="453"/>
        <w:jc w:val="both"/>
        <w:rPr>
          <w:rFonts w:asciiTheme="minorHAnsi" w:hAnsiTheme="minorHAnsi" w:cstheme="minorHAnsi"/>
          <w:szCs w:val="24"/>
          <w:lang w:val="pl-PL"/>
        </w:rPr>
      </w:pPr>
    </w:p>
    <w:p w14:paraId="12C9F456" w14:textId="77777777" w:rsidR="0079575A" w:rsidRDefault="0079575A" w:rsidP="008574B4">
      <w:pPr>
        <w:pStyle w:val="arimr"/>
        <w:widowControl/>
        <w:snapToGrid/>
        <w:ind w:left="453"/>
        <w:jc w:val="both"/>
        <w:rPr>
          <w:rFonts w:asciiTheme="minorHAnsi" w:hAnsiTheme="minorHAnsi" w:cstheme="minorHAnsi"/>
          <w:szCs w:val="24"/>
          <w:lang w:val="pl-PL"/>
        </w:rPr>
      </w:pPr>
    </w:p>
    <w:p w14:paraId="2635AD77" w14:textId="77777777" w:rsidR="0079575A" w:rsidRDefault="0079575A" w:rsidP="008574B4">
      <w:pPr>
        <w:pStyle w:val="arimr"/>
        <w:widowControl/>
        <w:snapToGrid/>
        <w:ind w:left="453"/>
        <w:jc w:val="both"/>
        <w:rPr>
          <w:rFonts w:asciiTheme="minorHAnsi" w:hAnsiTheme="minorHAnsi" w:cstheme="minorHAnsi"/>
          <w:szCs w:val="24"/>
          <w:lang w:val="pl-PL"/>
        </w:rPr>
      </w:pPr>
    </w:p>
    <w:p w14:paraId="33FF0F63" w14:textId="77777777" w:rsidR="0079575A" w:rsidRPr="008574B4" w:rsidRDefault="0079575A" w:rsidP="008574B4">
      <w:pPr>
        <w:pStyle w:val="arimr"/>
        <w:widowControl/>
        <w:snapToGrid/>
        <w:ind w:left="453"/>
        <w:jc w:val="both"/>
        <w:rPr>
          <w:rFonts w:asciiTheme="minorHAnsi" w:hAnsiTheme="minorHAnsi" w:cstheme="minorHAnsi"/>
          <w:szCs w:val="24"/>
          <w:lang w:val="pl-PL"/>
        </w:rPr>
      </w:pPr>
    </w:p>
    <w:p w14:paraId="1D8A9D2A" w14:textId="77777777" w:rsidR="00201A8D" w:rsidRPr="008574B4" w:rsidRDefault="00201A8D" w:rsidP="008574B4">
      <w:pPr>
        <w:pStyle w:val="arimr"/>
        <w:widowControl/>
        <w:numPr>
          <w:ilvl w:val="0"/>
          <w:numId w:val="12"/>
        </w:numPr>
        <w:pBdr>
          <w:bottom w:val="double" w:sz="4" w:space="1" w:color="000000"/>
        </w:pBdr>
        <w:shd w:val="clear" w:color="auto" w:fill="DAEEF3"/>
        <w:snapToGrid/>
        <w:ind w:left="284" w:hanging="284"/>
        <w:jc w:val="both"/>
        <w:rPr>
          <w:rFonts w:asciiTheme="minorHAnsi" w:hAnsiTheme="minorHAnsi" w:cstheme="minorHAnsi"/>
          <w:szCs w:val="24"/>
        </w:rPr>
      </w:pPr>
      <w:r w:rsidRPr="008574B4">
        <w:rPr>
          <w:rFonts w:asciiTheme="minorHAnsi" w:hAnsiTheme="minorHAnsi" w:cstheme="minorHAnsi"/>
          <w:b/>
          <w:szCs w:val="24"/>
          <w:lang w:val="pl-PL"/>
        </w:rPr>
        <w:lastRenderedPageBreak/>
        <w:t>TERMIN WYKONANIA ZAMÓWIENIA</w:t>
      </w:r>
    </w:p>
    <w:p w14:paraId="69BC240E" w14:textId="102F39AD" w:rsidR="00201A8D" w:rsidRDefault="00201A8D" w:rsidP="008574B4">
      <w:pPr>
        <w:pStyle w:val="pkt"/>
        <w:spacing w:before="0" w:after="0" w:line="360" w:lineRule="auto"/>
        <w:rPr>
          <w:rFonts w:asciiTheme="minorHAnsi" w:hAnsiTheme="minorHAnsi" w:cstheme="minorHAnsi"/>
          <w:b/>
          <w:bCs/>
          <w:szCs w:val="24"/>
          <w:lang w:val="pl-PL"/>
        </w:rPr>
      </w:pPr>
      <w:r w:rsidRPr="008574B4">
        <w:rPr>
          <w:rFonts w:asciiTheme="minorHAnsi" w:hAnsiTheme="minorHAnsi" w:cstheme="minorHAnsi"/>
          <w:szCs w:val="24"/>
        </w:rPr>
        <w:tab/>
        <w:t>Termin realizacji zamówien</w:t>
      </w:r>
      <w:r w:rsidRPr="008574B4">
        <w:rPr>
          <w:rFonts w:asciiTheme="minorHAnsi" w:hAnsiTheme="minorHAnsi" w:cstheme="minorHAnsi"/>
          <w:szCs w:val="24"/>
          <w:lang w:val="pl-PL"/>
        </w:rPr>
        <w:t>ia:</w:t>
      </w:r>
      <w:r w:rsidR="009E6245">
        <w:rPr>
          <w:rFonts w:asciiTheme="minorHAnsi" w:hAnsiTheme="minorHAnsi" w:cstheme="minorHAnsi"/>
          <w:szCs w:val="24"/>
          <w:lang w:val="pl-PL"/>
        </w:rPr>
        <w:t xml:space="preserve"> </w:t>
      </w:r>
    </w:p>
    <w:p w14:paraId="0E7BEA82" w14:textId="77777777" w:rsidR="001B2440" w:rsidRPr="001B2440" w:rsidRDefault="001B2440" w:rsidP="001B2440">
      <w:pPr>
        <w:pStyle w:val="Akapitzlist"/>
        <w:numPr>
          <w:ilvl w:val="0"/>
          <w:numId w:val="61"/>
        </w:numPr>
        <w:spacing w:line="360" w:lineRule="auto"/>
        <w:ind w:left="426"/>
        <w:jc w:val="both"/>
        <w:rPr>
          <w:rFonts w:asciiTheme="minorHAnsi" w:hAnsiTheme="minorHAnsi" w:cstheme="minorHAnsi"/>
        </w:rPr>
      </w:pPr>
      <w:r w:rsidRPr="001B2440">
        <w:rPr>
          <w:rFonts w:asciiTheme="minorHAnsi" w:hAnsiTheme="minorHAnsi" w:cstheme="minorHAnsi"/>
          <w:bCs/>
        </w:rPr>
        <w:t>dla części I do dnia</w:t>
      </w:r>
      <w:r w:rsidRPr="001B2440">
        <w:rPr>
          <w:rFonts w:asciiTheme="minorHAnsi" w:hAnsiTheme="minorHAnsi" w:cstheme="minorHAnsi"/>
          <w:b/>
        </w:rPr>
        <w:t xml:space="preserve"> 31</w:t>
      </w:r>
      <w:r w:rsidRPr="001B2440">
        <w:rPr>
          <w:rFonts w:asciiTheme="minorHAnsi" w:hAnsiTheme="minorHAnsi" w:cstheme="minorHAnsi"/>
          <w:b/>
          <w:bCs/>
        </w:rPr>
        <w:t>.08.2024r.</w:t>
      </w:r>
    </w:p>
    <w:p w14:paraId="42E026E3" w14:textId="77777777" w:rsidR="001B2440" w:rsidRPr="001B2440" w:rsidRDefault="001B2440" w:rsidP="001B2440">
      <w:pPr>
        <w:pStyle w:val="Akapitzlist"/>
        <w:numPr>
          <w:ilvl w:val="0"/>
          <w:numId w:val="61"/>
        </w:numPr>
        <w:spacing w:line="360" w:lineRule="auto"/>
        <w:ind w:left="426"/>
        <w:jc w:val="both"/>
        <w:rPr>
          <w:rFonts w:asciiTheme="minorHAnsi" w:hAnsiTheme="minorHAnsi" w:cstheme="minorHAnsi"/>
        </w:rPr>
      </w:pPr>
      <w:r w:rsidRPr="001B2440">
        <w:rPr>
          <w:rFonts w:asciiTheme="minorHAnsi" w:hAnsiTheme="minorHAnsi" w:cstheme="minorHAnsi"/>
        </w:rPr>
        <w:t xml:space="preserve">dla części II do dnia </w:t>
      </w:r>
      <w:r w:rsidRPr="001B2440">
        <w:rPr>
          <w:rFonts w:asciiTheme="minorHAnsi" w:hAnsiTheme="minorHAnsi" w:cstheme="minorHAnsi"/>
          <w:b/>
          <w:bCs/>
        </w:rPr>
        <w:t>30.09.2024r.</w:t>
      </w:r>
    </w:p>
    <w:p w14:paraId="2C40AC01" w14:textId="77777777" w:rsidR="001B2440" w:rsidRPr="001B2440" w:rsidRDefault="001B2440" w:rsidP="001B2440">
      <w:pPr>
        <w:pStyle w:val="Akapitzlist"/>
        <w:numPr>
          <w:ilvl w:val="0"/>
          <w:numId w:val="61"/>
        </w:numPr>
        <w:spacing w:line="360" w:lineRule="auto"/>
        <w:ind w:left="426"/>
        <w:jc w:val="both"/>
        <w:rPr>
          <w:rFonts w:asciiTheme="minorHAnsi" w:hAnsiTheme="minorHAnsi" w:cstheme="minorHAnsi"/>
        </w:rPr>
      </w:pPr>
      <w:r w:rsidRPr="001B2440">
        <w:rPr>
          <w:rFonts w:asciiTheme="minorHAnsi" w:hAnsiTheme="minorHAnsi" w:cstheme="minorHAnsi"/>
        </w:rPr>
        <w:t xml:space="preserve">dla części III do dnia </w:t>
      </w:r>
      <w:r w:rsidRPr="001B2440">
        <w:rPr>
          <w:rFonts w:asciiTheme="minorHAnsi" w:hAnsiTheme="minorHAnsi" w:cstheme="minorHAnsi"/>
          <w:b/>
          <w:bCs/>
        </w:rPr>
        <w:t>31.08.2024r.</w:t>
      </w:r>
    </w:p>
    <w:p w14:paraId="7548CA81" w14:textId="597251F5" w:rsidR="00D76EF5" w:rsidRPr="001B2440" w:rsidRDefault="001B2440" w:rsidP="003062C0">
      <w:pPr>
        <w:pStyle w:val="Akapitzlist"/>
        <w:numPr>
          <w:ilvl w:val="0"/>
          <w:numId w:val="61"/>
        </w:numPr>
        <w:spacing w:line="360" w:lineRule="auto"/>
        <w:ind w:left="426"/>
        <w:jc w:val="both"/>
        <w:rPr>
          <w:rFonts w:asciiTheme="minorHAnsi" w:hAnsiTheme="minorHAnsi" w:cstheme="minorHAnsi"/>
          <w:b/>
        </w:rPr>
      </w:pPr>
      <w:r w:rsidRPr="001B2440">
        <w:rPr>
          <w:rFonts w:asciiTheme="minorHAnsi" w:hAnsiTheme="minorHAnsi" w:cstheme="minorHAnsi"/>
        </w:rPr>
        <w:t xml:space="preserve">dla części IV do dnia </w:t>
      </w:r>
      <w:r w:rsidRPr="001B2440">
        <w:rPr>
          <w:rFonts w:asciiTheme="minorHAnsi" w:hAnsiTheme="minorHAnsi" w:cstheme="minorHAnsi"/>
          <w:b/>
          <w:bCs/>
        </w:rPr>
        <w:t>30.06.2024r.</w:t>
      </w:r>
    </w:p>
    <w:p w14:paraId="71C01815" w14:textId="77777777" w:rsidR="00201A8D" w:rsidRPr="008574B4" w:rsidRDefault="00201A8D" w:rsidP="008574B4">
      <w:pPr>
        <w:pStyle w:val="pkt"/>
        <w:numPr>
          <w:ilvl w:val="0"/>
          <w:numId w:val="12"/>
        </w:numPr>
        <w:pBdr>
          <w:bottom w:val="double" w:sz="4" w:space="1" w:color="000000"/>
        </w:pBdr>
        <w:shd w:val="clear" w:color="auto" w:fill="DAEEF3"/>
        <w:tabs>
          <w:tab w:val="left" w:pos="0"/>
        </w:tabs>
        <w:spacing w:before="0" w:after="0" w:line="360" w:lineRule="auto"/>
        <w:ind w:left="0" w:firstLine="0"/>
        <w:rPr>
          <w:rFonts w:asciiTheme="minorHAnsi" w:hAnsiTheme="minorHAnsi" w:cstheme="minorHAnsi"/>
          <w:szCs w:val="24"/>
        </w:rPr>
      </w:pPr>
      <w:r w:rsidRPr="008574B4">
        <w:rPr>
          <w:rFonts w:asciiTheme="minorHAnsi" w:hAnsiTheme="minorHAnsi" w:cstheme="minorHAnsi"/>
          <w:b/>
          <w:szCs w:val="24"/>
        </w:rPr>
        <w:t>WARUNKI UDZIAŁU W POSTĘPOWANIU</w:t>
      </w:r>
    </w:p>
    <w:p w14:paraId="7168C627" w14:textId="77777777" w:rsidR="00201A8D" w:rsidRPr="008574B4" w:rsidRDefault="00201A8D" w:rsidP="008574B4">
      <w:pPr>
        <w:pStyle w:val="Teksttreci"/>
        <w:numPr>
          <w:ilvl w:val="0"/>
          <w:numId w:val="15"/>
        </w:numPr>
        <w:shd w:val="clear" w:color="auto" w:fill="auto"/>
        <w:spacing w:line="360" w:lineRule="auto"/>
        <w:ind w:left="426" w:right="20" w:hanging="426"/>
        <w:jc w:val="both"/>
        <w:rPr>
          <w:rFonts w:asciiTheme="minorHAnsi" w:eastAsia="Cambria" w:hAnsiTheme="minorHAnsi" w:cstheme="minorHAnsi"/>
          <w:sz w:val="24"/>
          <w:szCs w:val="24"/>
        </w:rPr>
      </w:pPr>
      <w:r w:rsidRPr="008574B4">
        <w:rPr>
          <w:rFonts w:asciiTheme="minorHAnsi" w:hAnsiTheme="minorHAnsi" w:cstheme="minorHAnsi"/>
          <w:sz w:val="24"/>
          <w:szCs w:val="24"/>
        </w:rPr>
        <w:t>O udzielenie zamówienia mogą ubiegać się Wykonawcy, którzy nie podlegają wykluczeniu na zasadach określonych w Rozdziale VIII SWZ, oraz spełniają określone przez Zamawiającego warunki</w:t>
      </w:r>
      <w:r w:rsidRPr="008574B4">
        <w:rPr>
          <w:rStyle w:val="TeksttreciPogrubienie"/>
          <w:rFonts w:asciiTheme="minorHAnsi" w:hAnsiTheme="minorHAnsi" w:cstheme="minorHAnsi"/>
          <w:sz w:val="24"/>
          <w:szCs w:val="24"/>
        </w:rPr>
        <w:t xml:space="preserve"> </w:t>
      </w:r>
      <w:r w:rsidRPr="008574B4">
        <w:rPr>
          <w:rStyle w:val="TeksttreciPogrubienie"/>
          <w:rFonts w:asciiTheme="minorHAnsi" w:hAnsiTheme="minorHAnsi" w:cstheme="minorHAnsi"/>
          <w:b w:val="0"/>
          <w:sz w:val="24"/>
          <w:szCs w:val="24"/>
        </w:rPr>
        <w:t>udziału w postępowaniu.</w:t>
      </w:r>
      <w:bookmarkStart w:id="1" w:name="bookmark3"/>
    </w:p>
    <w:p w14:paraId="5B86AEFE" w14:textId="77777777" w:rsidR="00201A8D" w:rsidRPr="008574B4" w:rsidRDefault="00201A8D" w:rsidP="008574B4">
      <w:pPr>
        <w:pStyle w:val="Teksttreci"/>
        <w:numPr>
          <w:ilvl w:val="0"/>
          <w:numId w:val="16"/>
        </w:numPr>
        <w:shd w:val="clear" w:color="auto" w:fill="auto"/>
        <w:spacing w:line="360" w:lineRule="auto"/>
        <w:ind w:left="284" w:right="20" w:hanging="284"/>
        <w:jc w:val="both"/>
        <w:rPr>
          <w:rFonts w:asciiTheme="minorHAnsi" w:hAnsiTheme="minorHAnsi" w:cstheme="minorHAnsi"/>
          <w:b/>
          <w:sz w:val="24"/>
          <w:szCs w:val="24"/>
        </w:rPr>
      </w:pPr>
      <w:r w:rsidRPr="008574B4">
        <w:rPr>
          <w:rFonts w:asciiTheme="minorHAnsi" w:eastAsia="Cambria" w:hAnsiTheme="minorHAnsi" w:cstheme="minorHAnsi"/>
          <w:sz w:val="24"/>
          <w:szCs w:val="24"/>
        </w:rPr>
        <w:t xml:space="preserve">  </w:t>
      </w:r>
      <w:r w:rsidRPr="008574B4">
        <w:rPr>
          <w:rFonts w:asciiTheme="minorHAnsi" w:hAnsiTheme="minorHAnsi" w:cstheme="minorHAnsi"/>
          <w:sz w:val="24"/>
          <w:szCs w:val="24"/>
        </w:rPr>
        <w:t>O udzielenie zamówienia mogą ubiegać się Wykonawcy, którzy spełniają warunki dotyczące:</w:t>
      </w:r>
      <w:bookmarkEnd w:id="1"/>
    </w:p>
    <w:p w14:paraId="58F4249B" w14:textId="77777777" w:rsidR="00201A8D" w:rsidRPr="008574B4" w:rsidRDefault="00201A8D" w:rsidP="008574B4">
      <w:pPr>
        <w:pStyle w:val="Teksttreci"/>
        <w:numPr>
          <w:ilvl w:val="0"/>
          <w:numId w:val="17"/>
        </w:numPr>
        <w:shd w:val="clear" w:color="auto" w:fill="auto"/>
        <w:spacing w:line="360" w:lineRule="auto"/>
        <w:ind w:left="852" w:right="20" w:hanging="426"/>
        <w:jc w:val="both"/>
        <w:rPr>
          <w:rFonts w:asciiTheme="minorHAnsi" w:hAnsiTheme="minorHAnsi" w:cstheme="minorHAnsi"/>
          <w:sz w:val="24"/>
          <w:szCs w:val="24"/>
        </w:rPr>
      </w:pPr>
      <w:r w:rsidRPr="008574B4">
        <w:rPr>
          <w:rFonts w:asciiTheme="minorHAnsi" w:hAnsiTheme="minorHAnsi" w:cstheme="minorHAnsi"/>
          <w:b/>
          <w:sz w:val="24"/>
          <w:szCs w:val="24"/>
        </w:rPr>
        <w:t>zdolności do występowania w obrocie gospodarczym:</w:t>
      </w:r>
    </w:p>
    <w:p w14:paraId="292D4273" w14:textId="77777777" w:rsidR="00201A8D" w:rsidRPr="008574B4" w:rsidRDefault="00201A8D" w:rsidP="008574B4">
      <w:pPr>
        <w:pStyle w:val="Teksttreci"/>
        <w:shd w:val="clear" w:color="auto" w:fill="auto"/>
        <w:spacing w:line="360" w:lineRule="auto"/>
        <w:ind w:left="868" w:right="20" w:firstLine="0"/>
        <w:jc w:val="both"/>
        <w:rPr>
          <w:rFonts w:asciiTheme="minorHAnsi" w:hAnsiTheme="minorHAnsi" w:cstheme="minorHAnsi"/>
          <w:b/>
          <w:sz w:val="24"/>
          <w:szCs w:val="24"/>
        </w:rPr>
      </w:pPr>
      <w:r w:rsidRPr="008574B4">
        <w:rPr>
          <w:rFonts w:asciiTheme="minorHAnsi" w:hAnsiTheme="minorHAnsi" w:cstheme="minorHAnsi"/>
          <w:sz w:val="24"/>
          <w:szCs w:val="24"/>
        </w:rPr>
        <w:t>Zamawiający nie stawia warunku w powyższym zakresie.</w:t>
      </w:r>
    </w:p>
    <w:p w14:paraId="485AFE15" w14:textId="77777777" w:rsidR="00201A8D" w:rsidRPr="008574B4" w:rsidRDefault="00201A8D" w:rsidP="008574B4">
      <w:pPr>
        <w:pStyle w:val="Teksttreci"/>
        <w:numPr>
          <w:ilvl w:val="0"/>
          <w:numId w:val="18"/>
        </w:numPr>
        <w:shd w:val="clear" w:color="auto" w:fill="auto"/>
        <w:spacing w:line="360" w:lineRule="auto"/>
        <w:ind w:left="852" w:right="20" w:hanging="426"/>
        <w:jc w:val="both"/>
        <w:rPr>
          <w:rFonts w:asciiTheme="minorHAnsi" w:hAnsiTheme="minorHAnsi" w:cstheme="minorHAnsi"/>
          <w:sz w:val="24"/>
          <w:szCs w:val="24"/>
        </w:rPr>
      </w:pPr>
      <w:r w:rsidRPr="008574B4">
        <w:rPr>
          <w:rFonts w:asciiTheme="minorHAnsi" w:hAnsiTheme="minorHAnsi" w:cstheme="minorHAnsi"/>
          <w:b/>
          <w:sz w:val="24"/>
          <w:szCs w:val="24"/>
        </w:rPr>
        <w:t>uprawnień do prowadzenia określonej działalności gospodarczej lub zawodowej, o ile wynika to z odrębnych przepisów:</w:t>
      </w:r>
    </w:p>
    <w:p w14:paraId="65D25055" w14:textId="77777777" w:rsidR="00201A8D" w:rsidRPr="008574B4" w:rsidRDefault="00201A8D" w:rsidP="008574B4">
      <w:pPr>
        <w:pStyle w:val="Teksttreci"/>
        <w:shd w:val="clear" w:color="auto" w:fill="auto"/>
        <w:spacing w:line="360" w:lineRule="auto"/>
        <w:ind w:left="868" w:right="20" w:firstLine="0"/>
        <w:jc w:val="both"/>
        <w:rPr>
          <w:rFonts w:asciiTheme="minorHAnsi" w:hAnsiTheme="minorHAnsi" w:cstheme="minorHAnsi"/>
          <w:b/>
          <w:sz w:val="24"/>
          <w:szCs w:val="24"/>
        </w:rPr>
      </w:pPr>
      <w:r w:rsidRPr="008574B4">
        <w:rPr>
          <w:rFonts w:asciiTheme="minorHAnsi" w:hAnsiTheme="minorHAnsi" w:cstheme="minorHAnsi"/>
          <w:sz w:val="24"/>
          <w:szCs w:val="24"/>
        </w:rPr>
        <w:t>Zamawiający nie stawia warunku w powyższym zakresie.</w:t>
      </w:r>
    </w:p>
    <w:p w14:paraId="5060AB83" w14:textId="77777777" w:rsidR="00201A8D" w:rsidRPr="008574B4" w:rsidRDefault="00201A8D" w:rsidP="008574B4">
      <w:pPr>
        <w:pStyle w:val="Teksttreci"/>
        <w:numPr>
          <w:ilvl w:val="0"/>
          <w:numId w:val="18"/>
        </w:numPr>
        <w:shd w:val="clear" w:color="auto" w:fill="auto"/>
        <w:spacing w:line="360" w:lineRule="auto"/>
        <w:ind w:left="852" w:right="20" w:hanging="426"/>
        <w:jc w:val="both"/>
        <w:rPr>
          <w:rFonts w:asciiTheme="minorHAnsi" w:hAnsiTheme="minorHAnsi" w:cstheme="minorHAnsi"/>
          <w:sz w:val="24"/>
          <w:szCs w:val="24"/>
        </w:rPr>
      </w:pPr>
      <w:r w:rsidRPr="008574B4">
        <w:rPr>
          <w:rFonts w:asciiTheme="minorHAnsi" w:hAnsiTheme="minorHAnsi" w:cstheme="minorHAnsi"/>
          <w:b/>
          <w:sz w:val="24"/>
          <w:szCs w:val="24"/>
        </w:rPr>
        <w:t>sytuacji ekonomicznej lub finansowej:</w:t>
      </w:r>
    </w:p>
    <w:p w14:paraId="45DBA4EF" w14:textId="77777777" w:rsidR="00C81D28" w:rsidRPr="008574B4" w:rsidRDefault="00C81D28" w:rsidP="008574B4">
      <w:pPr>
        <w:pStyle w:val="Akapitzlist"/>
        <w:suppressAutoHyphens w:val="0"/>
        <w:autoSpaceDE w:val="0"/>
        <w:spacing w:line="360" w:lineRule="auto"/>
        <w:ind w:left="1080"/>
        <w:jc w:val="both"/>
        <w:rPr>
          <w:rFonts w:asciiTheme="minorHAnsi" w:hAnsiTheme="minorHAnsi" w:cstheme="minorHAnsi"/>
          <w:bCs/>
        </w:rPr>
      </w:pPr>
      <w:r w:rsidRPr="008574B4">
        <w:rPr>
          <w:rFonts w:asciiTheme="minorHAnsi" w:hAnsiTheme="minorHAnsi" w:cstheme="minorHAnsi"/>
          <w:bCs/>
        </w:rPr>
        <w:t>Na potwierdzenie spełniania warunku, Wykonawcy ubiegający się o udzielenie zamówienia wykażą, że są ubezpieczeni od odpowiedzialności cywilnej w zakresie prowadzonej działalności związanej z przedmiotem zamówienia:</w:t>
      </w:r>
    </w:p>
    <w:p w14:paraId="1653403D" w14:textId="468FC3AF" w:rsidR="00C81D28" w:rsidRPr="00FC3991" w:rsidRDefault="00C81D28" w:rsidP="00B3564C">
      <w:pPr>
        <w:pStyle w:val="Akapitzlist"/>
        <w:numPr>
          <w:ilvl w:val="0"/>
          <w:numId w:val="52"/>
        </w:numPr>
        <w:suppressAutoHyphens w:val="0"/>
        <w:autoSpaceDE w:val="0"/>
        <w:spacing w:line="360" w:lineRule="auto"/>
        <w:contextualSpacing/>
        <w:jc w:val="both"/>
        <w:rPr>
          <w:rFonts w:asciiTheme="minorHAnsi" w:hAnsiTheme="minorHAnsi" w:cstheme="minorHAnsi"/>
          <w:bCs/>
          <w:color w:val="000000" w:themeColor="text1"/>
        </w:rPr>
      </w:pPr>
      <w:bookmarkStart w:id="2" w:name="_Hlk152928184"/>
      <w:r w:rsidRPr="00FC3991">
        <w:rPr>
          <w:rFonts w:asciiTheme="minorHAnsi" w:hAnsiTheme="minorHAnsi" w:cstheme="minorHAnsi"/>
          <w:bCs/>
          <w:color w:val="000000" w:themeColor="text1"/>
        </w:rPr>
        <w:t xml:space="preserve">dla części I: na  kwotę/sumę gwarancyjną nie mniejszą niż </w:t>
      </w:r>
      <w:r w:rsidR="00D404C2" w:rsidRPr="00FC3991">
        <w:rPr>
          <w:rFonts w:asciiTheme="minorHAnsi" w:hAnsiTheme="minorHAnsi" w:cstheme="minorHAnsi"/>
          <w:bCs/>
          <w:color w:val="000000" w:themeColor="text1"/>
          <w:lang w:val="pl-PL"/>
        </w:rPr>
        <w:t>1</w:t>
      </w:r>
      <w:r w:rsidRPr="00FC3991">
        <w:rPr>
          <w:rFonts w:asciiTheme="minorHAnsi" w:hAnsiTheme="minorHAnsi" w:cstheme="minorHAnsi"/>
          <w:bCs/>
          <w:color w:val="000000" w:themeColor="text1"/>
        </w:rPr>
        <w:t>.000 000,00 zł;</w:t>
      </w:r>
    </w:p>
    <w:p w14:paraId="12D42EB8" w14:textId="4BB87906" w:rsidR="00C81D28" w:rsidRPr="00FC3991" w:rsidRDefault="00C81D28" w:rsidP="00B3564C">
      <w:pPr>
        <w:pStyle w:val="Akapitzlist"/>
        <w:numPr>
          <w:ilvl w:val="0"/>
          <w:numId w:val="52"/>
        </w:numPr>
        <w:suppressAutoHyphens w:val="0"/>
        <w:autoSpaceDE w:val="0"/>
        <w:spacing w:line="360" w:lineRule="auto"/>
        <w:contextualSpacing/>
        <w:jc w:val="both"/>
        <w:rPr>
          <w:rFonts w:asciiTheme="minorHAnsi" w:hAnsiTheme="minorHAnsi" w:cstheme="minorHAnsi"/>
          <w:bCs/>
          <w:color w:val="000000" w:themeColor="text1"/>
        </w:rPr>
      </w:pPr>
      <w:r w:rsidRPr="00FC3991">
        <w:rPr>
          <w:rFonts w:asciiTheme="minorHAnsi" w:hAnsiTheme="minorHAnsi" w:cstheme="minorHAnsi"/>
          <w:bCs/>
          <w:color w:val="000000" w:themeColor="text1"/>
        </w:rPr>
        <w:t xml:space="preserve">dla części II: na kwotę/ sumę gwarancyjną nie mniejszą niż </w:t>
      </w:r>
      <w:r w:rsidR="00D404C2" w:rsidRPr="00FC3991">
        <w:rPr>
          <w:rFonts w:asciiTheme="minorHAnsi" w:hAnsiTheme="minorHAnsi" w:cstheme="minorHAnsi"/>
          <w:bCs/>
          <w:color w:val="000000" w:themeColor="text1"/>
          <w:lang w:val="pl-PL"/>
        </w:rPr>
        <w:t>1</w:t>
      </w:r>
      <w:r w:rsidRPr="00FC3991">
        <w:rPr>
          <w:rFonts w:asciiTheme="minorHAnsi" w:hAnsiTheme="minorHAnsi" w:cstheme="minorHAnsi"/>
          <w:bCs/>
          <w:color w:val="000000" w:themeColor="text1"/>
          <w:lang w:val="pl-PL"/>
        </w:rPr>
        <w:t>.0</w:t>
      </w:r>
      <w:r w:rsidRPr="00FC3991">
        <w:rPr>
          <w:rFonts w:asciiTheme="minorHAnsi" w:hAnsiTheme="minorHAnsi" w:cstheme="minorHAnsi"/>
          <w:bCs/>
          <w:color w:val="000000" w:themeColor="text1"/>
        </w:rPr>
        <w:t>00.000,00 zł;</w:t>
      </w:r>
    </w:p>
    <w:p w14:paraId="7110F20D" w14:textId="67BDBB35" w:rsidR="00C81D28" w:rsidRPr="00FC3991" w:rsidRDefault="00C81D28" w:rsidP="00B3564C">
      <w:pPr>
        <w:pStyle w:val="Akapitzlist"/>
        <w:numPr>
          <w:ilvl w:val="0"/>
          <w:numId w:val="52"/>
        </w:numPr>
        <w:suppressAutoHyphens w:val="0"/>
        <w:autoSpaceDE w:val="0"/>
        <w:spacing w:line="360" w:lineRule="auto"/>
        <w:contextualSpacing/>
        <w:jc w:val="both"/>
        <w:rPr>
          <w:rFonts w:asciiTheme="minorHAnsi" w:hAnsiTheme="minorHAnsi" w:cstheme="minorHAnsi"/>
          <w:bCs/>
          <w:color w:val="000000" w:themeColor="text1"/>
        </w:rPr>
      </w:pPr>
      <w:r w:rsidRPr="00FC3991">
        <w:rPr>
          <w:rFonts w:asciiTheme="minorHAnsi" w:hAnsiTheme="minorHAnsi" w:cstheme="minorHAnsi"/>
          <w:bCs/>
          <w:color w:val="000000" w:themeColor="text1"/>
        </w:rPr>
        <w:t xml:space="preserve">dla części III: na kwotę/sumę gwarancyjną nie mniejszą niż </w:t>
      </w:r>
      <w:r w:rsidR="00D404C2" w:rsidRPr="00FC3991">
        <w:rPr>
          <w:rFonts w:asciiTheme="minorHAnsi" w:hAnsiTheme="minorHAnsi" w:cstheme="minorHAnsi"/>
          <w:bCs/>
          <w:color w:val="000000" w:themeColor="text1"/>
          <w:lang w:val="pl-PL"/>
        </w:rPr>
        <w:t>1</w:t>
      </w:r>
      <w:r w:rsidRPr="00FC3991">
        <w:rPr>
          <w:rFonts w:asciiTheme="minorHAnsi" w:hAnsiTheme="minorHAnsi" w:cstheme="minorHAnsi"/>
          <w:bCs/>
          <w:color w:val="000000" w:themeColor="text1"/>
          <w:lang w:val="pl-PL"/>
        </w:rPr>
        <w:t>.0</w:t>
      </w:r>
      <w:r w:rsidRPr="00FC3991">
        <w:rPr>
          <w:rFonts w:asciiTheme="minorHAnsi" w:hAnsiTheme="minorHAnsi" w:cstheme="minorHAnsi"/>
          <w:bCs/>
          <w:color w:val="000000" w:themeColor="text1"/>
        </w:rPr>
        <w:t>00.00</w:t>
      </w:r>
      <w:r w:rsidRPr="00FC3991">
        <w:rPr>
          <w:rFonts w:asciiTheme="minorHAnsi" w:hAnsiTheme="minorHAnsi" w:cstheme="minorHAnsi"/>
          <w:bCs/>
          <w:color w:val="000000" w:themeColor="text1"/>
          <w:lang w:val="pl-PL"/>
        </w:rPr>
        <w:t>0,00</w:t>
      </w:r>
      <w:r w:rsidRPr="00FC3991">
        <w:rPr>
          <w:rFonts w:asciiTheme="minorHAnsi" w:hAnsiTheme="minorHAnsi" w:cstheme="minorHAnsi"/>
          <w:bCs/>
          <w:color w:val="000000" w:themeColor="text1"/>
        </w:rPr>
        <w:t>;</w:t>
      </w:r>
    </w:p>
    <w:p w14:paraId="68AEE293" w14:textId="0900679A" w:rsidR="00C81D28" w:rsidRPr="00FC3991" w:rsidRDefault="00C81D28" w:rsidP="00B3564C">
      <w:pPr>
        <w:pStyle w:val="Akapitzlist"/>
        <w:numPr>
          <w:ilvl w:val="0"/>
          <w:numId w:val="52"/>
        </w:numPr>
        <w:suppressAutoHyphens w:val="0"/>
        <w:autoSpaceDE w:val="0"/>
        <w:spacing w:line="360" w:lineRule="auto"/>
        <w:contextualSpacing/>
        <w:jc w:val="both"/>
        <w:rPr>
          <w:rFonts w:asciiTheme="minorHAnsi" w:hAnsiTheme="minorHAnsi" w:cstheme="minorHAnsi"/>
          <w:bCs/>
          <w:color w:val="000000" w:themeColor="text1"/>
        </w:rPr>
      </w:pPr>
      <w:r w:rsidRPr="00FC3991">
        <w:rPr>
          <w:rFonts w:asciiTheme="minorHAnsi" w:hAnsiTheme="minorHAnsi" w:cstheme="minorHAnsi"/>
          <w:bCs/>
          <w:color w:val="000000" w:themeColor="text1"/>
          <w:lang w:val="pl-PL"/>
        </w:rPr>
        <w:t xml:space="preserve">dla części IV: na kwotę/sumę gwarancyjną nie mniejszą niż </w:t>
      </w:r>
      <w:r w:rsidR="00EF24FB" w:rsidRPr="00FC3991">
        <w:rPr>
          <w:rFonts w:asciiTheme="minorHAnsi" w:hAnsiTheme="minorHAnsi" w:cstheme="minorHAnsi"/>
          <w:bCs/>
          <w:color w:val="000000" w:themeColor="text1"/>
          <w:lang w:val="pl-PL"/>
        </w:rPr>
        <w:t>2</w:t>
      </w:r>
      <w:r w:rsidRPr="00FC3991">
        <w:rPr>
          <w:rFonts w:asciiTheme="minorHAnsi" w:hAnsiTheme="minorHAnsi" w:cstheme="minorHAnsi"/>
          <w:bCs/>
          <w:color w:val="000000" w:themeColor="text1"/>
          <w:lang w:val="pl-PL"/>
        </w:rPr>
        <w:t>00</w:t>
      </w:r>
      <w:r w:rsidR="003832C0" w:rsidRPr="00FC3991">
        <w:rPr>
          <w:rFonts w:asciiTheme="minorHAnsi" w:hAnsiTheme="minorHAnsi" w:cstheme="minorHAnsi"/>
          <w:bCs/>
          <w:color w:val="000000" w:themeColor="text1"/>
          <w:lang w:val="pl-PL"/>
        </w:rPr>
        <w:t>.000</w:t>
      </w:r>
      <w:r w:rsidRPr="00FC3991">
        <w:rPr>
          <w:rFonts w:asciiTheme="minorHAnsi" w:hAnsiTheme="minorHAnsi" w:cstheme="minorHAnsi"/>
          <w:bCs/>
          <w:color w:val="000000" w:themeColor="text1"/>
          <w:lang w:val="pl-PL"/>
        </w:rPr>
        <w:t>,00 zł;</w:t>
      </w:r>
    </w:p>
    <w:p w14:paraId="3222D92E" w14:textId="77777777" w:rsidR="00C81D28" w:rsidRPr="003832C0" w:rsidRDefault="00C81D28" w:rsidP="008574B4">
      <w:pPr>
        <w:pStyle w:val="Akapitzlist"/>
        <w:suppressAutoHyphens w:val="0"/>
        <w:autoSpaceDE w:val="0"/>
        <w:spacing w:line="360" w:lineRule="auto"/>
        <w:ind w:left="1440"/>
        <w:jc w:val="both"/>
        <w:rPr>
          <w:rFonts w:asciiTheme="minorHAnsi" w:hAnsiTheme="minorHAnsi" w:cstheme="minorHAnsi"/>
          <w:color w:val="000000" w:themeColor="text1"/>
        </w:rPr>
      </w:pPr>
      <w:r w:rsidRPr="00FC3991">
        <w:rPr>
          <w:rFonts w:asciiTheme="minorHAnsi" w:hAnsiTheme="minorHAnsi" w:cstheme="minorHAnsi"/>
          <w:color w:val="000000" w:themeColor="text1"/>
        </w:rPr>
        <w:t xml:space="preserve"> dla każdej Części oddzielnie. </w:t>
      </w:r>
    </w:p>
    <w:bookmarkEnd w:id="2"/>
    <w:p w14:paraId="7DF2884F" w14:textId="3B3A5C01" w:rsidR="00C81D28" w:rsidRPr="008574B4" w:rsidRDefault="00C81D28" w:rsidP="008574B4">
      <w:pPr>
        <w:pStyle w:val="Akapitzlist"/>
        <w:suppressAutoHyphens w:val="0"/>
        <w:autoSpaceDE w:val="0"/>
        <w:spacing w:line="360" w:lineRule="auto"/>
        <w:jc w:val="both"/>
        <w:rPr>
          <w:rFonts w:asciiTheme="minorHAnsi" w:hAnsiTheme="minorHAnsi" w:cstheme="minorHAnsi"/>
          <w:bCs/>
        </w:rPr>
      </w:pPr>
      <w:r w:rsidRPr="008574B4">
        <w:rPr>
          <w:rFonts w:asciiTheme="minorHAnsi" w:hAnsiTheme="minorHAnsi" w:cstheme="minorHAnsi"/>
        </w:rPr>
        <w:t xml:space="preserve">W przypadku ubiegania się jednego Wykonawcy o zamówienie na więcej, niż jedną Część Wykonawca musi być ubezpieczony od odpowiedzialności cywilnej w zakresie prowadzonej działalności na kwotę/sumę gwarancyjną nie mniejszą niż suma kwot/sum gwarancyjnych określonych  w ust. 2 pkt 3 lit </w:t>
      </w:r>
      <w:proofErr w:type="spellStart"/>
      <w:r w:rsidRPr="008574B4">
        <w:rPr>
          <w:rFonts w:asciiTheme="minorHAnsi" w:hAnsiTheme="minorHAnsi" w:cstheme="minorHAnsi"/>
        </w:rPr>
        <w:t>a,b,c,</w:t>
      </w:r>
      <w:r w:rsidRPr="008574B4">
        <w:rPr>
          <w:rFonts w:asciiTheme="minorHAnsi" w:hAnsiTheme="minorHAnsi" w:cstheme="minorHAnsi"/>
          <w:lang w:val="pl-PL"/>
        </w:rPr>
        <w:t>d</w:t>
      </w:r>
      <w:proofErr w:type="spellEnd"/>
      <w:r w:rsidRPr="008574B4">
        <w:rPr>
          <w:rFonts w:asciiTheme="minorHAnsi" w:hAnsiTheme="minorHAnsi" w:cstheme="minorHAnsi"/>
        </w:rPr>
        <w:t xml:space="preserve"> powyżej. W przypadku </w:t>
      </w:r>
      <w:r w:rsidRPr="008574B4">
        <w:rPr>
          <w:rFonts w:asciiTheme="minorHAnsi" w:hAnsiTheme="minorHAnsi" w:cstheme="minorHAnsi"/>
        </w:rPr>
        <w:lastRenderedPageBreak/>
        <w:t>Wykonawców ubiegających się wspólnie o udzielenie zamówienia, warunek ten musi spełniać co najmniej jeden Wykonawca.</w:t>
      </w:r>
    </w:p>
    <w:p w14:paraId="59AFC458" w14:textId="77777777" w:rsidR="00201A8D" w:rsidRPr="008574B4" w:rsidRDefault="00201A8D" w:rsidP="008574B4">
      <w:pPr>
        <w:pStyle w:val="Teksttreci"/>
        <w:numPr>
          <w:ilvl w:val="0"/>
          <w:numId w:val="18"/>
        </w:numPr>
        <w:shd w:val="clear" w:color="auto" w:fill="auto"/>
        <w:spacing w:line="360" w:lineRule="auto"/>
        <w:ind w:left="852" w:right="20" w:hanging="426"/>
        <w:jc w:val="both"/>
        <w:rPr>
          <w:rFonts w:asciiTheme="minorHAnsi" w:hAnsiTheme="minorHAnsi" w:cstheme="minorHAnsi"/>
          <w:sz w:val="24"/>
          <w:szCs w:val="24"/>
        </w:rPr>
      </w:pPr>
      <w:r w:rsidRPr="008574B4">
        <w:rPr>
          <w:rFonts w:asciiTheme="minorHAnsi" w:hAnsiTheme="minorHAnsi" w:cstheme="minorHAnsi"/>
          <w:b/>
          <w:sz w:val="24"/>
          <w:szCs w:val="24"/>
        </w:rPr>
        <w:t>zdolności technicznej lub zawodowej:</w:t>
      </w:r>
      <w:r w:rsidRPr="008574B4">
        <w:rPr>
          <w:rFonts w:asciiTheme="minorHAnsi" w:hAnsiTheme="minorHAnsi" w:cstheme="minorHAnsi"/>
          <w:sz w:val="24"/>
          <w:szCs w:val="24"/>
        </w:rPr>
        <w:t xml:space="preserve"> </w:t>
      </w:r>
    </w:p>
    <w:p w14:paraId="470C4A2C" w14:textId="77777777" w:rsidR="00201A8D" w:rsidRPr="008574B4" w:rsidRDefault="00201A8D" w:rsidP="008574B4">
      <w:pPr>
        <w:spacing w:line="360" w:lineRule="auto"/>
        <w:jc w:val="both"/>
        <w:rPr>
          <w:rFonts w:asciiTheme="minorHAnsi" w:hAnsiTheme="minorHAnsi" w:cstheme="minorHAnsi"/>
        </w:rPr>
      </w:pPr>
      <w:r w:rsidRPr="008574B4">
        <w:rPr>
          <w:rFonts w:asciiTheme="minorHAnsi" w:hAnsiTheme="minorHAnsi" w:cstheme="minorHAnsi"/>
        </w:rPr>
        <w:t>Na potwierdzenie spełniania warunku, Wykonawcy ubiegający się o udzielenie zamówienia wykażą, że:</w:t>
      </w:r>
    </w:p>
    <w:p w14:paraId="3D864A88" w14:textId="453B0505" w:rsidR="00201A8D" w:rsidRPr="008574B4" w:rsidRDefault="00201A8D" w:rsidP="008574B4">
      <w:pPr>
        <w:pStyle w:val="Akapitzlist"/>
        <w:numPr>
          <w:ilvl w:val="0"/>
          <w:numId w:val="19"/>
        </w:numPr>
        <w:spacing w:line="360" w:lineRule="auto"/>
        <w:ind w:left="170" w:hanging="283"/>
        <w:jc w:val="both"/>
        <w:rPr>
          <w:rFonts w:asciiTheme="minorHAnsi" w:hAnsiTheme="minorHAnsi" w:cstheme="minorHAnsi"/>
          <w:b/>
          <w:bCs/>
        </w:rPr>
      </w:pPr>
      <w:r w:rsidRPr="008574B4">
        <w:rPr>
          <w:rFonts w:asciiTheme="minorHAnsi" w:hAnsiTheme="minorHAnsi" w:cstheme="minorHAnsi"/>
        </w:rPr>
        <w:t>dysponują osob</w:t>
      </w:r>
      <w:r w:rsidR="00C81D28" w:rsidRPr="008574B4">
        <w:rPr>
          <w:rFonts w:asciiTheme="minorHAnsi" w:hAnsiTheme="minorHAnsi" w:cstheme="minorHAnsi"/>
          <w:lang w:val="pl-PL"/>
        </w:rPr>
        <w:t>ą</w:t>
      </w:r>
      <w:r w:rsidRPr="008574B4">
        <w:rPr>
          <w:rFonts w:asciiTheme="minorHAnsi" w:hAnsiTheme="minorHAnsi" w:cstheme="minorHAnsi"/>
        </w:rPr>
        <w:t>, któr</w:t>
      </w:r>
      <w:r w:rsidR="00C81D28" w:rsidRPr="008574B4">
        <w:rPr>
          <w:rFonts w:asciiTheme="minorHAnsi" w:hAnsiTheme="minorHAnsi" w:cstheme="minorHAnsi"/>
          <w:lang w:val="pl-PL"/>
        </w:rPr>
        <w:t>a</w:t>
      </w:r>
      <w:r w:rsidRPr="008574B4">
        <w:rPr>
          <w:rFonts w:asciiTheme="minorHAnsi" w:hAnsiTheme="minorHAnsi" w:cstheme="minorHAnsi"/>
        </w:rPr>
        <w:t xml:space="preserve"> będ</w:t>
      </w:r>
      <w:r w:rsidR="00C81D28" w:rsidRPr="008574B4">
        <w:rPr>
          <w:rFonts w:asciiTheme="minorHAnsi" w:hAnsiTheme="minorHAnsi" w:cstheme="minorHAnsi"/>
          <w:lang w:val="pl-PL"/>
        </w:rPr>
        <w:t>zie</w:t>
      </w:r>
      <w:r w:rsidRPr="008574B4">
        <w:rPr>
          <w:rFonts w:asciiTheme="minorHAnsi" w:hAnsiTheme="minorHAnsi" w:cstheme="minorHAnsi"/>
        </w:rPr>
        <w:t xml:space="preserve"> uczestniczyć w realizacji zamówienia, w szczególności pełniąc</w:t>
      </w:r>
      <w:r w:rsidR="00C81D28" w:rsidRPr="008574B4">
        <w:rPr>
          <w:rFonts w:asciiTheme="minorHAnsi" w:hAnsiTheme="minorHAnsi" w:cstheme="minorHAnsi"/>
          <w:lang w:val="pl-PL"/>
        </w:rPr>
        <w:t>a</w:t>
      </w:r>
      <w:r w:rsidRPr="008574B4">
        <w:rPr>
          <w:rFonts w:asciiTheme="minorHAnsi" w:hAnsiTheme="minorHAnsi" w:cstheme="minorHAnsi"/>
        </w:rPr>
        <w:t xml:space="preserve"> funkcj</w:t>
      </w:r>
      <w:r w:rsidR="00C81D28" w:rsidRPr="008574B4">
        <w:rPr>
          <w:rFonts w:asciiTheme="minorHAnsi" w:hAnsiTheme="minorHAnsi" w:cstheme="minorHAnsi"/>
          <w:lang w:val="pl-PL"/>
        </w:rPr>
        <w:t>ę</w:t>
      </w:r>
      <w:r w:rsidRPr="008574B4">
        <w:rPr>
          <w:rFonts w:asciiTheme="minorHAnsi" w:hAnsiTheme="minorHAnsi" w:cstheme="minorHAnsi"/>
        </w:rPr>
        <w:t>:</w:t>
      </w:r>
    </w:p>
    <w:p w14:paraId="63E6275C" w14:textId="5BE136C2" w:rsidR="00201A8D" w:rsidRPr="00AF7C9D" w:rsidRDefault="00C81D28" w:rsidP="008574B4">
      <w:pPr>
        <w:pStyle w:val="Akapitzlist"/>
        <w:spacing w:line="360" w:lineRule="auto"/>
        <w:ind w:left="0"/>
        <w:jc w:val="both"/>
        <w:rPr>
          <w:rFonts w:asciiTheme="minorHAnsi" w:hAnsiTheme="minorHAnsi" w:cstheme="minorHAnsi"/>
          <w:lang w:val="pl-PL"/>
        </w:rPr>
      </w:pPr>
      <w:r w:rsidRPr="00343ED1">
        <w:rPr>
          <w:rFonts w:asciiTheme="minorHAnsi" w:hAnsiTheme="minorHAnsi" w:cstheme="minorHAnsi"/>
          <w:b/>
          <w:bCs/>
          <w:lang w:val="pl-PL"/>
        </w:rPr>
        <w:t xml:space="preserve">1) dla części I, II, III, IV- </w:t>
      </w:r>
      <w:r w:rsidR="00201A8D" w:rsidRPr="00343ED1">
        <w:rPr>
          <w:rFonts w:asciiTheme="minorHAnsi" w:hAnsiTheme="minorHAnsi" w:cstheme="minorHAnsi"/>
          <w:b/>
          <w:bCs/>
        </w:rPr>
        <w:t>Kierownika budowy</w:t>
      </w:r>
      <w:r w:rsidR="00201A8D" w:rsidRPr="00343ED1">
        <w:rPr>
          <w:rFonts w:asciiTheme="minorHAnsi" w:hAnsiTheme="minorHAnsi" w:cstheme="minorHAnsi"/>
        </w:rPr>
        <w:t>- jedna osoba posiadająca uprawnienia budowlane do kierowania robotami  budowlanymi</w:t>
      </w:r>
      <w:r w:rsidR="00AF7C9D">
        <w:rPr>
          <w:rFonts w:asciiTheme="minorHAnsi" w:hAnsiTheme="minorHAnsi" w:cstheme="minorHAnsi"/>
          <w:lang w:val="pl-PL"/>
        </w:rPr>
        <w:t xml:space="preserve"> w specjalności instalacji w zakresie sieci, instalacji i urządzeń cieplnych, wentylacyjnych, gazowych, wodociągowych i kanalizacyjnych.</w:t>
      </w:r>
    </w:p>
    <w:p w14:paraId="0F80DA1A" w14:textId="329AED51" w:rsidR="00201A8D" w:rsidRPr="008574B4" w:rsidRDefault="00201A8D" w:rsidP="008574B4">
      <w:pPr>
        <w:pStyle w:val="Akapitzlist"/>
        <w:spacing w:line="360" w:lineRule="auto"/>
        <w:ind w:left="0"/>
        <w:jc w:val="both"/>
        <w:rPr>
          <w:rFonts w:asciiTheme="minorHAnsi" w:hAnsiTheme="minorHAnsi" w:cstheme="minorHAnsi"/>
        </w:rPr>
      </w:pPr>
      <w:r w:rsidRPr="00343ED1">
        <w:rPr>
          <w:rFonts w:asciiTheme="minorHAnsi" w:hAnsiTheme="minorHAnsi" w:cstheme="minorHAnsi"/>
        </w:rPr>
        <w:t>*Kierownik musi posiadać uprawnienia budowlane do kierowania robotami budowlanymi w specjalności</w:t>
      </w:r>
      <w:r w:rsidR="00AF7C9D">
        <w:rPr>
          <w:rFonts w:asciiTheme="minorHAnsi" w:hAnsiTheme="minorHAnsi" w:cstheme="minorHAnsi"/>
          <w:lang w:val="pl-PL"/>
        </w:rPr>
        <w:t xml:space="preserve"> sanitarnej</w:t>
      </w:r>
      <w:r w:rsidRPr="00343ED1">
        <w:rPr>
          <w:rFonts w:asciiTheme="minorHAnsi" w:hAnsiTheme="minorHAnsi" w:cstheme="minorHAnsi"/>
        </w:rPr>
        <w:t xml:space="preserve"> w rozumieniu Rozporządzenia Ministra Inwestycji i Rozwoju z dnia 29 kwietnia 2019r. w sprawie przygotowania zawodowego do wykonywania samodzielnych</w:t>
      </w:r>
      <w:r w:rsidRPr="008574B4">
        <w:rPr>
          <w:rFonts w:asciiTheme="minorHAnsi" w:hAnsiTheme="minorHAnsi" w:cstheme="minorHAnsi"/>
        </w:rPr>
        <w:t xml:space="preserve"> funkcji technicznych w budownictwie lub inne uprawnienia umożliwiające wykonywanie tych samych czynności, do wykonywania których w aktualnym stanie prawnym, uprawniają uprawnienia budowlane w tej specjalności oraz posiadać aktualną przynależność do Izby Inżynierów Budownictwa.</w:t>
      </w:r>
    </w:p>
    <w:p w14:paraId="5D3BDD94"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Na podstawie art. 104 ustawy z dnia 7 lipca 1994r. Prawo budowlane, osoby które przed wejściem w życie ustawy PB uzyskały uprawnienia budowlane lub stwierdzenie przygotowania zawodowego do pełnienia samodzielnych funkcji technicznych w budownictwie, zachowują uprawnienia do pełnienia tych funkcji w dotychczasowym zakresie. Zgodnie z art. 12 a ustawy PB, samodzielne funkcje techniczne w budownictwie określone na podstawie art. 12 ust. 1 ustawy PB, mogą również wykonywać osoby, których odpowiednie kwalifikacje zawodowe zostały uznane na zasadach określonych w odrębnych przepisach. Regulację odrębną stanowią przepisy ustawy z dnia 22 grudnia 2015r. o zasadach uznawania kwalifikacji zawodowych nabytych w państwach członkowskich Unii Europejskiej. Zamawiający zaakceptuje uprawnienia budowlane odpowiadające uprawnieniom wymaganym przez Zamawiającego, które zostały wydane na podstawie wcześniej obowiązujących przepisów  oraz zagraniczne uprawnienia uznane w zakresie i na zasadach opisanych w w/w ustawie.</w:t>
      </w:r>
    </w:p>
    <w:p w14:paraId="1E0327A1" w14:textId="44F4ED4A" w:rsidR="00E03499" w:rsidRPr="008574B4" w:rsidRDefault="00201A8D" w:rsidP="008574B4">
      <w:pPr>
        <w:pStyle w:val="Akapitzlist"/>
        <w:numPr>
          <w:ilvl w:val="0"/>
          <w:numId w:val="19"/>
        </w:numPr>
        <w:tabs>
          <w:tab w:val="left" w:pos="108"/>
        </w:tabs>
        <w:spacing w:line="360" w:lineRule="auto"/>
        <w:ind w:left="-57" w:hanging="113"/>
        <w:jc w:val="both"/>
        <w:rPr>
          <w:rFonts w:asciiTheme="minorHAnsi" w:hAnsiTheme="minorHAnsi" w:cstheme="minorHAnsi"/>
        </w:rPr>
      </w:pPr>
      <w:r w:rsidRPr="008574B4">
        <w:rPr>
          <w:rFonts w:asciiTheme="minorHAnsi" w:hAnsiTheme="minorHAnsi" w:cstheme="minorHAnsi"/>
        </w:rPr>
        <w:lastRenderedPageBreak/>
        <w:t>nie wcześniej niż w okresie ostatnich pięciu lat, a jeżeli okres prowadzenia działalności jest krótszy - w tym okresie, wykonali co najmniej</w:t>
      </w:r>
      <w:r w:rsidR="00BF07DD">
        <w:rPr>
          <w:rFonts w:asciiTheme="minorHAnsi" w:hAnsiTheme="minorHAnsi" w:cstheme="minorHAnsi"/>
          <w:lang w:val="pl-PL"/>
        </w:rPr>
        <w:t xml:space="preserve"> </w:t>
      </w:r>
      <w:r w:rsidR="00FC3991">
        <w:rPr>
          <w:rFonts w:asciiTheme="minorHAnsi" w:hAnsiTheme="minorHAnsi" w:cstheme="minorHAnsi"/>
          <w:lang w:val="pl-PL"/>
        </w:rPr>
        <w:t>jedną</w:t>
      </w:r>
      <w:r w:rsidR="00BF07DD">
        <w:rPr>
          <w:rFonts w:asciiTheme="minorHAnsi" w:hAnsiTheme="minorHAnsi" w:cstheme="minorHAnsi"/>
          <w:lang w:val="pl-PL"/>
        </w:rPr>
        <w:t xml:space="preserve"> robot</w:t>
      </w:r>
      <w:r w:rsidR="00FC3991">
        <w:rPr>
          <w:rFonts w:asciiTheme="minorHAnsi" w:hAnsiTheme="minorHAnsi" w:cstheme="minorHAnsi"/>
          <w:lang w:val="pl-PL"/>
        </w:rPr>
        <w:t>ę</w:t>
      </w:r>
      <w:r w:rsidR="00BF07DD">
        <w:rPr>
          <w:rFonts w:asciiTheme="minorHAnsi" w:hAnsiTheme="minorHAnsi" w:cstheme="minorHAnsi"/>
          <w:lang w:val="pl-PL"/>
        </w:rPr>
        <w:t xml:space="preserve"> budowlan</w:t>
      </w:r>
      <w:r w:rsidR="00FC3991">
        <w:rPr>
          <w:rFonts w:asciiTheme="minorHAnsi" w:hAnsiTheme="minorHAnsi" w:cstheme="minorHAnsi"/>
          <w:lang w:val="pl-PL"/>
        </w:rPr>
        <w:t>ą</w:t>
      </w:r>
      <w:r w:rsidR="00BF07DD">
        <w:rPr>
          <w:rFonts w:asciiTheme="minorHAnsi" w:hAnsiTheme="minorHAnsi" w:cstheme="minorHAnsi"/>
          <w:lang w:val="pl-PL"/>
        </w:rPr>
        <w:t xml:space="preserve"> </w:t>
      </w:r>
      <w:r w:rsidR="000521D4" w:rsidRPr="008574B4">
        <w:rPr>
          <w:rFonts w:asciiTheme="minorHAnsi" w:hAnsiTheme="minorHAnsi" w:cstheme="minorHAnsi"/>
          <w:lang w:val="pl-PL"/>
        </w:rPr>
        <w:t>polegając</w:t>
      </w:r>
      <w:r w:rsidR="00FC3991">
        <w:rPr>
          <w:rFonts w:asciiTheme="minorHAnsi" w:hAnsiTheme="minorHAnsi" w:cstheme="minorHAnsi"/>
          <w:lang w:val="pl-PL"/>
        </w:rPr>
        <w:t>ą</w:t>
      </w:r>
      <w:r w:rsidR="000521D4" w:rsidRPr="008574B4">
        <w:rPr>
          <w:rFonts w:asciiTheme="minorHAnsi" w:hAnsiTheme="minorHAnsi" w:cstheme="minorHAnsi"/>
          <w:lang w:val="pl-PL"/>
        </w:rPr>
        <w:t xml:space="preserve"> na</w:t>
      </w:r>
      <w:r w:rsidRPr="008574B4">
        <w:rPr>
          <w:rFonts w:asciiTheme="minorHAnsi" w:hAnsiTheme="minorHAnsi" w:cstheme="minorHAnsi"/>
        </w:rPr>
        <w:t xml:space="preserve"> budow</w:t>
      </w:r>
      <w:r w:rsidR="000521D4" w:rsidRPr="008574B4">
        <w:rPr>
          <w:rFonts w:asciiTheme="minorHAnsi" w:hAnsiTheme="minorHAnsi" w:cstheme="minorHAnsi"/>
          <w:lang w:val="pl-PL"/>
        </w:rPr>
        <w:t>i</w:t>
      </w:r>
      <w:r w:rsidR="00BF07DD">
        <w:rPr>
          <w:rFonts w:asciiTheme="minorHAnsi" w:hAnsiTheme="minorHAnsi" w:cstheme="minorHAnsi"/>
          <w:lang w:val="pl-PL"/>
        </w:rPr>
        <w:t>e lub</w:t>
      </w:r>
      <w:r w:rsidR="000521D4" w:rsidRPr="008574B4">
        <w:rPr>
          <w:rFonts w:asciiTheme="minorHAnsi" w:hAnsiTheme="minorHAnsi" w:cstheme="minorHAnsi"/>
          <w:lang w:val="pl-PL"/>
        </w:rPr>
        <w:t xml:space="preserve"> </w:t>
      </w:r>
      <w:r w:rsidRPr="008574B4">
        <w:rPr>
          <w:rFonts w:asciiTheme="minorHAnsi" w:hAnsiTheme="minorHAnsi" w:cstheme="minorHAnsi"/>
        </w:rPr>
        <w:t>przebudow</w:t>
      </w:r>
      <w:r w:rsidR="000521D4" w:rsidRPr="008574B4">
        <w:rPr>
          <w:rFonts w:asciiTheme="minorHAnsi" w:hAnsiTheme="minorHAnsi" w:cstheme="minorHAnsi"/>
          <w:lang w:val="pl-PL"/>
        </w:rPr>
        <w:t>ie</w:t>
      </w:r>
      <w:r w:rsidR="00C81D28" w:rsidRPr="008574B4">
        <w:rPr>
          <w:rFonts w:asciiTheme="minorHAnsi" w:hAnsiTheme="minorHAnsi" w:cstheme="minorHAnsi"/>
          <w:lang w:val="pl-PL"/>
        </w:rPr>
        <w:t xml:space="preserve"> sieci wodociągowej z przyłączami</w:t>
      </w:r>
      <w:r w:rsidR="00E03499" w:rsidRPr="008574B4">
        <w:rPr>
          <w:rFonts w:asciiTheme="minorHAnsi" w:hAnsiTheme="minorHAnsi" w:cstheme="minorHAnsi"/>
          <w:lang w:val="pl-PL"/>
        </w:rPr>
        <w:t>:</w:t>
      </w:r>
    </w:p>
    <w:p w14:paraId="3B125A7D" w14:textId="6BD7D163" w:rsidR="000521D4" w:rsidRPr="008574B4" w:rsidRDefault="00E03499" w:rsidP="008574B4">
      <w:pPr>
        <w:pStyle w:val="Akapitzlist"/>
        <w:numPr>
          <w:ilvl w:val="2"/>
          <w:numId w:val="19"/>
        </w:numPr>
        <w:tabs>
          <w:tab w:val="left" w:pos="108"/>
        </w:tabs>
        <w:spacing w:line="360" w:lineRule="auto"/>
        <w:jc w:val="both"/>
        <w:rPr>
          <w:rFonts w:asciiTheme="minorHAnsi" w:hAnsiTheme="minorHAnsi" w:cstheme="minorHAnsi"/>
        </w:rPr>
      </w:pPr>
      <w:bookmarkStart w:id="3" w:name="_Hlk152928299"/>
      <w:bookmarkStart w:id="4" w:name="_Hlk152927514"/>
      <w:r w:rsidRPr="00265378">
        <w:rPr>
          <w:rFonts w:asciiTheme="minorHAnsi" w:hAnsiTheme="minorHAnsi" w:cstheme="minorHAnsi"/>
          <w:u w:val="single"/>
          <w:lang w:val="pl-PL"/>
        </w:rPr>
        <w:t xml:space="preserve">dla części I : o wartości  </w:t>
      </w:r>
      <w:r w:rsidR="00D404C2" w:rsidRPr="00265378">
        <w:rPr>
          <w:rFonts w:asciiTheme="minorHAnsi" w:hAnsiTheme="minorHAnsi" w:cstheme="minorHAnsi"/>
          <w:u w:val="single"/>
          <w:lang w:val="pl-PL"/>
        </w:rPr>
        <w:t>powyżej 500.000,00</w:t>
      </w:r>
      <w:r w:rsidR="000521D4" w:rsidRPr="00265378">
        <w:rPr>
          <w:rFonts w:asciiTheme="minorHAnsi" w:hAnsiTheme="minorHAnsi" w:cstheme="minorHAnsi"/>
          <w:u w:val="single"/>
          <w:lang w:val="pl-PL"/>
        </w:rPr>
        <w:t xml:space="preserve"> </w:t>
      </w:r>
      <w:r w:rsidR="004875BB" w:rsidRPr="00265378">
        <w:rPr>
          <w:rFonts w:asciiTheme="minorHAnsi" w:hAnsiTheme="minorHAnsi" w:cstheme="minorHAnsi"/>
          <w:u w:val="single"/>
          <w:lang w:val="pl-PL"/>
        </w:rPr>
        <w:t>złotych</w:t>
      </w:r>
      <w:r w:rsidR="000521D4" w:rsidRPr="00265378">
        <w:rPr>
          <w:rFonts w:asciiTheme="minorHAnsi" w:hAnsiTheme="minorHAnsi" w:cstheme="minorHAnsi"/>
          <w:u w:val="single"/>
          <w:lang w:val="pl-PL"/>
        </w:rPr>
        <w:t xml:space="preserve"> brutto</w:t>
      </w:r>
      <w:r w:rsidRPr="00265378">
        <w:rPr>
          <w:rFonts w:asciiTheme="minorHAnsi" w:hAnsiTheme="minorHAnsi" w:cstheme="minorHAnsi"/>
          <w:u w:val="single"/>
          <w:lang w:val="pl-PL"/>
        </w:rPr>
        <w:t xml:space="preserve"> </w:t>
      </w:r>
      <w:r w:rsidR="00201A8D" w:rsidRPr="00265378">
        <w:rPr>
          <w:rFonts w:asciiTheme="minorHAnsi" w:hAnsiTheme="minorHAnsi" w:cstheme="minorHAnsi"/>
        </w:rPr>
        <w:t xml:space="preserve"> wraz z podaniem </w:t>
      </w:r>
      <w:r w:rsidR="00201A8D" w:rsidRPr="008574B4">
        <w:rPr>
          <w:rFonts w:asciiTheme="minorHAnsi" w:hAnsiTheme="minorHAnsi" w:cstheme="minorHAnsi"/>
        </w:rPr>
        <w:t>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0521D4" w:rsidRPr="008574B4">
        <w:rPr>
          <w:rFonts w:asciiTheme="minorHAnsi" w:hAnsiTheme="minorHAnsi" w:cstheme="minorHAnsi"/>
          <w:lang w:val="pl-PL"/>
        </w:rPr>
        <w:t>.</w:t>
      </w:r>
    </w:p>
    <w:p w14:paraId="7726948F" w14:textId="6DCDB317" w:rsidR="000521D4" w:rsidRPr="008574B4" w:rsidRDefault="00201A8D" w:rsidP="008574B4">
      <w:pPr>
        <w:pStyle w:val="Akapitzlist"/>
        <w:numPr>
          <w:ilvl w:val="2"/>
          <w:numId w:val="19"/>
        </w:numPr>
        <w:tabs>
          <w:tab w:val="left" w:pos="108"/>
        </w:tabs>
        <w:spacing w:line="360" w:lineRule="auto"/>
        <w:jc w:val="both"/>
        <w:rPr>
          <w:rFonts w:asciiTheme="minorHAnsi" w:hAnsiTheme="minorHAnsi" w:cstheme="minorHAnsi"/>
        </w:rPr>
      </w:pPr>
      <w:r w:rsidRPr="00265378">
        <w:rPr>
          <w:rFonts w:asciiTheme="minorHAnsi" w:hAnsiTheme="minorHAnsi" w:cstheme="minorHAnsi"/>
        </w:rPr>
        <w:t xml:space="preserve"> </w:t>
      </w:r>
      <w:r w:rsidR="000521D4" w:rsidRPr="00265378">
        <w:rPr>
          <w:rFonts w:asciiTheme="minorHAnsi" w:hAnsiTheme="minorHAnsi" w:cstheme="minorHAnsi"/>
          <w:u w:val="single"/>
          <w:lang w:val="pl-PL"/>
        </w:rPr>
        <w:t xml:space="preserve">dla części II : o wartości  </w:t>
      </w:r>
      <w:r w:rsidR="00D404C2" w:rsidRPr="00265378">
        <w:rPr>
          <w:rFonts w:asciiTheme="minorHAnsi" w:hAnsiTheme="minorHAnsi" w:cstheme="minorHAnsi"/>
          <w:u w:val="single"/>
          <w:lang w:val="pl-PL"/>
        </w:rPr>
        <w:t xml:space="preserve">powyżej 500.000,00 złotych </w:t>
      </w:r>
      <w:r w:rsidR="000521D4" w:rsidRPr="00265378">
        <w:rPr>
          <w:rFonts w:asciiTheme="minorHAnsi" w:hAnsiTheme="minorHAnsi" w:cstheme="minorHAnsi"/>
          <w:u w:val="single"/>
          <w:lang w:val="pl-PL"/>
        </w:rPr>
        <w:t xml:space="preserve">brutto </w:t>
      </w:r>
      <w:r w:rsidR="000521D4" w:rsidRPr="00265378">
        <w:rPr>
          <w:rFonts w:asciiTheme="minorHAnsi" w:hAnsiTheme="minorHAnsi" w:cstheme="minorHAnsi"/>
        </w:rPr>
        <w:t xml:space="preserve"> wraz z </w:t>
      </w:r>
      <w:r w:rsidR="000521D4" w:rsidRPr="008574B4">
        <w:rPr>
          <w:rFonts w:asciiTheme="minorHAnsi" w:hAnsiTheme="minorHAnsi" w:cstheme="minorHAnsi"/>
        </w:rPr>
        <w:t xml:space="preserve">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p>
    <w:p w14:paraId="78F38923" w14:textId="3ABAB18F" w:rsidR="000521D4" w:rsidRPr="008574B4" w:rsidRDefault="000521D4" w:rsidP="008574B4">
      <w:pPr>
        <w:pStyle w:val="Akapitzlist"/>
        <w:numPr>
          <w:ilvl w:val="2"/>
          <w:numId w:val="19"/>
        </w:numPr>
        <w:tabs>
          <w:tab w:val="left" w:pos="108"/>
        </w:tabs>
        <w:spacing w:line="360" w:lineRule="auto"/>
        <w:jc w:val="both"/>
        <w:rPr>
          <w:rFonts w:asciiTheme="minorHAnsi" w:hAnsiTheme="minorHAnsi" w:cstheme="minorHAnsi"/>
        </w:rPr>
      </w:pPr>
      <w:r w:rsidRPr="00265378">
        <w:rPr>
          <w:rFonts w:asciiTheme="minorHAnsi" w:hAnsiTheme="minorHAnsi" w:cstheme="minorHAnsi"/>
          <w:u w:val="single"/>
          <w:lang w:val="pl-PL"/>
        </w:rPr>
        <w:t xml:space="preserve">dla części III : o wartości  </w:t>
      </w:r>
      <w:r w:rsidR="00D404C2" w:rsidRPr="00265378">
        <w:rPr>
          <w:rFonts w:asciiTheme="minorHAnsi" w:hAnsiTheme="minorHAnsi" w:cstheme="minorHAnsi"/>
          <w:u w:val="single"/>
          <w:lang w:val="pl-PL"/>
        </w:rPr>
        <w:t xml:space="preserve">powyżej 500.000,00 złotych </w:t>
      </w:r>
      <w:r w:rsidRPr="00265378">
        <w:rPr>
          <w:rFonts w:asciiTheme="minorHAnsi" w:hAnsiTheme="minorHAnsi" w:cstheme="minorHAnsi"/>
          <w:u w:val="single"/>
          <w:lang w:val="pl-PL"/>
        </w:rPr>
        <w:t xml:space="preserve">brutto </w:t>
      </w:r>
      <w:r w:rsidRPr="00265378">
        <w:rPr>
          <w:rFonts w:asciiTheme="minorHAnsi" w:hAnsiTheme="minorHAnsi" w:cstheme="minorHAnsi"/>
        </w:rPr>
        <w:t xml:space="preserve"> wraz z </w:t>
      </w:r>
      <w:r w:rsidRPr="008574B4">
        <w:rPr>
          <w:rFonts w:asciiTheme="minorHAnsi" w:hAnsiTheme="minorHAnsi" w:cstheme="minorHAnsi"/>
        </w:rPr>
        <w:t xml:space="preserve">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p>
    <w:p w14:paraId="2EA2CC12" w14:textId="521A6905" w:rsidR="000521D4" w:rsidRPr="008574B4" w:rsidRDefault="000521D4" w:rsidP="008574B4">
      <w:pPr>
        <w:pStyle w:val="Akapitzlist"/>
        <w:numPr>
          <w:ilvl w:val="2"/>
          <w:numId w:val="19"/>
        </w:numPr>
        <w:tabs>
          <w:tab w:val="left" w:pos="108"/>
        </w:tabs>
        <w:spacing w:line="360" w:lineRule="auto"/>
        <w:jc w:val="both"/>
        <w:rPr>
          <w:rFonts w:asciiTheme="minorHAnsi" w:hAnsiTheme="minorHAnsi" w:cstheme="minorHAnsi"/>
        </w:rPr>
      </w:pPr>
      <w:r w:rsidRPr="00265378">
        <w:rPr>
          <w:rFonts w:asciiTheme="minorHAnsi" w:hAnsiTheme="minorHAnsi" w:cstheme="minorHAnsi"/>
          <w:u w:val="single"/>
          <w:lang w:val="pl-PL"/>
        </w:rPr>
        <w:t xml:space="preserve">dla części IV : o wartości  </w:t>
      </w:r>
      <w:r w:rsidR="00D404C2" w:rsidRPr="00265378">
        <w:rPr>
          <w:rFonts w:asciiTheme="minorHAnsi" w:hAnsiTheme="minorHAnsi" w:cstheme="minorHAnsi"/>
          <w:u w:val="single"/>
          <w:lang w:val="pl-PL"/>
        </w:rPr>
        <w:t xml:space="preserve">powyżej 200.000,00 </w:t>
      </w:r>
      <w:r w:rsidR="004875BB" w:rsidRPr="00265378">
        <w:rPr>
          <w:rFonts w:asciiTheme="minorHAnsi" w:hAnsiTheme="minorHAnsi" w:cstheme="minorHAnsi"/>
          <w:u w:val="single"/>
          <w:lang w:val="pl-PL"/>
        </w:rPr>
        <w:t>złotych</w:t>
      </w:r>
      <w:r w:rsidRPr="00265378">
        <w:rPr>
          <w:rFonts w:asciiTheme="minorHAnsi" w:hAnsiTheme="minorHAnsi" w:cstheme="minorHAnsi"/>
          <w:u w:val="single"/>
          <w:lang w:val="pl-PL"/>
        </w:rPr>
        <w:t xml:space="preserve"> brutto </w:t>
      </w:r>
      <w:r w:rsidRPr="00265378">
        <w:rPr>
          <w:rFonts w:asciiTheme="minorHAnsi" w:hAnsiTheme="minorHAnsi" w:cstheme="minorHAnsi"/>
        </w:rPr>
        <w:t xml:space="preserve"> wraz z </w:t>
      </w:r>
      <w:r w:rsidRPr="008574B4">
        <w:rPr>
          <w:rFonts w:asciiTheme="minorHAnsi" w:hAnsiTheme="minorHAnsi" w:cstheme="minorHAnsi"/>
        </w:rPr>
        <w:t xml:space="preserve">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p>
    <w:bookmarkEnd w:id="3"/>
    <w:p w14:paraId="73281AF1" w14:textId="11CF1A48" w:rsidR="00201A8D" w:rsidRPr="008574B4" w:rsidRDefault="00201A8D" w:rsidP="008574B4">
      <w:pPr>
        <w:tabs>
          <w:tab w:val="left" w:pos="108"/>
        </w:tabs>
        <w:spacing w:line="360" w:lineRule="auto"/>
        <w:ind w:left="1424"/>
        <w:jc w:val="both"/>
        <w:rPr>
          <w:rFonts w:asciiTheme="minorHAnsi" w:hAnsiTheme="minorHAnsi" w:cstheme="minorHAnsi"/>
        </w:rPr>
      </w:pPr>
    </w:p>
    <w:bookmarkEnd w:id="4"/>
    <w:p w14:paraId="649E94B2" w14:textId="77777777" w:rsidR="00201A8D" w:rsidRPr="008574B4" w:rsidRDefault="00201A8D" w:rsidP="008574B4">
      <w:pPr>
        <w:pStyle w:val="Akapitzlist"/>
        <w:spacing w:line="360" w:lineRule="auto"/>
        <w:ind w:left="0"/>
        <w:jc w:val="both"/>
        <w:rPr>
          <w:rFonts w:asciiTheme="minorHAnsi" w:hAnsiTheme="minorHAnsi" w:cstheme="minorHAnsi"/>
          <w:bCs/>
        </w:rPr>
      </w:pPr>
      <w:r w:rsidRPr="008574B4">
        <w:rPr>
          <w:rFonts w:asciiTheme="minorHAnsi" w:hAnsiTheme="minorHAnsi" w:cstheme="minorHAnsi"/>
        </w:rPr>
        <w:lastRenderedPageBreak/>
        <w:t>W przypadku podania kwot w walucie obcej, Zamawiający dokona przeliczenia tej wartości na wartość w złotych według średniego kursu NBP dla danej waluty z dnia publikacji ogłoszenia o zamówieniu w Biuletynie Zamówień Publicznych. Jeżeli w dniu ukazania się ogłoszenia o zamówieniu, NBP nie opublikuje informacji o średnim kursie walut, Zamawiający dokona odpowiednich przeliczeń wg średniego kursu z pierwszego, kolejnego dnia, w którym NBP opublikuje ww. informacje.</w:t>
      </w:r>
    </w:p>
    <w:p w14:paraId="32BB6853" w14:textId="77777777" w:rsidR="00201A8D" w:rsidRPr="008574B4" w:rsidRDefault="00201A8D" w:rsidP="008574B4">
      <w:pPr>
        <w:pStyle w:val="Akapitzlist"/>
        <w:numPr>
          <w:ilvl w:val="0"/>
          <w:numId w:val="19"/>
        </w:numPr>
        <w:spacing w:line="360" w:lineRule="auto"/>
        <w:ind w:left="448" w:hanging="448"/>
        <w:jc w:val="both"/>
        <w:rPr>
          <w:rFonts w:asciiTheme="minorHAnsi" w:hAnsiTheme="minorHAnsi" w:cstheme="minorHAnsi"/>
        </w:rPr>
      </w:pPr>
      <w:r w:rsidRPr="008574B4">
        <w:rPr>
          <w:rFonts w:asciiTheme="minorHAnsi" w:hAnsiTheme="minorHAnsi" w:cstheme="minorHAnsi"/>
          <w:bCs/>
        </w:rPr>
        <w:t>Zamawiający, w stosunku do Wykonawców wspólnie ubiegających się o udzielenie zamówienia, w odniesieniu do warunku dotyczącego zdolności technicznej lub zawodowej – dopuszcza łączne spełnianie warunku przez Wykonawców.</w:t>
      </w:r>
    </w:p>
    <w:p w14:paraId="5A9E1510" w14:textId="77777777" w:rsidR="00201A8D" w:rsidRPr="008574B4" w:rsidRDefault="00201A8D" w:rsidP="008574B4">
      <w:pPr>
        <w:pStyle w:val="Akapitzlist"/>
        <w:numPr>
          <w:ilvl w:val="0"/>
          <w:numId w:val="19"/>
        </w:numPr>
        <w:spacing w:line="360" w:lineRule="auto"/>
        <w:ind w:left="448" w:hanging="448"/>
        <w:jc w:val="both"/>
        <w:rPr>
          <w:rFonts w:asciiTheme="minorHAnsi" w:hAnsiTheme="minorHAnsi" w:cstheme="minorHAnsi"/>
        </w:rPr>
      </w:pPr>
      <w:r w:rsidRPr="008574B4">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9AE9A4" w14:textId="77777777" w:rsidR="00201A8D" w:rsidRPr="008574B4" w:rsidRDefault="00201A8D" w:rsidP="008574B4">
      <w:pPr>
        <w:pStyle w:val="Akapitzlist"/>
        <w:numPr>
          <w:ilvl w:val="0"/>
          <w:numId w:val="19"/>
        </w:numPr>
        <w:spacing w:line="360" w:lineRule="auto"/>
        <w:ind w:left="448" w:hanging="448"/>
        <w:jc w:val="both"/>
        <w:rPr>
          <w:rFonts w:asciiTheme="minorHAnsi" w:hAnsiTheme="minorHAnsi" w:cstheme="minorHAnsi"/>
          <w:b/>
        </w:rPr>
      </w:pPr>
      <w:r w:rsidRPr="008574B4">
        <w:rPr>
          <w:rFonts w:asciiTheme="minorHAnsi" w:hAnsiTheme="minorHAnsi" w:cstheme="minorHAnsi"/>
        </w:rPr>
        <w:t>Ocena spełniania warunków zostanie dokonana wg formuły: spełnia/ nie spełnia w oparciu o informacje zawarte w oświadczeniach i dokumentach złożonych przez Wykonawcę.</w:t>
      </w:r>
    </w:p>
    <w:p w14:paraId="3B0228D2" w14:textId="77777777" w:rsidR="00201A8D" w:rsidRPr="008574B4" w:rsidRDefault="00201A8D" w:rsidP="008574B4">
      <w:pPr>
        <w:pStyle w:val="Akapitzlist"/>
        <w:numPr>
          <w:ilvl w:val="0"/>
          <w:numId w:val="12"/>
        </w:numPr>
        <w:pBdr>
          <w:bottom w:val="double" w:sz="4" w:space="1" w:color="000000"/>
        </w:pBdr>
        <w:shd w:val="clear" w:color="auto" w:fill="DAEEF3"/>
        <w:spacing w:line="360" w:lineRule="auto"/>
        <w:ind w:left="283" w:hanging="425"/>
        <w:jc w:val="both"/>
        <w:rPr>
          <w:rFonts w:asciiTheme="minorHAnsi" w:eastAsia="Cambria" w:hAnsiTheme="minorHAnsi" w:cstheme="minorHAnsi"/>
        </w:rPr>
      </w:pPr>
      <w:r w:rsidRPr="008574B4">
        <w:rPr>
          <w:rFonts w:asciiTheme="minorHAnsi" w:hAnsiTheme="minorHAnsi" w:cstheme="minorHAnsi"/>
          <w:b/>
        </w:rPr>
        <w:t>PODSTAWY WYKLUCZENIA Z POSTĘPOWANIA</w:t>
      </w:r>
    </w:p>
    <w:p w14:paraId="5CE4DE06" w14:textId="77777777" w:rsidR="00201A8D" w:rsidRPr="008574B4" w:rsidRDefault="00201A8D" w:rsidP="008574B4">
      <w:pPr>
        <w:pStyle w:val="Teksttreci"/>
        <w:shd w:val="clear" w:color="auto" w:fill="auto"/>
        <w:tabs>
          <w:tab w:val="left" w:pos="170"/>
          <w:tab w:val="left" w:pos="510"/>
        </w:tabs>
        <w:spacing w:line="360" w:lineRule="auto"/>
        <w:ind w:left="283" w:hanging="227"/>
        <w:rPr>
          <w:rFonts w:asciiTheme="minorHAnsi" w:hAnsiTheme="minorHAnsi" w:cstheme="minorHAnsi"/>
          <w:b/>
          <w:bCs/>
          <w:kern w:val="2"/>
          <w:sz w:val="24"/>
          <w:szCs w:val="24"/>
        </w:rPr>
      </w:pPr>
      <w:r w:rsidRPr="008574B4">
        <w:rPr>
          <w:rFonts w:asciiTheme="minorHAnsi" w:eastAsia="Cambria" w:hAnsiTheme="minorHAnsi" w:cstheme="minorHAnsi"/>
          <w:sz w:val="24"/>
          <w:szCs w:val="24"/>
        </w:rPr>
        <w:t xml:space="preserve"> </w:t>
      </w:r>
      <w:r w:rsidRPr="008574B4">
        <w:rPr>
          <w:rFonts w:asciiTheme="minorHAnsi" w:hAnsiTheme="minorHAnsi" w:cstheme="minorHAnsi"/>
          <w:bCs/>
          <w:kern w:val="2"/>
          <w:sz w:val="24"/>
          <w:szCs w:val="24"/>
        </w:rPr>
        <w:t xml:space="preserve">1. Z postępowania o udzielenie zamówienia wyklucza się Wykonawców, w stosunku do których zachodzi którakolwiek z okoliczności wskazanych: </w:t>
      </w:r>
    </w:p>
    <w:p w14:paraId="53266EEF"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eastAsia="Cambria" w:hAnsiTheme="minorHAnsi" w:cstheme="minorHAnsi"/>
          <w:bCs/>
          <w:kern w:val="2"/>
          <w:sz w:val="24"/>
          <w:szCs w:val="24"/>
        </w:rPr>
      </w:pPr>
      <w:r w:rsidRPr="008574B4">
        <w:rPr>
          <w:rFonts w:asciiTheme="minorHAnsi" w:hAnsiTheme="minorHAnsi" w:cstheme="minorHAnsi"/>
          <w:b/>
          <w:bCs/>
          <w:kern w:val="2"/>
          <w:sz w:val="24"/>
          <w:szCs w:val="24"/>
        </w:rPr>
        <w:t xml:space="preserve">w art. 108 ust. 1 ustawy </w:t>
      </w:r>
      <w:proofErr w:type="spellStart"/>
      <w:r w:rsidRPr="008574B4">
        <w:rPr>
          <w:rFonts w:asciiTheme="minorHAnsi" w:hAnsiTheme="minorHAnsi" w:cstheme="minorHAnsi"/>
          <w:b/>
          <w:bCs/>
          <w:kern w:val="2"/>
          <w:sz w:val="24"/>
          <w:szCs w:val="24"/>
        </w:rPr>
        <w:t>Pzp</w:t>
      </w:r>
      <w:proofErr w:type="spellEnd"/>
      <w:r w:rsidRPr="008574B4">
        <w:rPr>
          <w:rFonts w:asciiTheme="minorHAnsi" w:hAnsiTheme="minorHAnsi" w:cstheme="minorHAnsi"/>
          <w:b/>
          <w:bCs/>
          <w:kern w:val="2"/>
          <w:sz w:val="24"/>
          <w:szCs w:val="24"/>
        </w:rPr>
        <w:t>;</w:t>
      </w:r>
      <w:r w:rsidRPr="008574B4">
        <w:rPr>
          <w:rFonts w:asciiTheme="minorHAnsi" w:hAnsiTheme="minorHAnsi" w:cstheme="minorHAnsi"/>
          <w:bCs/>
          <w:kern w:val="2"/>
          <w:sz w:val="24"/>
          <w:szCs w:val="24"/>
        </w:rPr>
        <w:t xml:space="preserve">                                                                  </w:t>
      </w:r>
    </w:p>
    <w:p w14:paraId="047AB01A"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eastAsia="Cambria" w:hAnsiTheme="minorHAnsi" w:cstheme="minorHAnsi"/>
          <w:bCs/>
          <w:kern w:val="2"/>
          <w:sz w:val="24"/>
          <w:szCs w:val="24"/>
        </w:rPr>
        <w:t xml:space="preserve">    </w:t>
      </w:r>
      <w:r w:rsidRPr="008574B4">
        <w:rPr>
          <w:rFonts w:asciiTheme="minorHAnsi" w:hAnsiTheme="minorHAnsi" w:cstheme="minorHAnsi"/>
          <w:bCs/>
          <w:kern w:val="2"/>
          <w:sz w:val="24"/>
          <w:szCs w:val="24"/>
        </w:rPr>
        <w:t xml:space="preserve">1) będącego osobą fizyczną, którego prawomocnie skazano za przestępstwo: </w:t>
      </w:r>
    </w:p>
    <w:p w14:paraId="71C290C9"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a) udziału w zorganizowanej grupie przestępczej albo związku mającym na celu popełnienie przestępstwa lub przestępstwa skarbowego, o którym mowa w art. 258 Kodeksu karnego, </w:t>
      </w:r>
    </w:p>
    <w:p w14:paraId="503969D4"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b) handlu ludźmi, o którym mowa w art. 189a Kodeksu karnego, </w:t>
      </w:r>
    </w:p>
    <w:p w14:paraId="459DB8C4"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EC60D5F"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d) finansowania przestępstwa o charakterze terrorystycznym, o którym mowa w art. 165a Kodeksu karnego, lub przestępstwo udaremniania lub utrudniania stwierdzenia przestępnego </w:t>
      </w:r>
      <w:r w:rsidRPr="008574B4">
        <w:rPr>
          <w:rFonts w:asciiTheme="minorHAnsi" w:hAnsiTheme="minorHAnsi" w:cstheme="minorHAnsi"/>
          <w:bCs/>
          <w:kern w:val="2"/>
          <w:sz w:val="24"/>
          <w:szCs w:val="24"/>
        </w:rPr>
        <w:lastRenderedPageBreak/>
        <w:t xml:space="preserve">pochodzenia pieniędzy lub ukrywania ich pochodzenia, o którym mowa w art. 299 Kodeksu karnego, </w:t>
      </w:r>
    </w:p>
    <w:p w14:paraId="1EFBCB02"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e) o charakterze terrorystycznym, o którym mowa w art. 115 § 20 Kodeksu karnego, lub mające na celu popełnienie tego przestępstwa, </w:t>
      </w:r>
    </w:p>
    <w:p w14:paraId="3CA7C8DE"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BD1CEE2"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AFA6C9A"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2501C6"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AC1DAC0"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3) 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F1DF13"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4)  wobec którego prawomocnie orzeczono zakaz ubiegania sią o zamówienia publiczne; </w:t>
      </w:r>
    </w:p>
    <w:p w14:paraId="2F07C840"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t>
      </w:r>
      <w:r w:rsidRPr="008574B4">
        <w:rPr>
          <w:rFonts w:asciiTheme="minorHAnsi" w:hAnsiTheme="minorHAnsi" w:cstheme="minorHAnsi"/>
          <w:bCs/>
          <w:kern w:val="2"/>
          <w:sz w:val="24"/>
          <w:szCs w:val="24"/>
        </w:rPr>
        <w:lastRenderedPageBreak/>
        <w:t xml:space="preserve">oferty częściowe lub wnioski o dopuszczenie do udziału w postępowaniu, chyba że wykażą, że przygotowali te oferty lub wnioski niezależnie od siebie; </w:t>
      </w:r>
    </w:p>
    <w:p w14:paraId="589A0BC0"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
          <w:bCs/>
          <w:kern w:val="2"/>
          <w:sz w:val="24"/>
          <w:szCs w:val="24"/>
        </w:rPr>
      </w:pPr>
      <w:r w:rsidRPr="008574B4">
        <w:rPr>
          <w:rFonts w:asciiTheme="minorHAnsi" w:hAnsiTheme="minorHAnsi" w:cstheme="minorHAnsi"/>
          <w:bCs/>
          <w:kern w:val="2"/>
          <w:sz w:val="24"/>
          <w:szCs w:val="24"/>
        </w:rPr>
        <w:t xml:space="preserve">6)  jeżeli, w przypadkach, o których mowa w art. 85 ust. 1 </w:t>
      </w:r>
      <w:proofErr w:type="spellStart"/>
      <w:r w:rsidRPr="008574B4">
        <w:rPr>
          <w:rFonts w:asciiTheme="minorHAnsi" w:hAnsiTheme="minorHAnsi" w:cstheme="minorHAnsi"/>
          <w:bCs/>
          <w:kern w:val="2"/>
          <w:sz w:val="24"/>
          <w:szCs w:val="24"/>
        </w:rPr>
        <w:t>Pzp</w:t>
      </w:r>
      <w:proofErr w:type="spellEnd"/>
      <w:r w:rsidRPr="008574B4">
        <w:rPr>
          <w:rFonts w:asciiTheme="minorHAnsi" w:hAnsiTheme="minorHAnsi" w:cstheme="minorHAnsi"/>
          <w:bCs/>
          <w:kern w:val="2"/>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8C1B00D"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
          <w:bCs/>
          <w:kern w:val="2"/>
          <w:sz w:val="24"/>
          <w:szCs w:val="24"/>
        </w:rPr>
        <w:t>W art. 7 ust. 1 ustawy z dnia 13 kwietnia 2022 r. o szczególnych rozwiązaniach w zakresie przeciwdziałania wspieraniu agresji na Ukrainę oraz służących ochronie bezpieczeństwa narodowego (Dz. U. 2022, poz. 835)</w:t>
      </w:r>
      <w:r w:rsidRPr="008574B4">
        <w:rPr>
          <w:rFonts w:asciiTheme="minorHAnsi" w:hAnsiTheme="minorHAnsi" w:cstheme="minorHAnsi"/>
          <w:bCs/>
          <w:kern w:val="2"/>
          <w:sz w:val="24"/>
          <w:szCs w:val="24"/>
        </w:rPr>
        <w:t>:</w:t>
      </w:r>
    </w:p>
    <w:p w14:paraId="298B9A65"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6BAEECF4"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0C54BCC"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
          <w:bCs/>
          <w:kern w:val="2"/>
          <w:sz w:val="24"/>
          <w:szCs w:val="24"/>
        </w:rPr>
      </w:pPr>
      <w:r w:rsidRPr="008574B4">
        <w:rPr>
          <w:rFonts w:asciiTheme="minorHAnsi" w:hAnsiTheme="minorHAnsi" w:cstheme="minorHAnsi"/>
          <w:bCs/>
          <w:kern w:val="2"/>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1BF98E07"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
          <w:bCs/>
          <w:kern w:val="2"/>
          <w:sz w:val="24"/>
          <w:szCs w:val="24"/>
        </w:rPr>
        <w:t xml:space="preserve">2. Zamawiający przewiduje fakultatywne wykluczenie Wykonawcy przewidziane w art. 109 ust. 1 pkt 1, 4, 5, 7 ustawy </w:t>
      </w:r>
      <w:proofErr w:type="spellStart"/>
      <w:r w:rsidRPr="008574B4">
        <w:rPr>
          <w:rFonts w:asciiTheme="minorHAnsi" w:hAnsiTheme="minorHAnsi" w:cstheme="minorHAnsi"/>
          <w:b/>
          <w:bCs/>
          <w:kern w:val="2"/>
          <w:sz w:val="24"/>
          <w:szCs w:val="24"/>
        </w:rPr>
        <w:t>Pzp</w:t>
      </w:r>
      <w:proofErr w:type="spellEnd"/>
      <w:r w:rsidRPr="008574B4">
        <w:rPr>
          <w:rFonts w:asciiTheme="minorHAnsi" w:hAnsiTheme="minorHAnsi" w:cstheme="minorHAnsi"/>
          <w:b/>
          <w:bCs/>
          <w:kern w:val="2"/>
          <w:sz w:val="24"/>
          <w:szCs w:val="24"/>
        </w:rPr>
        <w:t xml:space="preserve"> tj.: </w:t>
      </w:r>
    </w:p>
    <w:p w14:paraId="4FCA6FDE" w14:textId="77777777" w:rsidR="00201A8D" w:rsidRPr="008574B4" w:rsidRDefault="00201A8D" w:rsidP="008574B4">
      <w:pPr>
        <w:pStyle w:val="Teksttreci"/>
        <w:shd w:val="clear" w:color="auto" w:fill="auto"/>
        <w:tabs>
          <w:tab w:val="left" w:pos="142"/>
          <w:tab w:val="left" w:pos="288"/>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1)który naruszył obowiązki dotyczące płatności podatków, opłat lub składek na ubezpieczenia społeczne lub zdrowotne, z wyjątkiem przypadku, o którym mowa w art. 108 ust. 1 pkt 3, </w:t>
      </w:r>
      <w:r w:rsidRPr="008574B4">
        <w:rPr>
          <w:rFonts w:asciiTheme="minorHAnsi" w:hAnsiTheme="minorHAnsi" w:cstheme="minorHAnsi"/>
          <w:bCs/>
          <w:kern w:val="2"/>
          <w:sz w:val="24"/>
          <w:szCs w:val="24"/>
        </w:rPr>
        <w:lastRenderedPageBreak/>
        <w:t>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43282DF" w14:textId="77777777" w:rsidR="00201A8D" w:rsidRPr="008574B4" w:rsidRDefault="00201A8D" w:rsidP="008574B4">
      <w:pPr>
        <w:pStyle w:val="Teksttreci"/>
        <w:shd w:val="clear" w:color="auto" w:fill="auto"/>
        <w:tabs>
          <w:tab w:val="left" w:pos="142"/>
          <w:tab w:val="left" w:pos="288"/>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2) w stosunku do którego otwarto likwidację, ogłoszono upadłość ,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0D37C14"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C4BE7A8"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eastAsia="Cambria" w:hAnsiTheme="minorHAnsi" w:cstheme="minorHAnsi"/>
          <w:bCs/>
          <w:kern w:val="2"/>
          <w:sz w:val="24"/>
          <w:szCs w:val="24"/>
        </w:rPr>
      </w:pPr>
      <w:r w:rsidRPr="008574B4">
        <w:rPr>
          <w:rFonts w:asciiTheme="minorHAnsi" w:hAnsiTheme="minorHAnsi" w:cstheme="minorHAnsi"/>
          <w:bCs/>
          <w:kern w:val="2"/>
          <w:sz w:val="24"/>
          <w:szCs w:val="24"/>
        </w:rP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702CA15"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eastAsia="Cambria" w:hAnsiTheme="minorHAnsi" w:cstheme="minorHAnsi"/>
          <w:bCs/>
          <w:kern w:val="2"/>
          <w:sz w:val="24"/>
          <w:szCs w:val="24"/>
        </w:rPr>
      </w:pPr>
      <w:r w:rsidRPr="008574B4">
        <w:rPr>
          <w:rFonts w:asciiTheme="minorHAnsi" w:eastAsia="Cambria" w:hAnsiTheme="minorHAnsi" w:cstheme="minorHAnsi"/>
          <w:bCs/>
          <w:kern w:val="2"/>
          <w:sz w:val="24"/>
          <w:szCs w:val="24"/>
        </w:rPr>
        <w:t xml:space="preserve"> </w:t>
      </w:r>
      <w:r w:rsidRPr="008574B4">
        <w:rPr>
          <w:rFonts w:asciiTheme="minorHAnsi" w:hAnsiTheme="minorHAnsi" w:cstheme="minorHAnsi"/>
          <w:bCs/>
          <w:kern w:val="2"/>
          <w:sz w:val="24"/>
          <w:szCs w:val="24"/>
        </w:rPr>
        <w:t xml:space="preserve">3. Wykluczenie Wykonawcy następuje zgodnie z art. 111 ustawy </w:t>
      </w:r>
      <w:proofErr w:type="spellStart"/>
      <w:r w:rsidRPr="008574B4">
        <w:rPr>
          <w:rFonts w:asciiTheme="minorHAnsi" w:hAnsiTheme="minorHAnsi" w:cstheme="minorHAnsi"/>
          <w:bCs/>
          <w:kern w:val="2"/>
          <w:sz w:val="24"/>
          <w:szCs w:val="24"/>
        </w:rPr>
        <w:t>Pzp</w:t>
      </w:r>
      <w:proofErr w:type="spellEnd"/>
      <w:r w:rsidRPr="008574B4">
        <w:rPr>
          <w:rFonts w:asciiTheme="minorHAnsi" w:hAnsiTheme="minorHAnsi" w:cstheme="minorHAnsi"/>
          <w:bCs/>
          <w:kern w:val="2"/>
          <w:sz w:val="24"/>
          <w:szCs w:val="24"/>
        </w:rPr>
        <w:t xml:space="preserve">. </w:t>
      </w:r>
    </w:p>
    <w:p w14:paraId="210F6E5C"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eastAsia="Cambria" w:hAnsiTheme="minorHAnsi" w:cstheme="minorHAnsi"/>
          <w:bCs/>
          <w:kern w:val="2"/>
          <w:sz w:val="24"/>
          <w:szCs w:val="24"/>
        </w:rPr>
        <w:t xml:space="preserve"> </w:t>
      </w:r>
      <w:r w:rsidRPr="008574B4">
        <w:rPr>
          <w:rFonts w:asciiTheme="minorHAnsi" w:hAnsiTheme="minorHAnsi" w:cstheme="minorHAnsi"/>
          <w:bCs/>
          <w:kern w:val="2"/>
          <w:sz w:val="24"/>
          <w:szCs w:val="24"/>
        </w:rPr>
        <w:t xml:space="preserve">4. Wykonawca nie podlega wykluczeniu w okolicznościach określonych w art. 108 ust. 1 pkt 1, 2 i 5 lub art. 109 ust. 1 pkt 1, 4, 5, 7 ustawy </w:t>
      </w:r>
      <w:proofErr w:type="spellStart"/>
      <w:r w:rsidRPr="008574B4">
        <w:rPr>
          <w:rFonts w:asciiTheme="minorHAnsi" w:hAnsiTheme="minorHAnsi" w:cstheme="minorHAnsi"/>
          <w:bCs/>
          <w:kern w:val="2"/>
          <w:sz w:val="24"/>
          <w:szCs w:val="24"/>
        </w:rPr>
        <w:t>Pzp</w:t>
      </w:r>
      <w:proofErr w:type="spellEnd"/>
      <w:r w:rsidRPr="008574B4">
        <w:rPr>
          <w:rFonts w:asciiTheme="minorHAnsi" w:hAnsiTheme="minorHAnsi" w:cstheme="minorHAnsi"/>
          <w:bCs/>
          <w:kern w:val="2"/>
          <w:sz w:val="24"/>
          <w:szCs w:val="24"/>
        </w:rPr>
        <w:t xml:space="preserve">, jeżeli udowodni Zamawiającemu, że spełnił łącznie następujące przesłanki: </w:t>
      </w:r>
    </w:p>
    <w:p w14:paraId="68097405"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1) naprawił lub zobowiązał się do naprawienia szkody wyrządzonej przestępstwem, wykroczeniem lub swoim nieprawidłowym postępowaniem, w tym poprzez zadośćuczynienie pieniężne; </w:t>
      </w:r>
    </w:p>
    <w:p w14:paraId="4DB4D149"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CCDC5D2"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3) podjął konkretne środki techniczne, organizacyjne i kadrowe, odpowiednie dla zapobiegania dalszym przestępstwom, wykroczeniom lub nieprawidłowemu postępowaniu, w szczególności: </w:t>
      </w:r>
    </w:p>
    <w:p w14:paraId="6D2ADD22"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lastRenderedPageBreak/>
        <w:t xml:space="preserve">a. zerwał wszelkie powiązania z osobami lub podmiotami odpowiedzialnymi za nieprawidłowe postępowanie Wykonawcy, </w:t>
      </w:r>
    </w:p>
    <w:p w14:paraId="20724502"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b. zreorganizował personel, </w:t>
      </w:r>
    </w:p>
    <w:p w14:paraId="5ACE27AE"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c. wdrożył system sprawozdawczości i kontroli, </w:t>
      </w:r>
    </w:p>
    <w:p w14:paraId="31D522C4"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d. utworzył struktury audytu wewnętrznego do monitorowania przestrzegania przepisów, wewnętrznych regulacji lub standardów, </w:t>
      </w:r>
    </w:p>
    <w:p w14:paraId="58A389E6"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eastAsia="Cambria" w:hAnsiTheme="minorHAnsi" w:cstheme="minorHAnsi"/>
          <w:bCs/>
          <w:kern w:val="2"/>
          <w:sz w:val="24"/>
          <w:szCs w:val="24"/>
        </w:rPr>
      </w:pPr>
      <w:r w:rsidRPr="008574B4">
        <w:rPr>
          <w:rFonts w:asciiTheme="minorHAnsi" w:hAnsiTheme="minorHAnsi" w:cstheme="minorHAnsi"/>
          <w:bCs/>
          <w:kern w:val="2"/>
          <w:sz w:val="24"/>
          <w:szCs w:val="24"/>
        </w:rPr>
        <w:t xml:space="preserve">e. wprowadził wewnętrzne regulacje dotyczące odpowiedzialności i odszkodowań za nieprzestrzeganie przepisów, wewnętrznych regulacji lub standardów. </w:t>
      </w:r>
    </w:p>
    <w:p w14:paraId="14EE2E73"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eastAsia="Cambria" w:hAnsiTheme="minorHAnsi" w:cstheme="minorHAnsi"/>
          <w:bCs/>
          <w:kern w:val="2"/>
          <w:sz w:val="24"/>
          <w:szCs w:val="24"/>
        </w:rPr>
        <w:t xml:space="preserve"> </w:t>
      </w:r>
      <w:r w:rsidRPr="008574B4">
        <w:rPr>
          <w:rFonts w:asciiTheme="minorHAnsi" w:hAnsiTheme="minorHAnsi" w:cstheme="minorHAnsi"/>
          <w:bCs/>
          <w:kern w:val="2"/>
          <w:sz w:val="24"/>
          <w:szCs w:val="24"/>
        </w:rPr>
        <w:t xml:space="preserve">5.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1078A8DA" w14:textId="77777777" w:rsidR="00201A8D" w:rsidRPr="008574B4" w:rsidRDefault="00201A8D" w:rsidP="008574B4">
      <w:pPr>
        <w:pStyle w:val="Teksttreci"/>
        <w:shd w:val="clear" w:color="auto" w:fill="auto"/>
        <w:tabs>
          <w:tab w:val="left" w:pos="142"/>
        </w:tabs>
        <w:spacing w:line="360" w:lineRule="auto"/>
        <w:ind w:firstLine="0"/>
        <w:jc w:val="both"/>
        <w:rPr>
          <w:rFonts w:asciiTheme="minorHAnsi" w:hAnsiTheme="minorHAnsi" w:cstheme="minorHAnsi"/>
          <w:bCs/>
          <w:kern w:val="2"/>
          <w:sz w:val="24"/>
          <w:szCs w:val="24"/>
        </w:rPr>
      </w:pPr>
      <w:r w:rsidRPr="008574B4">
        <w:rPr>
          <w:rFonts w:asciiTheme="minorHAnsi" w:hAnsiTheme="minorHAnsi" w:cstheme="minorHAnsi"/>
          <w:bCs/>
          <w:kern w:val="2"/>
          <w:sz w:val="24"/>
          <w:szCs w:val="24"/>
        </w:rPr>
        <w:t xml:space="preserve">6. Wykluczenie następuje na okres trwania okoliczności określonych w ust. 5. </w:t>
      </w:r>
    </w:p>
    <w:p w14:paraId="7FF27A13" w14:textId="77777777" w:rsidR="00201A8D" w:rsidRPr="008574B4" w:rsidRDefault="00201A8D" w:rsidP="008574B4">
      <w:pPr>
        <w:pStyle w:val="Teksttreci"/>
        <w:shd w:val="clear" w:color="auto" w:fill="auto"/>
        <w:tabs>
          <w:tab w:val="left" w:pos="170"/>
          <w:tab w:val="left" w:pos="510"/>
        </w:tabs>
        <w:spacing w:line="360" w:lineRule="auto"/>
        <w:ind w:left="283" w:hanging="227"/>
        <w:rPr>
          <w:rFonts w:asciiTheme="minorHAnsi" w:hAnsiTheme="minorHAnsi" w:cstheme="minorHAnsi"/>
          <w:b/>
          <w:sz w:val="24"/>
          <w:szCs w:val="24"/>
        </w:rPr>
      </w:pPr>
      <w:r w:rsidRPr="008574B4">
        <w:rPr>
          <w:rFonts w:asciiTheme="minorHAnsi" w:hAnsiTheme="minorHAnsi" w:cstheme="minorHAnsi"/>
          <w:bCs/>
          <w:kern w:val="2"/>
          <w:sz w:val="24"/>
          <w:szCs w:val="24"/>
        </w:rPr>
        <w:t>7. Wykonawca może zostać wykluczony przez Zamawiającego na każdym etapie postępowania o udzielenie zamówienia.</w:t>
      </w:r>
    </w:p>
    <w:p w14:paraId="144224AA" w14:textId="77777777" w:rsidR="00201A8D" w:rsidRPr="008574B4" w:rsidRDefault="00201A8D" w:rsidP="008574B4">
      <w:pPr>
        <w:pStyle w:val="Akapitzlist"/>
        <w:numPr>
          <w:ilvl w:val="0"/>
          <w:numId w:val="12"/>
        </w:numPr>
        <w:pBdr>
          <w:bottom w:val="double" w:sz="4" w:space="1" w:color="000000"/>
        </w:pBdr>
        <w:shd w:val="clear" w:color="auto" w:fill="DAEEF3"/>
        <w:spacing w:line="360" w:lineRule="auto"/>
        <w:ind w:left="283" w:hanging="283"/>
        <w:jc w:val="both"/>
        <w:rPr>
          <w:rFonts w:asciiTheme="minorHAnsi" w:hAnsiTheme="minorHAnsi" w:cstheme="minorHAnsi"/>
        </w:rPr>
      </w:pPr>
      <w:r w:rsidRPr="008574B4">
        <w:rPr>
          <w:rFonts w:asciiTheme="minorHAnsi" w:hAnsiTheme="minorHAnsi" w:cstheme="minorHAnsi"/>
          <w:b/>
        </w:rPr>
        <w:t>OŚWIADCZENIA I DOKUMENTY, JAKIE ZOBOWIĄZANI SĄ DOSTARCZYĆ WYKONAWCY W CELU POTWIERDZENIA SPEŁNIANIA WARUNKÓW UDZIAŁU W POSTĘPOWANIU ORAZ WYKAZANIA BRAKU PODSTAW WYKLUCZENIA (PODMIOTOWE ŚRODKI DOWODOWE)</w:t>
      </w:r>
    </w:p>
    <w:p w14:paraId="488547AD" w14:textId="77777777" w:rsidR="00201A8D" w:rsidRPr="008574B4" w:rsidRDefault="00201A8D" w:rsidP="008574B4">
      <w:pPr>
        <w:pStyle w:val="Akapitzlist"/>
        <w:numPr>
          <w:ilvl w:val="0"/>
          <w:numId w:val="20"/>
        </w:numPr>
        <w:spacing w:line="360" w:lineRule="auto"/>
        <w:ind w:left="567"/>
        <w:jc w:val="both"/>
        <w:rPr>
          <w:rFonts w:asciiTheme="minorHAnsi" w:hAnsiTheme="minorHAnsi" w:cstheme="minorHAnsi"/>
        </w:rPr>
      </w:pPr>
      <w:r w:rsidRPr="008574B4">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574B4">
        <w:rPr>
          <w:rFonts w:asciiTheme="minorHAnsi" w:hAnsiTheme="minorHAnsi" w:cstheme="minorHAnsi"/>
          <w:b/>
        </w:rPr>
        <w:t>Załącznikiem nr 2.</w:t>
      </w:r>
    </w:p>
    <w:p w14:paraId="3C1BA159" w14:textId="77777777" w:rsidR="00201A8D" w:rsidRPr="008574B4" w:rsidRDefault="00201A8D" w:rsidP="008574B4">
      <w:pPr>
        <w:pStyle w:val="Akapitzlist"/>
        <w:numPr>
          <w:ilvl w:val="0"/>
          <w:numId w:val="21"/>
        </w:numPr>
        <w:spacing w:line="360" w:lineRule="auto"/>
        <w:ind w:left="567"/>
        <w:jc w:val="both"/>
        <w:rPr>
          <w:rFonts w:asciiTheme="minorHAnsi" w:hAnsiTheme="minorHAnsi" w:cstheme="minorHAnsi"/>
        </w:rPr>
      </w:pPr>
      <w:r w:rsidRPr="008574B4">
        <w:rPr>
          <w:rFonts w:asciiTheme="minorHAnsi" w:hAnsiTheme="minorHAnsi" w:cstheme="minorHAnsi"/>
        </w:rPr>
        <w:t xml:space="preserve">Informacje zawarte w oświadczeniu, o którym mowa w pkt 1 stanowią wstępne potwierdzenie, że Wykonawca nie podlega wykluczeniu oraz spełnia warunki udziału </w:t>
      </w:r>
      <w:r w:rsidRPr="008574B4">
        <w:rPr>
          <w:rFonts w:asciiTheme="minorHAnsi" w:hAnsiTheme="minorHAnsi" w:cstheme="minorHAnsi"/>
        </w:rPr>
        <w:br/>
        <w:t>w postępowaniu.</w:t>
      </w:r>
    </w:p>
    <w:p w14:paraId="0B09A395" w14:textId="77777777" w:rsidR="00201A8D" w:rsidRPr="008574B4" w:rsidRDefault="00201A8D" w:rsidP="008574B4">
      <w:pPr>
        <w:pStyle w:val="Akapitzlist"/>
        <w:numPr>
          <w:ilvl w:val="0"/>
          <w:numId w:val="21"/>
        </w:numPr>
        <w:spacing w:line="360" w:lineRule="auto"/>
        <w:ind w:left="567"/>
        <w:jc w:val="both"/>
        <w:rPr>
          <w:rFonts w:asciiTheme="minorHAnsi" w:hAnsiTheme="minorHAnsi" w:cstheme="minorHAnsi"/>
        </w:rPr>
      </w:pPr>
      <w:r w:rsidRPr="008574B4">
        <w:rPr>
          <w:rFonts w:asciiTheme="minorHAnsi" w:hAnsiTheme="minorHAnsi" w:cstheme="minorHAnsi"/>
        </w:rPr>
        <w:t xml:space="preserve">Zamawiający wzywa wykonawcę, którego oferta została najwyżej oceniona, do złożenia </w:t>
      </w:r>
      <w:r w:rsidRPr="008574B4">
        <w:rPr>
          <w:rFonts w:asciiTheme="minorHAnsi" w:hAnsiTheme="minorHAnsi" w:cstheme="minorHAnsi"/>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0BD55337" w14:textId="77777777" w:rsidR="00201A8D" w:rsidRPr="008574B4" w:rsidRDefault="00201A8D" w:rsidP="008574B4">
      <w:pPr>
        <w:pStyle w:val="Akapitzlist"/>
        <w:numPr>
          <w:ilvl w:val="0"/>
          <w:numId w:val="21"/>
        </w:numPr>
        <w:spacing w:line="360" w:lineRule="auto"/>
        <w:ind w:left="567"/>
        <w:jc w:val="both"/>
        <w:rPr>
          <w:rFonts w:asciiTheme="minorHAnsi" w:hAnsiTheme="minorHAnsi" w:cstheme="minorHAnsi"/>
        </w:rPr>
      </w:pPr>
      <w:r w:rsidRPr="008574B4">
        <w:rPr>
          <w:rFonts w:asciiTheme="minorHAnsi" w:hAnsiTheme="minorHAnsi" w:cstheme="minorHAnsi"/>
        </w:rPr>
        <w:t>Podmiotowe środki dowodowe wymagane od wykonawcy obejmują:</w:t>
      </w:r>
    </w:p>
    <w:p w14:paraId="11E60E6B" w14:textId="77777777" w:rsidR="00201A8D" w:rsidRPr="008574B4" w:rsidRDefault="00201A8D" w:rsidP="008574B4">
      <w:pPr>
        <w:pStyle w:val="Akapitzlist"/>
        <w:numPr>
          <w:ilvl w:val="2"/>
          <w:numId w:val="19"/>
        </w:numPr>
        <w:spacing w:line="360" w:lineRule="auto"/>
        <w:ind w:left="710" w:hanging="435"/>
        <w:jc w:val="both"/>
        <w:rPr>
          <w:rFonts w:asciiTheme="minorHAnsi" w:hAnsiTheme="minorHAnsi" w:cstheme="minorHAnsi"/>
        </w:rPr>
      </w:pPr>
      <w:r w:rsidRPr="008574B4">
        <w:rPr>
          <w:rFonts w:asciiTheme="minorHAnsi" w:hAnsiTheme="minorHAnsi" w:cstheme="minorHAnsi"/>
        </w:rPr>
        <w:lastRenderedPageBreak/>
        <w:t xml:space="preserve">Wykaz osób skierowanych przez Wykonawcę do realizacji zamówienia publicznego, </w:t>
      </w:r>
      <w:r w:rsidRPr="008574B4">
        <w:rPr>
          <w:rFonts w:asciiTheme="minorHAnsi" w:hAnsiTheme="minorHAnsi" w:cstheme="minorHAnsi"/>
        </w:rPr>
        <w:br/>
        <w:t>w szczególności odpowiedzialnych za kierowanie robotami- pełniącymi funkcje kierownika budowy wraz z informacjami na temat ich kwalifikacji zawodowych, uprawnień, doświadczenia i wykształcenia niezbędnych do wykonania zamówienia publicznego, a także zakresu wykonywanych przez nie czynności oraz informacją o podstawie dysponowania tymi osobami-</w:t>
      </w:r>
      <w:r w:rsidRPr="008574B4">
        <w:rPr>
          <w:rFonts w:asciiTheme="minorHAnsi" w:hAnsiTheme="minorHAnsi" w:cstheme="minorHAnsi"/>
          <w:b/>
          <w:bCs/>
        </w:rPr>
        <w:t xml:space="preserve"> załącznik nr 4 do SWZ;</w:t>
      </w:r>
    </w:p>
    <w:p w14:paraId="41C3E381" w14:textId="77777777" w:rsidR="00201A8D" w:rsidRPr="008574B4" w:rsidRDefault="00201A8D" w:rsidP="008574B4">
      <w:pPr>
        <w:pStyle w:val="Akapitzlist"/>
        <w:numPr>
          <w:ilvl w:val="2"/>
          <w:numId w:val="19"/>
        </w:numPr>
        <w:spacing w:line="360" w:lineRule="auto"/>
        <w:ind w:left="710" w:hanging="435"/>
        <w:jc w:val="both"/>
        <w:rPr>
          <w:rFonts w:asciiTheme="minorHAnsi" w:hAnsiTheme="minorHAnsi" w:cstheme="minorHAnsi"/>
        </w:rPr>
      </w:pPr>
      <w:r w:rsidRPr="008574B4">
        <w:rPr>
          <w:rFonts w:asciiTheme="minorHAnsi" w:hAnsiTheme="minorHAnsi" w:cstheme="minorHAnsi"/>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574B4">
        <w:rPr>
          <w:rFonts w:asciiTheme="minorHAnsi" w:hAnsiTheme="minorHAnsi" w:cstheme="minorHAnsi"/>
          <w:b/>
          <w:bCs/>
        </w:rPr>
        <w:t>załącznik nr 3 do SWZ</w:t>
      </w:r>
      <w:r w:rsidRPr="008574B4">
        <w:rPr>
          <w:rFonts w:asciiTheme="minorHAnsi" w:hAnsiTheme="minorHAnsi" w:cstheme="minorHAnsi"/>
        </w:rPr>
        <w:t>;</w:t>
      </w:r>
    </w:p>
    <w:p w14:paraId="12FBB464" w14:textId="77777777" w:rsidR="00201A8D" w:rsidRPr="008574B4" w:rsidRDefault="00201A8D" w:rsidP="008574B4">
      <w:pPr>
        <w:pStyle w:val="Akapitzlist"/>
        <w:numPr>
          <w:ilvl w:val="2"/>
          <w:numId w:val="19"/>
        </w:numPr>
        <w:spacing w:line="360" w:lineRule="auto"/>
        <w:ind w:left="710" w:hanging="435"/>
        <w:jc w:val="both"/>
        <w:rPr>
          <w:rFonts w:asciiTheme="minorHAnsi" w:hAnsiTheme="minorHAnsi" w:cstheme="minorHAnsi"/>
        </w:rPr>
      </w:pPr>
      <w:r w:rsidRPr="008574B4">
        <w:rPr>
          <w:rFonts w:asciiTheme="minorHAnsi" w:hAnsiTheme="minorHAnsi" w:cstheme="minorHAnsi"/>
        </w:rPr>
        <w:t>Zaświadczenie właściwego naczelnika Urzędu Skarbowego potwierdzające, że Wykonawca nie zalega z opłacaniem podatków i opłat, w zakresie art.109 ust.1 pkt 1 ustawy, wystawiony nie wcześniej niż 3 miesiące przed jego złożeniem, a w przypadku zalegania z opłacaniem podatków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5D4422B7" w14:textId="77777777" w:rsidR="00201A8D" w:rsidRPr="008574B4" w:rsidRDefault="00201A8D" w:rsidP="008574B4">
      <w:pPr>
        <w:pStyle w:val="Akapitzlist"/>
        <w:numPr>
          <w:ilvl w:val="2"/>
          <w:numId w:val="19"/>
        </w:numPr>
        <w:spacing w:line="360" w:lineRule="auto"/>
        <w:ind w:left="710" w:hanging="435"/>
        <w:jc w:val="both"/>
        <w:rPr>
          <w:rFonts w:asciiTheme="minorHAnsi" w:hAnsiTheme="minorHAnsi" w:cstheme="minorHAnsi"/>
        </w:rPr>
      </w:pPr>
      <w:r w:rsidRPr="008574B4">
        <w:rPr>
          <w:rFonts w:asciiTheme="minorHAnsi" w:hAnsiTheme="minorHAnsi" w:cstheme="minorHAnsi"/>
        </w:rPr>
        <w:t xml:space="preserve">Zaświadczenie albo inny dokument właściwej terenowej jednostki organizacyjnej Zakładu Ubezpieczeń Społecznych lub właściwej placówki terenowej Kasy Rolniczego Ubezpieczenia Społecznego potwierdzające, że wykonawca nie zalega z opłaceniem składek na ubezpieczenia społeczne i zdrowotne, zgodnie z art.109 ust.1 pkt 1 ustawy, wystawione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w:t>
      </w:r>
      <w:r w:rsidRPr="008574B4">
        <w:rPr>
          <w:rFonts w:asciiTheme="minorHAnsi" w:hAnsiTheme="minorHAnsi" w:cstheme="minorHAnsi"/>
        </w:rPr>
        <w:lastRenderedPageBreak/>
        <w:t>zdrowotne wraz z odsetkami lub grzywnami lub zawarł wiążące porozumienie w sprawie spłat tych należności,</w:t>
      </w:r>
    </w:p>
    <w:p w14:paraId="4A4FDF73" w14:textId="77777777" w:rsidR="00A64572" w:rsidRPr="008574B4" w:rsidRDefault="00201A8D" w:rsidP="008574B4">
      <w:pPr>
        <w:pStyle w:val="Akapitzlist"/>
        <w:numPr>
          <w:ilvl w:val="2"/>
          <w:numId w:val="19"/>
        </w:numPr>
        <w:spacing w:line="360" w:lineRule="auto"/>
        <w:ind w:left="710" w:hanging="435"/>
        <w:jc w:val="both"/>
        <w:rPr>
          <w:rFonts w:asciiTheme="minorHAnsi" w:hAnsiTheme="minorHAnsi" w:cstheme="minorHAnsi"/>
        </w:rPr>
      </w:pPr>
      <w:r w:rsidRPr="008574B4">
        <w:rPr>
          <w:rFonts w:asciiTheme="minorHAnsi" w:hAnsiTheme="minorHAnsi" w:cstheme="minorHAnsi"/>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662EE2EA" w14:textId="33D9EC6D" w:rsidR="00A64572" w:rsidRPr="008574B4" w:rsidRDefault="00201A8D" w:rsidP="008574B4">
      <w:pPr>
        <w:pStyle w:val="Akapitzlist"/>
        <w:numPr>
          <w:ilvl w:val="2"/>
          <w:numId w:val="19"/>
        </w:numPr>
        <w:spacing w:line="360" w:lineRule="auto"/>
        <w:ind w:left="710" w:hanging="435"/>
        <w:jc w:val="both"/>
        <w:rPr>
          <w:rFonts w:asciiTheme="minorHAnsi" w:hAnsiTheme="minorHAnsi" w:cstheme="minorHAnsi"/>
        </w:rPr>
      </w:pPr>
      <w:r w:rsidRPr="008574B4">
        <w:rPr>
          <w:rFonts w:asciiTheme="minorHAnsi" w:hAnsiTheme="minorHAnsi" w:cstheme="minorHAnsi"/>
        </w:rPr>
        <w:t>Dokument potwierdzający, że Wykonawca jest ubezpieczony od odpowiedzialności cywilnej w zakresie prowadzonej działalności związanej z przedmiotem zamówienia na kwotę/sumę gwarancyjną nie mniejszą niż</w:t>
      </w:r>
      <w:r w:rsidR="00A64572" w:rsidRPr="008574B4">
        <w:rPr>
          <w:rFonts w:asciiTheme="minorHAnsi" w:hAnsiTheme="minorHAnsi" w:cstheme="minorHAnsi"/>
          <w:lang w:val="pl-PL"/>
        </w:rPr>
        <w:t>:</w:t>
      </w:r>
    </w:p>
    <w:p w14:paraId="6670E9C6" w14:textId="7DDCA113" w:rsidR="00A64572" w:rsidRPr="003832C0" w:rsidRDefault="00201A8D" w:rsidP="008574B4">
      <w:pPr>
        <w:pStyle w:val="Akapitzlist"/>
        <w:numPr>
          <w:ilvl w:val="1"/>
          <w:numId w:val="15"/>
        </w:numPr>
        <w:suppressAutoHyphens w:val="0"/>
        <w:autoSpaceDE w:val="0"/>
        <w:spacing w:line="360" w:lineRule="auto"/>
        <w:contextualSpacing/>
        <w:jc w:val="both"/>
        <w:rPr>
          <w:rFonts w:asciiTheme="minorHAnsi" w:hAnsiTheme="minorHAnsi" w:cstheme="minorHAnsi"/>
          <w:bCs/>
          <w:color w:val="000000" w:themeColor="text1"/>
        </w:rPr>
      </w:pPr>
      <w:r w:rsidRPr="003832C0">
        <w:rPr>
          <w:rFonts w:asciiTheme="minorHAnsi" w:hAnsiTheme="minorHAnsi" w:cstheme="minorHAnsi"/>
          <w:color w:val="000000" w:themeColor="text1"/>
        </w:rPr>
        <w:t xml:space="preserve"> </w:t>
      </w:r>
      <w:r w:rsidR="00A64572" w:rsidRPr="003832C0">
        <w:rPr>
          <w:rFonts w:asciiTheme="minorHAnsi" w:hAnsiTheme="minorHAnsi" w:cstheme="minorHAnsi"/>
          <w:bCs/>
          <w:color w:val="000000" w:themeColor="text1"/>
        </w:rPr>
        <w:t xml:space="preserve">dla części I: na  kwotę/sumę gwarancyjną nie mniejszą niż </w:t>
      </w:r>
      <w:r w:rsidR="00EF24FB">
        <w:rPr>
          <w:rFonts w:asciiTheme="minorHAnsi" w:hAnsiTheme="minorHAnsi" w:cstheme="minorHAnsi"/>
          <w:bCs/>
          <w:color w:val="000000" w:themeColor="text1"/>
          <w:lang w:val="pl-PL"/>
        </w:rPr>
        <w:t>1</w:t>
      </w:r>
      <w:r w:rsidR="00A64572" w:rsidRPr="003832C0">
        <w:rPr>
          <w:rFonts w:asciiTheme="minorHAnsi" w:hAnsiTheme="minorHAnsi" w:cstheme="minorHAnsi"/>
          <w:bCs/>
          <w:color w:val="000000" w:themeColor="text1"/>
        </w:rPr>
        <w:t>.000 000,00 zł;</w:t>
      </w:r>
    </w:p>
    <w:p w14:paraId="1C7DB955" w14:textId="1D2326F0" w:rsidR="00A64572" w:rsidRPr="003832C0" w:rsidRDefault="00A64572" w:rsidP="008574B4">
      <w:pPr>
        <w:pStyle w:val="Akapitzlist"/>
        <w:numPr>
          <w:ilvl w:val="1"/>
          <w:numId w:val="15"/>
        </w:numPr>
        <w:suppressAutoHyphens w:val="0"/>
        <w:autoSpaceDE w:val="0"/>
        <w:spacing w:line="360" w:lineRule="auto"/>
        <w:contextualSpacing/>
        <w:jc w:val="both"/>
        <w:rPr>
          <w:rFonts w:asciiTheme="minorHAnsi" w:hAnsiTheme="minorHAnsi" w:cstheme="minorHAnsi"/>
          <w:bCs/>
          <w:color w:val="000000" w:themeColor="text1"/>
        </w:rPr>
      </w:pPr>
      <w:r w:rsidRPr="003832C0">
        <w:rPr>
          <w:rFonts w:asciiTheme="minorHAnsi" w:hAnsiTheme="minorHAnsi" w:cstheme="minorHAnsi"/>
          <w:bCs/>
          <w:color w:val="000000" w:themeColor="text1"/>
        </w:rPr>
        <w:t xml:space="preserve">dla części II: na kwotę/ sumę gwarancyjną nie mniejszą niż </w:t>
      </w:r>
      <w:r w:rsidR="00EF24FB">
        <w:rPr>
          <w:rFonts w:asciiTheme="minorHAnsi" w:hAnsiTheme="minorHAnsi" w:cstheme="minorHAnsi"/>
          <w:bCs/>
          <w:color w:val="000000" w:themeColor="text1"/>
          <w:lang w:val="pl-PL"/>
        </w:rPr>
        <w:t>1</w:t>
      </w:r>
      <w:r w:rsidRPr="003832C0">
        <w:rPr>
          <w:rFonts w:asciiTheme="minorHAnsi" w:hAnsiTheme="minorHAnsi" w:cstheme="minorHAnsi"/>
          <w:bCs/>
          <w:color w:val="000000" w:themeColor="text1"/>
          <w:lang w:val="pl-PL"/>
        </w:rPr>
        <w:t>.0</w:t>
      </w:r>
      <w:r w:rsidRPr="003832C0">
        <w:rPr>
          <w:rFonts w:asciiTheme="minorHAnsi" w:hAnsiTheme="minorHAnsi" w:cstheme="minorHAnsi"/>
          <w:bCs/>
          <w:color w:val="000000" w:themeColor="text1"/>
        </w:rPr>
        <w:t>00.000,00 zł;</w:t>
      </w:r>
    </w:p>
    <w:p w14:paraId="1B31CAD6" w14:textId="664BDA2C" w:rsidR="00A64572" w:rsidRPr="003832C0" w:rsidRDefault="00A64572" w:rsidP="008574B4">
      <w:pPr>
        <w:pStyle w:val="Akapitzlist"/>
        <w:numPr>
          <w:ilvl w:val="1"/>
          <w:numId w:val="15"/>
        </w:numPr>
        <w:suppressAutoHyphens w:val="0"/>
        <w:autoSpaceDE w:val="0"/>
        <w:spacing w:line="360" w:lineRule="auto"/>
        <w:contextualSpacing/>
        <w:jc w:val="both"/>
        <w:rPr>
          <w:rFonts w:asciiTheme="minorHAnsi" w:hAnsiTheme="minorHAnsi" w:cstheme="minorHAnsi"/>
          <w:bCs/>
          <w:color w:val="000000" w:themeColor="text1"/>
        </w:rPr>
      </w:pPr>
      <w:r w:rsidRPr="003832C0">
        <w:rPr>
          <w:rFonts w:asciiTheme="minorHAnsi" w:hAnsiTheme="minorHAnsi" w:cstheme="minorHAnsi"/>
          <w:bCs/>
          <w:color w:val="000000" w:themeColor="text1"/>
        </w:rPr>
        <w:t xml:space="preserve">dla części III: na kwotę/sumę gwarancyjną nie mniejszą niż </w:t>
      </w:r>
      <w:r w:rsidR="00EF24FB">
        <w:rPr>
          <w:rFonts w:asciiTheme="minorHAnsi" w:hAnsiTheme="minorHAnsi" w:cstheme="minorHAnsi"/>
          <w:bCs/>
          <w:color w:val="000000" w:themeColor="text1"/>
          <w:lang w:val="pl-PL"/>
        </w:rPr>
        <w:t>1</w:t>
      </w:r>
      <w:r w:rsidRPr="003832C0">
        <w:rPr>
          <w:rFonts w:asciiTheme="minorHAnsi" w:hAnsiTheme="minorHAnsi" w:cstheme="minorHAnsi"/>
          <w:bCs/>
          <w:color w:val="000000" w:themeColor="text1"/>
          <w:lang w:val="pl-PL"/>
        </w:rPr>
        <w:t>.0</w:t>
      </w:r>
      <w:r w:rsidRPr="003832C0">
        <w:rPr>
          <w:rFonts w:asciiTheme="minorHAnsi" w:hAnsiTheme="minorHAnsi" w:cstheme="minorHAnsi"/>
          <w:bCs/>
          <w:color w:val="000000" w:themeColor="text1"/>
        </w:rPr>
        <w:t>00.00</w:t>
      </w:r>
      <w:r w:rsidRPr="003832C0">
        <w:rPr>
          <w:rFonts w:asciiTheme="minorHAnsi" w:hAnsiTheme="minorHAnsi" w:cstheme="minorHAnsi"/>
          <w:bCs/>
          <w:color w:val="000000" w:themeColor="text1"/>
          <w:lang w:val="pl-PL"/>
        </w:rPr>
        <w:t>0,00</w:t>
      </w:r>
      <w:r w:rsidRPr="003832C0">
        <w:rPr>
          <w:rFonts w:asciiTheme="minorHAnsi" w:hAnsiTheme="minorHAnsi" w:cstheme="minorHAnsi"/>
          <w:bCs/>
          <w:color w:val="000000" w:themeColor="text1"/>
        </w:rPr>
        <w:t>;</w:t>
      </w:r>
    </w:p>
    <w:p w14:paraId="559CB59D" w14:textId="4FA7579A" w:rsidR="00A64572" w:rsidRPr="003832C0" w:rsidRDefault="00A64572" w:rsidP="008574B4">
      <w:pPr>
        <w:pStyle w:val="Akapitzlist"/>
        <w:numPr>
          <w:ilvl w:val="1"/>
          <w:numId w:val="15"/>
        </w:numPr>
        <w:suppressAutoHyphens w:val="0"/>
        <w:autoSpaceDE w:val="0"/>
        <w:spacing w:line="360" w:lineRule="auto"/>
        <w:contextualSpacing/>
        <w:jc w:val="both"/>
        <w:rPr>
          <w:rFonts w:asciiTheme="minorHAnsi" w:hAnsiTheme="minorHAnsi" w:cstheme="minorHAnsi"/>
          <w:bCs/>
          <w:color w:val="000000" w:themeColor="text1"/>
        </w:rPr>
      </w:pPr>
      <w:r w:rsidRPr="003832C0">
        <w:rPr>
          <w:rFonts w:asciiTheme="minorHAnsi" w:hAnsiTheme="minorHAnsi" w:cstheme="minorHAnsi"/>
          <w:bCs/>
          <w:color w:val="000000" w:themeColor="text1"/>
        </w:rPr>
        <w:t xml:space="preserve">dla części IV: na kwotę/sumę gwarancyjną nie mniejszą niż </w:t>
      </w:r>
      <w:r w:rsidR="00EF24FB">
        <w:rPr>
          <w:rFonts w:asciiTheme="minorHAnsi" w:hAnsiTheme="minorHAnsi" w:cstheme="minorHAnsi"/>
          <w:bCs/>
          <w:color w:val="000000" w:themeColor="text1"/>
          <w:lang w:val="pl-PL"/>
        </w:rPr>
        <w:t>2</w:t>
      </w:r>
      <w:r w:rsidRPr="003832C0">
        <w:rPr>
          <w:rFonts w:asciiTheme="minorHAnsi" w:hAnsiTheme="minorHAnsi" w:cstheme="minorHAnsi"/>
          <w:bCs/>
          <w:color w:val="000000" w:themeColor="text1"/>
        </w:rPr>
        <w:t>00</w:t>
      </w:r>
      <w:r w:rsidR="003832C0" w:rsidRPr="003832C0">
        <w:rPr>
          <w:rFonts w:asciiTheme="minorHAnsi" w:hAnsiTheme="minorHAnsi" w:cstheme="minorHAnsi"/>
          <w:bCs/>
          <w:color w:val="000000" w:themeColor="text1"/>
          <w:lang w:val="pl-PL"/>
        </w:rPr>
        <w:t>.000</w:t>
      </w:r>
      <w:r w:rsidRPr="003832C0">
        <w:rPr>
          <w:rFonts w:asciiTheme="minorHAnsi" w:hAnsiTheme="minorHAnsi" w:cstheme="minorHAnsi"/>
          <w:bCs/>
          <w:color w:val="000000" w:themeColor="text1"/>
        </w:rPr>
        <w:t>,00 zł;</w:t>
      </w:r>
    </w:p>
    <w:p w14:paraId="03A9CDE4" w14:textId="77777777" w:rsidR="00A64572" w:rsidRPr="003832C0" w:rsidRDefault="00A64572" w:rsidP="008574B4">
      <w:pPr>
        <w:pStyle w:val="Akapitzlist"/>
        <w:suppressAutoHyphens w:val="0"/>
        <w:autoSpaceDE w:val="0"/>
        <w:spacing w:line="360" w:lineRule="auto"/>
        <w:ind w:left="1440"/>
        <w:jc w:val="both"/>
        <w:rPr>
          <w:rFonts w:asciiTheme="minorHAnsi" w:hAnsiTheme="minorHAnsi" w:cstheme="minorHAnsi"/>
          <w:color w:val="000000" w:themeColor="text1"/>
        </w:rPr>
      </w:pPr>
      <w:r w:rsidRPr="003832C0">
        <w:rPr>
          <w:rFonts w:asciiTheme="minorHAnsi" w:hAnsiTheme="minorHAnsi" w:cstheme="minorHAnsi"/>
          <w:color w:val="000000" w:themeColor="text1"/>
        </w:rPr>
        <w:t xml:space="preserve"> dla każdej Części oddzielnie. </w:t>
      </w:r>
    </w:p>
    <w:p w14:paraId="7267B7DF" w14:textId="77777777" w:rsidR="00A64572" w:rsidRPr="008574B4" w:rsidRDefault="00201A8D" w:rsidP="008574B4">
      <w:pPr>
        <w:pStyle w:val="Akapitzlist"/>
        <w:numPr>
          <w:ilvl w:val="2"/>
          <w:numId w:val="19"/>
        </w:numPr>
        <w:suppressAutoHyphens w:val="0"/>
        <w:autoSpaceDE w:val="0"/>
        <w:spacing w:line="360" w:lineRule="auto"/>
        <w:ind w:left="709" w:hanging="425"/>
        <w:jc w:val="both"/>
        <w:rPr>
          <w:rFonts w:asciiTheme="minorHAnsi" w:hAnsiTheme="minorHAnsi" w:cstheme="minorHAnsi"/>
          <w:color w:val="FF0000"/>
        </w:rPr>
      </w:pPr>
      <w:r w:rsidRPr="008574B4">
        <w:rPr>
          <w:rFonts w:asciiTheme="minorHAnsi" w:hAnsiTheme="minorHAnsi" w:cstheme="minorHAnsi"/>
        </w:rPr>
        <w:t xml:space="preserve">Wykaz robót budowlanych wykonanych nie wcześniej niż w okresie ostatnich pięciu lat, a jeżeli okres prowadzenia działalności jest krótszy - w tym okresie, wraz z 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8574B4">
        <w:rPr>
          <w:rFonts w:asciiTheme="minorHAnsi" w:hAnsiTheme="minorHAnsi" w:cstheme="minorHAnsi"/>
          <w:b/>
          <w:bCs/>
        </w:rPr>
        <w:t>załącznik nr 6 do SWZ</w:t>
      </w:r>
    </w:p>
    <w:p w14:paraId="79333ED3" w14:textId="4D06E18B" w:rsidR="00A64572" w:rsidRPr="008574B4" w:rsidRDefault="00A64572" w:rsidP="008574B4">
      <w:pPr>
        <w:suppressAutoHyphens w:val="0"/>
        <w:autoSpaceDE w:val="0"/>
        <w:spacing w:line="360" w:lineRule="auto"/>
        <w:jc w:val="both"/>
        <w:rPr>
          <w:rFonts w:asciiTheme="minorHAnsi" w:hAnsiTheme="minorHAnsi" w:cstheme="minorHAnsi"/>
          <w:color w:val="FF0000"/>
        </w:rPr>
      </w:pPr>
      <w:r w:rsidRPr="00265378">
        <w:rPr>
          <w:rFonts w:asciiTheme="minorHAnsi" w:hAnsiTheme="minorHAnsi" w:cstheme="minorHAnsi"/>
          <w:u w:val="single"/>
        </w:rPr>
        <w:t xml:space="preserve">a) dla części I : o wartości  </w:t>
      </w:r>
      <w:r w:rsidR="00EF24FB" w:rsidRPr="00265378">
        <w:rPr>
          <w:rFonts w:asciiTheme="minorHAnsi" w:hAnsiTheme="minorHAnsi" w:cstheme="minorHAnsi"/>
          <w:u w:val="single"/>
        </w:rPr>
        <w:t xml:space="preserve">powyżej 500.000,00 </w:t>
      </w:r>
      <w:r w:rsidR="004875BB" w:rsidRPr="00265378">
        <w:rPr>
          <w:rFonts w:asciiTheme="minorHAnsi" w:hAnsiTheme="minorHAnsi" w:cstheme="minorHAnsi"/>
          <w:u w:val="single"/>
        </w:rPr>
        <w:t>złotych</w:t>
      </w:r>
      <w:r w:rsidRPr="00265378">
        <w:rPr>
          <w:rFonts w:asciiTheme="minorHAnsi" w:hAnsiTheme="minorHAnsi" w:cstheme="minorHAnsi"/>
          <w:u w:val="single"/>
        </w:rPr>
        <w:t xml:space="preserve"> brutto </w:t>
      </w:r>
      <w:r w:rsidRPr="00265378">
        <w:rPr>
          <w:rFonts w:asciiTheme="minorHAnsi" w:hAnsiTheme="minorHAnsi" w:cstheme="minorHAnsi"/>
        </w:rPr>
        <w:t xml:space="preserve"> wraz z podaniem ich rodzaju, </w:t>
      </w:r>
      <w:r w:rsidRPr="008574B4">
        <w:rPr>
          <w:rFonts w:asciiTheme="minorHAnsi" w:hAnsiTheme="minorHAnsi" w:cstheme="minorHAnsi"/>
        </w:rPr>
        <w:t>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DFE0E14" w14:textId="624C03D2" w:rsidR="00A64572" w:rsidRPr="00265378" w:rsidRDefault="00A64572" w:rsidP="008574B4">
      <w:pPr>
        <w:tabs>
          <w:tab w:val="left" w:pos="108"/>
        </w:tabs>
        <w:spacing w:line="360" w:lineRule="auto"/>
        <w:jc w:val="both"/>
        <w:rPr>
          <w:rFonts w:asciiTheme="minorHAnsi" w:hAnsiTheme="minorHAnsi" w:cstheme="minorHAnsi"/>
        </w:rPr>
      </w:pPr>
      <w:r w:rsidRPr="00265378">
        <w:rPr>
          <w:rFonts w:asciiTheme="minorHAnsi" w:hAnsiTheme="minorHAnsi" w:cstheme="minorHAnsi"/>
          <w:u w:val="single"/>
        </w:rPr>
        <w:t xml:space="preserve">b)dla części II : o wartości  </w:t>
      </w:r>
      <w:r w:rsidR="00EF24FB" w:rsidRPr="00265378">
        <w:rPr>
          <w:rFonts w:asciiTheme="minorHAnsi" w:hAnsiTheme="minorHAnsi" w:cstheme="minorHAnsi"/>
          <w:u w:val="single"/>
        </w:rPr>
        <w:t xml:space="preserve">powyżej 500.000,00 </w:t>
      </w:r>
      <w:r w:rsidR="004875BB" w:rsidRPr="00265378">
        <w:rPr>
          <w:rFonts w:asciiTheme="minorHAnsi" w:hAnsiTheme="minorHAnsi" w:cstheme="minorHAnsi"/>
          <w:u w:val="single"/>
        </w:rPr>
        <w:t>złotych</w:t>
      </w:r>
      <w:r w:rsidRPr="00265378">
        <w:rPr>
          <w:rFonts w:asciiTheme="minorHAnsi" w:hAnsiTheme="minorHAnsi" w:cstheme="minorHAnsi"/>
          <w:u w:val="single"/>
        </w:rPr>
        <w:t xml:space="preserve"> brutto </w:t>
      </w:r>
      <w:r w:rsidRPr="00265378">
        <w:rPr>
          <w:rFonts w:asciiTheme="minorHAnsi" w:hAnsiTheme="minorHAnsi" w:cstheme="minorHAnsi"/>
        </w:rPr>
        <w:t xml:space="preserve"> wraz z podaniem ich rodzaju, wartości, daty i miejsca wykonania oraz podmiotów, na rzecz których roboty te zostały wykonane należycie, przy czym dowodami, o których mowa są referencje, bądź inne dokumenty sporządzone przez podmiot, na rzecz którego roboty budowlane zostały </w:t>
      </w:r>
      <w:r w:rsidRPr="00265378">
        <w:rPr>
          <w:rFonts w:asciiTheme="minorHAnsi" w:hAnsiTheme="minorHAnsi" w:cstheme="minorHAnsi"/>
        </w:rPr>
        <w:lastRenderedPageBreak/>
        <w:t xml:space="preserve">wykonane, a jeżeli wykonawca z przyczyn niezależnych od niego nie jest w stanie uzyskać tych dokumentów - inne odpowiednie dokumenty . </w:t>
      </w:r>
    </w:p>
    <w:p w14:paraId="566EDE9F" w14:textId="1864FB58" w:rsidR="00A64572" w:rsidRPr="00265378" w:rsidRDefault="00A64572" w:rsidP="008574B4">
      <w:pPr>
        <w:tabs>
          <w:tab w:val="left" w:pos="108"/>
        </w:tabs>
        <w:spacing w:line="360" w:lineRule="auto"/>
        <w:jc w:val="both"/>
        <w:rPr>
          <w:rFonts w:asciiTheme="minorHAnsi" w:hAnsiTheme="minorHAnsi" w:cstheme="minorHAnsi"/>
        </w:rPr>
      </w:pPr>
      <w:r w:rsidRPr="00265378">
        <w:rPr>
          <w:rFonts w:asciiTheme="minorHAnsi" w:hAnsiTheme="minorHAnsi" w:cstheme="minorHAnsi"/>
          <w:u w:val="single"/>
        </w:rPr>
        <w:t xml:space="preserve">c)dla części III : o wartości  </w:t>
      </w:r>
      <w:r w:rsidR="00EF24FB" w:rsidRPr="00265378">
        <w:rPr>
          <w:rFonts w:asciiTheme="minorHAnsi" w:hAnsiTheme="minorHAnsi" w:cstheme="minorHAnsi"/>
          <w:u w:val="single"/>
        </w:rPr>
        <w:t xml:space="preserve">powyżej 500.000,00 </w:t>
      </w:r>
      <w:r w:rsidR="004875BB" w:rsidRPr="00265378">
        <w:rPr>
          <w:rFonts w:asciiTheme="minorHAnsi" w:hAnsiTheme="minorHAnsi" w:cstheme="minorHAnsi"/>
          <w:u w:val="single"/>
        </w:rPr>
        <w:t>złotych</w:t>
      </w:r>
      <w:r w:rsidRPr="00265378">
        <w:rPr>
          <w:rFonts w:asciiTheme="minorHAnsi" w:hAnsiTheme="minorHAnsi" w:cstheme="minorHAnsi"/>
          <w:u w:val="single"/>
        </w:rPr>
        <w:t xml:space="preserve"> brutto </w:t>
      </w:r>
      <w:r w:rsidRPr="00265378">
        <w:rPr>
          <w:rFonts w:asciiTheme="minorHAnsi" w:hAnsiTheme="minorHAnsi" w:cstheme="minorHAnsi"/>
        </w:rPr>
        <w:t xml:space="preserve"> wraz z 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p>
    <w:p w14:paraId="765F4CEE" w14:textId="51264FCA" w:rsidR="00A64572" w:rsidRPr="008574B4" w:rsidRDefault="00A64572" w:rsidP="008574B4">
      <w:pPr>
        <w:tabs>
          <w:tab w:val="left" w:pos="108"/>
        </w:tabs>
        <w:spacing w:line="360" w:lineRule="auto"/>
        <w:jc w:val="both"/>
        <w:rPr>
          <w:rFonts w:asciiTheme="minorHAnsi" w:hAnsiTheme="minorHAnsi" w:cstheme="minorHAnsi"/>
        </w:rPr>
      </w:pPr>
      <w:r w:rsidRPr="00265378">
        <w:rPr>
          <w:rFonts w:asciiTheme="minorHAnsi" w:hAnsiTheme="minorHAnsi" w:cstheme="minorHAnsi"/>
          <w:u w:val="single"/>
        </w:rPr>
        <w:t xml:space="preserve">d)dla części IV : o wartości  </w:t>
      </w:r>
      <w:r w:rsidR="00EF24FB" w:rsidRPr="00265378">
        <w:rPr>
          <w:rFonts w:asciiTheme="minorHAnsi" w:hAnsiTheme="minorHAnsi" w:cstheme="minorHAnsi"/>
          <w:u w:val="single"/>
        </w:rPr>
        <w:t xml:space="preserve">powyżej 200.000,00 </w:t>
      </w:r>
      <w:r w:rsidR="004875BB" w:rsidRPr="00265378">
        <w:rPr>
          <w:rFonts w:asciiTheme="minorHAnsi" w:hAnsiTheme="minorHAnsi" w:cstheme="minorHAnsi"/>
          <w:u w:val="single"/>
        </w:rPr>
        <w:t>złotych</w:t>
      </w:r>
      <w:r w:rsidRPr="00265378">
        <w:rPr>
          <w:rFonts w:asciiTheme="minorHAnsi" w:hAnsiTheme="minorHAnsi" w:cstheme="minorHAnsi"/>
          <w:u w:val="single"/>
        </w:rPr>
        <w:t xml:space="preserve"> brutto </w:t>
      </w:r>
      <w:r w:rsidRPr="00265378">
        <w:rPr>
          <w:rFonts w:asciiTheme="minorHAnsi" w:hAnsiTheme="minorHAnsi" w:cstheme="minorHAnsi"/>
        </w:rPr>
        <w:t xml:space="preserve"> wraz z podaniem ich rodzaju, </w:t>
      </w:r>
      <w:r w:rsidRPr="008574B4">
        <w:rPr>
          <w:rFonts w:asciiTheme="minorHAnsi" w:hAnsiTheme="minorHAnsi" w:cstheme="minorHAnsi"/>
        </w:rPr>
        <w:t xml:space="preserve">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p>
    <w:p w14:paraId="3F6F9519" w14:textId="77777777" w:rsidR="00201A8D" w:rsidRPr="008574B4" w:rsidRDefault="00201A8D" w:rsidP="008574B4">
      <w:pPr>
        <w:pStyle w:val="Akapitzlist"/>
        <w:numPr>
          <w:ilvl w:val="0"/>
          <w:numId w:val="19"/>
        </w:numPr>
        <w:spacing w:line="360" w:lineRule="auto"/>
        <w:ind w:left="284" w:hanging="284"/>
        <w:jc w:val="both"/>
        <w:rPr>
          <w:rFonts w:asciiTheme="minorHAnsi" w:hAnsiTheme="minorHAnsi" w:cstheme="minorHAnsi"/>
        </w:rPr>
      </w:pPr>
      <w:r w:rsidRPr="008574B4">
        <w:rPr>
          <w:rFonts w:asciiTheme="minorHAnsi" w:hAnsiTheme="minorHAnsi" w:cstheme="minorHAnsi"/>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6B7B61A" w14:textId="77777777" w:rsidR="00201A8D" w:rsidRPr="008574B4" w:rsidRDefault="00201A8D" w:rsidP="008574B4">
      <w:pPr>
        <w:pStyle w:val="Akapitzlist"/>
        <w:numPr>
          <w:ilvl w:val="0"/>
          <w:numId w:val="19"/>
        </w:numPr>
        <w:spacing w:line="360" w:lineRule="auto"/>
        <w:ind w:left="284" w:hanging="284"/>
        <w:jc w:val="both"/>
        <w:rPr>
          <w:rFonts w:asciiTheme="minorHAnsi" w:hAnsiTheme="minorHAnsi" w:cstheme="minorHAnsi"/>
          <w:b/>
        </w:rPr>
      </w:pPr>
      <w:r w:rsidRPr="008574B4">
        <w:rPr>
          <w:rFonts w:asciiTheme="minorHAnsi" w:hAnsiTheme="minorHAnsi" w:cstheme="minorHAnsi"/>
        </w:rPr>
        <w:t>Zamawiający nie wzywa do złożenia podmiotowych środków dowodowych, jeżeli:</w:t>
      </w:r>
    </w:p>
    <w:p w14:paraId="40D1D677" w14:textId="77777777" w:rsidR="00201A8D" w:rsidRPr="008574B4" w:rsidRDefault="00201A8D" w:rsidP="008574B4">
      <w:pPr>
        <w:pStyle w:val="Akapitzlist"/>
        <w:spacing w:line="360" w:lineRule="auto"/>
        <w:ind w:left="882" w:hanging="434"/>
        <w:jc w:val="both"/>
        <w:rPr>
          <w:rFonts w:asciiTheme="minorHAnsi" w:hAnsiTheme="minorHAnsi" w:cstheme="minorHAnsi"/>
          <w:b/>
        </w:rPr>
      </w:pPr>
      <w:r w:rsidRPr="008574B4">
        <w:rPr>
          <w:rFonts w:asciiTheme="minorHAnsi" w:hAnsiTheme="minorHAnsi" w:cstheme="minorHAnsi"/>
          <w:b/>
        </w:rPr>
        <w:t>1)</w:t>
      </w:r>
      <w:r w:rsidRPr="008574B4">
        <w:rPr>
          <w:rFonts w:asciiTheme="minorHAnsi" w:hAnsiTheme="minorHAnsi" w:cstheme="minorHAnsi"/>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4D1D76F6" w14:textId="77777777" w:rsidR="00201A8D" w:rsidRPr="008574B4" w:rsidRDefault="00201A8D" w:rsidP="008574B4">
      <w:pPr>
        <w:pStyle w:val="Akapitzlist"/>
        <w:spacing w:line="360" w:lineRule="auto"/>
        <w:ind w:left="882" w:hanging="434"/>
        <w:jc w:val="both"/>
        <w:rPr>
          <w:rFonts w:asciiTheme="minorHAnsi" w:hAnsiTheme="minorHAnsi" w:cstheme="minorHAnsi"/>
          <w:b/>
        </w:rPr>
      </w:pPr>
      <w:r w:rsidRPr="008574B4">
        <w:rPr>
          <w:rFonts w:asciiTheme="minorHAnsi" w:hAnsiTheme="minorHAnsi" w:cstheme="minorHAnsi"/>
          <w:b/>
        </w:rPr>
        <w:t>2)</w:t>
      </w:r>
      <w:r w:rsidRPr="008574B4">
        <w:rPr>
          <w:rFonts w:asciiTheme="minorHAnsi" w:hAnsiTheme="minorHAnsi" w:cstheme="minorHAnsi"/>
        </w:rPr>
        <w:tab/>
        <w:t>podmiotowym środkiem dowodowym jest oświadczenie, którego treść odpowiada zakresowi oświadczenia, o którym mowa w art. 125 ust. 1.</w:t>
      </w:r>
    </w:p>
    <w:p w14:paraId="7E698C23" w14:textId="55F2208D" w:rsidR="00201A8D" w:rsidRPr="0077253E" w:rsidRDefault="00201A8D" w:rsidP="00B3564C">
      <w:pPr>
        <w:pStyle w:val="Akapitzlist"/>
        <w:numPr>
          <w:ilvl w:val="0"/>
          <w:numId w:val="59"/>
        </w:numPr>
        <w:spacing w:line="360" w:lineRule="auto"/>
        <w:ind w:left="284" w:hanging="284"/>
        <w:jc w:val="both"/>
        <w:rPr>
          <w:rFonts w:asciiTheme="minorHAnsi" w:hAnsiTheme="minorHAnsi" w:cstheme="minorHAnsi"/>
          <w:b/>
        </w:rPr>
      </w:pPr>
      <w:r w:rsidRPr="0077253E">
        <w:rPr>
          <w:rFonts w:asciiTheme="minorHAnsi" w:hAnsiTheme="minorHAnsi" w:cstheme="minorHAnsi"/>
        </w:rPr>
        <w:t xml:space="preserve">Jeżeli Wykonawca nie złożył oświadczenia o którym mowa w art. 125 ust 1 ustawy PZP, podmiotowych środków dowodowych, innych dokumentów lub oświadczeń składanych </w:t>
      </w:r>
      <w:r w:rsidRPr="0077253E">
        <w:rPr>
          <w:rFonts w:asciiTheme="minorHAnsi" w:hAnsiTheme="minorHAnsi" w:cstheme="minorHAnsi"/>
        </w:rPr>
        <w:br/>
        <w:t xml:space="preserve">w postępowaniu lub są one niekompletne lub zawierają błędy, Zamawiający wzywa Wykonawcę odpowiednio do ich złożenia, poprawienia lub uzupełnienia w wyznaczonym </w:t>
      </w:r>
      <w:r w:rsidRPr="0077253E">
        <w:rPr>
          <w:rFonts w:asciiTheme="minorHAnsi" w:hAnsiTheme="minorHAnsi" w:cstheme="minorHAnsi"/>
        </w:rPr>
        <w:lastRenderedPageBreak/>
        <w:t>terminie, chyba że oferta Wykonawcy podlega odrzuceniu bez względu na ich złożenie, uzupełnienie lub poprawienie lub zachodzą przesłanki unieważnienia postępowania.</w:t>
      </w:r>
    </w:p>
    <w:p w14:paraId="32321393" w14:textId="46FE50E0" w:rsidR="00201A8D" w:rsidRPr="0077253E" w:rsidRDefault="00201A8D" w:rsidP="00B3564C">
      <w:pPr>
        <w:pStyle w:val="Akapitzlist"/>
        <w:numPr>
          <w:ilvl w:val="0"/>
          <w:numId w:val="59"/>
        </w:numPr>
        <w:spacing w:line="360" w:lineRule="auto"/>
        <w:ind w:left="284" w:hanging="295"/>
        <w:jc w:val="both"/>
        <w:rPr>
          <w:rFonts w:asciiTheme="minorHAnsi" w:hAnsiTheme="minorHAnsi" w:cstheme="minorHAnsi"/>
          <w:b/>
        </w:rPr>
      </w:pPr>
      <w:r w:rsidRPr="0077253E">
        <w:rPr>
          <w:rFonts w:asciiTheme="minorHAnsi" w:hAnsiTheme="minorHAnsi" w:cstheme="minorHAnsi"/>
        </w:rPr>
        <w:t>Wykonawca nie jest zobowiązany do złożenia podmiotowych środków dowodowych, które zamawiający posiada, jeżeli wykonawca wskaże te środki oraz potwierdzi ich prawidłowość i aktualność.</w:t>
      </w:r>
    </w:p>
    <w:p w14:paraId="4625C7CB" w14:textId="4C5D2FA5" w:rsidR="00201A8D" w:rsidRPr="0077253E" w:rsidRDefault="00201A8D" w:rsidP="00B3564C">
      <w:pPr>
        <w:pStyle w:val="Akapitzlist"/>
        <w:numPr>
          <w:ilvl w:val="0"/>
          <w:numId w:val="59"/>
        </w:numPr>
        <w:tabs>
          <w:tab w:val="left" w:pos="280"/>
          <w:tab w:val="left" w:pos="400"/>
        </w:tabs>
        <w:spacing w:line="360" w:lineRule="auto"/>
        <w:ind w:left="284" w:hanging="284"/>
        <w:jc w:val="both"/>
        <w:rPr>
          <w:rFonts w:asciiTheme="minorHAnsi" w:hAnsiTheme="minorHAnsi" w:cstheme="minorHAnsi"/>
          <w:b/>
        </w:rPr>
      </w:pPr>
      <w:r w:rsidRPr="0077253E">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7253E">
        <w:rPr>
          <w:rFonts w:asciiTheme="minorHAnsi" w:hAnsiTheme="minorHAnsi" w:cstheme="minorHAnsi"/>
          <w:caps/>
        </w:rPr>
        <w:t xml:space="preserve">23 </w:t>
      </w:r>
      <w:r w:rsidRPr="0077253E">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326E84F9" w14:textId="77777777" w:rsidR="00201A8D" w:rsidRPr="008574B4" w:rsidRDefault="00201A8D" w:rsidP="008574B4">
      <w:pPr>
        <w:pStyle w:val="Akapitzlist"/>
        <w:numPr>
          <w:ilvl w:val="0"/>
          <w:numId w:val="12"/>
        </w:numPr>
        <w:pBdr>
          <w:bottom w:val="double" w:sz="4" w:space="1" w:color="000000"/>
        </w:pBdr>
        <w:shd w:val="clear" w:color="auto" w:fill="DAEEF3"/>
        <w:spacing w:line="360" w:lineRule="auto"/>
        <w:ind w:left="426" w:hanging="437"/>
        <w:jc w:val="both"/>
        <w:rPr>
          <w:rFonts w:asciiTheme="minorHAnsi" w:hAnsiTheme="minorHAnsi" w:cstheme="minorHAnsi"/>
        </w:rPr>
      </w:pPr>
      <w:r w:rsidRPr="008574B4">
        <w:rPr>
          <w:rFonts w:asciiTheme="minorHAnsi" w:hAnsiTheme="minorHAnsi" w:cstheme="minorHAnsi"/>
          <w:b/>
        </w:rPr>
        <w:t>POLEGANIE NA ZASOBACH INNYCH PODMIOTÓW</w:t>
      </w:r>
    </w:p>
    <w:p w14:paraId="54F01035" w14:textId="77777777" w:rsidR="00201A8D" w:rsidRPr="008574B4" w:rsidRDefault="00201A8D" w:rsidP="008574B4">
      <w:pPr>
        <w:pStyle w:val="Teksttreci4"/>
        <w:numPr>
          <w:ilvl w:val="3"/>
          <w:numId w:val="22"/>
        </w:numPr>
        <w:shd w:val="clear" w:color="auto" w:fill="auto"/>
        <w:tabs>
          <w:tab w:val="left" w:pos="340"/>
        </w:tabs>
        <w:spacing w:before="0" w:after="0" w:line="360" w:lineRule="auto"/>
        <w:ind w:left="284" w:right="20" w:hanging="284"/>
        <w:rPr>
          <w:rFonts w:asciiTheme="minorHAnsi" w:hAnsiTheme="minorHAnsi" w:cstheme="minorHAnsi"/>
          <w:sz w:val="24"/>
          <w:szCs w:val="24"/>
        </w:rPr>
      </w:pPr>
      <w:r w:rsidRPr="008574B4">
        <w:rPr>
          <w:rFonts w:asciiTheme="minorHAnsi" w:hAnsiTheme="minorHAnsi" w:cstheme="minorHAnsi"/>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8AAB399" w14:textId="77777777" w:rsidR="00201A8D" w:rsidRPr="008574B4" w:rsidRDefault="00201A8D" w:rsidP="008574B4">
      <w:pPr>
        <w:pStyle w:val="Teksttreci4"/>
        <w:numPr>
          <w:ilvl w:val="3"/>
          <w:numId w:val="22"/>
        </w:numPr>
        <w:shd w:val="clear" w:color="auto" w:fill="auto"/>
        <w:tabs>
          <w:tab w:val="left" w:pos="230"/>
        </w:tabs>
        <w:spacing w:before="0" w:after="0" w:line="360" w:lineRule="auto"/>
        <w:ind w:left="284" w:right="20" w:hanging="284"/>
        <w:rPr>
          <w:rFonts w:asciiTheme="minorHAnsi" w:hAnsiTheme="minorHAnsi" w:cstheme="minorHAnsi"/>
          <w:sz w:val="24"/>
          <w:szCs w:val="24"/>
        </w:rPr>
      </w:pPr>
      <w:r w:rsidRPr="008574B4">
        <w:rPr>
          <w:rFonts w:asciiTheme="minorHAnsi" w:hAnsiTheme="minorHAnsi"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574B4">
        <w:rPr>
          <w:rFonts w:asciiTheme="minorHAnsi" w:hAnsiTheme="minorHAnsi" w:cstheme="minorHAnsi"/>
          <w:b/>
          <w:bCs/>
          <w:sz w:val="24"/>
          <w:szCs w:val="24"/>
        </w:rPr>
        <w:t>załącznik nr 5 do SWZ.</w:t>
      </w:r>
    </w:p>
    <w:p w14:paraId="67B8AF19" w14:textId="77777777" w:rsidR="00201A8D" w:rsidRPr="008574B4" w:rsidRDefault="00201A8D" w:rsidP="008574B4">
      <w:pPr>
        <w:pStyle w:val="Teksttreci4"/>
        <w:numPr>
          <w:ilvl w:val="3"/>
          <w:numId w:val="22"/>
        </w:numPr>
        <w:shd w:val="clear" w:color="auto" w:fill="auto"/>
        <w:tabs>
          <w:tab w:val="left" w:pos="280"/>
        </w:tabs>
        <w:spacing w:before="0" w:after="0" w:line="360" w:lineRule="auto"/>
        <w:ind w:left="284" w:right="20" w:hanging="284"/>
        <w:rPr>
          <w:rFonts w:asciiTheme="minorHAnsi" w:hAnsiTheme="minorHAnsi" w:cstheme="minorHAnsi"/>
          <w:sz w:val="24"/>
          <w:szCs w:val="24"/>
        </w:rPr>
      </w:pPr>
      <w:r w:rsidRPr="008574B4">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224CF7" w14:textId="77777777" w:rsidR="00201A8D" w:rsidRPr="008574B4" w:rsidRDefault="00201A8D" w:rsidP="008574B4">
      <w:pPr>
        <w:pStyle w:val="Teksttreci4"/>
        <w:numPr>
          <w:ilvl w:val="3"/>
          <w:numId w:val="22"/>
        </w:numPr>
        <w:shd w:val="clear" w:color="auto" w:fill="auto"/>
        <w:tabs>
          <w:tab w:val="left" w:pos="280"/>
        </w:tabs>
        <w:spacing w:before="0" w:after="0" w:line="360" w:lineRule="auto"/>
        <w:ind w:left="284" w:right="20" w:hanging="284"/>
        <w:rPr>
          <w:rFonts w:asciiTheme="minorHAnsi" w:hAnsiTheme="minorHAnsi" w:cstheme="minorHAnsi"/>
          <w:b/>
          <w:sz w:val="24"/>
          <w:szCs w:val="24"/>
        </w:rPr>
      </w:pPr>
      <w:r w:rsidRPr="008574B4">
        <w:rPr>
          <w:rFonts w:asciiTheme="minorHAnsi" w:hAnsiTheme="minorHAnsi" w:cstheme="min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8574B4">
        <w:rPr>
          <w:rFonts w:asciiTheme="minorHAnsi" w:hAnsiTheme="minorHAnsi" w:cstheme="minorHAnsi"/>
          <w:sz w:val="24"/>
          <w:szCs w:val="24"/>
        </w:rPr>
        <w:lastRenderedPageBreak/>
        <w:t>podmiotem lub podmiotami albo wykazał, że samodzielnie spełnia warunki udziału w postępowaniu.</w:t>
      </w:r>
    </w:p>
    <w:p w14:paraId="45EF7560" w14:textId="77777777" w:rsidR="00201A8D" w:rsidRPr="008574B4" w:rsidRDefault="00201A8D" w:rsidP="008574B4">
      <w:pPr>
        <w:pStyle w:val="Teksttreci4"/>
        <w:shd w:val="clear" w:color="auto" w:fill="auto"/>
        <w:spacing w:before="0" w:after="0" w:line="360" w:lineRule="auto"/>
        <w:ind w:left="567" w:firstLine="0"/>
        <w:rPr>
          <w:rFonts w:asciiTheme="minorHAnsi" w:hAnsiTheme="minorHAnsi" w:cstheme="minorHAnsi"/>
          <w:sz w:val="24"/>
          <w:szCs w:val="24"/>
        </w:rPr>
      </w:pPr>
      <w:r w:rsidRPr="008574B4">
        <w:rPr>
          <w:rFonts w:asciiTheme="minorHAnsi" w:hAnsiTheme="minorHAnsi" w:cstheme="minorHAnsi"/>
          <w:b/>
          <w:sz w:val="24"/>
          <w:szCs w:val="24"/>
        </w:rPr>
        <w:t xml:space="preserve">UWAGA: </w:t>
      </w:r>
      <w:r w:rsidRPr="008574B4">
        <w:rPr>
          <w:rFonts w:asciiTheme="minorHAnsi" w:hAnsiTheme="minorHAnsi"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76AEF5" w14:textId="512C1DE5" w:rsidR="00201A8D" w:rsidRPr="008574B4" w:rsidRDefault="00201A8D" w:rsidP="008574B4">
      <w:pPr>
        <w:pStyle w:val="Teksttreci"/>
        <w:numPr>
          <w:ilvl w:val="3"/>
          <w:numId w:val="22"/>
        </w:numPr>
        <w:tabs>
          <w:tab w:val="left" w:pos="280"/>
        </w:tabs>
        <w:spacing w:line="360" w:lineRule="auto"/>
        <w:ind w:left="284" w:hanging="284"/>
        <w:jc w:val="both"/>
        <w:rPr>
          <w:rFonts w:asciiTheme="minorHAnsi" w:hAnsiTheme="minorHAnsi" w:cstheme="minorHAnsi"/>
          <w:sz w:val="24"/>
          <w:szCs w:val="24"/>
        </w:rPr>
      </w:pPr>
      <w:r w:rsidRPr="008574B4">
        <w:rPr>
          <w:rFonts w:asciiTheme="minorHAnsi" w:hAnsiTheme="minorHAnsi" w:cstheme="minorHAnsi"/>
          <w:sz w:val="24"/>
          <w:szCs w:val="24"/>
        </w:rPr>
        <w:t xml:space="preserve">Wykonawca, w przypadku polegania na zdolnościach lub sytuacji podmiotów udostępniających zasoby, przedstawia, wraz z oświadczeniem, o którym mowa w Rozdziale </w:t>
      </w:r>
      <w:r w:rsidR="009272C9">
        <w:rPr>
          <w:rFonts w:asciiTheme="minorHAnsi" w:hAnsiTheme="minorHAnsi" w:cstheme="minorHAnsi"/>
          <w:sz w:val="24"/>
          <w:szCs w:val="24"/>
          <w:lang w:val="pl-PL"/>
        </w:rPr>
        <w:t>I</w:t>
      </w:r>
      <w:r w:rsidRPr="008574B4">
        <w:rPr>
          <w:rFonts w:asciiTheme="minorHAnsi" w:hAnsiTheme="minorHAnsi" w:cstheme="minorHAnsi"/>
          <w:sz w:val="24"/>
          <w:szCs w:val="24"/>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w:t>
      </w:r>
      <w:r w:rsidRPr="008574B4">
        <w:rPr>
          <w:rFonts w:asciiTheme="minorHAnsi" w:hAnsiTheme="minorHAnsi" w:cstheme="minorHAnsi"/>
          <w:b/>
          <w:bCs/>
          <w:sz w:val="24"/>
          <w:szCs w:val="24"/>
        </w:rPr>
        <w:t xml:space="preserve">Załącznik 2a.                                                                          </w:t>
      </w:r>
    </w:p>
    <w:p w14:paraId="7A22A0A0" w14:textId="77777777" w:rsidR="00201A8D" w:rsidRPr="008574B4" w:rsidRDefault="00201A8D" w:rsidP="008574B4">
      <w:pPr>
        <w:pStyle w:val="Teksttreci"/>
        <w:tabs>
          <w:tab w:val="left" w:pos="280"/>
        </w:tabs>
        <w:spacing w:line="360" w:lineRule="auto"/>
        <w:ind w:firstLine="0"/>
        <w:jc w:val="both"/>
        <w:rPr>
          <w:rFonts w:asciiTheme="minorHAnsi" w:hAnsiTheme="minorHAnsi" w:cstheme="minorHAnsi"/>
          <w:sz w:val="24"/>
          <w:szCs w:val="24"/>
        </w:rPr>
      </w:pPr>
    </w:p>
    <w:p w14:paraId="1D792019" w14:textId="77777777" w:rsidR="00201A8D" w:rsidRPr="008574B4" w:rsidRDefault="00201A8D" w:rsidP="008574B4">
      <w:pPr>
        <w:pStyle w:val="Teksttreci4"/>
        <w:numPr>
          <w:ilvl w:val="0"/>
          <w:numId w:val="12"/>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theme="minorHAnsi"/>
          <w:sz w:val="24"/>
          <w:szCs w:val="24"/>
        </w:rPr>
      </w:pPr>
      <w:r w:rsidRPr="008574B4">
        <w:rPr>
          <w:rFonts w:asciiTheme="minorHAnsi" w:hAnsiTheme="minorHAnsi" w:cstheme="minorHAnsi"/>
          <w:b/>
          <w:sz w:val="24"/>
          <w:szCs w:val="24"/>
        </w:rPr>
        <w:t>INFORMACJA DLA WYKONAWCÓW WSPÓLNIE UBIEGAJĄCYCH SIĘ O UDZIELENIE ZAMÓWIENIA (SPÓŁKI CYWILNE/ KONSORCJA)</w:t>
      </w:r>
    </w:p>
    <w:p w14:paraId="34C237EA" w14:textId="6F850865" w:rsidR="009272C9" w:rsidRPr="009272C9" w:rsidRDefault="009272C9" w:rsidP="00B3564C">
      <w:pPr>
        <w:pStyle w:val="Akapitzlist"/>
        <w:widowControl w:val="0"/>
        <w:numPr>
          <w:ilvl w:val="0"/>
          <w:numId w:val="54"/>
        </w:numPr>
        <w:suppressAutoHyphens w:val="0"/>
        <w:spacing w:line="360" w:lineRule="auto"/>
        <w:ind w:left="709"/>
        <w:contextualSpacing/>
        <w:jc w:val="both"/>
        <w:rPr>
          <w:rFonts w:ascii="Calibri" w:hAnsi="Calibri" w:cs="Calibri"/>
          <w:kern w:val="2"/>
          <w:sz w:val="22"/>
          <w:szCs w:val="22"/>
        </w:rPr>
      </w:pPr>
      <w:bookmarkStart w:id="5" w:name="bookmark11"/>
      <w:r w:rsidRPr="009272C9">
        <w:rPr>
          <w:rFonts w:ascii="Calibri" w:hAnsi="Calibri" w:cs="Calibri"/>
          <w:bCs/>
          <w:kern w:val="2"/>
          <w:sz w:val="22"/>
          <w:szCs w:val="22"/>
        </w:rPr>
        <w:t xml:space="preserve">Wykonawcy </w:t>
      </w:r>
      <w:r w:rsidRPr="009272C9">
        <w:rPr>
          <w:rFonts w:ascii="Calibri" w:hAnsi="Calibri" w:cs="Calibri"/>
          <w:color w:val="000000"/>
          <w:kern w:val="2"/>
          <w:sz w:val="22"/>
          <w:szCs w:val="22"/>
        </w:rPr>
        <w:t>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9E7E6D3" w14:textId="73BD2AC2" w:rsidR="009272C9" w:rsidRPr="009272C9" w:rsidRDefault="009272C9" w:rsidP="00B3564C">
      <w:pPr>
        <w:widowControl w:val="0"/>
        <w:numPr>
          <w:ilvl w:val="0"/>
          <w:numId w:val="54"/>
        </w:numPr>
        <w:tabs>
          <w:tab w:val="clear" w:pos="0"/>
          <w:tab w:val="num" w:pos="709"/>
        </w:tabs>
        <w:suppressAutoHyphens w:val="0"/>
        <w:spacing w:line="360" w:lineRule="auto"/>
        <w:ind w:left="720"/>
        <w:contextualSpacing/>
        <w:jc w:val="both"/>
        <w:rPr>
          <w:rFonts w:ascii="Calibri" w:eastAsia="Calibri" w:hAnsi="Calibri" w:cs="Calibri"/>
          <w:kern w:val="2"/>
          <w:sz w:val="22"/>
          <w:szCs w:val="22"/>
        </w:rPr>
      </w:pPr>
      <w:r w:rsidRPr="009272C9">
        <w:rPr>
          <w:rFonts w:ascii="Calibri" w:eastAsia="Calibri" w:hAnsi="Calibri" w:cs="Calibri"/>
          <w:color w:val="000000"/>
          <w:kern w:val="2"/>
          <w:sz w:val="22"/>
          <w:szCs w:val="22"/>
        </w:rPr>
        <w:t>W toku prowadzonego post</w:t>
      </w:r>
      <w:r>
        <w:rPr>
          <w:rFonts w:ascii="Calibri" w:eastAsia="Calibri" w:hAnsi="Calibri" w:cs="Calibri"/>
          <w:color w:val="000000"/>
          <w:kern w:val="2"/>
          <w:sz w:val="22"/>
          <w:szCs w:val="22"/>
        </w:rPr>
        <w:t>ę</w:t>
      </w:r>
      <w:r w:rsidRPr="009272C9">
        <w:rPr>
          <w:rFonts w:ascii="Calibri" w:eastAsia="Calibri" w:hAnsi="Calibri" w:cs="Calibri"/>
          <w:color w:val="000000"/>
          <w:kern w:val="2"/>
          <w:sz w:val="22"/>
          <w:szCs w:val="22"/>
        </w:rPr>
        <w:t xml:space="preserve">powania komunikacja pomiędzy Zamawiającym, a Wykonawcami wspólnie ubiegającymi się o udzielenia zamówienia następować będzie za pośrednictwem lidera/pełnomocnika o którym mowa powyżej. </w:t>
      </w:r>
    </w:p>
    <w:p w14:paraId="708EE5D2" w14:textId="6EE2E2F1" w:rsidR="009272C9" w:rsidRPr="009272C9" w:rsidRDefault="009272C9" w:rsidP="00B3564C">
      <w:pPr>
        <w:widowControl w:val="0"/>
        <w:numPr>
          <w:ilvl w:val="0"/>
          <w:numId w:val="54"/>
        </w:numPr>
        <w:tabs>
          <w:tab w:val="clear" w:pos="0"/>
          <w:tab w:val="num" w:pos="709"/>
        </w:tabs>
        <w:suppressAutoHyphens w:val="0"/>
        <w:autoSpaceDE w:val="0"/>
        <w:spacing w:line="360" w:lineRule="auto"/>
        <w:ind w:left="720" w:hanging="357"/>
        <w:contextualSpacing/>
        <w:jc w:val="both"/>
        <w:rPr>
          <w:rFonts w:ascii="Calibri" w:eastAsia="Calibri" w:hAnsi="Calibri" w:cs="Calibri"/>
          <w:kern w:val="2"/>
          <w:sz w:val="22"/>
          <w:szCs w:val="22"/>
        </w:rPr>
      </w:pPr>
      <w:r w:rsidRPr="009272C9">
        <w:rPr>
          <w:rFonts w:ascii="Calibri" w:eastAsia="Calibri" w:hAnsi="Calibri" w:cs="Calibri"/>
          <w:bCs/>
          <w:kern w:val="2"/>
          <w:sz w:val="22"/>
          <w:szCs w:val="22"/>
        </w:rPr>
        <w:t xml:space="preserve">W przypadku Wykonawców wspólnie ubiegających się o udzielenie zamówienia, oświadczenia, o których mowa w rozdziale </w:t>
      </w:r>
      <w:r>
        <w:rPr>
          <w:rFonts w:ascii="Calibri" w:eastAsia="Calibri" w:hAnsi="Calibri" w:cs="Calibri"/>
          <w:bCs/>
          <w:kern w:val="2"/>
          <w:sz w:val="22"/>
          <w:szCs w:val="22"/>
        </w:rPr>
        <w:t>I</w:t>
      </w:r>
      <w:r w:rsidRPr="009272C9">
        <w:rPr>
          <w:rFonts w:ascii="Calibri" w:eastAsia="Calibri" w:hAnsi="Calibri" w:cs="Calibri"/>
          <w:bCs/>
          <w:kern w:val="2"/>
          <w:sz w:val="22"/>
          <w:szCs w:val="22"/>
        </w:rPr>
        <w:t xml:space="preserve">X ust. 1 SWZ, składa każdy z Wykonawców. </w:t>
      </w:r>
    </w:p>
    <w:p w14:paraId="351399D5" w14:textId="2483C9D6" w:rsidR="009272C9" w:rsidRPr="009272C9" w:rsidRDefault="009272C9" w:rsidP="00B3564C">
      <w:pPr>
        <w:widowControl w:val="0"/>
        <w:numPr>
          <w:ilvl w:val="0"/>
          <w:numId w:val="54"/>
        </w:numPr>
        <w:tabs>
          <w:tab w:val="clear" w:pos="0"/>
          <w:tab w:val="num" w:pos="709"/>
        </w:tabs>
        <w:suppressAutoHyphens w:val="0"/>
        <w:autoSpaceDE w:val="0"/>
        <w:spacing w:line="360" w:lineRule="auto"/>
        <w:ind w:left="720" w:hanging="357"/>
        <w:contextualSpacing/>
        <w:jc w:val="both"/>
        <w:rPr>
          <w:rFonts w:ascii="Calibri" w:eastAsia="Calibri" w:hAnsi="Calibri" w:cs="Calibri"/>
          <w:kern w:val="2"/>
          <w:sz w:val="22"/>
          <w:szCs w:val="22"/>
        </w:rPr>
      </w:pPr>
      <w:r w:rsidRPr="009272C9">
        <w:rPr>
          <w:rFonts w:ascii="Calibri" w:eastAsia="Calibri" w:hAnsi="Calibri" w:cs="Calibri"/>
          <w:bCs/>
          <w:kern w:val="2"/>
          <w:sz w:val="22"/>
          <w:szCs w:val="22"/>
        </w:rPr>
        <w:t xml:space="preserve">Spółka cywilna, jest kwalifikowana jako Wykonawcy wspólnie ubiegający się o udzielenie zamówienia dlatego jej wspólnicy zobowiązani są ustanowić pełnomocnika do reprezentowania w postępowaniu albo reprezentowania w postępowaniu i zawarcia umowy. Pełnomocnictwo musi być załączone do oferty. Ponadto, każdy ze wspólników spółki cywilnej zobowiązany jest załączyć dokumenty wymienione w Rozdziale </w:t>
      </w:r>
      <w:r>
        <w:rPr>
          <w:rFonts w:ascii="Calibri" w:eastAsia="Calibri" w:hAnsi="Calibri" w:cs="Calibri"/>
          <w:bCs/>
          <w:kern w:val="2"/>
          <w:sz w:val="22"/>
          <w:szCs w:val="22"/>
        </w:rPr>
        <w:t>I</w:t>
      </w:r>
      <w:r w:rsidRPr="009272C9">
        <w:rPr>
          <w:rFonts w:ascii="Calibri" w:eastAsia="Calibri" w:hAnsi="Calibri" w:cs="Calibri"/>
          <w:bCs/>
          <w:kern w:val="2"/>
          <w:sz w:val="22"/>
          <w:szCs w:val="22"/>
        </w:rPr>
        <w:t>X ust. 1 SWZ.</w:t>
      </w:r>
    </w:p>
    <w:p w14:paraId="4C0153A0" w14:textId="77777777" w:rsidR="009272C9" w:rsidRPr="009272C9" w:rsidRDefault="009272C9" w:rsidP="00B3564C">
      <w:pPr>
        <w:widowControl w:val="0"/>
        <w:numPr>
          <w:ilvl w:val="0"/>
          <w:numId w:val="54"/>
        </w:numPr>
        <w:tabs>
          <w:tab w:val="clear" w:pos="0"/>
          <w:tab w:val="num" w:pos="709"/>
        </w:tabs>
        <w:suppressAutoHyphens w:val="0"/>
        <w:autoSpaceDE w:val="0"/>
        <w:spacing w:after="200" w:line="360" w:lineRule="auto"/>
        <w:ind w:left="720"/>
        <w:contextualSpacing/>
        <w:jc w:val="both"/>
        <w:rPr>
          <w:rFonts w:ascii="Calibri" w:eastAsia="Calibri" w:hAnsi="Calibri" w:cs="Calibri"/>
          <w:kern w:val="2"/>
          <w:sz w:val="22"/>
          <w:szCs w:val="22"/>
        </w:rPr>
      </w:pPr>
      <w:r w:rsidRPr="009272C9">
        <w:rPr>
          <w:rFonts w:ascii="Calibri" w:eastAsia="Calibri" w:hAnsi="Calibri" w:cs="Calibri"/>
          <w:kern w:val="2"/>
          <w:sz w:val="22"/>
          <w:szCs w:val="22"/>
        </w:rPr>
        <w:t>Wszyscy wykonawcy składający wspólną ofertę będą ponosić odpowiedzialność solidarną za wykonanie umowy i wniesienie należytego wykonania umowy. Zamawiający może w ramach odpowiedzialności solidarnej żądać wykonania umowy od wszystkich wykonawców łącznie lub od każdego z osobna.</w:t>
      </w:r>
    </w:p>
    <w:p w14:paraId="69F1F365" w14:textId="77777777" w:rsidR="009272C9" w:rsidRPr="009272C9" w:rsidRDefault="009272C9" w:rsidP="00B3564C">
      <w:pPr>
        <w:widowControl w:val="0"/>
        <w:numPr>
          <w:ilvl w:val="0"/>
          <w:numId w:val="54"/>
        </w:numPr>
        <w:tabs>
          <w:tab w:val="clear" w:pos="0"/>
          <w:tab w:val="num" w:pos="709"/>
        </w:tabs>
        <w:suppressAutoHyphens w:val="0"/>
        <w:autoSpaceDE w:val="0"/>
        <w:spacing w:line="360" w:lineRule="auto"/>
        <w:ind w:left="720" w:hanging="357"/>
        <w:contextualSpacing/>
        <w:jc w:val="both"/>
        <w:rPr>
          <w:rFonts w:ascii="Calibri" w:eastAsia="Calibri" w:hAnsi="Calibri" w:cs="Calibri"/>
          <w:kern w:val="2"/>
          <w:sz w:val="22"/>
          <w:szCs w:val="22"/>
        </w:rPr>
      </w:pPr>
      <w:r w:rsidRPr="009272C9">
        <w:rPr>
          <w:rFonts w:ascii="Calibri" w:eastAsia="Calibri" w:hAnsi="Calibri" w:cs="Calibri"/>
          <w:kern w:val="2"/>
          <w:sz w:val="22"/>
          <w:szCs w:val="22"/>
        </w:rPr>
        <w:lastRenderedPageBreak/>
        <w:t>Wykonawcy wspólnie ubiegający się o udzielenie zamówienia (wspólnicy spółki cywilnej)</w:t>
      </w:r>
      <w:r w:rsidRPr="009272C9">
        <w:rPr>
          <w:rFonts w:ascii="Calibri" w:eastAsia="Calibri" w:hAnsi="Calibri" w:cs="Calibri"/>
          <w:bCs/>
          <w:kern w:val="2"/>
          <w:sz w:val="22"/>
          <w:szCs w:val="22"/>
        </w:rPr>
        <w:t xml:space="preserve"> dołączają do oferty oświadczenie z którego wynika, które roboty budowlane/dostawy/usługi wykonają poszczególni Wykonawcy </w:t>
      </w:r>
      <w:r w:rsidRPr="009272C9">
        <w:rPr>
          <w:rFonts w:ascii="Calibri" w:eastAsia="Calibri" w:hAnsi="Calibri" w:cs="Calibri"/>
          <w:bCs/>
          <w:color w:val="FF0000"/>
          <w:kern w:val="2"/>
          <w:sz w:val="22"/>
          <w:szCs w:val="22"/>
        </w:rPr>
        <w:t xml:space="preserve">– </w:t>
      </w:r>
      <w:r w:rsidRPr="009272C9">
        <w:rPr>
          <w:rFonts w:ascii="Calibri" w:eastAsia="Calibri" w:hAnsi="Calibri" w:cs="Calibri"/>
          <w:b/>
          <w:color w:val="FF0000"/>
          <w:kern w:val="2"/>
          <w:sz w:val="22"/>
          <w:szCs w:val="22"/>
        </w:rPr>
        <w:t>załącznik nr 5a</w:t>
      </w:r>
      <w:r w:rsidRPr="009272C9">
        <w:rPr>
          <w:rFonts w:ascii="Calibri" w:eastAsia="Calibri" w:hAnsi="Calibri" w:cs="Calibri"/>
          <w:bCs/>
          <w:color w:val="FF0000"/>
          <w:kern w:val="2"/>
          <w:sz w:val="22"/>
          <w:szCs w:val="22"/>
        </w:rPr>
        <w:t xml:space="preserve"> do SWZ.</w:t>
      </w:r>
    </w:p>
    <w:p w14:paraId="15A92492" w14:textId="26782C47" w:rsidR="00201A8D" w:rsidRPr="009272C9" w:rsidRDefault="00201A8D" w:rsidP="009272C9">
      <w:pPr>
        <w:pStyle w:val="Akapitzlist"/>
        <w:numPr>
          <w:ilvl w:val="0"/>
          <w:numId w:val="12"/>
        </w:numPr>
        <w:tabs>
          <w:tab w:val="left" w:pos="280"/>
        </w:tabs>
        <w:spacing w:line="360" w:lineRule="auto"/>
        <w:contextualSpacing/>
        <w:jc w:val="both"/>
        <w:rPr>
          <w:rFonts w:asciiTheme="minorHAnsi" w:hAnsiTheme="minorHAnsi" w:cstheme="minorHAnsi"/>
        </w:rPr>
      </w:pPr>
      <w:r w:rsidRPr="009272C9">
        <w:rPr>
          <w:rFonts w:asciiTheme="minorHAnsi" w:hAnsiTheme="minorHAnsi" w:cstheme="minorHAnsi"/>
          <w:b/>
          <w:bCs/>
        </w:rPr>
        <w:t xml:space="preserve">SPOSÓB KOMUNIKACJI ORAZ </w:t>
      </w:r>
      <w:bookmarkEnd w:id="5"/>
      <w:r w:rsidRPr="009272C9">
        <w:rPr>
          <w:rFonts w:asciiTheme="minorHAnsi" w:hAnsiTheme="minorHAnsi" w:cstheme="minorHAnsi"/>
          <w:b/>
          <w:bCs/>
        </w:rPr>
        <w:t>WYJAŚNIENIA TREŚCI SWZ,</w:t>
      </w:r>
      <w:r w:rsidR="00AD1523">
        <w:rPr>
          <w:rFonts w:asciiTheme="minorHAnsi" w:hAnsiTheme="minorHAnsi" w:cstheme="minorHAnsi"/>
          <w:b/>
          <w:bCs/>
          <w:lang w:val="pl-PL"/>
        </w:rPr>
        <w:t xml:space="preserve"> </w:t>
      </w:r>
      <w:r w:rsidRPr="009272C9">
        <w:rPr>
          <w:rFonts w:asciiTheme="minorHAnsi" w:hAnsiTheme="minorHAnsi" w:cstheme="minorHAnsi"/>
          <w:b/>
          <w:bCs/>
        </w:rPr>
        <w:t>OPIS SPOSOBU PRZYGOTOWANIA OFERT ORAZ WYMAGANIA FORMALNE DOTYCZĄCE SKŁADANYCH OŚWIADCZEŃ I DOKUMENTÓW</w:t>
      </w:r>
    </w:p>
    <w:p w14:paraId="14ECA658" w14:textId="77777777" w:rsidR="00201A8D" w:rsidRPr="008574B4" w:rsidRDefault="00201A8D" w:rsidP="00B3564C">
      <w:pPr>
        <w:pStyle w:val="Akapitzlist"/>
        <w:numPr>
          <w:ilvl w:val="1"/>
          <w:numId w:val="23"/>
        </w:numPr>
        <w:spacing w:line="360" w:lineRule="auto"/>
        <w:ind w:left="227" w:right="113" w:hanging="340"/>
        <w:jc w:val="both"/>
        <w:rPr>
          <w:rFonts w:asciiTheme="minorHAnsi" w:hAnsiTheme="minorHAnsi" w:cstheme="minorHAnsi"/>
        </w:rPr>
      </w:pPr>
      <w:r w:rsidRPr="008574B4">
        <w:rPr>
          <w:rFonts w:asciiTheme="minorHAnsi" w:hAnsiTheme="minorHAnsi" w:cstheme="minorHAnsi"/>
        </w:rPr>
        <w:t xml:space="preserve">Postępowanie prowadzone jest w języku polskim przy użyciu środków komunikacji elektronicznej za pośrednictwem platformazakupowa.pl pod adresem: https://platformazakupowa.pl/pn/olszewo_borki. </w:t>
      </w:r>
    </w:p>
    <w:p w14:paraId="55B64560" w14:textId="77777777" w:rsidR="00201A8D" w:rsidRPr="008574B4" w:rsidRDefault="00201A8D" w:rsidP="00B3564C">
      <w:pPr>
        <w:pStyle w:val="Akapitzlist"/>
        <w:numPr>
          <w:ilvl w:val="1"/>
          <w:numId w:val="23"/>
        </w:numPr>
        <w:spacing w:line="360" w:lineRule="auto"/>
        <w:ind w:left="283" w:right="113" w:hanging="454"/>
        <w:jc w:val="both"/>
        <w:rPr>
          <w:rFonts w:asciiTheme="minorHAnsi" w:hAnsiTheme="minorHAnsi" w:cstheme="minorHAnsi"/>
        </w:rPr>
      </w:pPr>
      <w:r w:rsidRPr="008574B4">
        <w:rPr>
          <w:rFonts w:asciiTheme="minorHAnsi" w:hAnsiTheme="minorHAnsi" w:cstheme="minorHAnsi"/>
        </w:rPr>
        <w:t>W celu skrócenia czasu udzielenia odpowiedzi na pytania komunikacja między Zamawiającym a Wykonawcami w zakresie:</w:t>
      </w:r>
    </w:p>
    <w:p w14:paraId="4C9051AF" w14:textId="77777777" w:rsidR="00201A8D" w:rsidRPr="008574B4" w:rsidRDefault="00201A8D" w:rsidP="008574B4">
      <w:pPr>
        <w:pStyle w:val="Akapitzlist"/>
        <w:spacing w:line="360" w:lineRule="auto"/>
        <w:ind w:left="0" w:right="113" w:firstLine="283"/>
        <w:jc w:val="both"/>
        <w:rPr>
          <w:rFonts w:asciiTheme="minorHAnsi" w:hAnsiTheme="minorHAnsi" w:cstheme="minorHAnsi"/>
        </w:rPr>
      </w:pPr>
      <w:r w:rsidRPr="008574B4">
        <w:rPr>
          <w:rFonts w:asciiTheme="minorHAnsi" w:hAnsiTheme="minorHAnsi" w:cstheme="minorHAnsi"/>
        </w:rPr>
        <w:t>- przesyłania Zamawiającemu pytań do treści SWZ,</w:t>
      </w:r>
    </w:p>
    <w:p w14:paraId="579A904C" w14:textId="77777777" w:rsidR="00201A8D" w:rsidRPr="008574B4" w:rsidRDefault="00201A8D" w:rsidP="008574B4">
      <w:pPr>
        <w:pStyle w:val="Akapitzlist"/>
        <w:spacing w:line="360" w:lineRule="auto"/>
        <w:ind w:left="283" w:right="113"/>
        <w:jc w:val="both"/>
        <w:rPr>
          <w:rFonts w:asciiTheme="minorHAnsi" w:hAnsiTheme="minorHAnsi" w:cstheme="minorHAnsi"/>
        </w:rPr>
      </w:pPr>
      <w:r w:rsidRPr="008574B4">
        <w:rPr>
          <w:rFonts w:asciiTheme="minorHAnsi" w:hAnsiTheme="minorHAnsi" w:cstheme="minorHAnsi"/>
        </w:rPr>
        <w:t>- przesyłania odpowiedzi na wezwanie Zamawiającego do złożenia podmiotowych środków dowodowych,</w:t>
      </w:r>
    </w:p>
    <w:p w14:paraId="5F9E98C3" w14:textId="77777777" w:rsidR="00201A8D" w:rsidRPr="008574B4" w:rsidRDefault="00201A8D" w:rsidP="008574B4">
      <w:pPr>
        <w:pStyle w:val="Akapitzlist"/>
        <w:spacing w:line="360" w:lineRule="auto"/>
        <w:ind w:left="283" w:right="113"/>
        <w:jc w:val="both"/>
        <w:rPr>
          <w:rFonts w:asciiTheme="minorHAnsi" w:hAnsiTheme="minorHAnsi" w:cstheme="minorHAnsi"/>
        </w:rPr>
      </w:pPr>
      <w:r w:rsidRPr="008574B4">
        <w:rPr>
          <w:rFonts w:asciiTheme="minorHAnsi" w:hAnsiTheme="minorHAnsi" w:cstheme="minorHAnsi"/>
        </w:rPr>
        <w:t>-przesyłania odpowiedzi na wezwanie Zamawiającego do złożenia/poprawienia/uzupełnienia oświadczenia, o którym mowa w art. 125 ust. 1, podmiotowych środków dowodowych, innych dokumentów lub oświadczeń składanych w postępowaniu,</w:t>
      </w:r>
    </w:p>
    <w:p w14:paraId="625752EB" w14:textId="77777777" w:rsidR="00201A8D" w:rsidRPr="008574B4" w:rsidRDefault="00201A8D" w:rsidP="008574B4">
      <w:pPr>
        <w:pStyle w:val="Akapitzlist"/>
        <w:spacing w:line="360" w:lineRule="auto"/>
        <w:ind w:left="283" w:right="113"/>
        <w:jc w:val="both"/>
        <w:rPr>
          <w:rFonts w:asciiTheme="minorHAnsi" w:hAnsiTheme="minorHAnsi" w:cstheme="minorHAnsi"/>
        </w:rPr>
      </w:pPr>
      <w:r w:rsidRPr="008574B4">
        <w:rPr>
          <w:rFonts w:asciiTheme="minorHAnsi" w:hAnsiTheme="minorHAnsi" w:cstheme="minorHAnsi"/>
        </w:rPr>
        <w:t>-przesyłania odpowiedzi na inne wezwania Zamawiającego wynikające z ustawy – Prawo zamówień publicznych,</w:t>
      </w:r>
    </w:p>
    <w:p w14:paraId="4B14F8A8" w14:textId="77777777" w:rsidR="00201A8D" w:rsidRPr="008574B4" w:rsidRDefault="00201A8D" w:rsidP="008574B4">
      <w:pPr>
        <w:pStyle w:val="Akapitzlist"/>
        <w:spacing w:line="360" w:lineRule="auto"/>
        <w:ind w:left="283" w:right="113"/>
        <w:jc w:val="both"/>
        <w:rPr>
          <w:rFonts w:asciiTheme="minorHAnsi" w:hAnsiTheme="minorHAnsi" w:cstheme="minorHAnsi"/>
        </w:rPr>
      </w:pPr>
      <w:r w:rsidRPr="008574B4">
        <w:rPr>
          <w:rFonts w:asciiTheme="minorHAnsi" w:hAnsiTheme="minorHAnsi" w:cstheme="minorHAnsi"/>
        </w:rPr>
        <w:t>-przesyłania wniosków, informacji, oświadczeń Wykonawcy,</w:t>
      </w:r>
    </w:p>
    <w:p w14:paraId="7E942576" w14:textId="77777777" w:rsidR="00201A8D" w:rsidRPr="008574B4" w:rsidRDefault="00201A8D" w:rsidP="008574B4">
      <w:pPr>
        <w:pStyle w:val="Akapitzlist"/>
        <w:spacing w:line="360" w:lineRule="auto"/>
        <w:ind w:left="283" w:right="113"/>
        <w:jc w:val="both"/>
        <w:rPr>
          <w:rFonts w:asciiTheme="minorHAnsi" w:hAnsiTheme="minorHAnsi" w:cstheme="minorHAnsi"/>
        </w:rPr>
      </w:pPr>
      <w:r w:rsidRPr="008574B4">
        <w:rPr>
          <w:rFonts w:asciiTheme="minorHAnsi" w:hAnsiTheme="minorHAnsi" w:cstheme="minorHAnsi"/>
        </w:rPr>
        <w:t xml:space="preserve">-przesyłania odwołania/inne odbywa się za pośrednictwem platformazakupowa.pl i formularza „Wyślij wiadomość do zamawiającego”. </w:t>
      </w:r>
    </w:p>
    <w:p w14:paraId="146E174E"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 sytuacjach awaryjnych np. w przypadku niedziałania platformy zakupowej https://platformazakupowa.pl/pn/olszewo_borki, dopuszczalna jest komunikacja za pomocą poczty elektronicznej: przetargi@olszewo-borki.pl, z zastrzeżeniem że Ofertę (w szczególności Formularz oferty) Wykonawca może złożyć wyłącznie za pośrednictwem Platforma Zakupowa.</w:t>
      </w:r>
    </w:p>
    <w:p w14:paraId="5E80D37E"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F3E5F8B"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E41802"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Pr="008574B4">
        <w:rPr>
          <w:rFonts w:asciiTheme="minorHAnsi" w:hAnsiTheme="minorHAnsi" w:cstheme="minorHAnsi"/>
        </w:rPr>
        <w:br/>
        <w:t>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5779EDA0" w14:textId="77777777" w:rsidR="00201A8D" w:rsidRPr="008574B4" w:rsidRDefault="00201A8D" w:rsidP="008574B4">
      <w:pPr>
        <w:pStyle w:val="Akapitzlist"/>
        <w:spacing w:line="360" w:lineRule="auto"/>
        <w:ind w:left="0" w:right="91"/>
        <w:jc w:val="both"/>
        <w:rPr>
          <w:rFonts w:asciiTheme="minorHAnsi" w:hAnsiTheme="minorHAnsi" w:cstheme="minorHAnsi"/>
        </w:rPr>
      </w:pPr>
      <w:r w:rsidRPr="008574B4">
        <w:rPr>
          <w:rFonts w:asciiTheme="minorHAnsi" w:hAnsiTheme="minorHAnsi" w:cstheme="minorHAnsi"/>
        </w:rPr>
        <w:t xml:space="preserve">a) stały dostęp do sieci Internet o gwarantowanej przepustowości nie mniejszej niż 512 </w:t>
      </w:r>
      <w:proofErr w:type="spellStart"/>
      <w:r w:rsidRPr="008574B4">
        <w:rPr>
          <w:rFonts w:asciiTheme="minorHAnsi" w:hAnsiTheme="minorHAnsi" w:cstheme="minorHAnsi"/>
        </w:rPr>
        <w:t>kb</w:t>
      </w:r>
      <w:proofErr w:type="spellEnd"/>
      <w:r w:rsidRPr="008574B4">
        <w:rPr>
          <w:rFonts w:asciiTheme="minorHAnsi" w:hAnsiTheme="minorHAnsi" w:cstheme="minorHAnsi"/>
        </w:rPr>
        <w:t>/s,</w:t>
      </w:r>
    </w:p>
    <w:p w14:paraId="7B9DF85A" w14:textId="77777777" w:rsidR="00201A8D" w:rsidRPr="008574B4" w:rsidRDefault="00201A8D" w:rsidP="008574B4">
      <w:pPr>
        <w:pStyle w:val="Akapitzlist"/>
        <w:spacing w:line="360" w:lineRule="auto"/>
        <w:ind w:left="0" w:right="91"/>
        <w:jc w:val="both"/>
        <w:rPr>
          <w:rFonts w:asciiTheme="minorHAnsi" w:hAnsiTheme="minorHAnsi" w:cstheme="minorHAnsi"/>
        </w:rPr>
      </w:pPr>
      <w:r w:rsidRPr="008574B4">
        <w:rPr>
          <w:rFonts w:asciiTheme="minorHAnsi" w:hAnsiTheme="minorHAnsi" w:cstheme="minorHAnsi"/>
        </w:rPr>
        <w:t>b) komputer klasy PC lub MAC o następującej konfiguracji: pamięć min. 2 GB Ram, procesor Intel IV 2 GHZ lub jego nowsza wersja, jeden z systemów operacyjnych - MS Windows 7, Mac Os x 10 4, Linux, lub ich nowsze wersje,</w:t>
      </w:r>
    </w:p>
    <w:p w14:paraId="764D7DBE" w14:textId="77777777" w:rsidR="00201A8D" w:rsidRPr="008574B4" w:rsidRDefault="00201A8D" w:rsidP="008574B4">
      <w:pPr>
        <w:pStyle w:val="Akapitzlist"/>
        <w:spacing w:line="360" w:lineRule="auto"/>
        <w:ind w:left="0" w:right="91"/>
        <w:jc w:val="both"/>
        <w:rPr>
          <w:rFonts w:asciiTheme="minorHAnsi" w:hAnsiTheme="minorHAnsi" w:cstheme="minorHAnsi"/>
        </w:rPr>
      </w:pPr>
      <w:r w:rsidRPr="008574B4">
        <w:rPr>
          <w:rFonts w:asciiTheme="minorHAnsi" w:hAnsiTheme="minorHAnsi" w:cstheme="minorHAnsi"/>
        </w:rPr>
        <w:t>c) zainstalowana dowolna przeglądarka internetowa z włączoną obsługą JavaScript,</w:t>
      </w:r>
    </w:p>
    <w:p w14:paraId="15DDD557" w14:textId="77777777" w:rsidR="00201A8D" w:rsidRPr="008574B4" w:rsidRDefault="00201A8D" w:rsidP="008574B4">
      <w:pPr>
        <w:pStyle w:val="Akapitzlist"/>
        <w:spacing w:line="360" w:lineRule="auto"/>
        <w:ind w:left="0" w:right="91"/>
        <w:jc w:val="both"/>
        <w:rPr>
          <w:rFonts w:asciiTheme="minorHAnsi" w:hAnsiTheme="minorHAnsi" w:cstheme="minorHAnsi"/>
        </w:rPr>
      </w:pPr>
      <w:r w:rsidRPr="008574B4">
        <w:rPr>
          <w:rFonts w:asciiTheme="minorHAnsi" w:hAnsiTheme="minorHAnsi" w:cstheme="minorHAnsi"/>
        </w:rPr>
        <w:t xml:space="preserve">d) zainstalowany program Adobe </w:t>
      </w:r>
      <w:proofErr w:type="spellStart"/>
      <w:r w:rsidRPr="008574B4">
        <w:rPr>
          <w:rFonts w:asciiTheme="minorHAnsi" w:hAnsiTheme="minorHAnsi" w:cstheme="minorHAnsi"/>
        </w:rPr>
        <w:t>Acrobat</w:t>
      </w:r>
      <w:proofErr w:type="spellEnd"/>
      <w:r w:rsidRPr="008574B4">
        <w:rPr>
          <w:rFonts w:asciiTheme="minorHAnsi" w:hAnsiTheme="minorHAnsi" w:cstheme="minorHAnsi"/>
        </w:rPr>
        <w:t xml:space="preserve"> Reader lub inny obsługujący format plików .pdf,</w:t>
      </w:r>
    </w:p>
    <w:p w14:paraId="7A4E330F" w14:textId="77777777" w:rsidR="00201A8D" w:rsidRPr="008574B4" w:rsidRDefault="00201A8D" w:rsidP="008574B4">
      <w:pPr>
        <w:pStyle w:val="Akapitzlist"/>
        <w:spacing w:line="360" w:lineRule="auto"/>
        <w:ind w:left="0" w:right="91"/>
        <w:jc w:val="both"/>
        <w:rPr>
          <w:rFonts w:asciiTheme="minorHAnsi" w:hAnsiTheme="minorHAnsi" w:cstheme="minorHAnsi"/>
        </w:rPr>
      </w:pPr>
      <w:r w:rsidRPr="008574B4">
        <w:rPr>
          <w:rFonts w:asciiTheme="minorHAnsi" w:hAnsiTheme="minorHAnsi" w:cstheme="minorHAnsi"/>
        </w:rPr>
        <w:t>e) Platformazakupowa.pl działa według standardu przyjętego w komunikacji sieciowej - kodowanie UTF8,</w:t>
      </w:r>
    </w:p>
    <w:p w14:paraId="2509B917" w14:textId="77777777" w:rsidR="00201A8D" w:rsidRPr="008574B4" w:rsidRDefault="00201A8D" w:rsidP="008574B4">
      <w:pPr>
        <w:pStyle w:val="Akapitzlist"/>
        <w:spacing w:line="360" w:lineRule="auto"/>
        <w:ind w:left="0" w:right="91"/>
        <w:jc w:val="both"/>
        <w:rPr>
          <w:rFonts w:asciiTheme="minorHAnsi" w:hAnsiTheme="minorHAnsi" w:cstheme="minorHAnsi"/>
        </w:rPr>
      </w:pPr>
      <w:r w:rsidRPr="008574B4">
        <w:rPr>
          <w:rFonts w:asciiTheme="minorHAnsi" w:hAnsiTheme="minorHAnsi" w:cstheme="minorHAnsi"/>
        </w:rPr>
        <w:t>f) Oznaczenie czasu odbioru danych przez platformę zakupową stanowi datę oraz dokładny czas (</w:t>
      </w:r>
      <w:proofErr w:type="spellStart"/>
      <w:r w:rsidRPr="008574B4">
        <w:rPr>
          <w:rFonts w:asciiTheme="minorHAnsi" w:hAnsiTheme="minorHAnsi" w:cstheme="minorHAnsi"/>
        </w:rPr>
        <w:t>hh:mm:ss</w:t>
      </w:r>
      <w:proofErr w:type="spellEnd"/>
      <w:r w:rsidRPr="008574B4">
        <w:rPr>
          <w:rFonts w:asciiTheme="minorHAnsi" w:hAnsiTheme="minorHAnsi" w:cstheme="minorHAnsi"/>
        </w:rPr>
        <w:t>) generowany wg. czasu lokalnego serwera synchronizowanego z zegarem Głównego Urzędu Miar.</w:t>
      </w:r>
    </w:p>
    <w:p w14:paraId="010E7DE7"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Wykonawca, przystępując do niniejszego postępowania o udzielenie zamówienia publicznego:</w:t>
      </w:r>
    </w:p>
    <w:p w14:paraId="2400B287" w14:textId="77777777" w:rsidR="00201A8D" w:rsidRPr="008574B4" w:rsidRDefault="00201A8D" w:rsidP="008574B4">
      <w:pPr>
        <w:pStyle w:val="Akapitzlist"/>
        <w:tabs>
          <w:tab w:val="left" w:pos="168"/>
        </w:tabs>
        <w:spacing w:line="360" w:lineRule="auto"/>
        <w:ind w:left="170" w:right="113"/>
        <w:jc w:val="both"/>
        <w:rPr>
          <w:rFonts w:asciiTheme="minorHAnsi" w:hAnsiTheme="minorHAnsi" w:cstheme="minorHAnsi"/>
        </w:rPr>
      </w:pPr>
      <w:r w:rsidRPr="008574B4">
        <w:rPr>
          <w:rFonts w:asciiTheme="minorHAnsi" w:hAnsiTheme="minorHAnsi" w:cstheme="minorHAnsi"/>
        </w:rPr>
        <w:lastRenderedPageBreak/>
        <w:t xml:space="preserve">a) akceptuje warunki korzystania z platformazakupowa.pl określone w Regulaminie zamieszczonym na stronie internetowej https://platformazakupowa.pl/strona/1-regulamin </w:t>
      </w:r>
    </w:p>
    <w:p w14:paraId="49CDB3F2" w14:textId="77777777" w:rsidR="00201A8D" w:rsidRPr="008574B4" w:rsidRDefault="00201A8D" w:rsidP="008574B4">
      <w:pPr>
        <w:pStyle w:val="Akapitzlist"/>
        <w:spacing w:line="360" w:lineRule="auto"/>
        <w:ind w:left="0" w:right="91"/>
        <w:jc w:val="both"/>
        <w:rPr>
          <w:rFonts w:asciiTheme="minorHAnsi" w:hAnsiTheme="minorHAnsi" w:cstheme="minorHAnsi"/>
        </w:rPr>
      </w:pPr>
      <w:r w:rsidRPr="008574B4">
        <w:rPr>
          <w:rFonts w:asciiTheme="minorHAnsi" w:hAnsiTheme="minorHAnsi" w:cstheme="minorHAnsi"/>
        </w:rPr>
        <w:t>w zakładce „Regulamin" oraz uznaje go za wiążący,</w:t>
      </w:r>
    </w:p>
    <w:p w14:paraId="737D1427" w14:textId="77777777" w:rsidR="00201A8D" w:rsidRPr="008574B4" w:rsidRDefault="00201A8D" w:rsidP="008574B4">
      <w:pPr>
        <w:pStyle w:val="Akapitzlist"/>
        <w:spacing w:line="360" w:lineRule="auto"/>
        <w:ind w:left="-57" w:right="113"/>
        <w:jc w:val="both"/>
        <w:rPr>
          <w:rFonts w:asciiTheme="minorHAnsi" w:hAnsiTheme="minorHAnsi" w:cstheme="minorHAnsi"/>
        </w:rPr>
      </w:pPr>
      <w:r w:rsidRPr="008574B4">
        <w:rPr>
          <w:rFonts w:asciiTheme="minorHAnsi" w:hAnsiTheme="minorHAnsi" w:cstheme="minorHAnsi"/>
        </w:rPr>
        <w:t>b) zapoznał i stosuje się do Instrukcji składania ofert/wniosków dostępnej na stronie internetowej pod adresem: https://drive.google.com/file/d/1Kd1DttbBeiNWt4q4slS4t76lZVKPbkyD/view</w:t>
      </w:r>
    </w:p>
    <w:p w14:paraId="207B1E65"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E49D6D8" w14:textId="77777777" w:rsidR="00201A8D" w:rsidRPr="008574B4" w:rsidRDefault="00201A8D" w:rsidP="00B3564C">
      <w:pPr>
        <w:pStyle w:val="Akapitzlist"/>
        <w:numPr>
          <w:ilvl w:val="1"/>
          <w:numId w:val="23"/>
        </w:numPr>
        <w:spacing w:line="360" w:lineRule="auto"/>
        <w:ind w:left="448" w:right="91" w:hanging="448"/>
        <w:jc w:val="both"/>
        <w:rPr>
          <w:rFonts w:asciiTheme="minorHAnsi" w:eastAsia="Cambria" w:hAnsiTheme="minorHAnsi" w:cstheme="minorHAnsi"/>
        </w:rPr>
      </w:pPr>
      <w:r w:rsidRPr="008574B4">
        <w:rPr>
          <w:rFonts w:asciiTheme="minorHAnsi" w:hAnsiTheme="minorHAnsi" w:cstheme="minorHAnsi"/>
        </w:rPr>
        <w:t xml:space="preserve">Taka oferta zostanie uznana przez Zamawiającego za ofertę handlową i nie będzie brana pod uwagę w przedmiotowym postępowaniu, ponieważ nie został spełniony obowiązek narzucony w art. 221 ustawy </w:t>
      </w:r>
      <w:proofErr w:type="spellStart"/>
      <w:r w:rsidRPr="008574B4">
        <w:rPr>
          <w:rFonts w:asciiTheme="minorHAnsi" w:hAnsiTheme="minorHAnsi" w:cstheme="minorHAnsi"/>
        </w:rPr>
        <w:t>Pzp</w:t>
      </w:r>
      <w:proofErr w:type="spellEnd"/>
      <w:r w:rsidRPr="008574B4">
        <w:rPr>
          <w:rFonts w:asciiTheme="minorHAnsi" w:hAnsiTheme="minorHAnsi" w:cstheme="minorHAnsi"/>
        </w:rPr>
        <w:t>.</w:t>
      </w:r>
    </w:p>
    <w:p w14:paraId="61C3E140"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eastAsia="Cambria" w:hAnsiTheme="minorHAnsi" w:cstheme="minorHAnsi"/>
        </w:rPr>
        <w:t xml:space="preserve"> </w:t>
      </w:r>
      <w:r w:rsidRPr="008574B4">
        <w:rPr>
          <w:rFonts w:asciiTheme="minorHAnsi" w:hAnsiTheme="minorHAnsi" w:cstheme="minorHAnsi"/>
        </w:rPr>
        <w:t xml:space="preserve">Zamawiający informuje, że instrukcje korzystania z platformazakupowa.pl dotyczące </w:t>
      </w:r>
      <w:r w:rsidRPr="008574B4">
        <w:rPr>
          <w:rFonts w:asciiTheme="minorHAnsi" w:hAnsiTheme="minorHAnsi" w:cstheme="minorHAnsi"/>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2A54AB6" w14:textId="65398F0D"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Zamawiający informuje, i</w:t>
      </w:r>
      <w:r w:rsidR="003D32A7">
        <w:rPr>
          <w:rFonts w:asciiTheme="minorHAnsi" w:hAnsiTheme="minorHAnsi" w:cstheme="minorHAnsi"/>
          <w:lang w:val="pl-PL"/>
        </w:rPr>
        <w:t>ż</w:t>
      </w:r>
      <w:r w:rsidRPr="008574B4">
        <w:rPr>
          <w:rFonts w:asciiTheme="minorHAnsi" w:hAnsiTheme="minorHAnsi" w:cstheme="minorHAnsi"/>
        </w:rPr>
        <w:t xml:space="preserve"> w zakresie pytań dotyczących funkcjonowania platform zakupowej </w:t>
      </w:r>
      <w:r w:rsidR="003D32A7" w:rsidRPr="008574B4">
        <w:rPr>
          <w:rFonts w:asciiTheme="minorHAnsi" w:hAnsiTheme="minorHAnsi" w:cstheme="minorHAnsi"/>
        </w:rPr>
        <w:t>należy</w:t>
      </w:r>
      <w:r w:rsidRPr="008574B4">
        <w:rPr>
          <w:rFonts w:asciiTheme="minorHAnsi" w:hAnsiTheme="minorHAnsi" w:cstheme="minorHAnsi"/>
        </w:rPr>
        <w:t xml:space="preserve"> kontaktować się z Centrum Wsparcia Klienta platformazakupowa.pl pod numerem 22 1010202, cwk@platformazakupowa.pl.</w:t>
      </w:r>
    </w:p>
    <w:p w14:paraId="0A3008A1"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(Dz.U. z 2019 r., poz. 1913), Wykonawca w celu utrzymania poufności tych informacji, przekazuje je w wydzielonym i odpowiednio oznakowanym pliku.  </w:t>
      </w:r>
    </w:p>
    <w:p w14:paraId="6FC7BA2A"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 xml:space="preserve">Ofertę należy sporządzić w języku polskim. </w:t>
      </w:r>
      <w:r w:rsidRPr="008574B4">
        <w:rPr>
          <w:rFonts w:asciiTheme="minorHAnsi" w:eastAsia="Verdana" w:hAnsiTheme="minorHAnsi" w:cstheme="minorHAnsi"/>
        </w:rPr>
        <w:t>Każdy dokument składający się na ofertę powinien być czytelny.</w:t>
      </w:r>
    </w:p>
    <w:p w14:paraId="5C3DC781"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 xml:space="preserve">Ofertę w postępowaniu składa się, pod rygorem nieważności, w formie elektronicznej lub w postaci elektronicznej opatrzonej kwalifikowanym podpisem elektronicznym lub </w:t>
      </w:r>
      <w:r w:rsidRPr="008574B4">
        <w:rPr>
          <w:rFonts w:asciiTheme="minorHAnsi" w:hAnsiTheme="minorHAnsi" w:cstheme="minorHAnsi"/>
        </w:rPr>
        <w:lastRenderedPageBreak/>
        <w:t>podpisem zaufanym lub podpisem osobistym przez osobę/osoby upoważnioną /upoważnione.</w:t>
      </w:r>
    </w:p>
    <w:p w14:paraId="491B8F95"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w:t>
      </w:r>
      <w:proofErr w:type="spellStart"/>
      <w:r w:rsidRPr="008574B4">
        <w:rPr>
          <w:rFonts w:asciiTheme="minorHAnsi" w:hAnsiTheme="minorHAnsi" w:cstheme="minorHAnsi"/>
        </w:rPr>
        <w:t>eIDAS</w:t>
      </w:r>
      <w:proofErr w:type="spellEnd"/>
      <w:r w:rsidRPr="008574B4">
        <w:rPr>
          <w:rFonts w:asciiTheme="minorHAnsi" w:hAnsiTheme="minorHAnsi" w:cstheme="minorHAnsi"/>
        </w:rPr>
        <w:t>) ( UE) nr 910/2014.</w:t>
      </w:r>
    </w:p>
    <w:p w14:paraId="41601A4D"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Zamawiający rekomenduje wykorzystanie podpisu z kwalifikowanym znacznikiem czasu.</w:t>
      </w:r>
    </w:p>
    <w:p w14:paraId="1EDDC747"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Zamawiający zaleca, aby w przypadku podpisywania pliku przez kilka osób, stosować podpisy tego samego rodzaju. Podpisywanie różnymi rodzajami podpisów ( np. elektronicznym osobistym i kwalifikowanym), może spowodować do problemów w weryfikacji plików.</w:t>
      </w:r>
    </w:p>
    <w:p w14:paraId="3D32B753"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DAFBE65" w14:textId="77777777" w:rsidR="00201A8D" w:rsidRPr="008574B4" w:rsidRDefault="00201A8D" w:rsidP="00B3564C">
      <w:pPr>
        <w:pStyle w:val="Akapitzlist"/>
        <w:numPr>
          <w:ilvl w:val="1"/>
          <w:numId w:val="23"/>
        </w:numPr>
        <w:spacing w:line="360" w:lineRule="auto"/>
        <w:ind w:left="448" w:right="91" w:hanging="448"/>
        <w:jc w:val="both"/>
        <w:rPr>
          <w:rFonts w:asciiTheme="minorHAnsi" w:eastAsia="Cambria" w:hAnsiTheme="minorHAnsi" w:cstheme="minorHAnsi"/>
        </w:rPr>
      </w:pPr>
      <w:r w:rsidRPr="008574B4">
        <w:rPr>
          <w:rFonts w:asciiTheme="minorHAnsi" w:hAnsiTheme="minorHAnsi" w:cstheme="minorHAnsi"/>
        </w:rPr>
        <w:t>Do oferty należy dołączyć oświadczenie i dokumenty wskazane w ust. 26 w zakresie wskazanym w SWZ, w formie elektronicznej lub w postaci elektronicznej opatrzonej podpisem zaufanym lub podpisem osobistym, a następnie zaszyfrować wraz z plikami stanowiącymi ofertę.</w:t>
      </w:r>
    </w:p>
    <w:p w14:paraId="3A282154"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eastAsia="Cambria" w:hAnsiTheme="minorHAnsi" w:cstheme="minorHAnsi"/>
        </w:rPr>
        <w:t xml:space="preserve"> </w:t>
      </w:r>
      <w:r w:rsidRPr="008574B4">
        <w:rPr>
          <w:rFonts w:asciiTheme="minorHAnsi" w:hAnsiTheme="minorHAnsi" w:cstheme="minorHAnsi"/>
        </w:rPr>
        <w:t xml:space="preserve">Wykonawca po upływie terminu do składania ofert nie może skutecznie dokonać zmiany ani wycofać złożonej oferty. </w:t>
      </w:r>
    </w:p>
    <w:p w14:paraId="309357ED"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We wszelkiej korespondencji związanej z niniejszym postępowaniem Zamawiający i Wykonawcy posługują się  ID postępowania).</w:t>
      </w:r>
    </w:p>
    <w:p w14:paraId="1FA0F2B8" w14:textId="0EFE434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Osoby uprawnione do kontaktów z Wykonawcami w zakresie:</w:t>
      </w:r>
    </w:p>
    <w:p w14:paraId="7C8C4B97" w14:textId="06764E1F" w:rsidR="00201A8D" w:rsidRDefault="00201A8D" w:rsidP="003832C0">
      <w:pPr>
        <w:pStyle w:val="Akapitzlist"/>
        <w:numPr>
          <w:ilvl w:val="1"/>
          <w:numId w:val="19"/>
        </w:numPr>
        <w:spacing w:line="360" w:lineRule="auto"/>
        <w:ind w:left="567" w:right="57"/>
        <w:jc w:val="both"/>
        <w:rPr>
          <w:rFonts w:asciiTheme="minorHAnsi" w:hAnsiTheme="minorHAnsi" w:cstheme="minorHAnsi"/>
          <w:lang w:val="pl-PL"/>
        </w:rPr>
      </w:pPr>
      <w:r w:rsidRPr="008574B4">
        <w:rPr>
          <w:rFonts w:asciiTheme="minorHAnsi" w:hAnsiTheme="minorHAnsi" w:cstheme="minorHAnsi"/>
        </w:rPr>
        <w:t xml:space="preserve">spraw proceduralnych: </w:t>
      </w:r>
    </w:p>
    <w:p w14:paraId="3C403677" w14:textId="2E18F346" w:rsidR="003832C0" w:rsidRPr="008574B4" w:rsidRDefault="003832C0" w:rsidP="003832C0">
      <w:pPr>
        <w:pStyle w:val="Akapitzlist"/>
        <w:spacing w:line="360" w:lineRule="auto"/>
        <w:ind w:left="426" w:right="57"/>
        <w:jc w:val="both"/>
        <w:rPr>
          <w:rFonts w:asciiTheme="minorHAnsi" w:hAnsiTheme="minorHAnsi" w:cstheme="minorHAnsi"/>
          <w:lang w:val="pl-PL"/>
        </w:rPr>
      </w:pPr>
      <w:r>
        <w:rPr>
          <w:rFonts w:asciiTheme="minorHAnsi" w:hAnsiTheme="minorHAnsi" w:cstheme="minorHAnsi"/>
          <w:lang w:val="pl-PL"/>
        </w:rPr>
        <w:t xml:space="preserve">- Anna Zalewska - </w:t>
      </w:r>
      <w:proofErr w:type="spellStart"/>
      <w:r>
        <w:rPr>
          <w:rFonts w:asciiTheme="minorHAnsi" w:hAnsiTheme="minorHAnsi" w:cstheme="minorHAnsi"/>
          <w:lang w:val="pl-PL"/>
        </w:rPr>
        <w:t>Kmiołek</w:t>
      </w:r>
      <w:proofErr w:type="spellEnd"/>
      <w:r>
        <w:rPr>
          <w:rFonts w:asciiTheme="minorHAnsi" w:hAnsiTheme="minorHAnsi" w:cstheme="minorHAnsi"/>
          <w:lang w:val="pl-PL"/>
        </w:rPr>
        <w:t xml:space="preserve"> – telefon (29) 761 31 07 w. 120. </w:t>
      </w:r>
      <w:r w:rsidRPr="0056468A">
        <w:rPr>
          <w:rFonts w:asciiTheme="minorHAnsi" w:hAnsiTheme="minorHAnsi" w:cstheme="minorHAnsi"/>
        </w:rPr>
        <w:t>przetargi@olszewo-borki.pl</w:t>
      </w:r>
    </w:p>
    <w:p w14:paraId="12DF979C" w14:textId="5C65BF0D" w:rsidR="00201A8D" w:rsidRDefault="00201A8D" w:rsidP="008574B4">
      <w:pPr>
        <w:pStyle w:val="Akapitzlist"/>
        <w:spacing w:line="360" w:lineRule="auto"/>
        <w:ind w:left="283" w:right="57"/>
        <w:jc w:val="both"/>
        <w:rPr>
          <w:rFonts w:asciiTheme="minorHAnsi" w:hAnsiTheme="minorHAnsi" w:cstheme="minorHAnsi"/>
          <w:lang w:val="pl-PL"/>
        </w:rPr>
      </w:pPr>
      <w:r w:rsidRPr="008574B4">
        <w:rPr>
          <w:rFonts w:asciiTheme="minorHAnsi" w:hAnsiTheme="minorHAnsi" w:cstheme="minorHAnsi"/>
        </w:rPr>
        <w:t xml:space="preserve">b) spraw merytorycznych dotyczących przedmiotu zamówienia: </w:t>
      </w:r>
    </w:p>
    <w:p w14:paraId="4EE6BF82" w14:textId="728B7144" w:rsidR="0056468A" w:rsidRPr="0056468A" w:rsidRDefault="0056468A" w:rsidP="0056468A">
      <w:pPr>
        <w:spacing w:line="360" w:lineRule="auto"/>
        <w:ind w:left="426" w:right="57"/>
        <w:jc w:val="both"/>
        <w:rPr>
          <w:rFonts w:asciiTheme="minorHAnsi" w:hAnsiTheme="minorHAnsi" w:cstheme="minorHAnsi"/>
        </w:rPr>
      </w:pPr>
      <w:r>
        <w:rPr>
          <w:rFonts w:asciiTheme="minorHAnsi" w:hAnsiTheme="minorHAnsi" w:cstheme="minorHAnsi"/>
        </w:rPr>
        <w:lastRenderedPageBreak/>
        <w:t xml:space="preserve">- </w:t>
      </w:r>
      <w:r w:rsidRPr="0056468A">
        <w:rPr>
          <w:rFonts w:asciiTheme="minorHAnsi" w:hAnsiTheme="minorHAnsi" w:cstheme="minorHAnsi"/>
        </w:rPr>
        <w:t xml:space="preserve">Milena Puścian – telefon (29) 761 31 07 w. 122. </w:t>
      </w:r>
      <w:r w:rsidR="00B409FD">
        <w:rPr>
          <w:rFonts w:asciiTheme="minorHAnsi" w:hAnsiTheme="minorHAnsi" w:cstheme="minorHAnsi"/>
        </w:rPr>
        <w:t>e</w:t>
      </w:r>
      <w:r w:rsidRPr="0056468A">
        <w:rPr>
          <w:rFonts w:asciiTheme="minorHAnsi" w:hAnsiTheme="minorHAnsi" w:cstheme="minorHAnsi"/>
        </w:rPr>
        <w:t>-mail: przetargi@olszewo-borki.pl</w:t>
      </w:r>
    </w:p>
    <w:p w14:paraId="26C806C0"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Wykonawca może zwrócić się do zamawiającego z wnioskiem o wyjaśnienie treści SWZ.</w:t>
      </w:r>
    </w:p>
    <w:p w14:paraId="62B7CDBD"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05CAB45"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Jeżeli zamawiający nie udzieli wyjaśnień w terminie, o którym mowa w ust. 26,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26, zamawiający nie ma obowiązku udzielania wyjaśnień SWZ oraz obowiązku przedłużenia terminu składania ofert.</w:t>
      </w:r>
    </w:p>
    <w:p w14:paraId="3E234737" w14:textId="77777777" w:rsidR="00201A8D" w:rsidRPr="008574B4" w:rsidRDefault="00201A8D" w:rsidP="00B3564C">
      <w:pPr>
        <w:pStyle w:val="Akapitzlist"/>
        <w:numPr>
          <w:ilvl w:val="1"/>
          <w:numId w:val="23"/>
        </w:numPr>
        <w:spacing w:line="360" w:lineRule="auto"/>
        <w:ind w:left="448" w:right="91" w:hanging="448"/>
        <w:jc w:val="both"/>
        <w:rPr>
          <w:rFonts w:asciiTheme="minorHAnsi" w:hAnsiTheme="minorHAnsi" w:cstheme="minorHAnsi"/>
        </w:rPr>
      </w:pPr>
      <w:r w:rsidRPr="008574B4">
        <w:rPr>
          <w:rFonts w:asciiTheme="minorHAnsi" w:hAnsiTheme="minorHAnsi" w:cstheme="minorHAnsi"/>
        </w:rPr>
        <w:t>Przedłużenie terminu składania ofert, o których mowa w ust. 27, nie wpływa na bieg terminu składania wniosku o wyjaśnienie treści SWZ.</w:t>
      </w:r>
    </w:p>
    <w:p w14:paraId="6A6FD7F4" w14:textId="77777777" w:rsidR="00201A8D" w:rsidRPr="008574B4" w:rsidRDefault="00201A8D" w:rsidP="00B3564C">
      <w:pPr>
        <w:pStyle w:val="Akapitzlist"/>
        <w:numPr>
          <w:ilvl w:val="1"/>
          <w:numId w:val="23"/>
        </w:numPr>
        <w:spacing w:line="360" w:lineRule="auto"/>
        <w:ind w:left="448" w:right="91" w:hanging="448"/>
        <w:jc w:val="both"/>
        <w:rPr>
          <w:rFonts w:asciiTheme="minorHAnsi" w:eastAsia="Verdana" w:hAnsiTheme="minorHAnsi" w:cstheme="minorHAnsi"/>
        </w:rPr>
      </w:pPr>
      <w:r w:rsidRPr="008574B4">
        <w:rPr>
          <w:rFonts w:asciiTheme="minorHAnsi" w:hAnsiTheme="minorHAnsi" w:cstheme="minorHAnsi"/>
        </w:rPr>
        <w:t>Wykonawca może złożyć tylko jedna ofertę.</w:t>
      </w:r>
    </w:p>
    <w:p w14:paraId="5FBC96B6" w14:textId="77777777" w:rsidR="00201A8D" w:rsidRPr="008574B4" w:rsidRDefault="00201A8D" w:rsidP="00B3564C">
      <w:pPr>
        <w:pStyle w:val="Akapitzlist"/>
        <w:numPr>
          <w:ilvl w:val="1"/>
          <w:numId w:val="23"/>
        </w:numPr>
        <w:spacing w:line="360" w:lineRule="auto"/>
        <w:ind w:left="448" w:right="91" w:hanging="448"/>
        <w:jc w:val="both"/>
        <w:rPr>
          <w:rFonts w:asciiTheme="minorHAnsi" w:eastAsia="Verdana" w:hAnsiTheme="minorHAnsi" w:cstheme="minorHAnsi"/>
        </w:rPr>
      </w:pPr>
      <w:r w:rsidRPr="008574B4">
        <w:rPr>
          <w:rFonts w:asciiTheme="minorHAnsi" w:eastAsia="Verdana" w:hAnsiTheme="minorHAnsi" w:cstheme="minorHAnsi"/>
        </w:rPr>
        <w:t>Treść oferty musi odpowiadać treści SWZ.</w:t>
      </w:r>
    </w:p>
    <w:p w14:paraId="60EEB39C" w14:textId="77777777" w:rsidR="00201A8D" w:rsidRPr="008574B4" w:rsidRDefault="00201A8D" w:rsidP="00B3564C">
      <w:pPr>
        <w:pStyle w:val="Akapitzlist"/>
        <w:numPr>
          <w:ilvl w:val="1"/>
          <w:numId w:val="23"/>
        </w:numPr>
        <w:spacing w:line="360" w:lineRule="auto"/>
        <w:ind w:left="448" w:right="91" w:hanging="448"/>
        <w:jc w:val="both"/>
        <w:rPr>
          <w:rFonts w:asciiTheme="minorHAnsi" w:eastAsia="Cambria" w:hAnsiTheme="minorHAnsi" w:cstheme="minorHAnsi"/>
        </w:rPr>
      </w:pPr>
      <w:r w:rsidRPr="008574B4">
        <w:rPr>
          <w:rFonts w:asciiTheme="minorHAnsi" w:eastAsia="Verdana" w:hAnsiTheme="minorHAnsi" w:cstheme="minorHAnsi"/>
        </w:rPr>
        <w:t xml:space="preserve">Ofertę składa się na Formularzu Ofertowym – zgodnie z </w:t>
      </w:r>
      <w:r w:rsidRPr="008574B4">
        <w:rPr>
          <w:rFonts w:asciiTheme="minorHAnsi" w:eastAsia="Verdana" w:hAnsiTheme="minorHAnsi" w:cstheme="minorHAnsi"/>
          <w:b/>
        </w:rPr>
        <w:t>Załącznikiem nr 1 do SWZ</w:t>
      </w:r>
      <w:r w:rsidRPr="008574B4">
        <w:rPr>
          <w:rFonts w:asciiTheme="minorHAnsi" w:eastAsia="Verdana" w:hAnsiTheme="minorHAnsi" w:cstheme="minorHAnsi"/>
        </w:rPr>
        <w:t>. Wraz z ofertą Wykonawca jest zobowiązany złożyć:</w:t>
      </w:r>
    </w:p>
    <w:p w14:paraId="406D4C4D" w14:textId="77777777" w:rsidR="00201A8D" w:rsidRPr="0007737B" w:rsidRDefault="00201A8D" w:rsidP="008574B4">
      <w:pPr>
        <w:pStyle w:val="Akapitzlist"/>
        <w:spacing w:line="360" w:lineRule="auto"/>
        <w:ind w:left="340"/>
        <w:jc w:val="both"/>
        <w:rPr>
          <w:rFonts w:asciiTheme="minorHAnsi" w:eastAsia="Verdana" w:hAnsiTheme="minorHAnsi" w:cstheme="minorHAnsi"/>
        </w:rPr>
      </w:pPr>
      <w:r w:rsidRPr="008574B4">
        <w:rPr>
          <w:rFonts w:asciiTheme="minorHAnsi" w:eastAsia="Cambria" w:hAnsiTheme="minorHAnsi" w:cstheme="minorHAnsi"/>
        </w:rPr>
        <w:t xml:space="preserve"> </w:t>
      </w:r>
      <w:r w:rsidRPr="008574B4">
        <w:rPr>
          <w:rFonts w:asciiTheme="minorHAnsi" w:eastAsia="Verdana" w:hAnsiTheme="minorHAnsi" w:cstheme="minorHAnsi"/>
          <w:b/>
          <w:bCs/>
        </w:rPr>
        <w:t>1)</w:t>
      </w:r>
      <w:r w:rsidRPr="008574B4">
        <w:rPr>
          <w:rFonts w:asciiTheme="minorHAnsi" w:eastAsia="Verdana" w:hAnsiTheme="minorHAnsi" w:cstheme="minorHAnsi"/>
        </w:rPr>
        <w:t xml:space="preserve"> </w:t>
      </w:r>
      <w:r w:rsidRPr="0007737B">
        <w:rPr>
          <w:rFonts w:asciiTheme="minorHAnsi" w:eastAsia="Verdana" w:hAnsiTheme="minorHAnsi" w:cstheme="minorHAnsi"/>
        </w:rPr>
        <w:t>oświadczenia, o których mowa w Rozdziale IX ust. 1 SWZ;</w:t>
      </w:r>
    </w:p>
    <w:p w14:paraId="3C14FDA4" w14:textId="77777777" w:rsidR="00201A8D" w:rsidRPr="0007737B" w:rsidRDefault="00201A8D" w:rsidP="00B3564C">
      <w:pPr>
        <w:pStyle w:val="Akapitzlist"/>
        <w:numPr>
          <w:ilvl w:val="0"/>
          <w:numId w:val="24"/>
        </w:numPr>
        <w:spacing w:line="360" w:lineRule="auto"/>
        <w:ind w:left="794" w:hanging="340"/>
        <w:jc w:val="both"/>
        <w:rPr>
          <w:rFonts w:asciiTheme="minorHAnsi" w:eastAsia="Verdana" w:hAnsiTheme="minorHAnsi" w:cstheme="minorHAnsi"/>
        </w:rPr>
      </w:pPr>
      <w:r w:rsidRPr="0007737B">
        <w:rPr>
          <w:rFonts w:asciiTheme="minorHAnsi" w:eastAsia="Verdana" w:hAnsiTheme="minorHAnsi" w:cstheme="minorHAnsi"/>
        </w:rPr>
        <w:t>zobowiązanie innego podmiotu, o którym mowa w Rozdziale X ust. 2 SWZ (jeżeli dotyczy);</w:t>
      </w:r>
    </w:p>
    <w:p w14:paraId="0C5343FD" w14:textId="03B2D3CC" w:rsidR="00201A8D" w:rsidRPr="0007737B" w:rsidRDefault="00201A8D" w:rsidP="00B3564C">
      <w:pPr>
        <w:pStyle w:val="Akapitzlist"/>
        <w:numPr>
          <w:ilvl w:val="0"/>
          <w:numId w:val="24"/>
        </w:numPr>
        <w:spacing w:line="360" w:lineRule="auto"/>
        <w:ind w:left="794" w:hanging="340"/>
        <w:jc w:val="both"/>
        <w:rPr>
          <w:rFonts w:asciiTheme="minorHAnsi" w:eastAsia="Verdana" w:hAnsiTheme="minorHAnsi" w:cstheme="minorHAnsi"/>
        </w:rPr>
      </w:pPr>
      <w:r w:rsidRPr="0007737B">
        <w:rPr>
          <w:rFonts w:asciiTheme="minorHAnsi" w:eastAsia="Verdana" w:hAnsiTheme="minorHAnsi" w:cstheme="minorHAnsi"/>
        </w:rPr>
        <w:t xml:space="preserve">Oświadczenie, o Rozdziale X ust. 5 (jeżeli dotyczy) </w:t>
      </w:r>
    </w:p>
    <w:p w14:paraId="7163F85B" w14:textId="77777777" w:rsidR="00201A8D" w:rsidRPr="008574B4" w:rsidRDefault="00201A8D" w:rsidP="00B3564C">
      <w:pPr>
        <w:pStyle w:val="Akapitzlist"/>
        <w:numPr>
          <w:ilvl w:val="0"/>
          <w:numId w:val="24"/>
        </w:numPr>
        <w:spacing w:line="360" w:lineRule="auto"/>
        <w:ind w:left="709" w:right="20" w:hanging="283"/>
        <w:jc w:val="both"/>
        <w:rPr>
          <w:rFonts w:asciiTheme="minorHAnsi" w:eastAsia="Verdana" w:hAnsiTheme="minorHAnsi" w:cstheme="minorHAnsi"/>
        </w:rPr>
      </w:pPr>
      <w:r w:rsidRPr="008574B4">
        <w:rPr>
          <w:rFonts w:asciiTheme="minorHAnsi" w:eastAsia="Verdana" w:hAnsiTheme="minorHAnsi" w:cstheme="minorHAnsi"/>
        </w:rPr>
        <w:t>dokumenty, z których wynika prawo do podpisania oferty; odpowiednie pełnomocnictwa (jeżeli dotyczy).</w:t>
      </w:r>
    </w:p>
    <w:p w14:paraId="233BA4C9" w14:textId="77777777" w:rsidR="00201A8D" w:rsidRPr="008574B4" w:rsidRDefault="00201A8D" w:rsidP="00B3564C">
      <w:pPr>
        <w:pStyle w:val="Akapitzlist"/>
        <w:numPr>
          <w:ilvl w:val="1"/>
          <w:numId w:val="23"/>
        </w:numPr>
        <w:spacing w:line="360" w:lineRule="auto"/>
        <w:ind w:left="426" w:right="20" w:hanging="426"/>
        <w:jc w:val="both"/>
        <w:rPr>
          <w:rFonts w:asciiTheme="minorHAnsi" w:eastAsia="Verdana" w:hAnsiTheme="minorHAnsi" w:cstheme="minorHAnsi"/>
        </w:rPr>
      </w:pPr>
      <w:r w:rsidRPr="008574B4">
        <w:rPr>
          <w:rFonts w:asciiTheme="minorHAnsi" w:eastAsia="Verdana"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22D71E2" w14:textId="77777777" w:rsidR="00201A8D" w:rsidRPr="008574B4" w:rsidRDefault="00201A8D" w:rsidP="00B3564C">
      <w:pPr>
        <w:pStyle w:val="Akapitzlist"/>
        <w:numPr>
          <w:ilvl w:val="1"/>
          <w:numId w:val="23"/>
        </w:numPr>
        <w:spacing w:line="360" w:lineRule="auto"/>
        <w:ind w:left="426" w:right="20" w:hanging="426"/>
        <w:jc w:val="both"/>
        <w:rPr>
          <w:rFonts w:asciiTheme="minorHAnsi" w:eastAsia="Verdana" w:hAnsiTheme="minorHAnsi" w:cstheme="minorHAnsi"/>
        </w:rPr>
      </w:pPr>
      <w:r w:rsidRPr="008574B4">
        <w:rPr>
          <w:rFonts w:asciiTheme="minorHAnsi" w:eastAsia="Verdana" w:hAnsiTheme="minorHAnsi" w:cstheme="minorHAnsi"/>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6476D426" w14:textId="77777777" w:rsidR="00201A8D" w:rsidRPr="008574B4" w:rsidRDefault="00201A8D" w:rsidP="00B3564C">
      <w:pPr>
        <w:pStyle w:val="Akapitzlist"/>
        <w:numPr>
          <w:ilvl w:val="1"/>
          <w:numId w:val="23"/>
        </w:numPr>
        <w:spacing w:line="360" w:lineRule="auto"/>
        <w:ind w:left="426" w:right="20" w:hanging="426"/>
        <w:jc w:val="both"/>
        <w:rPr>
          <w:rFonts w:asciiTheme="minorHAnsi" w:eastAsia="Verdana" w:hAnsiTheme="minorHAnsi" w:cstheme="minorHAnsi"/>
        </w:rPr>
      </w:pPr>
      <w:r w:rsidRPr="008574B4">
        <w:rPr>
          <w:rFonts w:asciiTheme="minorHAnsi" w:eastAsia="Verdana" w:hAnsiTheme="minorHAnsi" w:cstheme="minorHAnsi"/>
        </w:rPr>
        <w:t>Podmiotowe środki dowodowe lub inne dokumenty, w tym dokumenty potwierdzające umocowanie do reprezentowania, sporządzone w języku obcym przekazuje się wraz z tłumaczeniem na język polski.</w:t>
      </w:r>
    </w:p>
    <w:p w14:paraId="3DB5A8F8" w14:textId="77777777" w:rsidR="00201A8D" w:rsidRPr="008574B4" w:rsidRDefault="00201A8D" w:rsidP="00B3564C">
      <w:pPr>
        <w:pStyle w:val="Akapitzlist"/>
        <w:numPr>
          <w:ilvl w:val="1"/>
          <w:numId w:val="23"/>
        </w:numPr>
        <w:spacing w:line="360" w:lineRule="auto"/>
        <w:ind w:left="426" w:right="20" w:hanging="426"/>
        <w:jc w:val="both"/>
        <w:rPr>
          <w:rFonts w:asciiTheme="minorHAnsi" w:hAnsiTheme="minorHAnsi" w:cstheme="minorHAnsi"/>
          <w:b/>
        </w:rPr>
      </w:pPr>
      <w:r w:rsidRPr="008574B4">
        <w:rPr>
          <w:rFonts w:asciiTheme="minorHAnsi" w:eastAsia="Verdana"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14:paraId="7D2012E6" w14:textId="77777777" w:rsidR="00201A8D" w:rsidRPr="008574B4" w:rsidRDefault="00201A8D" w:rsidP="008574B4">
      <w:pPr>
        <w:pStyle w:val="Teksttreci4"/>
        <w:numPr>
          <w:ilvl w:val="0"/>
          <w:numId w:val="12"/>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theme="minorHAnsi"/>
          <w:sz w:val="24"/>
          <w:szCs w:val="24"/>
        </w:rPr>
      </w:pPr>
      <w:r w:rsidRPr="008574B4">
        <w:rPr>
          <w:rFonts w:asciiTheme="minorHAnsi" w:hAnsiTheme="minorHAnsi" w:cstheme="minorHAnsi"/>
          <w:b/>
          <w:sz w:val="24"/>
          <w:szCs w:val="24"/>
        </w:rPr>
        <w:t>SPOSÓB OBLICZENIA CENY OFERTY</w:t>
      </w:r>
    </w:p>
    <w:p w14:paraId="5281F578" w14:textId="77777777" w:rsidR="00201A8D" w:rsidRPr="008574B4" w:rsidRDefault="00201A8D" w:rsidP="00B3564C">
      <w:pPr>
        <w:numPr>
          <w:ilvl w:val="0"/>
          <w:numId w:val="25"/>
        </w:numPr>
        <w:spacing w:line="360" w:lineRule="auto"/>
        <w:ind w:left="426" w:hanging="426"/>
        <w:jc w:val="both"/>
        <w:rPr>
          <w:rFonts w:asciiTheme="minorHAnsi" w:hAnsiTheme="minorHAnsi" w:cstheme="minorHAnsi"/>
        </w:rPr>
      </w:pPr>
      <w:r w:rsidRPr="008574B4">
        <w:rPr>
          <w:rFonts w:asciiTheme="minorHAnsi" w:hAnsiTheme="minorHAnsi" w:cstheme="minorHAnsi"/>
        </w:rPr>
        <w:t xml:space="preserve">Wykonawca podaje cenę za realizację przedmiotu zamówienia zgodnie ze wzorem Formularza Ofertowego, stanowiącego </w:t>
      </w:r>
      <w:r w:rsidRPr="008574B4">
        <w:rPr>
          <w:rFonts w:asciiTheme="minorHAnsi" w:hAnsiTheme="minorHAnsi" w:cstheme="minorHAnsi"/>
          <w:b/>
        </w:rPr>
        <w:t xml:space="preserve">Załącznik nr 1 do SWZ. </w:t>
      </w:r>
    </w:p>
    <w:p w14:paraId="5EB2D66E" w14:textId="77777777" w:rsidR="00201A8D" w:rsidRPr="008574B4" w:rsidRDefault="00201A8D" w:rsidP="00B3564C">
      <w:pPr>
        <w:numPr>
          <w:ilvl w:val="0"/>
          <w:numId w:val="26"/>
        </w:numPr>
        <w:spacing w:line="360" w:lineRule="auto"/>
        <w:ind w:left="426" w:hanging="426"/>
        <w:jc w:val="both"/>
        <w:rPr>
          <w:rFonts w:asciiTheme="minorHAnsi" w:hAnsiTheme="minorHAnsi" w:cstheme="minorHAnsi"/>
        </w:rPr>
      </w:pPr>
      <w:r w:rsidRPr="008574B4">
        <w:rPr>
          <w:rFonts w:asciiTheme="minorHAnsi" w:hAnsiTheme="minorHAnsi" w:cstheme="minorHAnsi"/>
        </w:rPr>
        <w:t xml:space="preserve">Cena ryczałtowa oferty brutto musi uwzględniać wszystkie koszty związane z realizacją przedmiotu zamówienia zgodnie z opisem przedmiotu zamówienia oraz istotnymi postanowieniami umowy określonymi w niniejszej SWZ. Stawka podatku VAT </w:t>
      </w:r>
      <w:r w:rsidRPr="008574B4">
        <w:rPr>
          <w:rFonts w:asciiTheme="minorHAnsi" w:hAnsiTheme="minorHAnsi" w:cstheme="minorHAnsi"/>
        </w:rPr>
        <w:br/>
        <w:t>w przedmiotowym postępowaniu wynosi  23 %</w:t>
      </w:r>
    </w:p>
    <w:p w14:paraId="0DD93200" w14:textId="77777777" w:rsidR="00201A8D" w:rsidRPr="008574B4" w:rsidRDefault="00201A8D" w:rsidP="00B3564C">
      <w:pPr>
        <w:numPr>
          <w:ilvl w:val="0"/>
          <w:numId w:val="26"/>
        </w:numPr>
        <w:spacing w:line="360" w:lineRule="auto"/>
        <w:ind w:left="426" w:hanging="426"/>
        <w:jc w:val="both"/>
        <w:rPr>
          <w:rFonts w:asciiTheme="minorHAnsi" w:hAnsiTheme="minorHAnsi" w:cstheme="minorHAnsi"/>
        </w:rPr>
      </w:pPr>
      <w:r w:rsidRPr="008574B4">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605FDD06" w14:textId="77777777" w:rsidR="00201A8D" w:rsidRPr="008574B4" w:rsidRDefault="00201A8D" w:rsidP="00B3564C">
      <w:pPr>
        <w:numPr>
          <w:ilvl w:val="0"/>
          <w:numId w:val="26"/>
        </w:numPr>
        <w:spacing w:line="360" w:lineRule="auto"/>
        <w:ind w:left="426" w:hanging="426"/>
        <w:jc w:val="both"/>
        <w:rPr>
          <w:rFonts w:asciiTheme="minorHAnsi" w:hAnsiTheme="minorHAnsi" w:cstheme="minorHAnsi"/>
        </w:rPr>
      </w:pPr>
      <w:r w:rsidRPr="008574B4">
        <w:rPr>
          <w:rFonts w:asciiTheme="minorHAnsi" w:hAnsiTheme="minorHAnsi" w:cstheme="minorHAnsi"/>
        </w:rPr>
        <w:t>Cena oferty powinna być wyrażona w złotych polskich (PLN) z dokładnością do dwóch miejsc po przecinku.</w:t>
      </w:r>
    </w:p>
    <w:p w14:paraId="58AF23C4" w14:textId="77777777" w:rsidR="00201A8D" w:rsidRPr="008574B4" w:rsidRDefault="00201A8D" w:rsidP="00B3564C">
      <w:pPr>
        <w:numPr>
          <w:ilvl w:val="0"/>
          <w:numId w:val="26"/>
        </w:numPr>
        <w:spacing w:line="360" w:lineRule="auto"/>
        <w:ind w:left="426" w:hanging="426"/>
        <w:jc w:val="both"/>
        <w:rPr>
          <w:rFonts w:asciiTheme="minorHAnsi" w:hAnsiTheme="minorHAnsi" w:cstheme="minorHAnsi"/>
        </w:rPr>
      </w:pPr>
      <w:r w:rsidRPr="008574B4">
        <w:rPr>
          <w:rFonts w:asciiTheme="minorHAnsi" w:hAnsiTheme="minorHAnsi" w:cstheme="minorHAnsi"/>
        </w:rPr>
        <w:t>Zamawiający nie przewiduje rozliczeń w walucie obcej.</w:t>
      </w:r>
    </w:p>
    <w:p w14:paraId="51FC0851" w14:textId="77777777" w:rsidR="00201A8D" w:rsidRPr="008574B4" w:rsidRDefault="00201A8D" w:rsidP="00B3564C">
      <w:pPr>
        <w:numPr>
          <w:ilvl w:val="0"/>
          <w:numId w:val="26"/>
        </w:numPr>
        <w:spacing w:line="360" w:lineRule="auto"/>
        <w:ind w:left="426" w:hanging="426"/>
        <w:jc w:val="both"/>
        <w:rPr>
          <w:rFonts w:asciiTheme="minorHAnsi" w:hAnsiTheme="minorHAnsi" w:cstheme="minorHAnsi"/>
        </w:rPr>
      </w:pPr>
      <w:r w:rsidRPr="008574B4">
        <w:rPr>
          <w:rFonts w:asciiTheme="minorHAnsi" w:hAnsiTheme="minorHAnsi" w:cstheme="minorHAnsi"/>
        </w:rPr>
        <w:t>Wyliczona cena oferty brutto będzie służyć do porównania złożonych ofert i do rozliczenia w trakcie realizacji zamówienia.</w:t>
      </w:r>
    </w:p>
    <w:p w14:paraId="4CD7FDC4" w14:textId="77777777" w:rsidR="00201A8D" w:rsidRPr="008574B4" w:rsidRDefault="00201A8D" w:rsidP="00B3564C">
      <w:pPr>
        <w:numPr>
          <w:ilvl w:val="0"/>
          <w:numId w:val="26"/>
        </w:numPr>
        <w:spacing w:line="360" w:lineRule="auto"/>
        <w:ind w:left="426" w:hanging="426"/>
        <w:jc w:val="both"/>
        <w:rPr>
          <w:rFonts w:asciiTheme="minorHAnsi" w:hAnsiTheme="minorHAnsi" w:cstheme="minorHAnsi"/>
          <w:b/>
        </w:rPr>
      </w:pPr>
      <w:r w:rsidRPr="008574B4">
        <w:rPr>
          <w:rFonts w:asciiTheme="minorHAnsi" w:hAnsiTheme="minorHAnsi" w:cstheme="minorHAnsi"/>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574B4">
        <w:rPr>
          <w:rFonts w:asciiTheme="minorHAnsi" w:hAnsiTheme="minorHAnsi" w:cstheme="minorHAnsi"/>
          <w:b/>
        </w:rPr>
        <w:t xml:space="preserve"> </w:t>
      </w:r>
      <w:r w:rsidRPr="008574B4">
        <w:rPr>
          <w:rFonts w:asciiTheme="minorHAnsi" w:hAnsiTheme="minorHAnsi" w:cstheme="minorHAnsi"/>
        </w:rPr>
        <w:t>W ofercie, o której mowa w ust. 1, wykonawca ma obowiązek poinformowania zamawiającego na druku oferty, że obowiązek odprowadzenia podatku powstaje po stronie Wykonawcy lub Zamawiającego.</w:t>
      </w:r>
    </w:p>
    <w:p w14:paraId="152F2917" w14:textId="77777777" w:rsidR="00201A8D" w:rsidRPr="008574B4" w:rsidRDefault="00201A8D" w:rsidP="008574B4">
      <w:pPr>
        <w:pStyle w:val="Teksttreci4"/>
        <w:pBdr>
          <w:bottom w:val="double" w:sz="4" w:space="1" w:color="000000"/>
        </w:pBdr>
        <w:shd w:val="clear" w:color="auto" w:fill="DAEEF3"/>
        <w:tabs>
          <w:tab w:val="left" w:pos="426"/>
        </w:tabs>
        <w:spacing w:before="0" w:after="0" w:line="360" w:lineRule="auto"/>
        <w:ind w:right="23" w:firstLine="0"/>
        <w:rPr>
          <w:rFonts w:asciiTheme="minorHAnsi" w:hAnsiTheme="minorHAnsi" w:cstheme="minorHAnsi"/>
          <w:sz w:val="24"/>
          <w:szCs w:val="24"/>
        </w:rPr>
      </w:pPr>
      <w:r w:rsidRPr="008574B4">
        <w:rPr>
          <w:rFonts w:asciiTheme="minorHAnsi" w:hAnsiTheme="minorHAnsi" w:cstheme="minorHAnsi"/>
          <w:b/>
          <w:sz w:val="24"/>
          <w:szCs w:val="24"/>
        </w:rPr>
        <w:lastRenderedPageBreak/>
        <w:t>XV.  WYMAGANIA DOTYCZĄCE WADIUM</w:t>
      </w:r>
    </w:p>
    <w:p w14:paraId="11A25DA7" w14:textId="7E4D8069" w:rsidR="00FB5E20" w:rsidRPr="008574B4" w:rsidRDefault="00201A8D" w:rsidP="00B3564C">
      <w:pPr>
        <w:pStyle w:val="Akapitzlist"/>
        <w:numPr>
          <w:ilvl w:val="1"/>
          <w:numId w:val="25"/>
        </w:numPr>
        <w:spacing w:line="360" w:lineRule="auto"/>
        <w:ind w:left="426"/>
        <w:jc w:val="both"/>
        <w:rPr>
          <w:rFonts w:asciiTheme="minorHAnsi" w:hAnsiTheme="minorHAnsi" w:cstheme="minorHAnsi"/>
          <w:shd w:val="clear" w:color="auto" w:fill="FFFF00"/>
        </w:rPr>
      </w:pPr>
      <w:r w:rsidRPr="008574B4">
        <w:rPr>
          <w:rFonts w:asciiTheme="minorHAnsi" w:hAnsiTheme="minorHAnsi" w:cstheme="minorHAnsi"/>
        </w:rPr>
        <w:t xml:space="preserve">Wykonawca jest zobowiązany </w:t>
      </w:r>
      <w:r w:rsidR="008574B4" w:rsidRPr="008574B4">
        <w:rPr>
          <w:rFonts w:asciiTheme="minorHAnsi" w:hAnsiTheme="minorHAnsi" w:cstheme="minorHAnsi"/>
          <w:lang w:val="pl-PL"/>
        </w:rPr>
        <w:t>do zabezpieczenia swojej oferty wadium w wysokości:</w:t>
      </w:r>
    </w:p>
    <w:p w14:paraId="3A6D6A61" w14:textId="3C8F040D" w:rsidR="003F50FE" w:rsidRPr="001E035A" w:rsidRDefault="003F50FE" w:rsidP="001E035A">
      <w:pPr>
        <w:pStyle w:val="Akapitzlist"/>
        <w:numPr>
          <w:ilvl w:val="2"/>
          <w:numId w:val="19"/>
        </w:numPr>
        <w:spacing w:line="360" w:lineRule="auto"/>
        <w:ind w:left="709"/>
        <w:jc w:val="both"/>
        <w:rPr>
          <w:rFonts w:asciiTheme="minorHAnsi" w:hAnsiTheme="minorHAnsi" w:cstheme="minorHAnsi"/>
          <w:color w:val="000000" w:themeColor="text1"/>
        </w:rPr>
      </w:pPr>
      <w:r w:rsidRPr="001E035A">
        <w:rPr>
          <w:rFonts w:asciiTheme="minorHAnsi" w:hAnsiTheme="minorHAnsi" w:cstheme="minorHAnsi"/>
          <w:color w:val="000000" w:themeColor="text1"/>
          <w:lang w:val="pl-PL"/>
        </w:rPr>
        <w:t>Częś</w:t>
      </w:r>
      <w:r w:rsidR="008574B4" w:rsidRPr="001E035A">
        <w:rPr>
          <w:rFonts w:asciiTheme="minorHAnsi" w:hAnsiTheme="minorHAnsi" w:cstheme="minorHAnsi"/>
          <w:color w:val="000000" w:themeColor="text1"/>
          <w:lang w:val="pl-PL"/>
        </w:rPr>
        <w:t>ć</w:t>
      </w:r>
      <w:r w:rsidRPr="001E035A">
        <w:rPr>
          <w:rFonts w:asciiTheme="minorHAnsi" w:hAnsiTheme="minorHAnsi" w:cstheme="minorHAnsi"/>
          <w:color w:val="000000" w:themeColor="text1"/>
          <w:lang w:val="pl-PL"/>
        </w:rPr>
        <w:t xml:space="preserve"> I</w:t>
      </w:r>
      <w:r w:rsidR="001E035A" w:rsidRPr="001E035A">
        <w:rPr>
          <w:rFonts w:asciiTheme="minorHAnsi" w:hAnsiTheme="minorHAnsi" w:cstheme="minorHAnsi"/>
          <w:color w:val="000000" w:themeColor="text1"/>
          <w:lang w:val="pl-PL"/>
        </w:rPr>
        <w:t>:</w:t>
      </w:r>
      <w:r w:rsidR="00FB0FFF" w:rsidRPr="001E035A">
        <w:rPr>
          <w:rFonts w:asciiTheme="minorHAnsi" w:hAnsiTheme="minorHAnsi" w:cstheme="minorHAnsi"/>
          <w:color w:val="000000" w:themeColor="text1"/>
          <w:lang w:val="pl-PL"/>
        </w:rPr>
        <w:t xml:space="preserve"> </w:t>
      </w:r>
      <w:r w:rsidR="00862084">
        <w:rPr>
          <w:rFonts w:asciiTheme="minorHAnsi" w:hAnsiTheme="minorHAnsi" w:cstheme="minorHAnsi"/>
          <w:color w:val="000000" w:themeColor="text1"/>
          <w:lang w:val="pl-PL"/>
        </w:rPr>
        <w:t>36</w:t>
      </w:r>
      <w:r w:rsidR="00FB0FFF" w:rsidRPr="001E035A">
        <w:rPr>
          <w:rFonts w:asciiTheme="minorHAnsi" w:hAnsiTheme="minorHAnsi" w:cstheme="minorHAnsi"/>
          <w:color w:val="000000" w:themeColor="text1"/>
          <w:lang w:val="pl-PL"/>
        </w:rPr>
        <w:t>.000,00 zł</w:t>
      </w:r>
      <w:r w:rsidR="001E035A" w:rsidRPr="001E035A">
        <w:rPr>
          <w:rFonts w:asciiTheme="minorHAnsi" w:hAnsiTheme="minorHAnsi" w:cstheme="minorHAnsi"/>
          <w:color w:val="000000" w:themeColor="text1"/>
          <w:lang w:val="pl-PL"/>
        </w:rPr>
        <w:t xml:space="preserve"> (słownie: dwadzieścia cztery tysiące),</w:t>
      </w:r>
    </w:p>
    <w:p w14:paraId="5108EC50" w14:textId="58146B07" w:rsidR="003F50FE" w:rsidRPr="001E035A" w:rsidRDefault="003F50FE" w:rsidP="001E035A">
      <w:pPr>
        <w:pStyle w:val="Akapitzlist"/>
        <w:numPr>
          <w:ilvl w:val="2"/>
          <w:numId w:val="19"/>
        </w:numPr>
        <w:spacing w:line="360" w:lineRule="auto"/>
        <w:ind w:left="709"/>
        <w:jc w:val="both"/>
        <w:rPr>
          <w:rFonts w:asciiTheme="minorHAnsi" w:hAnsiTheme="minorHAnsi" w:cstheme="minorHAnsi"/>
          <w:color w:val="000000" w:themeColor="text1"/>
        </w:rPr>
      </w:pPr>
      <w:r w:rsidRPr="001E035A">
        <w:rPr>
          <w:rFonts w:asciiTheme="minorHAnsi" w:hAnsiTheme="minorHAnsi" w:cstheme="minorHAnsi"/>
          <w:color w:val="000000" w:themeColor="text1"/>
          <w:lang w:val="pl-PL"/>
        </w:rPr>
        <w:t>Część II</w:t>
      </w:r>
      <w:r w:rsidR="001E035A" w:rsidRPr="001E035A">
        <w:rPr>
          <w:rFonts w:asciiTheme="minorHAnsi" w:hAnsiTheme="minorHAnsi" w:cstheme="minorHAnsi"/>
          <w:color w:val="000000" w:themeColor="text1"/>
          <w:lang w:val="pl-PL"/>
        </w:rPr>
        <w:t>:</w:t>
      </w:r>
      <w:r w:rsidR="00FB0FFF" w:rsidRPr="001E035A">
        <w:rPr>
          <w:rFonts w:asciiTheme="minorHAnsi" w:hAnsiTheme="minorHAnsi" w:cstheme="minorHAnsi"/>
          <w:color w:val="000000" w:themeColor="text1"/>
          <w:lang w:val="pl-PL"/>
        </w:rPr>
        <w:t xml:space="preserve"> </w:t>
      </w:r>
      <w:r w:rsidR="00862084">
        <w:rPr>
          <w:rFonts w:asciiTheme="minorHAnsi" w:hAnsiTheme="minorHAnsi" w:cstheme="minorHAnsi"/>
          <w:color w:val="000000" w:themeColor="text1"/>
          <w:lang w:val="pl-PL"/>
        </w:rPr>
        <w:t>50</w:t>
      </w:r>
      <w:r w:rsidR="00FB0FFF" w:rsidRPr="001E035A">
        <w:rPr>
          <w:rFonts w:asciiTheme="minorHAnsi" w:hAnsiTheme="minorHAnsi" w:cstheme="minorHAnsi"/>
          <w:color w:val="000000" w:themeColor="text1"/>
          <w:lang w:val="pl-PL"/>
        </w:rPr>
        <w:t>.000,00 zł</w:t>
      </w:r>
      <w:r w:rsidR="001E035A" w:rsidRPr="001E035A">
        <w:rPr>
          <w:rFonts w:asciiTheme="minorHAnsi" w:hAnsiTheme="minorHAnsi" w:cstheme="minorHAnsi"/>
          <w:color w:val="000000" w:themeColor="text1"/>
          <w:lang w:val="pl-PL"/>
        </w:rPr>
        <w:t xml:space="preserve"> (słownie: trzydzieści trzy tysiące),</w:t>
      </w:r>
    </w:p>
    <w:p w14:paraId="51938140" w14:textId="3F61DD41" w:rsidR="003F50FE" w:rsidRPr="001E035A" w:rsidRDefault="003F50FE" w:rsidP="001E035A">
      <w:pPr>
        <w:pStyle w:val="Akapitzlist"/>
        <w:numPr>
          <w:ilvl w:val="2"/>
          <w:numId w:val="19"/>
        </w:numPr>
        <w:spacing w:line="360" w:lineRule="auto"/>
        <w:ind w:left="709"/>
        <w:jc w:val="both"/>
        <w:rPr>
          <w:rFonts w:asciiTheme="minorHAnsi" w:hAnsiTheme="minorHAnsi" w:cstheme="minorHAnsi"/>
          <w:color w:val="000000" w:themeColor="text1"/>
        </w:rPr>
      </w:pPr>
      <w:r w:rsidRPr="001E035A">
        <w:rPr>
          <w:rFonts w:asciiTheme="minorHAnsi" w:hAnsiTheme="minorHAnsi" w:cstheme="minorHAnsi"/>
          <w:color w:val="000000" w:themeColor="text1"/>
          <w:lang w:val="pl-PL"/>
        </w:rPr>
        <w:t>Część I</w:t>
      </w:r>
      <w:r w:rsidR="008574B4" w:rsidRPr="001E035A">
        <w:rPr>
          <w:rFonts w:asciiTheme="minorHAnsi" w:hAnsiTheme="minorHAnsi" w:cstheme="minorHAnsi"/>
          <w:color w:val="000000" w:themeColor="text1"/>
          <w:lang w:val="pl-PL"/>
        </w:rPr>
        <w:t>II</w:t>
      </w:r>
      <w:r w:rsidR="001E035A" w:rsidRPr="001E035A">
        <w:rPr>
          <w:rFonts w:asciiTheme="minorHAnsi" w:hAnsiTheme="minorHAnsi" w:cstheme="minorHAnsi"/>
          <w:color w:val="000000" w:themeColor="text1"/>
          <w:lang w:val="pl-PL"/>
        </w:rPr>
        <w:t>:</w:t>
      </w:r>
      <w:r w:rsidR="00FB0FFF" w:rsidRPr="001E035A">
        <w:rPr>
          <w:rFonts w:asciiTheme="minorHAnsi" w:hAnsiTheme="minorHAnsi" w:cstheme="minorHAnsi"/>
          <w:color w:val="000000" w:themeColor="text1"/>
          <w:lang w:val="pl-PL"/>
        </w:rPr>
        <w:t xml:space="preserve"> </w:t>
      </w:r>
      <w:r w:rsidR="00862084">
        <w:rPr>
          <w:rFonts w:asciiTheme="minorHAnsi" w:hAnsiTheme="minorHAnsi" w:cstheme="minorHAnsi"/>
          <w:color w:val="000000" w:themeColor="text1"/>
          <w:lang w:val="pl-PL"/>
        </w:rPr>
        <w:t>51</w:t>
      </w:r>
      <w:r w:rsidR="00FB0FFF" w:rsidRPr="001E035A">
        <w:rPr>
          <w:rFonts w:asciiTheme="minorHAnsi" w:hAnsiTheme="minorHAnsi" w:cstheme="minorHAnsi"/>
          <w:color w:val="000000" w:themeColor="text1"/>
          <w:lang w:val="pl-PL"/>
        </w:rPr>
        <w:t>.000,00 zł</w:t>
      </w:r>
      <w:r w:rsidR="001E035A" w:rsidRPr="001E035A">
        <w:rPr>
          <w:rFonts w:asciiTheme="minorHAnsi" w:hAnsiTheme="minorHAnsi" w:cstheme="minorHAnsi"/>
          <w:color w:val="000000" w:themeColor="text1"/>
          <w:lang w:val="pl-PL"/>
        </w:rPr>
        <w:t xml:space="preserve"> (słownie: trzydzieści cztery tysiące),</w:t>
      </w:r>
    </w:p>
    <w:p w14:paraId="12B1578D" w14:textId="31FC27FD" w:rsidR="008574B4" w:rsidRPr="001E035A" w:rsidRDefault="008574B4" w:rsidP="001E035A">
      <w:pPr>
        <w:pStyle w:val="Akapitzlist"/>
        <w:numPr>
          <w:ilvl w:val="2"/>
          <w:numId w:val="19"/>
        </w:numPr>
        <w:spacing w:line="360" w:lineRule="auto"/>
        <w:ind w:left="709"/>
        <w:jc w:val="both"/>
        <w:rPr>
          <w:rFonts w:asciiTheme="minorHAnsi" w:hAnsiTheme="minorHAnsi" w:cstheme="minorHAnsi"/>
          <w:color w:val="000000" w:themeColor="text1"/>
        </w:rPr>
      </w:pPr>
      <w:r w:rsidRPr="001E035A">
        <w:rPr>
          <w:rFonts w:asciiTheme="minorHAnsi" w:hAnsiTheme="minorHAnsi" w:cstheme="minorHAnsi"/>
          <w:color w:val="000000" w:themeColor="text1"/>
          <w:lang w:val="pl-PL"/>
        </w:rPr>
        <w:t>Część IV</w:t>
      </w:r>
      <w:r w:rsidR="001E035A" w:rsidRPr="001E035A">
        <w:rPr>
          <w:rFonts w:asciiTheme="minorHAnsi" w:hAnsiTheme="minorHAnsi" w:cstheme="minorHAnsi"/>
          <w:color w:val="000000" w:themeColor="text1"/>
          <w:lang w:val="pl-PL"/>
        </w:rPr>
        <w:t>:</w:t>
      </w:r>
      <w:r w:rsidR="00FB0FFF" w:rsidRPr="001E035A">
        <w:rPr>
          <w:rFonts w:asciiTheme="minorHAnsi" w:hAnsiTheme="minorHAnsi" w:cstheme="minorHAnsi"/>
          <w:color w:val="000000" w:themeColor="text1"/>
          <w:lang w:val="pl-PL"/>
        </w:rPr>
        <w:t xml:space="preserve"> </w:t>
      </w:r>
      <w:r w:rsidR="00EC3107" w:rsidRPr="001E035A">
        <w:rPr>
          <w:rFonts w:asciiTheme="minorHAnsi" w:hAnsiTheme="minorHAnsi" w:cstheme="minorHAnsi"/>
          <w:color w:val="000000" w:themeColor="text1"/>
          <w:lang w:val="pl-PL"/>
        </w:rPr>
        <w:t>1</w:t>
      </w:r>
      <w:r w:rsidR="00862084">
        <w:rPr>
          <w:rFonts w:asciiTheme="minorHAnsi" w:hAnsiTheme="minorHAnsi" w:cstheme="minorHAnsi"/>
          <w:color w:val="000000" w:themeColor="text1"/>
          <w:lang w:val="pl-PL"/>
        </w:rPr>
        <w:t>5</w:t>
      </w:r>
      <w:r w:rsidR="00EC3107" w:rsidRPr="001E035A">
        <w:rPr>
          <w:rFonts w:asciiTheme="minorHAnsi" w:hAnsiTheme="minorHAnsi" w:cstheme="minorHAnsi"/>
          <w:color w:val="000000" w:themeColor="text1"/>
          <w:lang w:val="pl-PL"/>
        </w:rPr>
        <w:t>.000,00 zł</w:t>
      </w:r>
      <w:r w:rsidR="001E035A" w:rsidRPr="001E035A">
        <w:rPr>
          <w:rFonts w:asciiTheme="minorHAnsi" w:hAnsiTheme="minorHAnsi" w:cstheme="minorHAnsi"/>
          <w:color w:val="000000" w:themeColor="text1"/>
          <w:lang w:val="pl-PL"/>
        </w:rPr>
        <w:t xml:space="preserve"> (słownie: dziesięć tysięcy),</w:t>
      </w:r>
    </w:p>
    <w:p w14:paraId="229863EA" w14:textId="2B1FC08A" w:rsidR="001E035A" w:rsidRPr="001E035A" w:rsidRDefault="001E035A" w:rsidP="001E035A">
      <w:pPr>
        <w:spacing w:line="360" w:lineRule="auto"/>
        <w:jc w:val="both"/>
        <w:rPr>
          <w:rFonts w:asciiTheme="minorHAnsi" w:hAnsiTheme="minorHAnsi" w:cstheme="minorHAnsi"/>
          <w:color w:val="000000" w:themeColor="text1"/>
        </w:rPr>
      </w:pPr>
      <w:r w:rsidRPr="001E035A">
        <w:rPr>
          <w:rFonts w:asciiTheme="minorHAnsi" w:hAnsiTheme="minorHAnsi" w:cstheme="minorHAnsi"/>
          <w:color w:val="000000" w:themeColor="text1"/>
        </w:rPr>
        <w:t>Oddzielnie dla każdej części Zamówienia.</w:t>
      </w:r>
    </w:p>
    <w:p w14:paraId="2AF4B509" w14:textId="691DFA1F" w:rsidR="008574B4" w:rsidRPr="001E035A" w:rsidRDefault="008574B4" w:rsidP="00B3564C">
      <w:pPr>
        <w:pStyle w:val="Akapitzlist"/>
        <w:numPr>
          <w:ilvl w:val="0"/>
          <w:numId w:val="25"/>
        </w:numPr>
        <w:suppressAutoHyphens w:val="0"/>
        <w:spacing w:line="360" w:lineRule="auto"/>
        <w:ind w:left="567" w:hanging="425"/>
        <w:jc w:val="both"/>
        <w:rPr>
          <w:rFonts w:asciiTheme="minorHAnsi" w:hAnsiTheme="minorHAnsi" w:cstheme="minorHAnsi"/>
          <w:lang w:eastAsia="pl-PL"/>
        </w:rPr>
      </w:pPr>
      <w:r w:rsidRPr="001E035A">
        <w:rPr>
          <w:rFonts w:asciiTheme="minorHAnsi" w:hAnsiTheme="minorHAnsi" w:cstheme="minorHAnsi"/>
          <w:lang w:eastAsia="pl-PL"/>
        </w:rPr>
        <w:t xml:space="preserve">Wadium wnosi się przed upływem terminu składania ofert. </w:t>
      </w:r>
    </w:p>
    <w:p w14:paraId="08D1E2E1" w14:textId="0B445DEB" w:rsidR="008574B4" w:rsidRPr="008574B4" w:rsidRDefault="008574B4" w:rsidP="00B3564C">
      <w:pPr>
        <w:pStyle w:val="Akapitzlist"/>
        <w:numPr>
          <w:ilvl w:val="0"/>
          <w:numId w:val="25"/>
        </w:numPr>
        <w:suppressAutoHyphens w:val="0"/>
        <w:spacing w:line="360" w:lineRule="auto"/>
        <w:ind w:left="567" w:hanging="425"/>
        <w:jc w:val="both"/>
        <w:rPr>
          <w:rFonts w:asciiTheme="minorHAnsi" w:hAnsiTheme="minorHAnsi" w:cstheme="minorHAnsi"/>
          <w:lang w:eastAsia="pl-PL"/>
        </w:rPr>
      </w:pPr>
      <w:r w:rsidRPr="008574B4">
        <w:rPr>
          <w:rFonts w:asciiTheme="minorHAnsi" w:hAnsiTheme="minorHAnsi" w:cstheme="minorHAnsi"/>
          <w:lang w:eastAsia="pl-PL"/>
        </w:rPr>
        <w:t>Wadium może być wnoszone w jednej lub kilku następujących formach:</w:t>
      </w:r>
    </w:p>
    <w:p w14:paraId="76F98596" w14:textId="64CC5691" w:rsidR="008574B4" w:rsidRPr="008574B4" w:rsidRDefault="008574B4" w:rsidP="00B3564C">
      <w:pPr>
        <w:numPr>
          <w:ilvl w:val="0"/>
          <w:numId w:val="53"/>
        </w:numPr>
        <w:suppressAutoHyphens w:val="0"/>
        <w:spacing w:line="360" w:lineRule="auto"/>
        <w:jc w:val="both"/>
        <w:rPr>
          <w:rFonts w:asciiTheme="minorHAnsi" w:hAnsiTheme="minorHAnsi" w:cstheme="minorHAnsi"/>
          <w:lang w:eastAsia="pl-PL"/>
        </w:rPr>
      </w:pPr>
      <w:r w:rsidRPr="008574B4">
        <w:rPr>
          <w:rFonts w:asciiTheme="minorHAnsi" w:hAnsiTheme="minorHAnsi" w:cstheme="minorHAnsi"/>
          <w:lang w:eastAsia="pl-PL"/>
        </w:rPr>
        <w:t>pieniądz</w:t>
      </w:r>
      <w:r w:rsidR="00766BF8">
        <w:rPr>
          <w:rFonts w:asciiTheme="minorHAnsi" w:hAnsiTheme="minorHAnsi" w:cstheme="minorHAnsi"/>
          <w:lang w:eastAsia="pl-PL"/>
        </w:rPr>
        <w:t>a</w:t>
      </w:r>
      <w:r w:rsidRPr="008574B4">
        <w:rPr>
          <w:rFonts w:asciiTheme="minorHAnsi" w:hAnsiTheme="minorHAnsi" w:cstheme="minorHAnsi"/>
          <w:lang w:eastAsia="pl-PL"/>
        </w:rPr>
        <w:t>;</w:t>
      </w:r>
    </w:p>
    <w:p w14:paraId="5D86C001" w14:textId="77777777" w:rsidR="008574B4" w:rsidRPr="008574B4" w:rsidRDefault="008574B4" w:rsidP="00B3564C">
      <w:pPr>
        <w:numPr>
          <w:ilvl w:val="0"/>
          <w:numId w:val="53"/>
        </w:numPr>
        <w:suppressAutoHyphens w:val="0"/>
        <w:spacing w:line="360" w:lineRule="auto"/>
        <w:jc w:val="both"/>
        <w:rPr>
          <w:rFonts w:asciiTheme="minorHAnsi" w:hAnsiTheme="minorHAnsi" w:cstheme="minorHAnsi"/>
          <w:lang w:eastAsia="pl-PL"/>
        </w:rPr>
      </w:pPr>
      <w:r w:rsidRPr="008574B4">
        <w:rPr>
          <w:rFonts w:asciiTheme="minorHAnsi" w:hAnsiTheme="minorHAnsi" w:cstheme="minorHAnsi"/>
          <w:lang w:eastAsia="pl-PL"/>
        </w:rPr>
        <w:t>gwarancjach bankowych</w:t>
      </w:r>
    </w:p>
    <w:p w14:paraId="1580D197" w14:textId="77777777" w:rsidR="008574B4" w:rsidRPr="008574B4" w:rsidRDefault="008574B4" w:rsidP="008574B4">
      <w:pPr>
        <w:suppressAutoHyphens w:val="0"/>
        <w:spacing w:line="360" w:lineRule="auto"/>
        <w:ind w:left="195"/>
        <w:jc w:val="both"/>
        <w:rPr>
          <w:rFonts w:asciiTheme="minorHAnsi" w:hAnsiTheme="minorHAnsi" w:cstheme="minorHAnsi"/>
          <w:lang w:eastAsia="pl-PL"/>
        </w:rPr>
      </w:pPr>
      <w:r w:rsidRPr="008574B4">
        <w:rPr>
          <w:rFonts w:asciiTheme="minorHAnsi" w:hAnsiTheme="minorHAnsi" w:cstheme="minorHAnsi"/>
          <w:lang w:eastAsia="pl-PL"/>
        </w:rPr>
        <w:t xml:space="preserve">3) gwarancjach ubezpieczeniowych; </w:t>
      </w:r>
    </w:p>
    <w:p w14:paraId="09F53E90" w14:textId="77777777" w:rsidR="008574B4" w:rsidRPr="008574B4" w:rsidRDefault="008574B4" w:rsidP="008574B4">
      <w:pPr>
        <w:suppressAutoHyphens w:val="0"/>
        <w:spacing w:line="360" w:lineRule="auto"/>
        <w:ind w:left="195"/>
        <w:jc w:val="both"/>
        <w:rPr>
          <w:rFonts w:asciiTheme="minorHAnsi" w:hAnsiTheme="minorHAnsi" w:cstheme="minorHAnsi"/>
          <w:lang w:eastAsia="pl-PL"/>
        </w:rPr>
      </w:pPr>
      <w:r w:rsidRPr="008574B4">
        <w:rPr>
          <w:rFonts w:asciiTheme="minorHAnsi" w:hAnsiTheme="minorHAnsi" w:cstheme="minorHAnsi"/>
          <w:lang w:eastAsia="pl-PL"/>
        </w:rPr>
        <w:t>4) poręczeniach udzielanych przez podmioty, o których mowa w art. 6b ust. 5 pkt 2 ustawy z dnia 9 listopada 2000 r. o utworzeniu Polskiej Agencji Rozwoju Przedsiębiorczości.</w:t>
      </w:r>
    </w:p>
    <w:p w14:paraId="68F7DA76" w14:textId="7E8E0FAC" w:rsidR="008574B4" w:rsidRPr="008574B4" w:rsidRDefault="00201A8D" w:rsidP="00B3564C">
      <w:pPr>
        <w:pStyle w:val="Tekstpodstawowy"/>
        <w:numPr>
          <w:ilvl w:val="0"/>
          <w:numId w:val="57"/>
        </w:numPr>
        <w:spacing w:after="0" w:line="360" w:lineRule="auto"/>
        <w:ind w:left="567"/>
        <w:jc w:val="both"/>
        <w:rPr>
          <w:rFonts w:asciiTheme="minorHAnsi" w:hAnsiTheme="minorHAnsi" w:cstheme="minorHAnsi"/>
          <w:b/>
        </w:rPr>
      </w:pPr>
      <w:r w:rsidRPr="008574B4">
        <w:rPr>
          <w:rFonts w:asciiTheme="minorHAnsi" w:hAnsiTheme="minorHAnsi" w:cstheme="minorHAnsi"/>
        </w:rPr>
        <w:t xml:space="preserve">Wadium wnoszone w formie pieniądza należy wnieść przelewem na konto zamawiającego na następujący rachunek bankowy: </w:t>
      </w:r>
      <w:r w:rsidR="00E562A4" w:rsidRPr="00E562A4">
        <w:rPr>
          <w:rFonts w:asciiTheme="minorHAnsi" w:hAnsiTheme="minorHAnsi" w:cstheme="minorHAnsi"/>
          <w:b/>
          <w:bCs/>
        </w:rPr>
        <w:t>44 8922 0009 0000 0361 2000 0030</w:t>
      </w:r>
      <w:r w:rsidRPr="008574B4">
        <w:rPr>
          <w:rFonts w:asciiTheme="minorHAnsi" w:hAnsiTheme="minorHAnsi" w:cstheme="minorHAnsi"/>
        </w:rPr>
        <w:t xml:space="preserve"> z dopiskie</w:t>
      </w:r>
      <w:r w:rsidR="008574B4" w:rsidRPr="008574B4">
        <w:rPr>
          <w:rFonts w:asciiTheme="minorHAnsi" w:hAnsiTheme="minorHAnsi" w:cstheme="minorHAnsi"/>
        </w:rPr>
        <w:t>m</w:t>
      </w:r>
      <w:r w:rsidRPr="008574B4">
        <w:rPr>
          <w:rFonts w:asciiTheme="minorHAnsi" w:hAnsiTheme="minorHAnsi" w:cstheme="minorHAnsi"/>
        </w:rPr>
        <w:t xml:space="preserve">: „Wadium </w:t>
      </w:r>
      <w:bookmarkStart w:id="6" w:name="_Hlk152931927"/>
      <w:r w:rsidRPr="008574B4">
        <w:rPr>
          <w:rFonts w:asciiTheme="minorHAnsi" w:hAnsiTheme="minorHAnsi" w:cstheme="minorHAnsi"/>
        </w:rPr>
        <w:t>– „</w:t>
      </w:r>
      <w:r w:rsidR="00FA3525" w:rsidRPr="008574B4">
        <w:rPr>
          <w:rFonts w:asciiTheme="minorHAnsi" w:hAnsiTheme="minorHAnsi" w:cstheme="minorHAnsi"/>
          <w:b/>
          <w:bCs/>
        </w:rPr>
        <w:t xml:space="preserve">Budowa </w:t>
      </w:r>
      <w:r w:rsidR="00FA3525">
        <w:rPr>
          <w:rFonts w:asciiTheme="minorHAnsi" w:hAnsiTheme="minorHAnsi" w:cstheme="minorHAnsi"/>
          <w:b/>
          <w:bCs/>
        </w:rPr>
        <w:t xml:space="preserve">i rozbudowa infrastruktury </w:t>
      </w:r>
      <w:r w:rsidR="00FA3525" w:rsidRPr="008574B4">
        <w:rPr>
          <w:rFonts w:asciiTheme="minorHAnsi" w:hAnsiTheme="minorHAnsi" w:cstheme="minorHAnsi"/>
          <w:b/>
          <w:bCs/>
        </w:rPr>
        <w:t>wodociągow</w:t>
      </w:r>
      <w:r w:rsidR="00FA3525">
        <w:rPr>
          <w:rFonts w:asciiTheme="minorHAnsi" w:hAnsiTheme="minorHAnsi" w:cstheme="minorHAnsi"/>
          <w:b/>
          <w:bCs/>
        </w:rPr>
        <w:t>ej o kanalizacyjnej na terenie</w:t>
      </w:r>
      <w:r w:rsidR="00FA3525" w:rsidRPr="008574B4">
        <w:rPr>
          <w:rFonts w:asciiTheme="minorHAnsi" w:hAnsiTheme="minorHAnsi" w:cstheme="minorHAnsi"/>
          <w:b/>
          <w:bCs/>
        </w:rPr>
        <w:t xml:space="preserve"> Gminy Olszewo- Borki </w:t>
      </w:r>
      <w:r w:rsidR="008574B4" w:rsidRPr="008574B4">
        <w:rPr>
          <w:rFonts w:asciiTheme="minorHAnsi" w:hAnsiTheme="minorHAnsi" w:cstheme="minorHAnsi"/>
          <w:b/>
          <w:bCs/>
        </w:rPr>
        <w:t>- Część I/II/III/IV.”</w:t>
      </w:r>
    </w:p>
    <w:bookmarkEnd w:id="6"/>
    <w:p w14:paraId="5BC7F0E0" w14:textId="503DABE2" w:rsidR="00201A8D" w:rsidRPr="008574B4" w:rsidRDefault="00201A8D" w:rsidP="008574B4">
      <w:pPr>
        <w:spacing w:line="360" w:lineRule="auto"/>
        <w:jc w:val="both"/>
        <w:rPr>
          <w:rFonts w:asciiTheme="minorHAnsi" w:hAnsiTheme="minorHAnsi" w:cstheme="minorHAnsi"/>
        </w:rPr>
      </w:pPr>
      <w:r w:rsidRPr="008574B4">
        <w:rPr>
          <w:rFonts w:asciiTheme="minorHAnsi" w:hAnsiTheme="minorHAnsi" w:cstheme="minorHAnsi"/>
        </w:rPr>
        <w:t xml:space="preserve">Za datę wniesienia wadium uznaje się datę wpływu środków pieniężnych na rachunek bankowy zamawiającego. </w:t>
      </w:r>
    </w:p>
    <w:p w14:paraId="20709B5E" w14:textId="77777777" w:rsidR="00201A8D" w:rsidRPr="008574B4" w:rsidRDefault="00201A8D" w:rsidP="008574B4">
      <w:pPr>
        <w:spacing w:line="360" w:lineRule="auto"/>
        <w:jc w:val="both"/>
        <w:rPr>
          <w:rFonts w:asciiTheme="minorHAnsi" w:hAnsiTheme="minorHAnsi" w:cstheme="minorHAnsi"/>
        </w:rPr>
      </w:pPr>
      <w:r w:rsidRPr="008574B4">
        <w:rPr>
          <w:rFonts w:asciiTheme="minorHAnsi" w:hAnsiTheme="minorHAnsi" w:cstheme="minorHAnsi"/>
        </w:rPr>
        <w:t xml:space="preserve">Zaleca się dołączenie do oferty kserokopii dokumentu potwierdzającego dokonanie przelewu. </w:t>
      </w:r>
    </w:p>
    <w:p w14:paraId="1B051E65" w14:textId="7BF35E47" w:rsidR="00201A8D" w:rsidRPr="00372A0C" w:rsidRDefault="00201A8D" w:rsidP="00B3564C">
      <w:pPr>
        <w:pStyle w:val="Akapitzlist"/>
        <w:numPr>
          <w:ilvl w:val="0"/>
          <w:numId w:val="58"/>
        </w:numPr>
        <w:spacing w:line="360" w:lineRule="auto"/>
        <w:ind w:left="567" w:hanging="425"/>
        <w:jc w:val="both"/>
        <w:rPr>
          <w:rFonts w:asciiTheme="minorHAnsi" w:hAnsiTheme="minorHAnsi" w:cstheme="minorHAnsi"/>
        </w:rPr>
      </w:pPr>
      <w:r w:rsidRPr="00372A0C">
        <w:rPr>
          <w:rFonts w:asciiTheme="minorHAnsi" w:hAnsiTheme="minorHAnsi" w:cstheme="minorHAnsi"/>
        </w:rPr>
        <w:t>Wadium wniesione w pieniądzu zamawiający przechowuje na rachunku bankowym.</w:t>
      </w:r>
    </w:p>
    <w:p w14:paraId="2E6BD9D7" w14:textId="4C6845FB" w:rsidR="00201A8D" w:rsidRPr="00372A0C" w:rsidRDefault="00201A8D" w:rsidP="00B3564C">
      <w:pPr>
        <w:pStyle w:val="Akapitzlist"/>
        <w:numPr>
          <w:ilvl w:val="0"/>
          <w:numId w:val="58"/>
        </w:numPr>
        <w:spacing w:line="360" w:lineRule="auto"/>
        <w:ind w:left="567" w:hanging="425"/>
        <w:jc w:val="both"/>
        <w:rPr>
          <w:rFonts w:asciiTheme="minorHAnsi" w:hAnsiTheme="minorHAnsi" w:cstheme="minorHAnsi"/>
        </w:rPr>
      </w:pPr>
      <w:r w:rsidRPr="00372A0C">
        <w:rPr>
          <w:rFonts w:asciiTheme="minorHAnsi" w:hAnsiTheme="minorHAnsi" w:cstheme="minorHAnsi"/>
        </w:rPr>
        <w:t>Wadium wnosi się przed upływem terminu składania ofert i utrzymuje nieprzerwanie do dnia upływu terminu związania ofertą, z wyjątkiem przypadków, o których mowa w art. 98 ust. 1 pkt 2 i 3 oraz ust. 2 ustawy.</w:t>
      </w:r>
    </w:p>
    <w:p w14:paraId="7A90DC14" w14:textId="77777777" w:rsidR="00201A8D" w:rsidRPr="008574B4" w:rsidRDefault="00201A8D" w:rsidP="008574B4">
      <w:pPr>
        <w:spacing w:line="360" w:lineRule="auto"/>
        <w:jc w:val="both"/>
        <w:rPr>
          <w:rFonts w:asciiTheme="minorHAnsi" w:hAnsiTheme="minorHAnsi" w:cstheme="minorHAnsi"/>
        </w:rPr>
      </w:pPr>
      <w:r w:rsidRPr="008574B4">
        <w:rPr>
          <w:rFonts w:asciiTheme="minorHAnsi" w:hAnsiTheme="minorHAnsi" w:cstheme="minorHAnsi"/>
        </w:rPr>
        <w:t>Przedłużenie terminu związania ofertą jest dopuszczalne tylko z jednoczesnym przedłużeniem okresu ważności wadium albo, jeżeli nie jest to możliwe, z wniesieniem nowego wadium na przedłużony okres związania ofertą.</w:t>
      </w:r>
    </w:p>
    <w:p w14:paraId="2257D657" w14:textId="0ACA6D53" w:rsidR="00201A8D" w:rsidRPr="00372A0C" w:rsidRDefault="00201A8D" w:rsidP="00B3564C">
      <w:pPr>
        <w:pStyle w:val="Akapitzlist"/>
        <w:numPr>
          <w:ilvl w:val="0"/>
          <w:numId w:val="58"/>
        </w:numPr>
        <w:spacing w:line="360" w:lineRule="auto"/>
        <w:ind w:left="567" w:hanging="425"/>
        <w:jc w:val="both"/>
        <w:rPr>
          <w:rFonts w:asciiTheme="minorHAnsi" w:hAnsiTheme="minorHAnsi" w:cstheme="minorHAnsi"/>
        </w:rPr>
      </w:pPr>
      <w:r w:rsidRPr="00372A0C">
        <w:rPr>
          <w:rFonts w:asciiTheme="minorHAnsi" w:hAnsiTheme="minorHAnsi" w:cstheme="minorHAnsi"/>
        </w:rPr>
        <w:t xml:space="preserve">Jeżeli wadium jest wnoszone w formie gwarancji lub poręczenia, o których mowa w art. 97 ust. 7 pkt 2-4 ustawy </w:t>
      </w:r>
      <w:proofErr w:type="spellStart"/>
      <w:r w:rsidRPr="00372A0C">
        <w:rPr>
          <w:rFonts w:asciiTheme="minorHAnsi" w:hAnsiTheme="minorHAnsi" w:cstheme="minorHAnsi"/>
        </w:rPr>
        <w:t>Pzp</w:t>
      </w:r>
      <w:proofErr w:type="spellEnd"/>
      <w:r w:rsidRPr="00372A0C">
        <w:rPr>
          <w:rFonts w:asciiTheme="minorHAnsi" w:hAnsiTheme="minorHAnsi" w:cstheme="minorHAnsi"/>
        </w:rPr>
        <w:t>, wykonawca przekazuje zamawiającemu oryginał gwarancji lub poręczenia, w postaci elektronicznej.</w:t>
      </w:r>
    </w:p>
    <w:p w14:paraId="604A4838" w14:textId="2BE0141C" w:rsidR="008574B4" w:rsidRPr="008574B4" w:rsidRDefault="00201A8D" w:rsidP="00B3564C">
      <w:pPr>
        <w:pStyle w:val="Tekstpodstawowy"/>
        <w:numPr>
          <w:ilvl w:val="0"/>
          <w:numId w:val="58"/>
        </w:numPr>
        <w:spacing w:after="0" w:line="360" w:lineRule="auto"/>
        <w:ind w:left="567" w:hanging="425"/>
        <w:jc w:val="both"/>
        <w:rPr>
          <w:rFonts w:asciiTheme="minorHAnsi" w:hAnsiTheme="minorHAnsi" w:cstheme="minorHAnsi"/>
          <w:b/>
        </w:rPr>
      </w:pPr>
      <w:r w:rsidRPr="008574B4">
        <w:rPr>
          <w:rFonts w:asciiTheme="minorHAnsi" w:hAnsiTheme="minorHAnsi" w:cstheme="minorHAnsi"/>
        </w:rPr>
        <w:lastRenderedPageBreak/>
        <w:t xml:space="preserve">Z treści gwarancji i poręczeń, o których mowa w art. 97 ust. 7 pkt 2-4 </w:t>
      </w:r>
      <w:proofErr w:type="spellStart"/>
      <w:r w:rsidRPr="008574B4">
        <w:rPr>
          <w:rFonts w:asciiTheme="minorHAnsi" w:hAnsiTheme="minorHAnsi" w:cstheme="minorHAnsi"/>
        </w:rPr>
        <w:t>Pzp</w:t>
      </w:r>
      <w:proofErr w:type="spellEnd"/>
      <w:r w:rsidRPr="008574B4">
        <w:rPr>
          <w:rFonts w:asciiTheme="minorHAnsi" w:hAnsiTheme="minorHAnsi" w:cstheme="minorHAnsi"/>
        </w:rPr>
        <w:t>, jeżeli wadium</w:t>
      </w:r>
      <w:r w:rsidR="008574B4" w:rsidRPr="008574B4">
        <w:rPr>
          <w:rFonts w:asciiTheme="minorHAnsi" w:hAnsiTheme="minorHAnsi" w:cstheme="minorHAnsi"/>
        </w:rPr>
        <w:t xml:space="preserve"> </w:t>
      </w:r>
      <w:r w:rsidRPr="008574B4">
        <w:rPr>
          <w:rFonts w:asciiTheme="minorHAnsi" w:hAnsiTheme="minorHAnsi" w:cstheme="minorHAnsi"/>
        </w:rPr>
        <w:t>będzie wniesione w tych formach, musi wynikać, że wadium zabezpiecza ofertę wykonawcy</w:t>
      </w:r>
      <w:r w:rsidR="008574B4" w:rsidRPr="008574B4">
        <w:rPr>
          <w:rFonts w:asciiTheme="minorHAnsi" w:hAnsiTheme="minorHAnsi" w:cstheme="minorHAnsi"/>
        </w:rPr>
        <w:t xml:space="preserve"> </w:t>
      </w:r>
      <w:r w:rsidRPr="008574B4">
        <w:rPr>
          <w:rFonts w:asciiTheme="minorHAnsi" w:hAnsiTheme="minorHAnsi" w:cstheme="minorHAnsi"/>
        </w:rPr>
        <w:t xml:space="preserve">złożoną w postępowaniu o udzielenie zamówienia publicznego - </w:t>
      </w:r>
      <w:r w:rsidR="008574B4" w:rsidRPr="008574B4">
        <w:rPr>
          <w:rFonts w:asciiTheme="minorHAnsi" w:hAnsiTheme="minorHAnsi" w:cstheme="minorHAnsi"/>
        </w:rPr>
        <w:t>– „</w:t>
      </w:r>
      <w:r w:rsidR="00FA3525" w:rsidRPr="008574B4">
        <w:rPr>
          <w:rFonts w:asciiTheme="minorHAnsi" w:hAnsiTheme="minorHAnsi" w:cstheme="minorHAnsi"/>
          <w:b/>
          <w:bCs/>
        </w:rPr>
        <w:t xml:space="preserve">Budowa </w:t>
      </w:r>
      <w:r w:rsidR="00FA3525">
        <w:rPr>
          <w:rFonts w:asciiTheme="minorHAnsi" w:hAnsiTheme="minorHAnsi" w:cstheme="minorHAnsi"/>
          <w:b/>
          <w:bCs/>
        </w:rPr>
        <w:t xml:space="preserve">i rozbudowa infrastruktury </w:t>
      </w:r>
      <w:r w:rsidR="00FA3525" w:rsidRPr="008574B4">
        <w:rPr>
          <w:rFonts w:asciiTheme="minorHAnsi" w:hAnsiTheme="minorHAnsi" w:cstheme="minorHAnsi"/>
          <w:b/>
          <w:bCs/>
        </w:rPr>
        <w:t>wodociągow</w:t>
      </w:r>
      <w:r w:rsidR="00FA3525">
        <w:rPr>
          <w:rFonts w:asciiTheme="minorHAnsi" w:hAnsiTheme="minorHAnsi" w:cstheme="minorHAnsi"/>
          <w:b/>
          <w:bCs/>
        </w:rPr>
        <w:t>ej o kanalizacyjnej na terenie</w:t>
      </w:r>
      <w:r w:rsidR="00FA3525" w:rsidRPr="008574B4">
        <w:rPr>
          <w:rFonts w:asciiTheme="minorHAnsi" w:hAnsiTheme="minorHAnsi" w:cstheme="minorHAnsi"/>
          <w:b/>
          <w:bCs/>
        </w:rPr>
        <w:t xml:space="preserve"> Gminy Olszewo- Borki </w:t>
      </w:r>
      <w:r w:rsidR="008574B4" w:rsidRPr="008574B4">
        <w:rPr>
          <w:rFonts w:asciiTheme="minorHAnsi" w:hAnsiTheme="minorHAnsi" w:cstheme="minorHAnsi"/>
          <w:b/>
          <w:bCs/>
        </w:rPr>
        <w:t>- Część I/II/III/IV.”</w:t>
      </w:r>
    </w:p>
    <w:p w14:paraId="31F8A5A8" w14:textId="16CCCF30" w:rsidR="00201A8D" w:rsidRPr="00372A0C" w:rsidRDefault="00201A8D" w:rsidP="00B3564C">
      <w:pPr>
        <w:pStyle w:val="Akapitzlist"/>
        <w:numPr>
          <w:ilvl w:val="0"/>
          <w:numId w:val="58"/>
        </w:numPr>
        <w:spacing w:line="360" w:lineRule="auto"/>
        <w:ind w:left="567" w:hanging="425"/>
        <w:jc w:val="both"/>
        <w:rPr>
          <w:rFonts w:asciiTheme="minorHAnsi" w:hAnsiTheme="minorHAnsi" w:cstheme="minorHAnsi"/>
        </w:rPr>
      </w:pPr>
      <w:r w:rsidRPr="00372A0C">
        <w:rPr>
          <w:rFonts w:asciiTheme="minorHAnsi" w:hAnsiTheme="minorHAnsi" w:cstheme="minorHAnsi"/>
        </w:rPr>
        <w:t xml:space="preserve">Z treści gwarancji i poręczeń, o których mowa w art. 97 ust. 7 pkt 2-4 </w:t>
      </w:r>
      <w:proofErr w:type="spellStart"/>
      <w:r w:rsidRPr="00372A0C">
        <w:rPr>
          <w:rFonts w:asciiTheme="minorHAnsi" w:hAnsiTheme="minorHAnsi" w:cstheme="minorHAnsi"/>
        </w:rPr>
        <w:t>Pzp</w:t>
      </w:r>
      <w:proofErr w:type="spellEnd"/>
      <w:r w:rsidRPr="00372A0C">
        <w:rPr>
          <w:rFonts w:asciiTheme="minorHAnsi" w:hAnsiTheme="minorHAnsi" w:cstheme="minorHAnsi"/>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372A0C">
        <w:rPr>
          <w:rFonts w:asciiTheme="minorHAnsi" w:hAnsiTheme="minorHAnsi" w:cstheme="minorHAnsi"/>
        </w:rPr>
        <w:t>Pzp</w:t>
      </w:r>
      <w:proofErr w:type="spellEnd"/>
      <w:r w:rsidRPr="00372A0C">
        <w:rPr>
          <w:rFonts w:asciiTheme="minorHAnsi" w:hAnsiTheme="minorHAnsi" w:cstheme="minorHAnsi"/>
        </w:rPr>
        <w:t>.</w:t>
      </w:r>
    </w:p>
    <w:p w14:paraId="2AF7E5D0" w14:textId="4A41429D" w:rsidR="00201A8D" w:rsidRPr="00372A0C" w:rsidRDefault="00201A8D" w:rsidP="00B3564C">
      <w:pPr>
        <w:pStyle w:val="Akapitzlist"/>
        <w:numPr>
          <w:ilvl w:val="0"/>
          <w:numId w:val="58"/>
        </w:numPr>
        <w:spacing w:line="360" w:lineRule="auto"/>
        <w:ind w:left="567" w:hanging="425"/>
        <w:jc w:val="both"/>
        <w:rPr>
          <w:rFonts w:asciiTheme="minorHAnsi" w:hAnsiTheme="minorHAnsi" w:cstheme="minorHAnsi"/>
        </w:rPr>
      </w:pPr>
      <w:r w:rsidRPr="00372A0C">
        <w:rPr>
          <w:rFonts w:asciiTheme="minorHAnsi" w:hAnsiTheme="minorHAnsi" w:cstheme="minorHAnsi"/>
        </w:rPr>
        <w:t xml:space="preserve">Gwarancje i poręczenia, o których mowa w art. 97 ust. 7 pkt 2-4 </w:t>
      </w:r>
      <w:proofErr w:type="spellStart"/>
      <w:r w:rsidRPr="00372A0C">
        <w:rPr>
          <w:rFonts w:asciiTheme="minorHAnsi" w:hAnsiTheme="minorHAnsi" w:cstheme="minorHAnsi"/>
        </w:rPr>
        <w:t>Pzp</w:t>
      </w:r>
      <w:proofErr w:type="spellEnd"/>
      <w:r w:rsidRPr="00372A0C">
        <w:rPr>
          <w:rFonts w:asciiTheme="minorHAnsi" w:hAnsiTheme="minorHAnsi" w:cstheme="minorHAnsi"/>
        </w:rPr>
        <w:t xml:space="preserve"> podlegać muszą prawu polskiemu. Wszystkie spory dotyczące gwarancji i poręczeń, o których mowa w art. 97 ust. 7 pkt 2-4 </w:t>
      </w:r>
      <w:proofErr w:type="spellStart"/>
      <w:r w:rsidRPr="00372A0C">
        <w:rPr>
          <w:rFonts w:asciiTheme="minorHAnsi" w:hAnsiTheme="minorHAnsi" w:cstheme="minorHAnsi"/>
        </w:rPr>
        <w:t>Pzp</w:t>
      </w:r>
      <w:proofErr w:type="spellEnd"/>
      <w:r w:rsidRPr="00372A0C">
        <w:rPr>
          <w:rFonts w:asciiTheme="minorHAnsi" w:hAnsiTheme="minorHAnsi" w:cstheme="minorHAnsi"/>
        </w:rPr>
        <w:t xml:space="preserve"> będą rozstrzygane zgodnie z prawem polskim przez sądy polskie. W przypadku, gdy wykonawca wnosi wadium w formie gwarancji lub poręczeń, o których mowa w art. 97 ust. 7 pkt 2-4 </w:t>
      </w:r>
      <w:proofErr w:type="spellStart"/>
      <w:r w:rsidRPr="00372A0C">
        <w:rPr>
          <w:rFonts w:asciiTheme="minorHAnsi" w:hAnsiTheme="minorHAnsi" w:cstheme="minorHAnsi"/>
        </w:rPr>
        <w:t>Pzp</w:t>
      </w:r>
      <w:proofErr w:type="spellEnd"/>
      <w:r w:rsidRPr="00372A0C">
        <w:rPr>
          <w:rFonts w:asciiTheme="minorHAnsi" w:hAnsiTheme="minorHAnsi" w:cstheme="minorHAnsi"/>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w:t>
      </w:r>
    </w:p>
    <w:p w14:paraId="033836DB" w14:textId="685ABD89" w:rsidR="00201A8D" w:rsidRPr="00372A0C" w:rsidRDefault="00201A8D" w:rsidP="00B3564C">
      <w:pPr>
        <w:pStyle w:val="Akapitzlist"/>
        <w:numPr>
          <w:ilvl w:val="0"/>
          <w:numId w:val="58"/>
        </w:numPr>
        <w:spacing w:line="360" w:lineRule="auto"/>
        <w:ind w:left="709" w:hanging="567"/>
        <w:jc w:val="both"/>
        <w:rPr>
          <w:rFonts w:asciiTheme="minorHAnsi" w:hAnsiTheme="minorHAnsi" w:cstheme="minorHAnsi"/>
        </w:rPr>
      </w:pPr>
      <w:r w:rsidRPr="00372A0C">
        <w:rPr>
          <w:rFonts w:asciiTheme="minorHAnsi" w:hAnsiTheme="minorHAnsi" w:cstheme="minorHAnsi"/>
        </w:rPr>
        <w:t xml:space="preserve">Na podstawie art. 450 ust. 4 </w:t>
      </w:r>
      <w:proofErr w:type="spellStart"/>
      <w:r w:rsidRPr="00372A0C">
        <w:rPr>
          <w:rFonts w:asciiTheme="minorHAnsi" w:hAnsiTheme="minorHAnsi" w:cstheme="minorHAnsi"/>
        </w:rPr>
        <w:t>Pzp</w:t>
      </w:r>
      <w:proofErr w:type="spellEnd"/>
      <w:r w:rsidRPr="00372A0C">
        <w:rPr>
          <w:rFonts w:asciiTheme="minorHAnsi" w:hAnsiTheme="minorHAnsi" w:cstheme="minorHAnsi"/>
        </w:rPr>
        <w:t xml:space="preserve"> w przypadku wniesienia wadium w pieniądzu wykonawca może wyrazić zgodę na zaliczenie kwoty wadium na poczet zabezpieczenia.</w:t>
      </w:r>
    </w:p>
    <w:p w14:paraId="1E9D1E51" w14:textId="4DBC801D" w:rsidR="00201A8D" w:rsidRPr="00372A0C" w:rsidRDefault="00201A8D" w:rsidP="00B3564C">
      <w:pPr>
        <w:pStyle w:val="Akapitzlist"/>
        <w:numPr>
          <w:ilvl w:val="0"/>
          <w:numId w:val="58"/>
        </w:numPr>
        <w:spacing w:line="360" w:lineRule="auto"/>
        <w:ind w:left="709" w:hanging="567"/>
        <w:jc w:val="both"/>
        <w:rPr>
          <w:rFonts w:asciiTheme="minorHAnsi" w:hAnsiTheme="minorHAnsi" w:cstheme="minorHAnsi"/>
        </w:rPr>
      </w:pPr>
      <w:r w:rsidRPr="00372A0C">
        <w:rPr>
          <w:rFonts w:asciiTheme="minorHAnsi" w:hAnsiTheme="minorHAnsi" w:cstheme="minorHAnsi"/>
        </w:rPr>
        <w:t>Zgodnie z art. 226 ust. 1 pkt 14 Zamawiający odrzuca ofertę, jeżeli wykonawca nie wniósł wadium, lub wniósł w sposób nieprawidłowy lub nie utrzymywał wadium nieprzerwanie do upływu terminu związania ofertą lub złożył wniosek o zwrot wadium w przypadku, o którym mowa w art. 98 ust. 2 pkt 3.</w:t>
      </w:r>
    </w:p>
    <w:p w14:paraId="0CA0CA18" w14:textId="00FF4B44" w:rsidR="00201A8D" w:rsidRPr="00372A0C" w:rsidRDefault="00201A8D" w:rsidP="00B3564C">
      <w:pPr>
        <w:pStyle w:val="Akapitzlist"/>
        <w:numPr>
          <w:ilvl w:val="0"/>
          <w:numId w:val="58"/>
        </w:numPr>
        <w:spacing w:line="360" w:lineRule="auto"/>
        <w:ind w:left="709" w:hanging="567"/>
        <w:jc w:val="both"/>
        <w:rPr>
          <w:rFonts w:asciiTheme="minorHAnsi" w:hAnsiTheme="minorHAnsi" w:cstheme="minorHAnsi"/>
        </w:rPr>
      </w:pPr>
      <w:r w:rsidRPr="00372A0C">
        <w:rPr>
          <w:rFonts w:asciiTheme="minorHAnsi" w:hAnsiTheme="minorHAnsi" w:cstheme="minorHAnsi"/>
        </w:rPr>
        <w:t xml:space="preserve">Okoliczności i zasady zwrotu wadium, jego przepadku określa ustawa </w:t>
      </w:r>
      <w:proofErr w:type="spellStart"/>
      <w:r w:rsidRPr="00372A0C">
        <w:rPr>
          <w:rFonts w:asciiTheme="minorHAnsi" w:hAnsiTheme="minorHAnsi" w:cstheme="minorHAnsi"/>
        </w:rPr>
        <w:t>Pzp</w:t>
      </w:r>
      <w:proofErr w:type="spellEnd"/>
    </w:p>
    <w:p w14:paraId="0F75BBD6" w14:textId="77777777" w:rsidR="00201A8D" w:rsidRPr="008574B4" w:rsidRDefault="00201A8D" w:rsidP="008574B4">
      <w:pPr>
        <w:spacing w:line="360" w:lineRule="auto"/>
        <w:jc w:val="both"/>
        <w:rPr>
          <w:rFonts w:asciiTheme="minorHAnsi" w:hAnsiTheme="minorHAnsi" w:cstheme="minorHAnsi"/>
        </w:rPr>
      </w:pPr>
    </w:p>
    <w:p w14:paraId="32B3AE4D" w14:textId="77777777" w:rsidR="00201A8D" w:rsidRPr="008574B4" w:rsidRDefault="00201A8D" w:rsidP="00B3564C">
      <w:pPr>
        <w:pStyle w:val="Teksttreci4"/>
        <w:numPr>
          <w:ilvl w:val="0"/>
          <w:numId w:val="27"/>
        </w:numPr>
        <w:pBdr>
          <w:bottom w:val="double" w:sz="4" w:space="1" w:color="000000"/>
        </w:pBdr>
        <w:shd w:val="clear" w:color="auto" w:fill="DAEEF3"/>
        <w:tabs>
          <w:tab w:val="left" w:pos="426"/>
        </w:tabs>
        <w:spacing w:before="0" w:after="0" w:line="360" w:lineRule="auto"/>
        <w:ind w:left="709" w:right="23"/>
        <w:rPr>
          <w:rFonts w:asciiTheme="minorHAnsi" w:hAnsiTheme="minorHAnsi" w:cstheme="minorHAnsi"/>
          <w:sz w:val="24"/>
          <w:szCs w:val="24"/>
        </w:rPr>
      </w:pPr>
      <w:r w:rsidRPr="008574B4">
        <w:rPr>
          <w:rFonts w:asciiTheme="minorHAnsi" w:hAnsiTheme="minorHAnsi" w:cstheme="minorHAnsi"/>
          <w:b/>
          <w:sz w:val="24"/>
          <w:szCs w:val="24"/>
        </w:rPr>
        <w:t>TERMIN ZWIĄZANIA OFERTĄ</w:t>
      </w:r>
    </w:p>
    <w:p w14:paraId="3232843C" w14:textId="72D0934D" w:rsidR="00201A8D" w:rsidRPr="008574B4" w:rsidRDefault="00201A8D" w:rsidP="00B3564C">
      <w:pPr>
        <w:numPr>
          <w:ilvl w:val="0"/>
          <w:numId w:val="28"/>
        </w:numPr>
        <w:tabs>
          <w:tab w:val="left" w:pos="426"/>
        </w:tabs>
        <w:spacing w:line="360" w:lineRule="auto"/>
        <w:ind w:left="426" w:hanging="426"/>
        <w:jc w:val="both"/>
        <w:rPr>
          <w:rFonts w:asciiTheme="minorHAnsi" w:hAnsiTheme="minorHAnsi" w:cstheme="minorHAnsi"/>
        </w:rPr>
      </w:pPr>
      <w:r w:rsidRPr="009944C8">
        <w:rPr>
          <w:rFonts w:asciiTheme="minorHAnsi" w:hAnsiTheme="minorHAnsi" w:cstheme="minorHAnsi"/>
        </w:rPr>
        <w:t xml:space="preserve">Wykonawca będzie związany ofertą przez okres </w:t>
      </w:r>
      <w:r w:rsidRPr="009944C8">
        <w:rPr>
          <w:rFonts w:asciiTheme="minorHAnsi" w:hAnsiTheme="minorHAnsi" w:cstheme="minorHAnsi"/>
          <w:b/>
        </w:rPr>
        <w:t>30 dni</w:t>
      </w:r>
      <w:r w:rsidRPr="009944C8">
        <w:rPr>
          <w:rFonts w:asciiTheme="minorHAnsi" w:hAnsiTheme="minorHAnsi" w:cstheme="minorHAnsi"/>
        </w:rPr>
        <w:t xml:space="preserve"> tj. do </w:t>
      </w:r>
      <w:r w:rsidR="009944C8">
        <w:rPr>
          <w:rFonts w:asciiTheme="minorHAnsi" w:hAnsiTheme="minorHAnsi" w:cstheme="minorHAnsi"/>
        </w:rPr>
        <w:t xml:space="preserve">dnia </w:t>
      </w:r>
      <w:r w:rsidR="009944C8" w:rsidRPr="009944C8">
        <w:rPr>
          <w:rFonts w:asciiTheme="minorHAnsi" w:hAnsiTheme="minorHAnsi" w:cstheme="minorHAnsi"/>
          <w:b/>
          <w:bCs/>
        </w:rPr>
        <w:t>09.02.2024</w:t>
      </w:r>
      <w:r w:rsidR="009944C8">
        <w:rPr>
          <w:rFonts w:asciiTheme="minorHAnsi" w:hAnsiTheme="minorHAnsi" w:cstheme="minorHAnsi"/>
        </w:rPr>
        <w:t xml:space="preserve"> r. </w:t>
      </w:r>
      <w:r w:rsidRPr="009944C8">
        <w:rPr>
          <w:rFonts w:asciiTheme="minorHAnsi" w:hAnsiTheme="minorHAnsi" w:cstheme="minorHAnsi"/>
        </w:rPr>
        <w:t>Bieg</w:t>
      </w:r>
      <w:r w:rsidRPr="008574B4">
        <w:rPr>
          <w:rFonts w:asciiTheme="minorHAnsi" w:hAnsiTheme="minorHAnsi" w:cstheme="minorHAnsi"/>
        </w:rPr>
        <w:t xml:space="preserve"> terminu związania ofertą rozpoczyna się wraz z upływem terminu składania ofert.</w:t>
      </w:r>
    </w:p>
    <w:p w14:paraId="5707B77B" w14:textId="77777777" w:rsidR="00201A8D" w:rsidRPr="008574B4" w:rsidRDefault="00201A8D" w:rsidP="00B3564C">
      <w:pPr>
        <w:numPr>
          <w:ilvl w:val="0"/>
          <w:numId w:val="29"/>
        </w:numPr>
        <w:tabs>
          <w:tab w:val="left" w:pos="426"/>
        </w:tabs>
        <w:spacing w:line="360" w:lineRule="auto"/>
        <w:ind w:left="426" w:hanging="426"/>
        <w:jc w:val="both"/>
        <w:rPr>
          <w:rFonts w:asciiTheme="minorHAnsi" w:hAnsiTheme="minorHAnsi" w:cstheme="minorHAnsi"/>
        </w:rPr>
      </w:pPr>
      <w:r w:rsidRPr="008574B4">
        <w:rPr>
          <w:rFonts w:asciiTheme="minorHAnsi" w:hAnsiTheme="minorHAnsi" w:cstheme="minorHAnsi"/>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9EA8245" w14:textId="77777777" w:rsidR="00201A8D" w:rsidRPr="008574B4" w:rsidRDefault="00201A8D" w:rsidP="00B3564C">
      <w:pPr>
        <w:pStyle w:val="Teksttreci4"/>
        <w:numPr>
          <w:ilvl w:val="0"/>
          <w:numId w:val="30"/>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theme="minorHAnsi"/>
          <w:sz w:val="24"/>
          <w:szCs w:val="24"/>
        </w:rPr>
      </w:pPr>
      <w:r w:rsidRPr="008574B4">
        <w:rPr>
          <w:rFonts w:asciiTheme="minorHAnsi" w:hAnsiTheme="minorHAnsi" w:cstheme="minorHAnsi"/>
          <w:b/>
          <w:sz w:val="24"/>
          <w:szCs w:val="24"/>
        </w:rPr>
        <w:t>SPOSÓB I TERMIN SKŁADANIA I OTWARCIA OFERT</w:t>
      </w:r>
    </w:p>
    <w:p w14:paraId="2494473E" w14:textId="4C3A47F2" w:rsidR="00201A8D" w:rsidRPr="008574B4" w:rsidRDefault="00201A8D" w:rsidP="00B3564C">
      <w:pPr>
        <w:numPr>
          <w:ilvl w:val="0"/>
          <w:numId w:val="31"/>
        </w:numPr>
        <w:tabs>
          <w:tab w:val="left" w:pos="426"/>
        </w:tabs>
        <w:spacing w:line="360" w:lineRule="auto"/>
        <w:ind w:left="426" w:hanging="426"/>
        <w:jc w:val="both"/>
        <w:rPr>
          <w:rFonts w:asciiTheme="minorHAnsi" w:hAnsiTheme="minorHAnsi" w:cstheme="minorHAnsi"/>
        </w:rPr>
      </w:pPr>
      <w:r w:rsidRPr="008574B4">
        <w:rPr>
          <w:rFonts w:asciiTheme="minorHAnsi" w:hAnsiTheme="minorHAnsi" w:cstheme="minorHAnsi"/>
        </w:rPr>
        <w:t xml:space="preserve">Ofertę należy złożyć poprzez Platformę </w:t>
      </w:r>
      <w:r w:rsidRPr="008574B4">
        <w:rPr>
          <w:rFonts w:asciiTheme="minorHAnsi" w:hAnsiTheme="minorHAnsi" w:cstheme="minorHAnsi"/>
          <w:b/>
        </w:rPr>
        <w:t>do dnia</w:t>
      </w:r>
      <w:r w:rsidR="009944C8">
        <w:rPr>
          <w:rFonts w:asciiTheme="minorHAnsi" w:hAnsiTheme="minorHAnsi" w:cstheme="minorHAnsi"/>
          <w:b/>
        </w:rPr>
        <w:t xml:space="preserve"> 11.01.2024 r. do godziny 9:00.</w:t>
      </w:r>
      <w:r w:rsidRPr="008574B4">
        <w:rPr>
          <w:rFonts w:asciiTheme="minorHAnsi" w:hAnsiTheme="minorHAnsi" w:cstheme="minorHAnsi"/>
          <w:b/>
        </w:rPr>
        <w:t xml:space="preserve"> </w:t>
      </w:r>
    </w:p>
    <w:p w14:paraId="677DD583" w14:textId="77777777" w:rsidR="00201A8D" w:rsidRPr="008574B4" w:rsidRDefault="00201A8D" w:rsidP="00B3564C">
      <w:pPr>
        <w:numPr>
          <w:ilvl w:val="0"/>
          <w:numId w:val="32"/>
        </w:numPr>
        <w:tabs>
          <w:tab w:val="left" w:pos="426"/>
        </w:tabs>
        <w:spacing w:line="360" w:lineRule="auto"/>
        <w:ind w:left="426" w:hanging="426"/>
        <w:jc w:val="both"/>
        <w:rPr>
          <w:rFonts w:asciiTheme="minorHAnsi" w:hAnsiTheme="minorHAnsi" w:cstheme="minorHAnsi"/>
        </w:rPr>
      </w:pPr>
      <w:r w:rsidRPr="008574B4">
        <w:rPr>
          <w:rFonts w:asciiTheme="minorHAnsi" w:hAnsiTheme="minorHAnsi" w:cstheme="minorHAnsi"/>
        </w:rPr>
        <w:t>O terminie złożenia oferty decyduje czas pełnego przeprocesowania transakcji na Platformie.</w:t>
      </w:r>
    </w:p>
    <w:p w14:paraId="6174E113" w14:textId="0BA8EEAD" w:rsidR="00201A8D" w:rsidRPr="008574B4" w:rsidRDefault="00201A8D" w:rsidP="00B3564C">
      <w:pPr>
        <w:numPr>
          <w:ilvl w:val="0"/>
          <w:numId w:val="32"/>
        </w:numPr>
        <w:tabs>
          <w:tab w:val="left" w:pos="426"/>
        </w:tabs>
        <w:spacing w:line="360" w:lineRule="auto"/>
        <w:ind w:left="426" w:hanging="426"/>
        <w:jc w:val="both"/>
        <w:rPr>
          <w:rFonts w:asciiTheme="minorHAnsi" w:hAnsiTheme="minorHAnsi" w:cstheme="minorHAnsi"/>
        </w:rPr>
      </w:pPr>
      <w:r w:rsidRPr="008574B4">
        <w:rPr>
          <w:rFonts w:asciiTheme="minorHAnsi" w:hAnsiTheme="minorHAnsi" w:cstheme="minorHAnsi"/>
        </w:rPr>
        <w:t>Otwarcie ofert nastąpi w dniu</w:t>
      </w:r>
      <w:r w:rsidR="009944C8">
        <w:rPr>
          <w:rFonts w:asciiTheme="minorHAnsi" w:hAnsiTheme="minorHAnsi" w:cstheme="minorHAnsi"/>
        </w:rPr>
        <w:t xml:space="preserve"> </w:t>
      </w:r>
      <w:r w:rsidR="009944C8" w:rsidRPr="009944C8">
        <w:rPr>
          <w:rFonts w:asciiTheme="minorHAnsi" w:hAnsiTheme="minorHAnsi" w:cstheme="minorHAnsi"/>
          <w:b/>
          <w:bCs/>
        </w:rPr>
        <w:t>11.01.2024 r. o godzinie 9:15</w:t>
      </w:r>
      <w:r w:rsidR="009944C8">
        <w:rPr>
          <w:rFonts w:asciiTheme="minorHAnsi" w:hAnsiTheme="minorHAnsi" w:cstheme="minorHAnsi"/>
        </w:rPr>
        <w:t>.</w:t>
      </w:r>
      <w:r w:rsidRPr="008574B4">
        <w:rPr>
          <w:rFonts w:asciiTheme="minorHAnsi" w:hAnsiTheme="minorHAnsi" w:cstheme="minorHAnsi"/>
        </w:rPr>
        <w:t xml:space="preserve"> </w:t>
      </w:r>
    </w:p>
    <w:p w14:paraId="5BEB719D" w14:textId="77777777" w:rsidR="00201A8D" w:rsidRPr="008574B4" w:rsidRDefault="00201A8D" w:rsidP="00B3564C">
      <w:pPr>
        <w:numPr>
          <w:ilvl w:val="0"/>
          <w:numId w:val="32"/>
        </w:numPr>
        <w:tabs>
          <w:tab w:val="left" w:pos="426"/>
        </w:tabs>
        <w:spacing w:line="360" w:lineRule="auto"/>
        <w:ind w:left="426" w:hanging="426"/>
        <w:jc w:val="both"/>
        <w:rPr>
          <w:rFonts w:asciiTheme="minorHAnsi" w:hAnsiTheme="minorHAnsi" w:cstheme="minorHAnsi"/>
        </w:rPr>
      </w:pPr>
      <w:r w:rsidRPr="008574B4">
        <w:rPr>
          <w:rFonts w:asciiTheme="minorHAnsi" w:hAnsiTheme="minorHAnsi" w:cstheme="minorHAnsi"/>
        </w:rPr>
        <w:t>W przypadku awarii systemu teleinformatycznego, uniemożliwiającej otwarcie ofert w terminie określonym przez Zamawiającego, otwarcie ofert następuje niezwłocznie po usunięciu awarii. Zamawiający poinformuje o zmianie terminu otwarcia ofert na stronie internetowej prowadzonego postępowania.</w:t>
      </w:r>
    </w:p>
    <w:p w14:paraId="72727A76" w14:textId="77777777" w:rsidR="00201A8D" w:rsidRPr="008574B4" w:rsidRDefault="00201A8D" w:rsidP="00B3564C">
      <w:pPr>
        <w:numPr>
          <w:ilvl w:val="0"/>
          <w:numId w:val="32"/>
        </w:numPr>
        <w:tabs>
          <w:tab w:val="left" w:pos="426"/>
        </w:tabs>
        <w:spacing w:line="360" w:lineRule="auto"/>
        <w:ind w:left="426" w:hanging="426"/>
        <w:jc w:val="both"/>
        <w:rPr>
          <w:rFonts w:asciiTheme="minorHAnsi" w:hAnsiTheme="minorHAnsi" w:cstheme="minorHAnsi"/>
        </w:rPr>
      </w:pPr>
      <w:r w:rsidRPr="008574B4">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14:paraId="2CD0E652" w14:textId="77777777" w:rsidR="00201A8D" w:rsidRPr="008574B4" w:rsidRDefault="00201A8D" w:rsidP="00B3564C">
      <w:pPr>
        <w:numPr>
          <w:ilvl w:val="0"/>
          <w:numId w:val="32"/>
        </w:numPr>
        <w:tabs>
          <w:tab w:val="left" w:pos="426"/>
        </w:tabs>
        <w:spacing w:line="360" w:lineRule="auto"/>
        <w:ind w:left="426" w:hanging="426"/>
        <w:jc w:val="both"/>
        <w:rPr>
          <w:rFonts w:asciiTheme="minorHAnsi" w:hAnsiTheme="minorHAnsi" w:cstheme="minorHAnsi"/>
        </w:rPr>
      </w:pPr>
      <w:r w:rsidRPr="008574B4">
        <w:rPr>
          <w:rFonts w:asciiTheme="minorHAnsi" w:hAnsiTheme="minorHAnsi" w:cstheme="minorHAnsi"/>
        </w:rPr>
        <w:t xml:space="preserve">Niezwłocznie po otwarciu ofert, udostępnia się na stronie internetowej prowadzonego postępowania informacje o: </w:t>
      </w:r>
    </w:p>
    <w:p w14:paraId="6520AF87" w14:textId="77777777" w:rsidR="00201A8D" w:rsidRPr="008574B4" w:rsidRDefault="00201A8D" w:rsidP="008574B4">
      <w:pPr>
        <w:spacing w:line="360" w:lineRule="auto"/>
        <w:ind w:left="826" w:hanging="395"/>
        <w:jc w:val="both"/>
        <w:rPr>
          <w:rFonts w:asciiTheme="minorHAnsi" w:hAnsiTheme="minorHAnsi" w:cstheme="minorHAnsi"/>
        </w:rPr>
      </w:pPr>
      <w:r w:rsidRPr="008574B4">
        <w:rPr>
          <w:rFonts w:asciiTheme="minorHAnsi" w:hAnsiTheme="minorHAnsi" w:cstheme="minorHAnsi"/>
        </w:rPr>
        <w:t>1)</w:t>
      </w:r>
      <w:r w:rsidRPr="008574B4">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14:paraId="31FAC2C8" w14:textId="77777777" w:rsidR="00201A8D" w:rsidRPr="008574B4" w:rsidRDefault="00201A8D" w:rsidP="008574B4">
      <w:pPr>
        <w:spacing w:line="360" w:lineRule="auto"/>
        <w:ind w:left="826" w:hanging="395"/>
        <w:jc w:val="both"/>
        <w:rPr>
          <w:rFonts w:asciiTheme="minorHAnsi" w:hAnsiTheme="minorHAnsi" w:cstheme="minorHAnsi"/>
          <w:b/>
        </w:rPr>
      </w:pPr>
      <w:r w:rsidRPr="008574B4">
        <w:rPr>
          <w:rFonts w:asciiTheme="minorHAnsi" w:hAnsiTheme="minorHAnsi" w:cstheme="minorHAnsi"/>
        </w:rPr>
        <w:t>2)</w:t>
      </w:r>
      <w:r w:rsidRPr="008574B4">
        <w:rPr>
          <w:rFonts w:asciiTheme="minorHAnsi" w:hAnsiTheme="minorHAnsi" w:cstheme="minorHAnsi"/>
        </w:rPr>
        <w:tab/>
        <w:t>cenach lub kosztach zawartych w ofertach.</w:t>
      </w:r>
    </w:p>
    <w:p w14:paraId="7C0F4C58" w14:textId="7B822715" w:rsidR="00201A8D" w:rsidRDefault="00201A8D" w:rsidP="00B3564C">
      <w:pPr>
        <w:pStyle w:val="Akapitzlist"/>
        <w:numPr>
          <w:ilvl w:val="0"/>
          <w:numId w:val="59"/>
        </w:numPr>
        <w:spacing w:line="360" w:lineRule="auto"/>
        <w:ind w:left="567" w:hanging="425"/>
        <w:jc w:val="both"/>
        <w:rPr>
          <w:rFonts w:asciiTheme="minorHAnsi" w:hAnsiTheme="minorHAnsi" w:cstheme="minorHAnsi"/>
        </w:rPr>
      </w:pPr>
      <w:r w:rsidRPr="00B423BB">
        <w:rPr>
          <w:rFonts w:asciiTheme="minorHAnsi" w:hAnsiTheme="minorHAnsi" w:cstheme="minorHAnsi"/>
        </w:rPr>
        <w:t>Zgodnie z postanowieniami ustawy PZP, Zamawiający nie ma obowiązku przeprowadzania jawnej sesji otwarcia ofert z udziałem wykonawców lub transmitowania sesji otwarcia za pośrednictwem elektronicznych narzędzi do przekazu wideo on-line.</w:t>
      </w:r>
    </w:p>
    <w:p w14:paraId="680B6A24" w14:textId="77777777" w:rsidR="005934B2" w:rsidRDefault="005934B2" w:rsidP="005934B2">
      <w:pPr>
        <w:pStyle w:val="Akapitzlist"/>
        <w:spacing w:line="360" w:lineRule="auto"/>
        <w:ind w:left="567"/>
        <w:jc w:val="both"/>
        <w:rPr>
          <w:rFonts w:asciiTheme="minorHAnsi" w:hAnsiTheme="minorHAnsi" w:cstheme="minorHAnsi"/>
        </w:rPr>
      </w:pPr>
    </w:p>
    <w:p w14:paraId="5FE2A7FE" w14:textId="77777777" w:rsidR="005934B2" w:rsidRPr="00B423BB" w:rsidRDefault="005934B2" w:rsidP="005934B2">
      <w:pPr>
        <w:pStyle w:val="Akapitzlist"/>
        <w:spacing w:line="360" w:lineRule="auto"/>
        <w:ind w:left="567"/>
        <w:jc w:val="both"/>
        <w:rPr>
          <w:rFonts w:asciiTheme="minorHAnsi" w:hAnsiTheme="minorHAnsi" w:cstheme="minorHAnsi"/>
        </w:rPr>
      </w:pPr>
    </w:p>
    <w:p w14:paraId="3A858BCF" w14:textId="77777777" w:rsidR="00201A8D" w:rsidRPr="008574B4" w:rsidRDefault="00201A8D" w:rsidP="00B3564C">
      <w:pPr>
        <w:pStyle w:val="Teksttreci4"/>
        <w:numPr>
          <w:ilvl w:val="0"/>
          <w:numId w:val="30"/>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theme="minorHAnsi"/>
          <w:sz w:val="24"/>
          <w:szCs w:val="24"/>
        </w:rPr>
      </w:pPr>
      <w:r w:rsidRPr="008574B4">
        <w:rPr>
          <w:rFonts w:asciiTheme="minorHAnsi" w:hAnsiTheme="minorHAnsi" w:cstheme="minorHAnsi"/>
          <w:b/>
          <w:sz w:val="24"/>
          <w:szCs w:val="24"/>
        </w:rPr>
        <w:lastRenderedPageBreak/>
        <w:t>OPIS KRYTERIÓW OCENY OFERT, WRAZ Z PODANIEM WAG TYCH KRYTERIÓW I SPOSOBU OCENY OFERT</w:t>
      </w:r>
    </w:p>
    <w:p w14:paraId="305151C0" w14:textId="77777777" w:rsidR="00201A8D" w:rsidRPr="008574B4" w:rsidRDefault="00201A8D" w:rsidP="00B3564C">
      <w:pPr>
        <w:pStyle w:val="Akapitzlist"/>
        <w:numPr>
          <w:ilvl w:val="0"/>
          <w:numId w:val="33"/>
        </w:numPr>
        <w:tabs>
          <w:tab w:val="left" w:pos="280"/>
        </w:tabs>
        <w:spacing w:line="360" w:lineRule="auto"/>
        <w:ind w:left="426" w:hanging="426"/>
        <w:jc w:val="both"/>
        <w:rPr>
          <w:rFonts w:asciiTheme="minorHAnsi" w:hAnsiTheme="minorHAnsi" w:cstheme="minorHAnsi"/>
          <w:b/>
        </w:rPr>
      </w:pPr>
      <w:r w:rsidRPr="008574B4">
        <w:rPr>
          <w:rFonts w:asciiTheme="minorHAnsi" w:hAnsiTheme="minorHAnsi" w:cstheme="minorHAnsi"/>
        </w:rPr>
        <w:t>Przy wyborze najkorzystniejszej oferty Zamawiający będzie się kierował następującymi kryteriami oceny ofert:</w:t>
      </w:r>
    </w:p>
    <w:p w14:paraId="3ABA0C84" w14:textId="4ABEF002" w:rsidR="00201A8D" w:rsidRPr="008574B4" w:rsidRDefault="00201A8D" w:rsidP="00B3564C">
      <w:pPr>
        <w:pStyle w:val="Akapitzlist"/>
        <w:numPr>
          <w:ilvl w:val="0"/>
          <w:numId w:val="34"/>
        </w:numPr>
        <w:spacing w:line="360" w:lineRule="auto"/>
        <w:ind w:left="924" w:hanging="476"/>
        <w:rPr>
          <w:rFonts w:asciiTheme="minorHAnsi" w:eastAsia="Cambria" w:hAnsiTheme="minorHAnsi" w:cstheme="minorHAnsi"/>
          <w:b/>
        </w:rPr>
      </w:pPr>
      <w:r w:rsidRPr="008574B4">
        <w:rPr>
          <w:rFonts w:asciiTheme="minorHAnsi" w:hAnsiTheme="minorHAnsi" w:cstheme="minorHAnsi"/>
          <w:b/>
        </w:rPr>
        <w:t>Cena (C)</w:t>
      </w:r>
      <w:r w:rsidRPr="008574B4">
        <w:rPr>
          <w:rFonts w:asciiTheme="minorHAnsi" w:hAnsiTheme="minorHAnsi" w:cstheme="minorHAnsi"/>
        </w:rPr>
        <w:t xml:space="preserve"> – waga kryterium </w:t>
      </w:r>
      <w:r w:rsidR="00FC3991">
        <w:rPr>
          <w:rFonts w:asciiTheme="minorHAnsi" w:hAnsiTheme="minorHAnsi" w:cstheme="minorHAnsi"/>
          <w:lang w:val="pl-PL"/>
        </w:rPr>
        <w:t>6</w:t>
      </w:r>
      <w:r w:rsidRPr="008574B4">
        <w:rPr>
          <w:rFonts w:asciiTheme="minorHAnsi" w:hAnsiTheme="minorHAnsi" w:cstheme="minorHAnsi"/>
          <w:caps/>
        </w:rPr>
        <w:t>0</w:t>
      </w:r>
      <w:r w:rsidRPr="008574B4">
        <w:rPr>
          <w:rFonts w:asciiTheme="minorHAnsi" w:hAnsiTheme="minorHAnsi" w:cstheme="minorHAnsi"/>
        </w:rPr>
        <w:t>%;</w:t>
      </w:r>
    </w:p>
    <w:p w14:paraId="0E7EEEA9" w14:textId="1A34BB04" w:rsidR="00201A8D" w:rsidRDefault="00201A8D" w:rsidP="00B3564C">
      <w:pPr>
        <w:pStyle w:val="Akapitzlist"/>
        <w:numPr>
          <w:ilvl w:val="0"/>
          <w:numId w:val="35"/>
        </w:numPr>
        <w:spacing w:line="360" w:lineRule="auto"/>
        <w:ind w:left="924" w:hanging="476"/>
        <w:rPr>
          <w:rFonts w:asciiTheme="minorHAnsi" w:hAnsiTheme="minorHAnsi" w:cstheme="minorHAnsi"/>
        </w:rPr>
      </w:pPr>
      <w:r w:rsidRPr="008574B4">
        <w:rPr>
          <w:rFonts w:asciiTheme="minorHAnsi" w:hAnsiTheme="minorHAnsi" w:cstheme="minorHAnsi"/>
          <w:b/>
        </w:rPr>
        <w:t>Gwarancja (G)</w:t>
      </w:r>
      <w:r w:rsidRPr="008574B4">
        <w:rPr>
          <w:rFonts w:asciiTheme="minorHAnsi" w:hAnsiTheme="minorHAnsi" w:cstheme="minorHAnsi"/>
          <w:caps/>
        </w:rPr>
        <w:t xml:space="preserve"> </w:t>
      </w:r>
      <w:r w:rsidRPr="008574B4">
        <w:rPr>
          <w:rFonts w:asciiTheme="minorHAnsi" w:hAnsiTheme="minorHAnsi" w:cstheme="minorHAnsi"/>
        </w:rPr>
        <w:t xml:space="preserve">– waga kryterium </w:t>
      </w:r>
      <w:r w:rsidR="00FC3991">
        <w:rPr>
          <w:rFonts w:asciiTheme="minorHAnsi" w:hAnsiTheme="minorHAnsi" w:cstheme="minorHAnsi"/>
          <w:caps/>
          <w:lang w:val="pl-PL"/>
        </w:rPr>
        <w:t>4</w:t>
      </w:r>
      <w:r w:rsidRPr="008574B4">
        <w:rPr>
          <w:rFonts w:asciiTheme="minorHAnsi" w:hAnsiTheme="minorHAnsi" w:cstheme="minorHAnsi"/>
          <w:caps/>
        </w:rPr>
        <w:t>0</w:t>
      </w:r>
      <w:r w:rsidRPr="008574B4">
        <w:rPr>
          <w:rFonts w:asciiTheme="minorHAnsi" w:hAnsiTheme="minorHAnsi" w:cstheme="minorHAnsi"/>
        </w:rPr>
        <w:t>%</w:t>
      </w:r>
      <w:r w:rsidR="008A0641">
        <w:rPr>
          <w:rFonts w:asciiTheme="minorHAnsi" w:hAnsiTheme="minorHAnsi" w:cstheme="minorHAnsi"/>
          <w:lang w:val="pl-PL"/>
        </w:rPr>
        <w:t>;</w:t>
      </w:r>
    </w:p>
    <w:p w14:paraId="3696808B" w14:textId="77777777" w:rsidR="00201A8D" w:rsidRPr="008574B4" w:rsidRDefault="00201A8D" w:rsidP="008574B4">
      <w:pPr>
        <w:spacing w:line="360" w:lineRule="auto"/>
        <w:ind w:firstLine="426"/>
        <w:jc w:val="both"/>
        <w:rPr>
          <w:rFonts w:asciiTheme="minorHAnsi" w:hAnsiTheme="minorHAnsi" w:cstheme="minorHAnsi"/>
          <w:b/>
        </w:rPr>
      </w:pPr>
      <w:r w:rsidRPr="008574B4">
        <w:rPr>
          <w:rFonts w:asciiTheme="minorHAnsi" w:hAnsiTheme="minorHAnsi" w:cstheme="minorHAnsi"/>
        </w:rPr>
        <w:t>Zasady oceny ofert w poszczególnych kryteriach:</w:t>
      </w:r>
    </w:p>
    <w:p w14:paraId="46CE2259" w14:textId="6261B9DD" w:rsidR="00201A8D" w:rsidRPr="008574B4" w:rsidRDefault="00201A8D" w:rsidP="00B3564C">
      <w:pPr>
        <w:pStyle w:val="Akapitzlist"/>
        <w:numPr>
          <w:ilvl w:val="0"/>
          <w:numId w:val="36"/>
        </w:numPr>
        <w:spacing w:line="360" w:lineRule="auto"/>
        <w:ind w:left="910" w:hanging="484"/>
        <w:contextualSpacing/>
        <w:jc w:val="both"/>
        <w:rPr>
          <w:rFonts w:asciiTheme="minorHAnsi" w:hAnsiTheme="minorHAnsi" w:cstheme="minorHAnsi"/>
          <w:b/>
        </w:rPr>
      </w:pPr>
      <w:r w:rsidRPr="008574B4">
        <w:rPr>
          <w:rFonts w:asciiTheme="minorHAnsi" w:hAnsiTheme="minorHAnsi" w:cstheme="minorHAnsi"/>
          <w:b/>
        </w:rPr>
        <w:tab/>
        <w:t xml:space="preserve">Cena (C) – waga </w:t>
      </w:r>
      <w:r w:rsidR="00872347">
        <w:rPr>
          <w:rFonts w:asciiTheme="minorHAnsi" w:hAnsiTheme="minorHAnsi" w:cstheme="minorHAnsi"/>
          <w:b/>
          <w:bCs/>
          <w:caps/>
          <w:lang w:val="pl-PL"/>
        </w:rPr>
        <w:t>6</w:t>
      </w:r>
      <w:r w:rsidRPr="008574B4">
        <w:rPr>
          <w:rFonts w:asciiTheme="minorHAnsi" w:hAnsiTheme="minorHAnsi" w:cstheme="minorHAnsi"/>
          <w:b/>
          <w:bCs/>
          <w:caps/>
        </w:rPr>
        <w:t xml:space="preserve">0 </w:t>
      </w:r>
      <w:r w:rsidRPr="008574B4">
        <w:rPr>
          <w:rFonts w:asciiTheme="minorHAnsi" w:hAnsiTheme="minorHAnsi" w:cstheme="minorHAnsi"/>
          <w:b/>
        </w:rPr>
        <w:t>%</w:t>
      </w:r>
    </w:p>
    <w:p w14:paraId="6D087F9B" w14:textId="77777777" w:rsidR="00201A8D" w:rsidRPr="008574B4" w:rsidRDefault="00201A8D" w:rsidP="008574B4">
      <w:pPr>
        <w:pStyle w:val="Akapitzlist"/>
        <w:spacing w:line="360" w:lineRule="auto"/>
        <w:ind w:left="2124"/>
        <w:jc w:val="both"/>
        <w:rPr>
          <w:rFonts w:asciiTheme="minorHAnsi" w:hAnsiTheme="minorHAnsi" w:cstheme="minorHAnsi"/>
          <w:b/>
        </w:rPr>
      </w:pPr>
      <w:r w:rsidRPr="008574B4">
        <w:rPr>
          <w:rFonts w:asciiTheme="minorHAnsi" w:hAnsiTheme="minorHAnsi" w:cstheme="minorHAnsi"/>
          <w:b/>
        </w:rPr>
        <w:t>cena najniższa brutto*</w:t>
      </w:r>
    </w:p>
    <w:p w14:paraId="7A143DE3" w14:textId="796BA09D" w:rsidR="00201A8D" w:rsidRPr="008574B4" w:rsidRDefault="00201A8D" w:rsidP="008574B4">
      <w:pPr>
        <w:pStyle w:val="Akapitzlist"/>
        <w:spacing w:line="360" w:lineRule="auto"/>
        <w:ind w:left="1080"/>
        <w:jc w:val="both"/>
        <w:rPr>
          <w:rFonts w:asciiTheme="minorHAnsi" w:hAnsiTheme="minorHAnsi" w:cstheme="minorHAnsi"/>
          <w:b/>
        </w:rPr>
      </w:pPr>
      <w:r w:rsidRPr="008574B4">
        <w:rPr>
          <w:rFonts w:asciiTheme="minorHAnsi" w:hAnsiTheme="minorHAnsi" w:cstheme="minorHAnsi"/>
          <w:b/>
        </w:rPr>
        <w:t>C =</w:t>
      </w:r>
      <w:r w:rsidRPr="008574B4">
        <w:rPr>
          <w:rFonts w:asciiTheme="minorHAnsi" w:hAnsiTheme="minorHAnsi" w:cstheme="minorHAnsi"/>
        </w:rPr>
        <w:t xml:space="preserve"> </w:t>
      </w:r>
      <w:r w:rsidRPr="008574B4">
        <w:rPr>
          <w:rFonts w:asciiTheme="minorHAnsi" w:hAnsiTheme="minorHAnsi" w:cstheme="minorHAnsi"/>
          <w:strike/>
        </w:rPr>
        <w:t xml:space="preserve">------------------------------------------------ </w:t>
      </w:r>
      <w:r w:rsidRPr="008574B4">
        <w:rPr>
          <w:rFonts w:asciiTheme="minorHAnsi" w:hAnsiTheme="minorHAnsi" w:cstheme="minorHAnsi"/>
        </w:rPr>
        <w:t xml:space="preserve">  </w:t>
      </w:r>
      <w:r w:rsidRPr="008574B4">
        <w:rPr>
          <w:rFonts w:asciiTheme="minorHAnsi" w:hAnsiTheme="minorHAnsi" w:cstheme="minorHAnsi"/>
          <w:b/>
        </w:rPr>
        <w:t xml:space="preserve">x 100 pkt x </w:t>
      </w:r>
      <w:r w:rsidR="001B2440">
        <w:rPr>
          <w:rFonts w:asciiTheme="minorHAnsi" w:hAnsiTheme="minorHAnsi" w:cstheme="minorHAnsi"/>
          <w:b/>
          <w:bCs/>
          <w:caps/>
          <w:lang w:val="pl-PL"/>
        </w:rPr>
        <w:t>6</w:t>
      </w:r>
      <w:r w:rsidRPr="008574B4">
        <w:rPr>
          <w:rFonts w:asciiTheme="minorHAnsi" w:hAnsiTheme="minorHAnsi" w:cstheme="minorHAnsi"/>
          <w:b/>
          <w:bCs/>
          <w:caps/>
        </w:rPr>
        <w:t>0</w:t>
      </w:r>
      <w:r w:rsidRPr="008574B4">
        <w:rPr>
          <w:rFonts w:asciiTheme="minorHAnsi" w:hAnsiTheme="minorHAnsi" w:cstheme="minorHAnsi"/>
          <w:b/>
        </w:rPr>
        <w:t>%</w:t>
      </w:r>
    </w:p>
    <w:p w14:paraId="759732E9" w14:textId="77777777" w:rsidR="00201A8D" w:rsidRPr="008574B4" w:rsidRDefault="00201A8D" w:rsidP="008574B4">
      <w:pPr>
        <w:pStyle w:val="Akapitzlist"/>
        <w:spacing w:line="360" w:lineRule="auto"/>
        <w:ind w:left="1736"/>
        <w:jc w:val="both"/>
        <w:rPr>
          <w:rFonts w:asciiTheme="minorHAnsi" w:hAnsiTheme="minorHAnsi" w:cstheme="minorHAnsi"/>
          <w:b/>
        </w:rPr>
      </w:pPr>
      <w:r w:rsidRPr="008574B4">
        <w:rPr>
          <w:rFonts w:asciiTheme="minorHAnsi" w:hAnsiTheme="minorHAnsi" w:cstheme="minorHAnsi"/>
          <w:b/>
        </w:rPr>
        <w:t>cena oferty ocenianej brutto</w:t>
      </w:r>
    </w:p>
    <w:p w14:paraId="448901D1" w14:textId="77777777" w:rsidR="00201A8D" w:rsidRPr="008574B4" w:rsidRDefault="00201A8D" w:rsidP="008574B4">
      <w:pPr>
        <w:spacing w:line="360" w:lineRule="auto"/>
        <w:ind w:left="372" w:firstLine="708"/>
        <w:jc w:val="both"/>
        <w:rPr>
          <w:rFonts w:asciiTheme="minorHAnsi" w:hAnsiTheme="minorHAnsi" w:cstheme="minorHAnsi"/>
        </w:rPr>
      </w:pPr>
      <w:r w:rsidRPr="008574B4">
        <w:rPr>
          <w:rFonts w:asciiTheme="minorHAnsi" w:hAnsiTheme="minorHAnsi" w:cstheme="minorHAnsi"/>
          <w:b/>
        </w:rPr>
        <w:t>* spośród wszystkich złożonych ofert niepodlegających odrzuceniu</w:t>
      </w:r>
    </w:p>
    <w:p w14:paraId="57177B6D" w14:textId="77777777" w:rsidR="00201A8D" w:rsidRPr="008574B4" w:rsidRDefault="00201A8D" w:rsidP="00B3564C">
      <w:pPr>
        <w:pStyle w:val="Akapitzlist"/>
        <w:numPr>
          <w:ilvl w:val="0"/>
          <w:numId w:val="37"/>
        </w:numPr>
        <w:spacing w:line="360" w:lineRule="auto"/>
        <w:ind w:left="1358" w:hanging="420"/>
        <w:contextualSpacing/>
        <w:jc w:val="both"/>
        <w:rPr>
          <w:rFonts w:asciiTheme="minorHAnsi" w:hAnsiTheme="minorHAnsi" w:cstheme="minorHAnsi"/>
        </w:rPr>
      </w:pPr>
      <w:r w:rsidRPr="008574B4">
        <w:rPr>
          <w:rFonts w:asciiTheme="minorHAnsi" w:hAnsiTheme="minorHAnsi" w:cstheme="minorHAnsi"/>
        </w:rPr>
        <w:tab/>
        <w:t>Podstawą przyznania punktów w kryterium „cena” będzie cena ofertowa brutto podana przez Wykonawcę w Formularzu Ofertowym.</w:t>
      </w:r>
    </w:p>
    <w:p w14:paraId="3AE6EFE5" w14:textId="77777777" w:rsidR="00201A8D" w:rsidRPr="008574B4" w:rsidRDefault="00201A8D" w:rsidP="00B3564C">
      <w:pPr>
        <w:pStyle w:val="Akapitzlist"/>
        <w:numPr>
          <w:ilvl w:val="0"/>
          <w:numId w:val="38"/>
        </w:numPr>
        <w:spacing w:line="360" w:lineRule="auto"/>
        <w:ind w:left="1358" w:hanging="420"/>
        <w:contextualSpacing/>
        <w:jc w:val="both"/>
        <w:rPr>
          <w:rFonts w:asciiTheme="minorHAnsi" w:hAnsiTheme="minorHAnsi" w:cstheme="minorHAnsi"/>
          <w:b/>
        </w:rPr>
      </w:pPr>
      <w:r w:rsidRPr="008574B4">
        <w:rPr>
          <w:rFonts w:asciiTheme="minorHAnsi" w:hAnsiTheme="minorHAnsi" w:cstheme="minorHAnsi"/>
        </w:rPr>
        <w:tab/>
        <w:t>Cena ofertowa brutto musi uwzględniać wszelkie koszty jakie Wykonawca poniesie w związku z realizacją przedmiotu zamówienia.</w:t>
      </w:r>
    </w:p>
    <w:p w14:paraId="488E023A" w14:textId="3B9B9700" w:rsidR="00201A8D" w:rsidRPr="008574B4" w:rsidRDefault="00201A8D" w:rsidP="00B3564C">
      <w:pPr>
        <w:pStyle w:val="Akapitzlist"/>
        <w:numPr>
          <w:ilvl w:val="0"/>
          <w:numId w:val="39"/>
        </w:numPr>
        <w:spacing w:line="360" w:lineRule="auto"/>
        <w:ind w:left="910" w:hanging="484"/>
        <w:contextualSpacing/>
        <w:jc w:val="both"/>
        <w:rPr>
          <w:rFonts w:asciiTheme="minorHAnsi" w:hAnsiTheme="minorHAnsi" w:cstheme="minorHAnsi"/>
          <w:b/>
        </w:rPr>
      </w:pPr>
      <w:r w:rsidRPr="008574B4">
        <w:rPr>
          <w:rFonts w:asciiTheme="minorHAnsi" w:hAnsiTheme="minorHAnsi" w:cstheme="minorHAnsi"/>
          <w:b/>
        </w:rPr>
        <w:tab/>
        <w:t xml:space="preserve">Gwarancja (G)– waga </w:t>
      </w:r>
      <w:r w:rsidR="00872347">
        <w:rPr>
          <w:rFonts w:asciiTheme="minorHAnsi" w:hAnsiTheme="minorHAnsi" w:cstheme="minorHAnsi"/>
          <w:b/>
          <w:bCs/>
          <w:caps/>
          <w:lang w:val="pl-PL"/>
        </w:rPr>
        <w:t>4</w:t>
      </w:r>
      <w:r w:rsidRPr="008574B4">
        <w:rPr>
          <w:rFonts w:asciiTheme="minorHAnsi" w:hAnsiTheme="minorHAnsi" w:cstheme="minorHAnsi"/>
          <w:b/>
          <w:bCs/>
          <w:caps/>
        </w:rPr>
        <w:t>0</w:t>
      </w:r>
      <w:r w:rsidRPr="008574B4">
        <w:rPr>
          <w:rFonts w:asciiTheme="minorHAnsi" w:hAnsiTheme="minorHAnsi" w:cstheme="minorHAnsi"/>
          <w:b/>
        </w:rPr>
        <w:t>%</w:t>
      </w:r>
    </w:p>
    <w:p w14:paraId="0AF84357" w14:textId="77777777" w:rsidR="00201A8D" w:rsidRPr="008574B4" w:rsidRDefault="00201A8D" w:rsidP="008574B4">
      <w:pPr>
        <w:pStyle w:val="Akapitzlist"/>
        <w:spacing w:line="360" w:lineRule="auto"/>
        <w:ind w:left="2124"/>
        <w:jc w:val="both"/>
        <w:outlineLvl w:val="0"/>
        <w:rPr>
          <w:rFonts w:asciiTheme="minorHAnsi" w:hAnsiTheme="minorHAnsi" w:cstheme="minorHAnsi"/>
          <w:b/>
        </w:rPr>
      </w:pPr>
      <w:r w:rsidRPr="008574B4">
        <w:rPr>
          <w:rFonts w:asciiTheme="minorHAnsi" w:hAnsiTheme="minorHAnsi" w:cstheme="minorHAnsi"/>
          <w:b/>
        </w:rPr>
        <w:t>Okres gwarancji badanej oferty</w:t>
      </w:r>
    </w:p>
    <w:p w14:paraId="713C1308" w14:textId="0D61D3BF" w:rsidR="00201A8D" w:rsidRPr="008574B4" w:rsidRDefault="00201A8D" w:rsidP="008574B4">
      <w:pPr>
        <w:pStyle w:val="Akapitzlist"/>
        <w:spacing w:line="360" w:lineRule="auto"/>
        <w:ind w:left="1080"/>
        <w:jc w:val="both"/>
        <w:outlineLvl w:val="0"/>
        <w:rPr>
          <w:rFonts w:asciiTheme="minorHAnsi" w:hAnsiTheme="minorHAnsi" w:cstheme="minorHAnsi"/>
          <w:b/>
        </w:rPr>
      </w:pPr>
      <w:r w:rsidRPr="008574B4">
        <w:rPr>
          <w:rFonts w:asciiTheme="minorHAnsi" w:hAnsiTheme="minorHAnsi" w:cstheme="minorHAnsi"/>
          <w:b/>
        </w:rPr>
        <w:t>G =</w:t>
      </w:r>
      <w:r w:rsidRPr="008574B4">
        <w:rPr>
          <w:rFonts w:asciiTheme="minorHAnsi" w:hAnsiTheme="minorHAnsi" w:cstheme="minorHAnsi"/>
        </w:rPr>
        <w:t xml:space="preserve"> </w:t>
      </w:r>
      <w:r w:rsidRPr="008574B4">
        <w:rPr>
          <w:rFonts w:asciiTheme="minorHAnsi" w:hAnsiTheme="minorHAnsi" w:cstheme="minorHAnsi"/>
          <w:strike/>
        </w:rPr>
        <w:t>------------------------------------------------ ---------------</w:t>
      </w:r>
      <w:r w:rsidRPr="008574B4">
        <w:rPr>
          <w:rFonts w:asciiTheme="minorHAnsi" w:hAnsiTheme="minorHAnsi" w:cstheme="minorHAnsi"/>
        </w:rPr>
        <w:t xml:space="preserve">  </w:t>
      </w:r>
      <w:r w:rsidRPr="008574B4">
        <w:rPr>
          <w:rFonts w:asciiTheme="minorHAnsi" w:hAnsiTheme="minorHAnsi" w:cstheme="minorHAnsi"/>
          <w:b/>
        </w:rPr>
        <w:t xml:space="preserve">x 100 pkt x </w:t>
      </w:r>
      <w:r w:rsidR="001B2440">
        <w:rPr>
          <w:rFonts w:asciiTheme="minorHAnsi" w:hAnsiTheme="minorHAnsi" w:cstheme="minorHAnsi"/>
          <w:b/>
          <w:lang w:val="pl-PL"/>
        </w:rPr>
        <w:t>4</w:t>
      </w:r>
      <w:r w:rsidRPr="008574B4">
        <w:rPr>
          <w:rFonts w:asciiTheme="minorHAnsi" w:hAnsiTheme="minorHAnsi" w:cstheme="minorHAnsi"/>
          <w:b/>
          <w:bCs/>
          <w:caps/>
        </w:rPr>
        <w:t>0</w:t>
      </w:r>
      <w:r w:rsidRPr="008574B4">
        <w:rPr>
          <w:rFonts w:asciiTheme="minorHAnsi" w:hAnsiTheme="minorHAnsi" w:cstheme="minorHAnsi"/>
          <w:b/>
        </w:rPr>
        <w:t>%</w:t>
      </w:r>
    </w:p>
    <w:p w14:paraId="28B2FD1D" w14:textId="77777777" w:rsidR="00201A8D" w:rsidRDefault="00201A8D" w:rsidP="008574B4">
      <w:pPr>
        <w:pStyle w:val="Akapitzlist"/>
        <w:spacing w:line="360" w:lineRule="auto"/>
        <w:ind w:left="1736"/>
        <w:jc w:val="both"/>
        <w:outlineLvl w:val="0"/>
        <w:rPr>
          <w:rFonts w:asciiTheme="minorHAnsi" w:hAnsiTheme="minorHAnsi" w:cstheme="minorHAnsi"/>
          <w:b/>
        </w:rPr>
      </w:pPr>
      <w:r w:rsidRPr="008574B4">
        <w:rPr>
          <w:rFonts w:asciiTheme="minorHAnsi" w:hAnsiTheme="minorHAnsi" w:cstheme="minorHAnsi"/>
          <w:b/>
        </w:rPr>
        <w:t>Najdłuższy zaoferowany okres gwarancji</w:t>
      </w:r>
    </w:p>
    <w:p w14:paraId="07F19C1F" w14:textId="77777777" w:rsidR="00993D37" w:rsidRDefault="00993D37" w:rsidP="008574B4">
      <w:pPr>
        <w:pStyle w:val="Akapitzlist"/>
        <w:spacing w:line="360" w:lineRule="auto"/>
        <w:ind w:left="1736"/>
        <w:jc w:val="both"/>
        <w:outlineLvl w:val="0"/>
        <w:rPr>
          <w:rFonts w:asciiTheme="minorHAnsi" w:hAnsiTheme="minorHAnsi" w:cstheme="minorHAnsi"/>
          <w:b/>
        </w:rPr>
      </w:pPr>
    </w:p>
    <w:p w14:paraId="75A507E4" w14:textId="1F60533C" w:rsidR="00201A8D" w:rsidRPr="00B16E9E" w:rsidRDefault="00201A8D" w:rsidP="00B3564C">
      <w:pPr>
        <w:pStyle w:val="Akapitzlist"/>
        <w:numPr>
          <w:ilvl w:val="0"/>
          <w:numId w:val="40"/>
        </w:numPr>
        <w:spacing w:line="360" w:lineRule="auto"/>
        <w:jc w:val="both"/>
        <w:rPr>
          <w:rFonts w:asciiTheme="minorHAnsi" w:hAnsiTheme="minorHAnsi" w:cstheme="minorHAnsi"/>
        </w:rPr>
      </w:pPr>
      <w:r w:rsidRPr="00B16E9E">
        <w:rPr>
          <w:rFonts w:asciiTheme="minorHAnsi" w:hAnsiTheme="minorHAnsi" w:cstheme="minorHAnsi"/>
        </w:rPr>
        <w:t>Minimalny termin gwarancji wymagany przez Zamawiającego wynosi minimu</w:t>
      </w:r>
      <w:r w:rsidR="00763BFC">
        <w:rPr>
          <w:rFonts w:asciiTheme="minorHAnsi" w:hAnsiTheme="minorHAnsi" w:cstheme="minorHAnsi"/>
          <w:lang w:val="pl-PL"/>
        </w:rPr>
        <w:t xml:space="preserve">m 48 miesięcy </w:t>
      </w:r>
      <w:r w:rsidRPr="00B16E9E">
        <w:rPr>
          <w:rFonts w:asciiTheme="minorHAnsi" w:hAnsiTheme="minorHAnsi" w:cstheme="minorHAnsi"/>
        </w:rPr>
        <w:t>od daty podpisania protokołu odbioru końcowego, zaś maksymalny termin gwarancji</w:t>
      </w:r>
      <w:r w:rsidR="00763BFC">
        <w:rPr>
          <w:rFonts w:asciiTheme="minorHAnsi" w:hAnsiTheme="minorHAnsi" w:cstheme="minorHAnsi"/>
          <w:lang w:val="pl-PL"/>
        </w:rPr>
        <w:t xml:space="preserve"> wynosi 96 miesięcy</w:t>
      </w:r>
      <w:r w:rsidRPr="00B16E9E">
        <w:rPr>
          <w:rFonts w:asciiTheme="minorHAnsi" w:hAnsiTheme="minorHAnsi" w:cstheme="minorHAnsi"/>
        </w:rPr>
        <w:t>, od daty podpisania protokołu końcowego.</w:t>
      </w:r>
    </w:p>
    <w:p w14:paraId="572CA52C" w14:textId="2374001E" w:rsidR="00201A8D" w:rsidRPr="00B16E9E" w:rsidRDefault="00201A8D" w:rsidP="00B3564C">
      <w:pPr>
        <w:pStyle w:val="Akapitzlist"/>
        <w:numPr>
          <w:ilvl w:val="0"/>
          <w:numId w:val="41"/>
        </w:numPr>
        <w:spacing w:line="360" w:lineRule="auto"/>
        <w:jc w:val="both"/>
        <w:rPr>
          <w:rFonts w:asciiTheme="minorHAnsi" w:hAnsiTheme="minorHAnsi" w:cstheme="minorHAnsi"/>
        </w:rPr>
      </w:pPr>
      <w:r w:rsidRPr="00B16E9E">
        <w:rPr>
          <w:rFonts w:asciiTheme="minorHAnsi" w:hAnsiTheme="minorHAnsi" w:cstheme="minorHAnsi"/>
        </w:rPr>
        <w:t xml:space="preserve">W przypadku , gdy Wykonawca zaoferuje okres gwarancji dłuższy, </w:t>
      </w:r>
      <w:r w:rsidR="00763BFC">
        <w:rPr>
          <w:rFonts w:asciiTheme="minorHAnsi" w:hAnsiTheme="minorHAnsi" w:cstheme="minorHAnsi"/>
          <w:lang w:val="pl-PL"/>
        </w:rPr>
        <w:t>niż 96 miesięcy</w:t>
      </w:r>
      <w:r w:rsidRPr="00B16E9E">
        <w:rPr>
          <w:rFonts w:asciiTheme="minorHAnsi" w:hAnsiTheme="minorHAnsi" w:cstheme="minorHAnsi"/>
        </w:rPr>
        <w:t xml:space="preserve"> licząc od dnia podpisania protokołu końcowego, Zamawiający do obliczenia punktacji w tym kryterium </w:t>
      </w:r>
      <w:r w:rsidR="00763BFC">
        <w:rPr>
          <w:rFonts w:asciiTheme="minorHAnsi" w:hAnsiTheme="minorHAnsi" w:cstheme="minorHAnsi"/>
          <w:lang w:val="pl-PL"/>
        </w:rPr>
        <w:t xml:space="preserve">przyjmie 96 miesięczny </w:t>
      </w:r>
      <w:r w:rsidRPr="00B16E9E">
        <w:rPr>
          <w:rFonts w:asciiTheme="minorHAnsi" w:hAnsiTheme="minorHAnsi" w:cstheme="minorHAnsi"/>
        </w:rPr>
        <w:t>okres gwarancji.</w:t>
      </w:r>
    </w:p>
    <w:p w14:paraId="66C95FD3" w14:textId="2B2D0895" w:rsidR="00201A8D" w:rsidRPr="00B16E9E" w:rsidRDefault="00201A8D" w:rsidP="00B3564C">
      <w:pPr>
        <w:pStyle w:val="Akapitzlist"/>
        <w:numPr>
          <w:ilvl w:val="0"/>
          <w:numId w:val="41"/>
        </w:numPr>
        <w:spacing w:line="360" w:lineRule="auto"/>
        <w:rPr>
          <w:rFonts w:asciiTheme="minorHAnsi" w:hAnsiTheme="minorHAnsi" w:cstheme="minorHAnsi"/>
        </w:rPr>
      </w:pPr>
      <w:r w:rsidRPr="00B16E9E">
        <w:rPr>
          <w:rFonts w:asciiTheme="minorHAnsi" w:hAnsiTheme="minorHAnsi" w:cstheme="minorHAnsi"/>
        </w:rPr>
        <w:t xml:space="preserve">W przypadku niewypełnienia przez Wykonawcę w formularzu oferty pola określającego długość okresu gwarancji, będzie to równoznaczne z udzieleniem gwarancji na </w:t>
      </w:r>
      <w:r w:rsidR="00763BFC">
        <w:rPr>
          <w:rFonts w:asciiTheme="minorHAnsi" w:hAnsiTheme="minorHAnsi" w:cstheme="minorHAnsi"/>
          <w:lang w:val="pl-PL"/>
        </w:rPr>
        <w:t>okres 48 miesięcy.</w:t>
      </w:r>
    </w:p>
    <w:p w14:paraId="566E0F7F" w14:textId="77777777" w:rsidR="00201A8D" w:rsidRPr="008574B4" w:rsidRDefault="00201A8D" w:rsidP="008574B4">
      <w:pPr>
        <w:spacing w:line="360" w:lineRule="auto"/>
        <w:ind w:left="360"/>
        <w:jc w:val="both"/>
        <w:rPr>
          <w:rFonts w:asciiTheme="minorHAnsi" w:hAnsiTheme="minorHAnsi" w:cstheme="minorHAnsi"/>
        </w:rPr>
      </w:pPr>
      <w:r w:rsidRPr="008574B4">
        <w:rPr>
          <w:rFonts w:asciiTheme="minorHAnsi" w:hAnsiTheme="minorHAnsi" w:cstheme="minorHAnsi"/>
        </w:rPr>
        <w:t>Punktacja przyznawana ofertom w poszczególnych kryteriach oceny ofert będzie liczona z dokładnością do dwóch miejsc po przecinku, zgodnie z zasadami arytmetyki.</w:t>
      </w:r>
    </w:p>
    <w:p w14:paraId="57555FEA" w14:textId="77777777" w:rsidR="00201A8D" w:rsidRPr="008574B4" w:rsidRDefault="00201A8D" w:rsidP="00B3564C">
      <w:pPr>
        <w:pStyle w:val="Akapitzlist"/>
        <w:numPr>
          <w:ilvl w:val="0"/>
          <w:numId w:val="42"/>
        </w:numPr>
        <w:tabs>
          <w:tab w:val="left" w:pos="426"/>
        </w:tabs>
        <w:spacing w:line="360" w:lineRule="auto"/>
        <w:ind w:left="448" w:hanging="426"/>
        <w:jc w:val="both"/>
        <w:rPr>
          <w:rFonts w:asciiTheme="minorHAnsi" w:hAnsiTheme="minorHAnsi" w:cstheme="minorHAnsi"/>
        </w:rPr>
      </w:pPr>
      <w:r w:rsidRPr="008574B4">
        <w:rPr>
          <w:rFonts w:asciiTheme="minorHAnsi" w:hAnsiTheme="minorHAnsi" w:cstheme="minorHAnsi"/>
        </w:rPr>
        <w:lastRenderedPageBreak/>
        <w:t>W toku badania i oceny ofert Zamawiający może żądać od Wykonawcy wyjaśnień dotyczących treści złożonej oferty, w tym zaoferowanej ceny.</w:t>
      </w:r>
    </w:p>
    <w:p w14:paraId="014D799D" w14:textId="77777777" w:rsidR="00201A8D" w:rsidRPr="008574B4" w:rsidRDefault="00201A8D" w:rsidP="00B3564C">
      <w:pPr>
        <w:pStyle w:val="Akapitzlist"/>
        <w:numPr>
          <w:ilvl w:val="0"/>
          <w:numId w:val="42"/>
        </w:numPr>
        <w:tabs>
          <w:tab w:val="left" w:pos="426"/>
        </w:tabs>
        <w:spacing w:line="360" w:lineRule="auto"/>
        <w:ind w:left="448" w:hanging="426"/>
        <w:jc w:val="both"/>
        <w:rPr>
          <w:rFonts w:asciiTheme="minorHAnsi" w:hAnsiTheme="minorHAnsi" w:cstheme="minorHAnsi"/>
        </w:rPr>
      </w:pPr>
      <w:r w:rsidRPr="008574B4">
        <w:rPr>
          <w:rFonts w:asciiTheme="minorHAnsi" w:hAnsiTheme="minorHAnsi" w:cstheme="minorHAnsi"/>
        </w:rPr>
        <w:t>Zamawiający udzieli zamówienia Wykonawcy, którego oferta zostanie uznana za najkorzystniejszą.</w:t>
      </w:r>
    </w:p>
    <w:p w14:paraId="58CEF216" w14:textId="77777777" w:rsidR="00201A8D" w:rsidRPr="008574B4" w:rsidRDefault="00201A8D" w:rsidP="00B3564C">
      <w:pPr>
        <w:pStyle w:val="Teksttreci4"/>
        <w:numPr>
          <w:ilvl w:val="0"/>
          <w:numId w:val="30"/>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theme="minorHAnsi"/>
          <w:sz w:val="24"/>
          <w:szCs w:val="24"/>
        </w:rPr>
      </w:pPr>
      <w:r w:rsidRPr="008574B4">
        <w:rPr>
          <w:rFonts w:asciiTheme="minorHAnsi" w:hAnsiTheme="minorHAnsi" w:cstheme="minorHAnsi"/>
          <w:b/>
          <w:sz w:val="24"/>
          <w:szCs w:val="24"/>
        </w:rPr>
        <w:t>INFORMACJE O FORMALNOŚCIACH, JAKIE POWINNY BYĆ DOPEŁNIONE PO WYBORZE OFERTY W CELU ZAWARCIA UMOWY W SPRAWIE ZAMÓWIENIA PUBLICZNEGO</w:t>
      </w:r>
    </w:p>
    <w:p w14:paraId="162A242D" w14:textId="77777777" w:rsidR="00201A8D" w:rsidRPr="008574B4" w:rsidRDefault="00201A8D" w:rsidP="00B3564C">
      <w:pPr>
        <w:numPr>
          <w:ilvl w:val="0"/>
          <w:numId w:val="43"/>
        </w:numPr>
        <w:tabs>
          <w:tab w:val="left" w:pos="426"/>
        </w:tabs>
        <w:spacing w:line="360" w:lineRule="auto"/>
        <w:ind w:left="462" w:hanging="426"/>
        <w:jc w:val="both"/>
        <w:rPr>
          <w:rFonts w:asciiTheme="minorHAnsi" w:hAnsiTheme="minorHAnsi" w:cstheme="minorHAnsi"/>
        </w:rPr>
      </w:pPr>
      <w:r w:rsidRPr="008574B4">
        <w:rPr>
          <w:rFonts w:asciiTheme="minorHAnsi" w:hAnsiTheme="minorHAnsi" w:cstheme="minorHAnsi"/>
        </w:rPr>
        <w:t>Zamawiający zawiera umowę w sprawie zamówienia publicznego w terminie nie krótszym niż 5 dni od dnia przesłania zawiadomienia o wyborze najkorzystniejszej oferty.</w:t>
      </w:r>
    </w:p>
    <w:p w14:paraId="69BA9CF9" w14:textId="77777777" w:rsidR="00201A8D" w:rsidRPr="008574B4" w:rsidRDefault="00201A8D" w:rsidP="00B3564C">
      <w:pPr>
        <w:numPr>
          <w:ilvl w:val="0"/>
          <w:numId w:val="44"/>
        </w:numPr>
        <w:tabs>
          <w:tab w:val="left" w:pos="426"/>
        </w:tabs>
        <w:spacing w:line="360" w:lineRule="auto"/>
        <w:ind w:left="462" w:hanging="426"/>
        <w:jc w:val="both"/>
        <w:rPr>
          <w:rFonts w:asciiTheme="minorHAnsi" w:hAnsiTheme="minorHAnsi" w:cstheme="minorHAnsi"/>
        </w:rPr>
      </w:pPr>
      <w:r w:rsidRPr="008574B4">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3724F95D" w14:textId="77777777" w:rsidR="00201A8D" w:rsidRPr="008574B4" w:rsidRDefault="00201A8D" w:rsidP="00B3564C">
      <w:pPr>
        <w:numPr>
          <w:ilvl w:val="0"/>
          <w:numId w:val="44"/>
        </w:numPr>
        <w:tabs>
          <w:tab w:val="left" w:pos="426"/>
        </w:tabs>
        <w:spacing w:line="360" w:lineRule="auto"/>
        <w:ind w:left="462" w:hanging="426"/>
        <w:jc w:val="both"/>
        <w:rPr>
          <w:rFonts w:asciiTheme="minorHAnsi" w:hAnsiTheme="minorHAnsi" w:cstheme="minorHAnsi"/>
        </w:rPr>
      </w:pPr>
      <w:r w:rsidRPr="008574B4">
        <w:rPr>
          <w:rFonts w:asciiTheme="minorHAnsi" w:hAnsiTheme="minorHAnsi" w:cstheme="minorHAnsi"/>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207F36C2" w14:textId="77777777" w:rsidR="00201A8D" w:rsidRPr="008574B4" w:rsidRDefault="00201A8D" w:rsidP="00B3564C">
      <w:pPr>
        <w:numPr>
          <w:ilvl w:val="0"/>
          <w:numId w:val="44"/>
        </w:numPr>
        <w:tabs>
          <w:tab w:val="left" w:pos="426"/>
        </w:tabs>
        <w:spacing w:line="360" w:lineRule="auto"/>
        <w:ind w:left="462" w:hanging="426"/>
        <w:jc w:val="both"/>
        <w:rPr>
          <w:rFonts w:asciiTheme="minorHAnsi" w:hAnsiTheme="minorHAnsi" w:cstheme="minorHAnsi"/>
        </w:rPr>
      </w:pPr>
      <w:r w:rsidRPr="008574B4">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B647F60" w14:textId="77777777" w:rsidR="00201A8D" w:rsidRPr="008574B4" w:rsidRDefault="00201A8D" w:rsidP="00B3564C">
      <w:pPr>
        <w:numPr>
          <w:ilvl w:val="0"/>
          <w:numId w:val="44"/>
        </w:numPr>
        <w:tabs>
          <w:tab w:val="left" w:pos="426"/>
        </w:tabs>
        <w:spacing w:line="360" w:lineRule="auto"/>
        <w:ind w:left="462" w:hanging="426"/>
        <w:jc w:val="both"/>
        <w:rPr>
          <w:rFonts w:asciiTheme="minorHAnsi" w:hAnsiTheme="minorHAnsi" w:cstheme="minorHAnsi"/>
        </w:rPr>
      </w:pPr>
      <w:r w:rsidRPr="008574B4">
        <w:rPr>
          <w:rFonts w:asciiTheme="minorHAnsi" w:hAnsiTheme="minorHAnsi" w:cstheme="minorHAnsi"/>
        </w:rPr>
        <w:t>Wykonawca będzie zobowiązany do podpisania umowy w miejscu i terminie wskazanym przez Zamawiającego.</w:t>
      </w:r>
    </w:p>
    <w:p w14:paraId="697769FA" w14:textId="77777777" w:rsidR="00201A8D" w:rsidRPr="008574B4" w:rsidRDefault="00201A8D" w:rsidP="00B3564C">
      <w:pPr>
        <w:numPr>
          <w:ilvl w:val="0"/>
          <w:numId w:val="44"/>
        </w:numPr>
        <w:tabs>
          <w:tab w:val="left" w:pos="426"/>
        </w:tabs>
        <w:spacing w:line="360" w:lineRule="auto"/>
        <w:ind w:left="462" w:hanging="426"/>
        <w:jc w:val="both"/>
        <w:rPr>
          <w:rFonts w:asciiTheme="minorHAnsi" w:hAnsiTheme="minorHAnsi" w:cstheme="minorHAnsi"/>
        </w:rPr>
      </w:pPr>
      <w:r w:rsidRPr="008574B4">
        <w:rPr>
          <w:rFonts w:asciiTheme="minorHAnsi" w:hAnsiTheme="minorHAnsi" w:cstheme="minorHAnsi"/>
        </w:rPr>
        <w:t>W dniu podpisania umowy, Wykonawca jest zobowiązany przekazać Zamawiającemu do zatwierdzenia kosztorys ofertowy, który będzie stanowił załącznik do umowy.</w:t>
      </w:r>
    </w:p>
    <w:p w14:paraId="48BF55A7" w14:textId="77777777" w:rsidR="00201A8D" w:rsidRPr="008574B4" w:rsidRDefault="00201A8D" w:rsidP="00B3564C">
      <w:pPr>
        <w:pStyle w:val="Teksttreci4"/>
        <w:numPr>
          <w:ilvl w:val="0"/>
          <w:numId w:val="30"/>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theme="minorHAnsi"/>
          <w:sz w:val="24"/>
          <w:szCs w:val="24"/>
        </w:rPr>
      </w:pPr>
      <w:r w:rsidRPr="008574B4">
        <w:rPr>
          <w:rFonts w:asciiTheme="minorHAnsi" w:hAnsiTheme="minorHAnsi" w:cstheme="minorHAnsi"/>
          <w:b/>
          <w:sz w:val="24"/>
          <w:szCs w:val="24"/>
        </w:rPr>
        <w:t>WYMAGANIA DOTYCZĄCE ZABEZPIECZENIA NALEŻYTEGO WYKONANIA UMOWY</w:t>
      </w:r>
    </w:p>
    <w:p w14:paraId="6F45C39A"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 xml:space="preserve">1. Wykonawca, przed </w:t>
      </w:r>
      <w:r w:rsidRPr="008574B4">
        <w:rPr>
          <w:rFonts w:asciiTheme="minorHAnsi" w:hAnsiTheme="minorHAnsi" w:cstheme="minorHAnsi"/>
          <w:b/>
        </w:rPr>
        <w:t>podpisaniem umowy</w:t>
      </w:r>
      <w:r w:rsidRPr="008574B4">
        <w:rPr>
          <w:rFonts w:asciiTheme="minorHAnsi" w:hAnsiTheme="minorHAnsi" w:cstheme="minorHAnsi"/>
        </w:rPr>
        <w:t xml:space="preserve"> zobowiązany jest do wniesienia zabezpieczenia należytego wykonania umowy w </w:t>
      </w:r>
      <w:r w:rsidRPr="008574B4">
        <w:rPr>
          <w:rFonts w:asciiTheme="minorHAnsi" w:hAnsiTheme="minorHAnsi" w:cstheme="minorHAnsi"/>
          <w:b/>
        </w:rPr>
        <w:t xml:space="preserve">wysokości 5 % ceny całkowitej podanej </w:t>
      </w:r>
      <w:r w:rsidRPr="008574B4">
        <w:rPr>
          <w:rFonts w:asciiTheme="minorHAnsi" w:hAnsiTheme="minorHAnsi" w:cstheme="minorHAnsi"/>
        </w:rPr>
        <w:t xml:space="preserve">w ofercie w formach, o których mowa w art. 452 ust. 2 ustawy PZP. </w:t>
      </w:r>
    </w:p>
    <w:p w14:paraId="626DE647"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 xml:space="preserve">2. Formy wniesienia zabezpieczenia: </w:t>
      </w:r>
    </w:p>
    <w:p w14:paraId="2D280B09" w14:textId="18B3BD82" w:rsidR="00201A8D" w:rsidRPr="008574B4" w:rsidRDefault="00201A8D" w:rsidP="008574B4">
      <w:pPr>
        <w:pStyle w:val="Akapitzlist"/>
        <w:spacing w:line="360" w:lineRule="auto"/>
        <w:ind w:left="0"/>
        <w:jc w:val="both"/>
        <w:rPr>
          <w:rFonts w:asciiTheme="minorHAnsi" w:hAnsiTheme="minorHAnsi" w:cstheme="minorHAnsi"/>
          <w:lang w:val="pl-PL"/>
        </w:rPr>
      </w:pPr>
      <w:r w:rsidRPr="008574B4">
        <w:rPr>
          <w:rFonts w:asciiTheme="minorHAnsi" w:hAnsiTheme="minorHAnsi" w:cstheme="minorHAnsi"/>
        </w:rPr>
        <w:t>1) w pieniądzu - przelewem na rachunek bankowy wskazany przez Zamawiającego: Bank Spółdzielczy w Brodnicy nr</w:t>
      </w:r>
      <w:r w:rsidR="00766BF8">
        <w:rPr>
          <w:rFonts w:asciiTheme="minorHAnsi" w:hAnsiTheme="minorHAnsi" w:cstheme="minorHAnsi"/>
          <w:lang w:val="pl-PL"/>
        </w:rPr>
        <w:t xml:space="preserve"> </w:t>
      </w:r>
      <w:r w:rsidR="00766BF8" w:rsidRPr="00766BF8">
        <w:rPr>
          <w:rFonts w:asciiTheme="minorHAnsi" w:hAnsiTheme="minorHAnsi" w:cstheme="minorHAnsi"/>
          <w:b/>
          <w:bCs/>
          <w:lang w:val="pl-PL"/>
        </w:rPr>
        <w:t>44 8922 0009 0000 0361 2000 0030,</w:t>
      </w:r>
      <w:r w:rsidRPr="008574B4">
        <w:rPr>
          <w:rFonts w:asciiTheme="minorHAnsi" w:hAnsiTheme="minorHAnsi" w:cstheme="minorHAnsi"/>
        </w:rPr>
        <w:t xml:space="preserve"> </w:t>
      </w:r>
    </w:p>
    <w:p w14:paraId="743C188E"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lastRenderedPageBreak/>
        <w:t>2) poręczeniach bankowych lub poręczeniach spółdzielczej kasy oszczędnościowo-kredytowej, z tym, że zobowiązanie kasy jest zawsze zobowiązaniem pieniężnym;</w:t>
      </w:r>
    </w:p>
    <w:p w14:paraId="4086F9F2"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3) gwarancjach bankowych;</w:t>
      </w:r>
    </w:p>
    <w:p w14:paraId="152F8438"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4) gwarancjach ubezpieczeniowych;</w:t>
      </w:r>
    </w:p>
    <w:p w14:paraId="5AF020DF" w14:textId="77777777" w:rsidR="00201A8D" w:rsidRPr="008574B4" w:rsidRDefault="00201A8D" w:rsidP="008574B4">
      <w:pPr>
        <w:pStyle w:val="Akapitzlist"/>
        <w:spacing w:line="360" w:lineRule="auto"/>
        <w:ind w:left="0"/>
        <w:jc w:val="both"/>
        <w:rPr>
          <w:rFonts w:asciiTheme="minorHAnsi" w:hAnsiTheme="minorHAnsi" w:cstheme="minorHAnsi"/>
          <w:b/>
        </w:rPr>
      </w:pPr>
      <w:r w:rsidRPr="008574B4">
        <w:rPr>
          <w:rFonts w:asciiTheme="minorHAnsi" w:hAnsiTheme="minorHAnsi" w:cstheme="minorHAnsi"/>
        </w:rPr>
        <w:t xml:space="preserve">5) poręczeniach udzielanych przez podmioty, o których mowa w art. 6b ust. 5 pkt. 2 ustawy z dnia 9 listopada 2000 r. o utworzeniu Polskiej Agencji Rozwoju Przedsiębiorczości, </w:t>
      </w:r>
    </w:p>
    <w:p w14:paraId="492A049F"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b/>
        </w:rPr>
        <w:t>a za zgodą Zamawiającego może być wnoszone również:</w:t>
      </w:r>
      <w:r w:rsidRPr="008574B4">
        <w:rPr>
          <w:rFonts w:asciiTheme="minorHAnsi" w:hAnsiTheme="minorHAnsi" w:cstheme="minorHAnsi"/>
        </w:rPr>
        <w:t xml:space="preserve"> </w:t>
      </w:r>
    </w:p>
    <w:p w14:paraId="6C001A08"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1) w wekslach z poręczeniem wekslowym banku lub spółdzielczej kasy oszczędnościowo - kredytowej;</w:t>
      </w:r>
    </w:p>
    <w:p w14:paraId="5AF38FAE"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2) przez ustanowienie zastawu na papierach wartościowych emitowanych przez Skarb Państwa lub jednostkę samorządu terytorialnego;</w:t>
      </w:r>
    </w:p>
    <w:p w14:paraId="4CDBD9E8"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3) przez ustanowienie zastawu rejestrowego na zasadach określonych w ustawie z dnia 6 grudnia 1996 r. o zastawie rejestrowym i rejestrze zastawów.</w:t>
      </w:r>
    </w:p>
    <w:p w14:paraId="29436F00"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 xml:space="preserve">3. Zabezpieczenie zostanie zwrócone na zasadach określonych w art. 453 ustawy PZP. </w:t>
      </w:r>
    </w:p>
    <w:p w14:paraId="1B06250D"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 xml:space="preserve">4. Strony ustalają, że wniesione zabezpieczenie należytego wykonania umowy zostanie zwrócone w następujący sposób: </w:t>
      </w:r>
    </w:p>
    <w:p w14:paraId="55C8133A"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1) 70 % w terminie 30 dni od dnia wykonania zamówienia i uznania przez Zamawiającego za należycie wykonane;</w:t>
      </w:r>
    </w:p>
    <w:p w14:paraId="7796780D" w14:textId="77777777" w:rsidR="00201A8D" w:rsidRPr="008574B4" w:rsidRDefault="00201A8D" w:rsidP="008574B4">
      <w:pPr>
        <w:pStyle w:val="Akapitzlist"/>
        <w:spacing w:line="360" w:lineRule="auto"/>
        <w:ind w:left="0"/>
        <w:jc w:val="both"/>
        <w:rPr>
          <w:rFonts w:asciiTheme="minorHAnsi" w:hAnsiTheme="minorHAnsi" w:cstheme="minorHAnsi"/>
        </w:rPr>
      </w:pPr>
      <w:r w:rsidRPr="008574B4">
        <w:rPr>
          <w:rFonts w:asciiTheme="minorHAnsi" w:hAnsiTheme="minorHAnsi" w:cstheme="minorHAnsi"/>
        </w:rPr>
        <w:t xml:space="preserve">2) pozostałe 30 % w terminie 15 dni po upływie okresu rękojmi za wady lub gwarancji. </w:t>
      </w:r>
    </w:p>
    <w:p w14:paraId="62887EB6" w14:textId="77777777" w:rsidR="00201A8D" w:rsidRPr="008574B4" w:rsidRDefault="00201A8D" w:rsidP="008574B4">
      <w:pPr>
        <w:pStyle w:val="Akapitzlist"/>
        <w:spacing w:line="360" w:lineRule="auto"/>
        <w:ind w:left="0"/>
        <w:jc w:val="both"/>
        <w:rPr>
          <w:rFonts w:asciiTheme="minorHAnsi" w:hAnsiTheme="minorHAnsi" w:cstheme="minorHAnsi"/>
          <w:b/>
        </w:rPr>
      </w:pPr>
      <w:r w:rsidRPr="008574B4">
        <w:rPr>
          <w:rFonts w:asciiTheme="minorHAnsi" w:hAnsiTheme="minorHAnsi" w:cstheme="minorHAnsi"/>
        </w:rPr>
        <w:t xml:space="preserve">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2971ECDA" w14:textId="77777777" w:rsidR="00201A8D" w:rsidRPr="008574B4" w:rsidRDefault="00201A8D" w:rsidP="00B3564C">
      <w:pPr>
        <w:pStyle w:val="Teksttreci4"/>
        <w:numPr>
          <w:ilvl w:val="0"/>
          <w:numId w:val="30"/>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theme="minorHAnsi"/>
          <w:sz w:val="24"/>
          <w:szCs w:val="24"/>
        </w:rPr>
      </w:pPr>
      <w:r w:rsidRPr="008574B4">
        <w:rPr>
          <w:rFonts w:asciiTheme="minorHAnsi" w:hAnsiTheme="minorHAnsi" w:cstheme="minorHAnsi"/>
          <w:b/>
          <w:sz w:val="24"/>
          <w:szCs w:val="24"/>
        </w:rPr>
        <w:t>INFORMACJE O TREŚCI ZAWIERANEJ UMOWY ORAZ MOŻLIWOŚCI JEJ ZMIANY</w:t>
      </w:r>
    </w:p>
    <w:p w14:paraId="12982DC8" w14:textId="77777777" w:rsidR="00201A8D" w:rsidRPr="008574B4" w:rsidRDefault="00201A8D" w:rsidP="00B3564C">
      <w:pPr>
        <w:pStyle w:val="Akapitzlist"/>
        <w:numPr>
          <w:ilvl w:val="3"/>
          <w:numId w:val="45"/>
        </w:numPr>
        <w:tabs>
          <w:tab w:val="left" w:pos="284"/>
        </w:tabs>
        <w:spacing w:line="360" w:lineRule="auto"/>
        <w:ind w:left="284"/>
        <w:jc w:val="both"/>
        <w:rPr>
          <w:rFonts w:asciiTheme="minorHAnsi" w:hAnsiTheme="minorHAnsi" w:cstheme="minorHAnsi"/>
        </w:rPr>
      </w:pPr>
      <w:r w:rsidRPr="008574B4">
        <w:rPr>
          <w:rFonts w:asciiTheme="minorHAnsi" w:hAnsiTheme="minorHAnsi" w:cstheme="minorHAnsi"/>
        </w:rPr>
        <w:t xml:space="preserve">Wybrany Wykonawca jest zobowiązany do zawarcia umowy w sprawie zamówienia publicznego na warunkach określonych we Wzorze Umowy, stanowiącym </w:t>
      </w:r>
      <w:r w:rsidRPr="008574B4">
        <w:rPr>
          <w:rFonts w:asciiTheme="minorHAnsi" w:hAnsiTheme="minorHAnsi" w:cstheme="minorHAnsi"/>
          <w:b/>
        </w:rPr>
        <w:t>Załącznik nr 7 do SWZ</w:t>
      </w:r>
      <w:r w:rsidRPr="008574B4">
        <w:rPr>
          <w:rFonts w:asciiTheme="minorHAnsi" w:hAnsiTheme="minorHAnsi" w:cstheme="minorHAnsi"/>
        </w:rPr>
        <w:t>.</w:t>
      </w:r>
    </w:p>
    <w:p w14:paraId="7321092D" w14:textId="77777777" w:rsidR="00201A8D" w:rsidRPr="008574B4" w:rsidRDefault="00201A8D" w:rsidP="00B3564C">
      <w:pPr>
        <w:pStyle w:val="Akapitzlist"/>
        <w:numPr>
          <w:ilvl w:val="3"/>
          <w:numId w:val="45"/>
        </w:numPr>
        <w:tabs>
          <w:tab w:val="left" w:pos="284"/>
        </w:tabs>
        <w:spacing w:line="360" w:lineRule="auto"/>
        <w:ind w:left="284"/>
        <w:jc w:val="both"/>
        <w:rPr>
          <w:rFonts w:asciiTheme="minorHAnsi" w:hAnsiTheme="minorHAnsi" w:cstheme="minorHAnsi"/>
        </w:rPr>
      </w:pPr>
      <w:r w:rsidRPr="008574B4">
        <w:rPr>
          <w:rFonts w:asciiTheme="minorHAnsi" w:hAnsiTheme="minorHAnsi" w:cstheme="minorHAnsi"/>
        </w:rPr>
        <w:t>Zakres świadczenia Wykonawcy wynikający z umowy jest tożsamy z jego zobowiązaniem zawartym w ofercie.</w:t>
      </w:r>
    </w:p>
    <w:p w14:paraId="5569F40A" w14:textId="77777777" w:rsidR="00201A8D" w:rsidRPr="008574B4" w:rsidRDefault="00201A8D" w:rsidP="00B3564C">
      <w:pPr>
        <w:pStyle w:val="Akapitzlist"/>
        <w:numPr>
          <w:ilvl w:val="3"/>
          <w:numId w:val="45"/>
        </w:numPr>
        <w:tabs>
          <w:tab w:val="left" w:pos="284"/>
        </w:tabs>
        <w:spacing w:line="360" w:lineRule="auto"/>
        <w:ind w:left="284"/>
        <w:jc w:val="both"/>
        <w:rPr>
          <w:rFonts w:asciiTheme="minorHAnsi" w:hAnsiTheme="minorHAnsi" w:cstheme="minorHAnsi"/>
        </w:rPr>
      </w:pPr>
      <w:r w:rsidRPr="008574B4">
        <w:rPr>
          <w:rFonts w:asciiTheme="minorHAnsi" w:hAnsiTheme="minorHAnsi" w:cstheme="minorHAnsi"/>
        </w:rPr>
        <w:t xml:space="preserve">Zamawiający przewiduje możliwość zmiany zawartej umowy w stosunku do treści wybranej oferty w zakresie uregulowanym w art. 454-455 ustawy PZP oraz wskazanym we Wzorze Umowy, stanowiącym </w:t>
      </w:r>
      <w:r w:rsidRPr="008574B4">
        <w:rPr>
          <w:rFonts w:asciiTheme="minorHAnsi" w:hAnsiTheme="minorHAnsi" w:cstheme="minorHAnsi"/>
          <w:b/>
        </w:rPr>
        <w:t>Załącznik nr 7 do SWZ</w:t>
      </w:r>
      <w:r w:rsidRPr="008574B4">
        <w:rPr>
          <w:rFonts w:asciiTheme="minorHAnsi" w:hAnsiTheme="minorHAnsi" w:cstheme="minorHAnsi"/>
        </w:rPr>
        <w:t>.</w:t>
      </w:r>
    </w:p>
    <w:p w14:paraId="5CC404AA" w14:textId="77777777" w:rsidR="00201A8D" w:rsidRPr="008574B4" w:rsidRDefault="00201A8D" w:rsidP="00B3564C">
      <w:pPr>
        <w:pStyle w:val="Akapitzlist"/>
        <w:numPr>
          <w:ilvl w:val="3"/>
          <w:numId w:val="45"/>
        </w:numPr>
        <w:tabs>
          <w:tab w:val="left" w:pos="284"/>
        </w:tabs>
        <w:spacing w:line="360" w:lineRule="auto"/>
        <w:ind w:left="284"/>
        <w:jc w:val="both"/>
        <w:rPr>
          <w:rFonts w:asciiTheme="minorHAnsi" w:hAnsiTheme="minorHAnsi" w:cstheme="minorHAnsi"/>
          <w:b/>
        </w:rPr>
      </w:pPr>
      <w:r w:rsidRPr="008574B4">
        <w:rPr>
          <w:rFonts w:asciiTheme="minorHAnsi" w:hAnsiTheme="minorHAnsi" w:cstheme="minorHAnsi"/>
        </w:rPr>
        <w:lastRenderedPageBreak/>
        <w:t>Zmiana umowy wymaga dla swej ważności, pod rygorem nieważności, zachowania formy pisemnej.</w:t>
      </w:r>
    </w:p>
    <w:p w14:paraId="66F3D036" w14:textId="77777777" w:rsidR="00201A8D" w:rsidRPr="008574B4" w:rsidRDefault="00201A8D" w:rsidP="00B3564C">
      <w:pPr>
        <w:pStyle w:val="Teksttreci4"/>
        <w:numPr>
          <w:ilvl w:val="0"/>
          <w:numId w:val="30"/>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theme="minorHAnsi"/>
          <w:sz w:val="24"/>
          <w:szCs w:val="24"/>
        </w:rPr>
      </w:pPr>
      <w:r w:rsidRPr="008574B4">
        <w:rPr>
          <w:rFonts w:asciiTheme="minorHAnsi" w:hAnsiTheme="minorHAnsi" w:cstheme="minorHAnsi"/>
          <w:b/>
          <w:sz w:val="24"/>
          <w:szCs w:val="24"/>
        </w:rPr>
        <w:t>POUCZENIE O ŚRODKACH OCHRONY PRAWNEJ PRZYSŁUGUJĄCYCH WYKONAWCY</w:t>
      </w:r>
    </w:p>
    <w:p w14:paraId="32879B62" w14:textId="77777777" w:rsidR="00201A8D" w:rsidRPr="008574B4" w:rsidRDefault="00201A8D" w:rsidP="00B3564C">
      <w:pPr>
        <w:numPr>
          <w:ilvl w:val="0"/>
          <w:numId w:val="46"/>
        </w:numPr>
        <w:spacing w:line="360" w:lineRule="auto"/>
        <w:ind w:left="426" w:hanging="426"/>
        <w:jc w:val="both"/>
        <w:rPr>
          <w:rFonts w:asciiTheme="minorHAnsi" w:hAnsiTheme="minorHAnsi" w:cstheme="minorHAnsi"/>
        </w:rPr>
      </w:pPr>
      <w:r w:rsidRPr="008574B4">
        <w:rPr>
          <w:rFonts w:asciiTheme="minorHAnsi" w:hAnsiTheme="minorHAnsi" w:cstheme="minorHAnsi"/>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60CA6F" w14:textId="77777777" w:rsidR="00201A8D" w:rsidRPr="008574B4" w:rsidRDefault="00201A8D" w:rsidP="00B3564C">
      <w:pPr>
        <w:numPr>
          <w:ilvl w:val="0"/>
          <w:numId w:val="47"/>
        </w:numPr>
        <w:spacing w:line="360" w:lineRule="auto"/>
        <w:ind w:left="426" w:hanging="426"/>
        <w:jc w:val="both"/>
        <w:rPr>
          <w:rFonts w:asciiTheme="minorHAnsi" w:hAnsiTheme="minorHAnsi" w:cstheme="minorHAnsi"/>
        </w:rPr>
      </w:pPr>
      <w:r w:rsidRPr="008574B4">
        <w:rPr>
          <w:rFonts w:asciiTheme="minorHAnsi" w:hAnsiTheme="minorHAnsi" w:cstheme="minorHAnsi"/>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742B0E7" w14:textId="77777777" w:rsidR="00201A8D" w:rsidRPr="008574B4" w:rsidRDefault="00201A8D" w:rsidP="00B3564C">
      <w:pPr>
        <w:numPr>
          <w:ilvl w:val="0"/>
          <w:numId w:val="47"/>
        </w:numPr>
        <w:spacing w:line="360" w:lineRule="auto"/>
        <w:ind w:left="426" w:hanging="426"/>
        <w:jc w:val="both"/>
        <w:rPr>
          <w:rFonts w:asciiTheme="minorHAnsi" w:hAnsiTheme="minorHAnsi" w:cstheme="minorHAnsi"/>
        </w:rPr>
      </w:pPr>
      <w:r w:rsidRPr="008574B4">
        <w:rPr>
          <w:rFonts w:asciiTheme="minorHAnsi" w:hAnsiTheme="minorHAnsi" w:cstheme="minorHAnsi"/>
        </w:rPr>
        <w:tab/>
        <w:t>Odwołanie przysługuje na:</w:t>
      </w:r>
    </w:p>
    <w:p w14:paraId="5489910B" w14:textId="77777777" w:rsidR="00201A8D" w:rsidRPr="008574B4" w:rsidRDefault="00201A8D" w:rsidP="008574B4">
      <w:pPr>
        <w:spacing w:line="360" w:lineRule="auto"/>
        <w:ind w:left="868" w:hanging="425"/>
        <w:jc w:val="both"/>
        <w:rPr>
          <w:rFonts w:asciiTheme="minorHAnsi" w:hAnsiTheme="minorHAnsi" w:cstheme="minorHAnsi"/>
        </w:rPr>
      </w:pPr>
      <w:r w:rsidRPr="008574B4">
        <w:rPr>
          <w:rFonts w:asciiTheme="minorHAnsi" w:hAnsiTheme="minorHAnsi" w:cstheme="minorHAnsi"/>
        </w:rPr>
        <w:t>1)</w:t>
      </w:r>
      <w:r w:rsidRPr="008574B4">
        <w:rPr>
          <w:rFonts w:asciiTheme="minorHAnsi" w:hAnsiTheme="minorHAnsi" w:cstheme="minorHAnsi"/>
        </w:rPr>
        <w:tab/>
        <w:t>niezgodną z przepisami ustawy czynność Zamawiającego, podjętą w postępowaniu o udzielenie zamówienia, w tym na projektowane postanowienie umowy;</w:t>
      </w:r>
    </w:p>
    <w:p w14:paraId="3C8E280A" w14:textId="77777777" w:rsidR="00201A8D" w:rsidRPr="008574B4" w:rsidRDefault="00201A8D" w:rsidP="008574B4">
      <w:pPr>
        <w:spacing w:line="360" w:lineRule="auto"/>
        <w:ind w:left="868" w:hanging="425"/>
        <w:jc w:val="both"/>
        <w:rPr>
          <w:rFonts w:asciiTheme="minorHAnsi" w:hAnsiTheme="minorHAnsi" w:cstheme="minorHAnsi"/>
        </w:rPr>
      </w:pPr>
      <w:r w:rsidRPr="008574B4">
        <w:rPr>
          <w:rFonts w:asciiTheme="minorHAnsi" w:hAnsiTheme="minorHAnsi" w:cstheme="minorHAnsi"/>
        </w:rPr>
        <w:t>2)</w:t>
      </w:r>
      <w:r w:rsidRPr="008574B4">
        <w:rPr>
          <w:rFonts w:asciiTheme="minorHAnsi" w:hAnsiTheme="minorHAnsi" w:cstheme="minorHAnsi"/>
        </w:rPr>
        <w:tab/>
        <w:t>zaniechanie czynności w postępowaniu o udzielenie zamówienia do której zamawiający był obowiązany na podstawie ustawy;</w:t>
      </w:r>
    </w:p>
    <w:p w14:paraId="34A2E7B1" w14:textId="77777777" w:rsidR="00201A8D" w:rsidRPr="008574B4" w:rsidRDefault="00201A8D" w:rsidP="00B3564C">
      <w:pPr>
        <w:numPr>
          <w:ilvl w:val="0"/>
          <w:numId w:val="47"/>
        </w:numPr>
        <w:spacing w:line="360" w:lineRule="auto"/>
        <w:ind w:left="426" w:hanging="426"/>
        <w:jc w:val="both"/>
        <w:rPr>
          <w:rFonts w:asciiTheme="minorHAnsi" w:hAnsiTheme="minorHAnsi" w:cstheme="minorHAnsi"/>
          <w:b/>
          <w:bCs/>
        </w:rPr>
      </w:pPr>
      <w:r w:rsidRPr="008574B4">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14:paraId="689F45E5" w14:textId="77777777" w:rsidR="00201A8D" w:rsidRPr="008574B4" w:rsidRDefault="00201A8D" w:rsidP="008574B4">
      <w:pPr>
        <w:spacing w:line="360" w:lineRule="auto"/>
        <w:ind w:left="426" w:hanging="426"/>
        <w:jc w:val="both"/>
        <w:rPr>
          <w:rFonts w:asciiTheme="minorHAnsi" w:hAnsiTheme="minorHAnsi" w:cstheme="minorHAnsi"/>
          <w:b/>
          <w:bCs/>
        </w:rPr>
      </w:pPr>
      <w:r w:rsidRPr="008574B4">
        <w:rPr>
          <w:rFonts w:asciiTheme="minorHAnsi" w:hAnsiTheme="minorHAnsi" w:cstheme="minorHAnsi"/>
          <w:b/>
          <w:bCs/>
        </w:rPr>
        <w:t>5.</w:t>
      </w:r>
      <w:r w:rsidRPr="008574B4">
        <w:rPr>
          <w:rFonts w:asciiTheme="minorHAnsi" w:hAnsiTheme="minorHAnsi" w:cstheme="minorHAnsi"/>
        </w:rPr>
        <w:tab/>
        <w:t>Odwołanie wobec treści ogłoszenia lub treści SWZ wnosi się w terminie 5 dni od dnia zamieszczenia ogłoszenia w Biuletynie Zamówień Publicznych lub treści SWZ na stronie internetowej.</w:t>
      </w:r>
    </w:p>
    <w:p w14:paraId="41493ECE" w14:textId="77777777" w:rsidR="00201A8D" w:rsidRPr="008574B4" w:rsidRDefault="00201A8D" w:rsidP="008574B4">
      <w:pPr>
        <w:spacing w:line="360" w:lineRule="auto"/>
        <w:ind w:left="426" w:hanging="426"/>
        <w:jc w:val="both"/>
        <w:rPr>
          <w:rFonts w:asciiTheme="minorHAnsi" w:hAnsiTheme="minorHAnsi" w:cstheme="minorHAnsi"/>
        </w:rPr>
      </w:pPr>
      <w:r w:rsidRPr="008574B4">
        <w:rPr>
          <w:rFonts w:asciiTheme="minorHAnsi" w:hAnsiTheme="minorHAnsi" w:cstheme="minorHAnsi"/>
          <w:b/>
          <w:bCs/>
        </w:rPr>
        <w:t>6.</w:t>
      </w:r>
      <w:r w:rsidRPr="008574B4">
        <w:rPr>
          <w:rFonts w:asciiTheme="minorHAnsi" w:hAnsiTheme="minorHAnsi" w:cstheme="minorHAnsi"/>
        </w:rPr>
        <w:tab/>
        <w:t>Odwołanie wnosi się w terminie:</w:t>
      </w:r>
    </w:p>
    <w:p w14:paraId="31FB2BCB" w14:textId="77777777" w:rsidR="00201A8D" w:rsidRPr="008574B4" w:rsidRDefault="00201A8D" w:rsidP="008574B4">
      <w:pPr>
        <w:spacing w:line="360" w:lineRule="auto"/>
        <w:ind w:left="709" w:hanging="425"/>
        <w:jc w:val="both"/>
        <w:rPr>
          <w:rFonts w:asciiTheme="minorHAnsi" w:hAnsiTheme="minorHAnsi" w:cstheme="minorHAnsi"/>
        </w:rPr>
      </w:pPr>
      <w:r w:rsidRPr="008574B4">
        <w:rPr>
          <w:rFonts w:asciiTheme="minorHAnsi" w:hAnsiTheme="minorHAnsi" w:cstheme="minorHAnsi"/>
        </w:rPr>
        <w:t>1)</w:t>
      </w:r>
      <w:r w:rsidRPr="008574B4">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0BCBE51D" w14:textId="77777777" w:rsidR="00201A8D" w:rsidRPr="008574B4" w:rsidRDefault="00201A8D" w:rsidP="008574B4">
      <w:pPr>
        <w:spacing w:line="360" w:lineRule="auto"/>
        <w:ind w:left="709" w:hanging="425"/>
        <w:jc w:val="both"/>
        <w:rPr>
          <w:rFonts w:asciiTheme="minorHAnsi" w:hAnsiTheme="minorHAnsi" w:cstheme="minorHAnsi"/>
          <w:b/>
          <w:bCs/>
        </w:rPr>
      </w:pPr>
      <w:r w:rsidRPr="008574B4">
        <w:rPr>
          <w:rFonts w:asciiTheme="minorHAnsi" w:hAnsiTheme="minorHAnsi" w:cstheme="minorHAnsi"/>
        </w:rPr>
        <w:t>2)</w:t>
      </w:r>
      <w:r w:rsidRPr="008574B4">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28213F43" w14:textId="77777777" w:rsidR="00201A8D" w:rsidRPr="008574B4" w:rsidRDefault="00201A8D" w:rsidP="008574B4">
      <w:pPr>
        <w:spacing w:line="360" w:lineRule="auto"/>
        <w:ind w:left="448" w:hanging="448"/>
        <w:jc w:val="both"/>
        <w:rPr>
          <w:rFonts w:asciiTheme="minorHAnsi" w:hAnsiTheme="minorHAnsi" w:cstheme="minorHAnsi"/>
          <w:b/>
          <w:bCs/>
        </w:rPr>
      </w:pPr>
      <w:r w:rsidRPr="008574B4">
        <w:rPr>
          <w:rFonts w:asciiTheme="minorHAnsi" w:hAnsiTheme="minorHAnsi" w:cstheme="minorHAnsi"/>
          <w:b/>
          <w:bCs/>
        </w:rPr>
        <w:t>7.</w:t>
      </w:r>
      <w:r w:rsidRPr="008574B4">
        <w:rPr>
          <w:rFonts w:asciiTheme="minorHAnsi" w:hAnsiTheme="minorHAnsi" w:cstheme="minorHAnsi"/>
          <w:b/>
          <w:bCs/>
        </w:rPr>
        <w:tab/>
      </w:r>
      <w:r w:rsidRPr="008574B4">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E84A9E2" w14:textId="77777777" w:rsidR="00201A8D" w:rsidRPr="008574B4" w:rsidRDefault="00201A8D" w:rsidP="008574B4">
      <w:pPr>
        <w:spacing w:line="360" w:lineRule="auto"/>
        <w:ind w:left="448" w:hanging="448"/>
        <w:jc w:val="both"/>
        <w:rPr>
          <w:rFonts w:asciiTheme="minorHAnsi" w:hAnsiTheme="minorHAnsi" w:cstheme="minorHAnsi"/>
          <w:b/>
          <w:bCs/>
        </w:rPr>
      </w:pPr>
      <w:r w:rsidRPr="008574B4">
        <w:rPr>
          <w:rFonts w:asciiTheme="minorHAnsi" w:hAnsiTheme="minorHAnsi" w:cstheme="minorHAnsi"/>
          <w:b/>
          <w:bCs/>
        </w:rPr>
        <w:lastRenderedPageBreak/>
        <w:t>8.</w:t>
      </w:r>
      <w:r w:rsidRPr="008574B4">
        <w:rPr>
          <w:rFonts w:asciiTheme="minorHAnsi" w:hAnsiTheme="minorHAnsi" w:cstheme="minorHAnsi"/>
        </w:rPr>
        <w:t xml:space="preserve"> Na orzeczenie Izby oraz postanowienie Prezesa Izby, o którym mowa w art. 519 ust. 1 ustawy PZP, stronom oraz uczestnikom postępowania odwoławczego przysługuje skarga do sądu.</w:t>
      </w:r>
    </w:p>
    <w:p w14:paraId="627613F3" w14:textId="77777777" w:rsidR="00201A8D" w:rsidRPr="008574B4" w:rsidRDefault="00201A8D" w:rsidP="008574B4">
      <w:pPr>
        <w:spacing w:line="360" w:lineRule="auto"/>
        <w:ind w:left="227" w:hanging="227"/>
        <w:jc w:val="both"/>
        <w:rPr>
          <w:rFonts w:asciiTheme="minorHAnsi" w:hAnsiTheme="minorHAnsi" w:cstheme="minorHAnsi"/>
          <w:b/>
          <w:bCs/>
        </w:rPr>
      </w:pPr>
      <w:r w:rsidRPr="008574B4">
        <w:rPr>
          <w:rFonts w:asciiTheme="minorHAnsi" w:hAnsiTheme="minorHAnsi" w:cstheme="minorHAnsi"/>
          <w:b/>
          <w:bCs/>
        </w:rPr>
        <w:t>9.</w:t>
      </w:r>
      <w:r w:rsidRPr="008574B4">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66E82ABD" w14:textId="77777777" w:rsidR="00201A8D" w:rsidRPr="008574B4" w:rsidRDefault="00201A8D" w:rsidP="008574B4">
      <w:pPr>
        <w:spacing w:line="360" w:lineRule="auto"/>
        <w:ind w:left="448" w:hanging="448"/>
        <w:jc w:val="both"/>
        <w:rPr>
          <w:rFonts w:asciiTheme="minorHAnsi" w:hAnsiTheme="minorHAnsi" w:cstheme="minorHAnsi"/>
          <w:b/>
          <w:bCs/>
        </w:rPr>
      </w:pPr>
      <w:r w:rsidRPr="008574B4">
        <w:rPr>
          <w:rFonts w:asciiTheme="minorHAnsi" w:hAnsiTheme="minorHAnsi" w:cstheme="minorHAnsi"/>
          <w:b/>
          <w:bCs/>
        </w:rPr>
        <w:t>10.</w:t>
      </w:r>
      <w:r w:rsidRPr="008574B4">
        <w:rPr>
          <w:rFonts w:asciiTheme="minorHAnsi" w:hAnsiTheme="minorHAnsi" w:cstheme="minorHAnsi"/>
        </w:rPr>
        <w:t xml:space="preserve"> Skargę wnosi się do Sądu Okręgowego w Warszawie - sądu zamówień publicznych, zwanego dalej "sądem zamówień publicznych".</w:t>
      </w:r>
    </w:p>
    <w:p w14:paraId="73BC9037" w14:textId="77777777" w:rsidR="00201A8D" w:rsidRPr="008574B4" w:rsidRDefault="00201A8D" w:rsidP="008574B4">
      <w:pPr>
        <w:spacing w:line="360" w:lineRule="auto"/>
        <w:ind w:left="448" w:hanging="448"/>
        <w:jc w:val="both"/>
        <w:rPr>
          <w:rFonts w:asciiTheme="minorHAnsi" w:hAnsiTheme="minorHAnsi" w:cstheme="minorHAnsi"/>
          <w:b/>
          <w:bCs/>
        </w:rPr>
      </w:pPr>
      <w:r w:rsidRPr="008574B4">
        <w:rPr>
          <w:rFonts w:asciiTheme="minorHAnsi" w:hAnsiTheme="minorHAnsi" w:cstheme="minorHAnsi"/>
          <w:b/>
          <w:bCs/>
        </w:rPr>
        <w:t>11.</w:t>
      </w:r>
      <w:r w:rsidRPr="008574B4">
        <w:rPr>
          <w:rFonts w:asciiTheme="minorHAnsi" w:hAnsiTheme="minorHAnsi" w:cstheme="minorHAnsi"/>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3F57BFA" w14:textId="77777777" w:rsidR="00201A8D" w:rsidRPr="008574B4" w:rsidRDefault="00201A8D" w:rsidP="008574B4">
      <w:pPr>
        <w:spacing w:line="360" w:lineRule="auto"/>
        <w:ind w:left="448" w:hanging="448"/>
        <w:jc w:val="both"/>
        <w:rPr>
          <w:rFonts w:asciiTheme="minorHAnsi" w:hAnsiTheme="minorHAnsi" w:cstheme="minorHAnsi"/>
        </w:rPr>
      </w:pPr>
      <w:r w:rsidRPr="008574B4">
        <w:rPr>
          <w:rFonts w:asciiTheme="minorHAnsi" w:hAnsiTheme="minorHAnsi" w:cstheme="minorHAnsi"/>
          <w:b/>
          <w:bCs/>
        </w:rPr>
        <w:t>12.</w:t>
      </w:r>
      <w:r w:rsidRPr="008574B4">
        <w:rPr>
          <w:rFonts w:asciiTheme="minorHAnsi" w:hAnsiTheme="minorHAnsi" w:cstheme="minorHAnsi"/>
        </w:rPr>
        <w:t xml:space="preserve">  Prezes Izby przekazuje skargę wraz z aktami postępowania odwoławczego do sądu zamówień publicznych w terminie 7 dni od dnia jej otrzymania.</w:t>
      </w:r>
    </w:p>
    <w:p w14:paraId="2ED45F59" w14:textId="77777777" w:rsidR="00201A8D" w:rsidRPr="008574B4" w:rsidRDefault="00201A8D" w:rsidP="00B3564C">
      <w:pPr>
        <w:pStyle w:val="Teksttreci4"/>
        <w:numPr>
          <w:ilvl w:val="0"/>
          <w:numId w:val="30"/>
        </w:numPr>
        <w:pBdr>
          <w:bottom w:val="double" w:sz="4" w:space="1" w:color="000000"/>
        </w:pBdr>
        <w:shd w:val="clear" w:color="auto" w:fill="DAEEF3"/>
        <w:spacing w:before="0" w:after="0" w:line="360" w:lineRule="auto"/>
        <w:ind w:left="710" w:right="23" w:hanging="710"/>
        <w:rPr>
          <w:rFonts w:asciiTheme="minorHAnsi" w:hAnsiTheme="minorHAnsi" w:cstheme="minorHAnsi"/>
          <w:sz w:val="24"/>
          <w:szCs w:val="24"/>
        </w:rPr>
      </w:pPr>
      <w:r w:rsidRPr="008574B4">
        <w:rPr>
          <w:rFonts w:asciiTheme="minorHAnsi" w:hAnsiTheme="minorHAnsi" w:cstheme="minorHAnsi"/>
          <w:b/>
          <w:bCs/>
          <w:sz w:val="24"/>
          <w:szCs w:val="24"/>
        </w:rPr>
        <w:tab/>
        <w:t>WYKAZ ZAŁĄCZNIKÓW DO SWZ</w:t>
      </w:r>
    </w:p>
    <w:tbl>
      <w:tblPr>
        <w:tblW w:w="0" w:type="auto"/>
        <w:tblInd w:w="108" w:type="dxa"/>
        <w:tblLayout w:type="fixed"/>
        <w:tblLook w:val="04A0" w:firstRow="1" w:lastRow="0" w:firstColumn="1" w:lastColumn="0" w:noHBand="0" w:noVBand="1"/>
      </w:tblPr>
      <w:tblGrid>
        <w:gridCol w:w="1985"/>
        <w:gridCol w:w="7193"/>
      </w:tblGrid>
      <w:tr w:rsidR="00E12FFB" w:rsidRPr="00E12FFB" w14:paraId="55FB9840" w14:textId="77777777" w:rsidTr="004C7736">
        <w:tc>
          <w:tcPr>
            <w:tcW w:w="1985" w:type="dxa"/>
            <w:hideMark/>
          </w:tcPr>
          <w:p w14:paraId="245A993F"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Załącznik nr 1</w:t>
            </w:r>
          </w:p>
        </w:tc>
        <w:tc>
          <w:tcPr>
            <w:tcW w:w="7193" w:type="dxa"/>
            <w:hideMark/>
          </w:tcPr>
          <w:p w14:paraId="42B5DD67"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Formularz Ofertowy</w:t>
            </w:r>
          </w:p>
        </w:tc>
      </w:tr>
      <w:tr w:rsidR="00E12FFB" w:rsidRPr="00E12FFB" w14:paraId="017BBCA0" w14:textId="77777777" w:rsidTr="004C7736">
        <w:tc>
          <w:tcPr>
            <w:tcW w:w="1985" w:type="dxa"/>
            <w:hideMark/>
          </w:tcPr>
          <w:p w14:paraId="300CB54E"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Załącznik nr 2</w:t>
            </w:r>
          </w:p>
          <w:p w14:paraId="729433F2"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Załącznik nr 2a</w:t>
            </w:r>
          </w:p>
        </w:tc>
        <w:tc>
          <w:tcPr>
            <w:tcW w:w="7193" w:type="dxa"/>
            <w:hideMark/>
          </w:tcPr>
          <w:p w14:paraId="3A99B71C"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Oświadczenie o spełnianiu warunków udziału w postępowaniu</w:t>
            </w:r>
          </w:p>
          <w:p w14:paraId="3612921A"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 xml:space="preserve">Oświadczenie dotyczące przesłanek wykluczenia </w:t>
            </w:r>
          </w:p>
        </w:tc>
      </w:tr>
      <w:tr w:rsidR="00E12FFB" w:rsidRPr="00E12FFB" w14:paraId="38A34B42" w14:textId="77777777" w:rsidTr="004C7736">
        <w:tc>
          <w:tcPr>
            <w:tcW w:w="1985" w:type="dxa"/>
            <w:hideMark/>
          </w:tcPr>
          <w:p w14:paraId="02FFFD0D"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Załącznik nr 3</w:t>
            </w:r>
          </w:p>
        </w:tc>
        <w:tc>
          <w:tcPr>
            <w:tcW w:w="7193" w:type="dxa"/>
            <w:hideMark/>
          </w:tcPr>
          <w:p w14:paraId="319B94AC"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 xml:space="preserve">Oświadczenie dotyczące przynależności lub braku przynależności do tej samej grupy kapitałowej                                                                    </w:t>
            </w:r>
          </w:p>
        </w:tc>
      </w:tr>
      <w:tr w:rsidR="00E12FFB" w:rsidRPr="00E12FFB" w14:paraId="5E81B0E5" w14:textId="77777777" w:rsidTr="004C7736">
        <w:tc>
          <w:tcPr>
            <w:tcW w:w="1985" w:type="dxa"/>
            <w:hideMark/>
          </w:tcPr>
          <w:p w14:paraId="6B8AFA14"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Załącznik nr 4</w:t>
            </w:r>
          </w:p>
        </w:tc>
        <w:tc>
          <w:tcPr>
            <w:tcW w:w="7193" w:type="dxa"/>
            <w:hideMark/>
          </w:tcPr>
          <w:p w14:paraId="4DA8C45B"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Wykaz osób</w:t>
            </w:r>
          </w:p>
        </w:tc>
      </w:tr>
      <w:tr w:rsidR="00E12FFB" w:rsidRPr="00E12FFB" w14:paraId="167B6018" w14:textId="77777777" w:rsidTr="004C7736">
        <w:tc>
          <w:tcPr>
            <w:tcW w:w="1985" w:type="dxa"/>
            <w:hideMark/>
          </w:tcPr>
          <w:p w14:paraId="306C393A"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Załącznik nr 5</w:t>
            </w:r>
          </w:p>
        </w:tc>
        <w:tc>
          <w:tcPr>
            <w:tcW w:w="7193" w:type="dxa"/>
            <w:hideMark/>
          </w:tcPr>
          <w:p w14:paraId="42DC3F76"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Zobowiązanie innego podmiotu do udostępnienia niezbędnych zasobów Wykonawcy</w:t>
            </w:r>
          </w:p>
        </w:tc>
      </w:tr>
      <w:tr w:rsidR="00E12FFB" w:rsidRPr="00E12FFB" w14:paraId="75B62EB4" w14:textId="77777777" w:rsidTr="004C7736">
        <w:tc>
          <w:tcPr>
            <w:tcW w:w="1985" w:type="dxa"/>
            <w:hideMark/>
          </w:tcPr>
          <w:p w14:paraId="16224479"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Załącznik nr 6</w:t>
            </w:r>
          </w:p>
        </w:tc>
        <w:tc>
          <w:tcPr>
            <w:tcW w:w="7193" w:type="dxa"/>
            <w:hideMark/>
          </w:tcPr>
          <w:p w14:paraId="3BA9A1EF" w14:textId="77777777" w:rsidR="00201A8D" w:rsidRPr="00E12FFB" w:rsidRDefault="00201A8D" w:rsidP="008574B4">
            <w:pPr>
              <w:spacing w:line="360" w:lineRule="auto"/>
              <w:rPr>
                <w:rFonts w:asciiTheme="minorHAnsi" w:hAnsiTheme="minorHAnsi" w:cstheme="minorHAnsi"/>
              </w:rPr>
            </w:pPr>
            <w:r w:rsidRPr="00E12FFB">
              <w:rPr>
                <w:rFonts w:asciiTheme="minorHAnsi" w:hAnsiTheme="minorHAnsi" w:cstheme="minorHAnsi"/>
              </w:rPr>
              <w:t>Wykaz robót budowlanych</w:t>
            </w:r>
          </w:p>
        </w:tc>
      </w:tr>
      <w:tr w:rsidR="00E12FFB" w:rsidRPr="00E12FFB" w14:paraId="3F518B55" w14:textId="77777777" w:rsidTr="004C7736">
        <w:tc>
          <w:tcPr>
            <w:tcW w:w="1985" w:type="dxa"/>
          </w:tcPr>
          <w:p w14:paraId="36A6A85E" w14:textId="290D95BF" w:rsidR="00346896" w:rsidRPr="00E12FFB" w:rsidRDefault="00346896" w:rsidP="008574B4">
            <w:pPr>
              <w:spacing w:line="360" w:lineRule="auto"/>
              <w:rPr>
                <w:rFonts w:asciiTheme="minorHAnsi" w:hAnsiTheme="minorHAnsi" w:cstheme="minorHAnsi"/>
              </w:rPr>
            </w:pPr>
            <w:r w:rsidRPr="00E12FFB">
              <w:rPr>
                <w:rFonts w:asciiTheme="minorHAnsi" w:hAnsiTheme="minorHAnsi" w:cstheme="minorHAnsi"/>
              </w:rPr>
              <w:t xml:space="preserve">Załącznik nr 7            </w:t>
            </w:r>
          </w:p>
        </w:tc>
        <w:tc>
          <w:tcPr>
            <w:tcW w:w="7193" w:type="dxa"/>
          </w:tcPr>
          <w:p w14:paraId="3295FE82" w14:textId="5F9B7623" w:rsidR="00346896" w:rsidRPr="00E12FFB" w:rsidRDefault="00346896" w:rsidP="008574B4">
            <w:pPr>
              <w:spacing w:line="360" w:lineRule="auto"/>
              <w:rPr>
                <w:rFonts w:asciiTheme="minorHAnsi" w:hAnsiTheme="minorHAnsi" w:cstheme="minorHAnsi"/>
              </w:rPr>
            </w:pPr>
            <w:r w:rsidRPr="00E12FFB">
              <w:rPr>
                <w:rFonts w:asciiTheme="minorHAnsi" w:hAnsiTheme="minorHAnsi" w:cstheme="minorHAnsi"/>
              </w:rPr>
              <w:t>Wzór umowy</w:t>
            </w:r>
          </w:p>
        </w:tc>
      </w:tr>
      <w:tr w:rsidR="00E12FFB" w:rsidRPr="00E12FFB" w14:paraId="3F6A669C" w14:textId="77777777" w:rsidTr="004C7736">
        <w:tc>
          <w:tcPr>
            <w:tcW w:w="1985" w:type="dxa"/>
          </w:tcPr>
          <w:p w14:paraId="5BC0F3A1" w14:textId="557C44B6" w:rsidR="00346896" w:rsidRPr="00E12FFB" w:rsidRDefault="00346896" w:rsidP="008574B4">
            <w:pPr>
              <w:spacing w:line="360" w:lineRule="auto"/>
              <w:rPr>
                <w:rFonts w:asciiTheme="minorHAnsi" w:hAnsiTheme="minorHAnsi" w:cstheme="minorHAnsi"/>
              </w:rPr>
            </w:pPr>
            <w:r w:rsidRPr="00E12FFB">
              <w:rPr>
                <w:rFonts w:asciiTheme="minorHAnsi" w:hAnsiTheme="minorHAnsi" w:cstheme="minorHAnsi"/>
              </w:rPr>
              <w:t>Załącznik nr 8</w:t>
            </w:r>
          </w:p>
        </w:tc>
        <w:tc>
          <w:tcPr>
            <w:tcW w:w="7193" w:type="dxa"/>
          </w:tcPr>
          <w:p w14:paraId="144F4082" w14:textId="09B33C14" w:rsidR="00346896" w:rsidRPr="00E12FFB" w:rsidRDefault="00346896" w:rsidP="008574B4">
            <w:pPr>
              <w:spacing w:line="360" w:lineRule="auto"/>
              <w:rPr>
                <w:rFonts w:asciiTheme="minorHAnsi" w:hAnsiTheme="minorHAnsi" w:cstheme="minorHAnsi"/>
              </w:rPr>
            </w:pPr>
            <w:r w:rsidRPr="00E12FFB">
              <w:rPr>
                <w:rFonts w:asciiTheme="minorHAnsi" w:hAnsiTheme="minorHAnsi" w:cstheme="minorHAnsi"/>
              </w:rPr>
              <w:t xml:space="preserve">Harmonogram </w:t>
            </w:r>
            <w:r w:rsidR="00606324" w:rsidRPr="00E12FFB">
              <w:rPr>
                <w:rFonts w:asciiTheme="minorHAnsi" w:hAnsiTheme="minorHAnsi" w:cstheme="minorHAnsi"/>
              </w:rPr>
              <w:t>rzeczowo-finansowy.</w:t>
            </w:r>
            <w:r w:rsidRPr="00E12FFB">
              <w:rPr>
                <w:rFonts w:asciiTheme="minorHAnsi" w:hAnsiTheme="minorHAnsi" w:cstheme="minorHAnsi"/>
              </w:rPr>
              <w:t xml:space="preserve"> </w:t>
            </w:r>
          </w:p>
        </w:tc>
      </w:tr>
    </w:tbl>
    <w:p w14:paraId="692AAA45" w14:textId="5C1D0025" w:rsidR="00201A8D" w:rsidRPr="008574B4" w:rsidRDefault="00201A8D" w:rsidP="008574B4">
      <w:pPr>
        <w:spacing w:line="360" w:lineRule="auto"/>
        <w:rPr>
          <w:rFonts w:asciiTheme="minorHAnsi" w:hAnsiTheme="minorHAnsi" w:cstheme="minorHAnsi"/>
          <w:b/>
        </w:rPr>
      </w:pPr>
      <w:r w:rsidRPr="008574B4">
        <w:rPr>
          <w:rFonts w:asciiTheme="minorHAnsi" w:eastAsia="Cambria" w:hAnsiTheme="minorHAnsi" w:cstheme="minorHAnsi"/>
        </w:rPr>
        <w:t xml:space="preserve">  </w:t>
      </w:r>
      <w:r w:rsidR="0055337D">
        <w:rPr>
          <w:rFonts w:asciiTheme="minorHAnsi" w:eastAsia="Cambria" w:hAnsiTheme="minorHAnsi" w:cstheme="minorHAnsi"/>
        </w:rPr>
        <w:t xml:space="preserve">  </w:t>
      </w:r>
      <w:r w:rsidRPr="008574B4">
        <w:rPr>
          <w:rFonts w:asciiTheme="minorHAnsi" w:hAnsiTheme="minorHAnsi" w:cstheme="minorHAnsi"/>
        </w:rPr>
        <w:tab/>
      </w:r>
      <w:r w:rsidRPr="008574B4">
        <w:rPr>
          <w:rFonts w:asciiTheme="minorHAnsi" w:hAnsiTheme="minorHAnsi" w:cstheme="minorHAnsi"/>
        </w:rPr>
        <w:tab/>
      </w:r>
      <w:r w:rsidRPr="008574B4">
        <w:rPr>
          <w:rFonts w:asciiTheme="minorHAnsi" w:hAnsiTheme="minorHAnsi" w:cstheme="minorHAnsi"/>
        </w:rPr>
        <w:tab/>
      </w:r>
    </w:p>
    <w:p w14:paraId="24D31513" w14:textId="77777777" w:rsidR="00201A8D" w:rsidRPr="008574B4" w:rsidRDefault="00201A8D" w:rsidP="008574B4">
      <w:pPr>
        <w:tabs>
          <w:tab w:val="left" w:pos="0"/>
        </w:tabs>
        <w:spacing w:line="360" w:lineRule="auto"/>
        <w:ind w:left="709" w:hanging="709"/>
        <w:jc w:val="right"/>
        <w:rPr>
          <w:rFonts w:asciiTheme="minorHAnsi" w:hAnsiTheme="minorHAnsi" w:cstheme="minorHAnsi"/>
          <w:bCs/>
        </w:rPr>
      </w:pPr>
      <w:r w:rsidRPr="008574B4">
        <w:rPr>
          <w:rFonts w:asciiTheme="minorHAnsi" w:hAnsiTheme="minorHAnsi" w:cstheme="minorHAnsi"/>
          <w:b/>
        </w:rPr>
        <w:t>Akceptuję:</w:t>
      </w:r>
    </w:p>
    <w:p w14:paraId="50DC44FB" w14:textId="77777777" w:rsidR="00201A8D" w:rsidRPr="008574B4" w:rsidRDefault="00201A8D" w:rsidP="008574B4">
      <w:pPr>
        <w:tabs>
          <w:tab w:val="left" w:pos="0"/>
        </w:tabs>
        <w:spacing w:line="360" w:lineRule="auto"/>
        <w:ind w:left="709" w:hanging="709"/>
        <w:jc w:val="right"/>
        <w:rPr>
          <w:rFonts w:asciiTheme="minorHAnsi" w:hAnsiTheme="minorHAnsi" w:cstheme="minorHAnsi"/>
        </w:rPr>
      </w:pPr>
      <w:r w:rsidRPr="008574B4">
        <w:rPr>
          <w:rFonts w:asciiTheme="minorHAnsi" w:hAnsiTheme="minorHAnsi" w:cstheme="minorHAnsi"/>
          <w:bCs/>
        </w:rPr>
        <w:t>Kierownik Zamawiającego</w:t>
      </w:r>
      <w:r w:rsidRPr="008574B4">
        <w:rPr>
          <w:rFonts w:asciiTheme="minorHAnsi" w:eastAsia="Cambria" w:hAnsiTheme="minorHAnsi" w:cstheme="minorHAnsi"/>
          <w:bCs/>
        </w:rPr>
        <w:t xml:space="preserve"> </w:t>
      </w:r>
    </w:p>
    <w:p w14:paraId="2D4F2B2D" w14:textId="77777777" w:rsidR="00B7172F" w:rsidRPr="008574B4" w:rsidRDefault="00B7172F" w:rsidP="008574B4">
      <w:pPr>
        <w:spacing w:line="360" w:lineRule="auto"/>
        <w:rPr>
          <w:rFonts w:asciiTheme="minorHAnsi" w:hAnsiTheme="minorHAnsi" w:cstheme="minorHAnsi"/>
        </w:rPr>
      </w:pPr>
    </w:p>
    <w:sectPr w:rsidR="00B7172F" w:rsidRPr="008574B4" w:rsidSect="00D834B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4607" w14:textId="77777777" w:rsidR="002A5C17" w:rsidRDefault="002A5C17" w:rsidP="0089239C">
      <w:r>
        <w:separator/>
      </w:r>
    </w:p>
  </w:endnote>
  <w:endnote w:type="continuationSeparator" w:id="0">
    <w:p w14:paraId="776E5921" w14:textId="77777777" w:rsidR="002A5C17" w:rsidRDefault="002A5C17" w:rsidP="0089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35848652"/>
      <w:docPartObj>
        <w:docPartGallery w:val="Page Numbers (Bottom of Page)"/>
        <w:docPartUnique/>
      </w:docPartObj>
    </w:sdtPr>
    <w:sdtContent>
      <w:p w14:paraId="67E41258" w14:textId="588EDEE8" w:rsidR="009944C8" w:rsidRDefault="009944C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E3BE64F" w14:textId="77777777" w:rsidR="009944C8" w:rsidRDefault="009944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84D4" w14:textId="77777777" w:rsidR="002A5C17" w:rsidRDefault="002A5C17" w:rsidP="0089239C">
      <w:r>
        <w:separator/>
      </w:r>
    </w:p>
  </w:footnote>
  <w:footnote w:type="continuationSeparator" w:id="0">
    <w:p w14:paraId="5D0487D0" w14:textId="77777777" w:rsidR="002A5C17" w:rsidRDefault="002A5C17" w:rsidP="0089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79FB" w14:textId="1D7CE49D" w:rsidR="00700547" w:rsidRDefault="00700547" w:rsidP="002460B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F162370"/>
    <w:name w:val="WW8Num1"/>
    <w:lvl w:ilvl="0">
      <w:start w:val="5"/>
      <w:numFmt w:val="decimal"/>
      <w:lvlText w:val="%1."/>
      <w:lvlJc w:val="left"/>
      <w:pPr>
        <w:tabs>
          <w:tab w:val="num" w:pos="0"/>
        </w:tabs>
        <w:ind w:left="720" w:hanging="360"/>
      </w:pPr>
      <w:rPr>
        <w:b/>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7D64FF4C"/>
    <w:name w:val="WW8Num3"/>
    <w:lvl w:ilvl="0">
      <w:start w:val="2"/>
      <w:numFmt w:val="decimal"/>
      <w:lvlText w:val="%1."/>
      <w:lvlJc w:val="left"/>
      <w:pPr>
        <w:tabs>
          <w:tab w:val="num" w:pos="2340"/>
        </w:tabs>
        <w:ind w:left="2340" w:hanging="360"/>
      </w:pPr>
      <w:rPr>
        <w:b w:val="0"/>
        <w:bCs/>
      </w:rPr>
    </w:lvl>
  </w:abstractNum>
  <w:abstractNum w:abstractNumId="3" w15:restartNumberingAfterBreak="0">
    <w:nsid w:val="00000004"/>
    <w:multiLevelType w:val="multilevel"/>
    <w:tmpl w:val="00000004"/>
    <w:name w:val="WW8Num4"/>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effect w:val="none"/>
        <w:vertAlign w:val="baseline"/>
      </w:rPr>
    </w:lvl>
    <w:lvl w:ilvl="1">
      <w:start w:val="1"/>
      <w:numFmt w:val="decimal"/>
      <w:lvlText w:val="%2."/>
      <w:lvlJc w:val="left"/>
      <w:pPr>
        <w:tabs>
          <w:tab w:val="num" w:pos="0"/>
        </w:tabs>
        <w:ind w:left="0" w:firstLine="0"/>
      </w:pPr>
      <w:rPr>
        <w:rFonts w:ascii="Arial" w:eastAsia="Verdana" w:hAnsi="Arial" w:cs="Arial"/>
        <w:b/>
        <w:bCs w:val="0"/>
        <w:i w:val="0"/>
        <w:iCs w:val="0"/>
        <w:caps w:val="0"/>
        <w:smallCaps w:val="0"/>
        <w:strike w:val="0"/>
        <w:dstrike w:val="0"/>
        <w:color w:val="000000"/>
        <w:spacing w:val="0"/>
        <w:w w:val="100"/>
        <w:position w:val="0"/>
        <w:sz w:val="19"/>
        <w:szCs w:val="19"/>
        <w:u w:val="none"/>
        <w:effect w:val="none"/>
        <w:vertAlign w:val="baseline"/>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singleLevel"/>
    <w:tmpl w:val="BB3EBFD4"/>
    <w:name w:val="WW8Num5"/>
    <w:lvl w:ilvl="0">
      <w:start w:val="1"/>
      <w:numFmt w:val="decimal"/>
      <w:lvlText w:val="%1."/>
      <w:lvlJc w:val="left"/>
      <w:pPr>
        <w:tabs>
          <w:tab w:val="num" w:pos="0"/>
        </w:tabs>
        <w:ind w:left="1440" w:hanging="360"/>
      </w:pPr>
      <w:rPr>
        <w:rFonts w:ascii="Calibri" w:eastAsia="Calibri" w:hAnsi="Calibri" w:cs="Calibri"/>
        <w:b/>
        <w:color w:val="000000"/>
      </w:rPr>
    </w:lvl>
  </w:abstractNum>
  <w:abstractNum w:abstractNumId="5" w15:restartNumberingAfterBreak="0">
    <w:nsid w:val="00000006"/>
    <w:multiLevelType w:val="singleLevel"/>
    <w:tmpl w:val="1F42A188"/>
    <w:name w:val="WW8Num6"/>
    <w:lvl w:ilvl="0">
      <w:start w:val="2"/>
      <w:numFmt w:val="decimal"/>
      <w:lvlText w:val="%1."/>
      <w:lvlJc w:val="left"/>
      <w:pPr>
        <w:tabs>
          <w:tab w:val="num" w:pos="1800"/>
        </w:tabs>
        <w:ind w:left="1800" w:hanging="363"/>
      </w:pPr>
      <w:rPr>
        <w:b w:val="0"/>
        <w:bCs/>
      </w:rPr>
    </w:lvl>
  </w:abstractNum>
  <w:abstractNum w:abstractNumId="6" w15:restartNumberingAfterBreak="0">
    <w:nsid w:val="00000007"/>
    <w:multiLevelType w:val="singleLevel"/>
    <w:tmpl w:val="00000007"/>
    <w:name w:val="WW8Num7"/>
    <w:lvl w:ilvl="0">
      <w:start w:val="2"/>
      <w:numFmt w:val="decimal"/>
      <w:lvlText w:val="%1."/>
      <w:lvlJc w:val="left"/>
      <w:pPr>
        <w:tabs>
          <w:tab w:val="num" w:pos="453"/>
        </w:tabs>
        <w:ind w:left="453" w:hanging="453"/>
      </w:pPr>
      <w:rPr>
        <w:b/>
        <w:color w:val="000000"/>
      </w:rPr>
    </w:lvl>
  </w:abstractNum>
  <w:abstractNum w:abstractNumId="7" w15:restartNumberingAfterBreak="0">
    <w:nsid w:val="00000008"/>
    <w:multiLevelType w:val="singleLevel"/>
    <w:tmpl w:val="00000008"/>
    <w:name w:val="WW8Num8"/>
    <w:lvl w:ilvl="0">
      <w:start w:val="2"/>
      <w:numFmt w:val="decimal"/>
      <w:lvlText w:val="%1)"/>
      <w:lvlJc w:val="left"/>
      <w:pPr>
        <w:tabs>
          <w:tab w:val="num" w:pos="595"/>
        </w:tabs>
        <w:ind w:left="916" w:hanging="360"/>
      </w:pPr>
      <w:rPr>
        <w:b/>
        <w:sz w:val="18"/>
        <w:szCs w:val="18"/>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800" w:hanging="360"/>
      </w:pPr>
      <w:rPr>
        <w:b/>
        <w:color w:val="00000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636" w:hanging="360"/>
      </w:pPr>
      <w:rPr>
        <w:b/>
        <w:sz w:val="18"/>
        <w:szCs w:val="18"/>
      </w:rPr>
    </w:lvl>
  </w:abstractNum>
  <w:abstractNum w:abstractNumId="10" w15:restartNumberingAfterBreak="0">
    <w:nsid w:val="0000000B"/>
    <w:multiLevelType w:val="singleLevel"/>
    <w:tmpl w:val="0000000B"/>
    <w:name w:val="WW8Num11"/>
    <w:lvl w:ilvl="0">
      <w:start w:val="2"/>
      <w:numFmt w:val="decimal"/>
      <w:lvlText w:val="%1."/>
      <w:lvlJc w:val="left"/>
      <w:pPr>
        <w:tabs>
          <w:tab w:val="num" w:pos="1800"/>
        </w:tabs>
        <w:ind w:left="1800" w:hanging="363"/>
      </w:pPr>
      <w:rPr>
        <w:b/>
      </w:rPr>
    </w:lvl>
  </w:abstractNum>
  <w:abstractNum w:abstractNumId="11" w15:restartNumberingAfterBreak="0">
    <w:nsid w:val="0000000C"/>
    <w:multiLevelType w:val="singleLevel"/>
    <w:tmpl w:val="0000000C"/>
    <w:name w:val="WW8Num12"/>
    <w:lvl w:ilvl="0">
      <w:start w:val="2"/>
      <w:numFmt w:val="decimal"/>
      <w:lvlText w:val="%1."/>
      <w:lvlJc w:val="left"/>
      <w:pPr>
        <w:tabs>
          <w:tab w:val="num" w:pos="360"/>
        </w:tabs>
        <w:ind w:left="360" w:hanging="360"/>
      </w:pPr>
      <w:rPr>
        <w:b/>
      </w:rPr>
    </w:lvl>
  </w:abstractNum>
  <w:abstractNum w:abstractNumId="12" w15:restartNumberingAfterBreak="0">
    <w:nsid w:val="0000000D"/>
    <w:multiLevelType w:val="singleLevel"/>
    <w:tmpl w:val="0000000D"/>
    <w:name w:val="WW8Num13"/>
    <w:lvl w:ilvl="0">
      <w:start w:val="17"/>
      <w:numFmt w:val="upperRoman"/>
      <w:lvlText w:val="%1."/>
      <w:lvlJc w:val="left"/>
      <w:pPr>
        <w:tabs>
          <w:tab w:val="num" w:pos="0"/>
        </w:tabs>
        <w:ind w:left="1276" w:hanging="720"/>
      </w:pPr>
      <w:rPr>
        <w:b/>
      </w:rPr>
    </w:lvl>
  </w:abstractNum>
  <w:abstractNum w:abstractNumId="13" w15:restartNumberingAfterBreak="0">
    <w:nsid w:val="0000000E"/>
    <w:multiLevelType w:val="singleLevel"/>
    <w:tmpl w:val="0000000E"/>
    <w:name w:val="WW8Num14"/>
    <w:lvl w:ilvl="0">
      <w:start w:val="2"/>
      <w:numFmt w:val="decimal"/>
      <w:lvlText w:val="%1."/>
      <w:lvlJc w:val="left"/>
      <w:pPr>
        <w:tabs>
          <w:tab w:val="num" w:pos="0"/>
        </w:tabs>
        <w:ind w:left="720" w:hanging="720"/>
      </w:pPr>
      <w:rPr>
        <w:rFonts w:ascii="Arial" w:eastAsia="Times New Roman" w:hAnsi="Arial" w:cs="Arial"/>
        <w:b/>
        <w:color w:val="000000"/>
      </w:rPr>
    </w:lvl>
  </w:abstractNum>
  <w:abstractNum w:abstractNumId="14" w15:restartNumberingAfterBreak="0">
    <w:nsid w:val="0000000F"/>
    <w:multiLevelType w:val="singleLevel"/>
    <w:tmpl w:val="0000000F"/>
    <w:name w:val="WW8Num15"/>
    <w:lvl w:ilvl="0">
      <w:start w:val="2"/>
      <w:numFmt w:val="decimal"/>
      <w:lvlText w:val="%1."/>
      <w:lvlJc w:val="left"/>
      <w:pPr>
        <w:tabs>
          <w:tab w:val="num" w:pos="0"/>
        </w:tabs>
        <w:ind w:left="1146" w:hanging="360"/>
      </w:pPr>
      <w:rPr>
        <w:rFonts w:ascii="Calibri" w:eastAsia="Times New Roman" w:hAnsi="Calibri" w:cs="Calibri"/>
        <w:b/>
      </w:rPr>
    </w:lvl>
  </w:abstractNum>
  <w:abstractNum w:abstractNumId="15" w15:restartNumberingAfterBreak="0">
    <w:nsid w:val="00000010"/>
    <w:multiLevelType w:val="singleLevel"/>
    <w:tmpl w:val="00000010"/>
    <w:name w:val="WW8Num16"/>
    <w:lvl w:ilvl="0">
      <w:start w:val="2"/>
      <w:numFmt w:val="upperRoman"/>
      <w:lvlText w:val="%1."/>
      <w:lvlJc w:val="left"/>
      <w:pPr>
        <w:tabs>
          <w:tab w:val="num" w:pos="0"/>
        </w:tabs>
        <w:ind w:left="1276" w:hanging="720"/>
      </w:pPr>
      <w:rPr>
        <w:b/>
      </w:rPr>
    </w:lvl>
  </w:abstractNum>
  <w:abstractNum w:abstractNumId="16" w15:restartNumberingAfterBreak="0">
    <w:nsid w:val="00000011"/>
    <w:multiLevelType w:val="singleLevel"/>
    <w:tmpl w:val="35A2F7B0"/>
    <w:name w:val="WW8Num17"/>
    <w:lvl w:ilvl="0">
      <w:start w:val="2"/>
      <w:numFmt w:val="decimal"/>
      <w:lvlText w:val="%1."/>
      <w:lvlJc w:val="left"/>
      <w:pPr>
        <w:tabs>
          <w:tab w:val="num" w:pos="1800"/>
        </w:tabs>
        <w:ind w:left="1800" w:hanging="363"/>
      </w:pPr>
      <w:rPr>
        <w:rFonts w:ascii="Arial" w:eastAsia="Times New Roman" w:hAnsi="Arial" w:cs="Arial"/>
        <w:b w:val="0"/>
        <w:bCs/>
      </w:rPr>
    </w:lvl>
  </w:abstractNum>
  <w:abstractNum w:abstractNumId="17" w15:restartNumberingAfterBreak="0">
    <w:nsid w:val="00000012"/>
    <w:multiLevelType w:val="singleLevel"/>
    <w:tmpl w:val="00000012"/>
    <w:name w:val="WW8Num18"/>
    <w:lvl w:ilvl="0">
      <w:start w:val="2"/>
      <w:numFmt w:val="decimal"/>
      <w:lvlText w:val="%1)"/>
      <w:lvlJc w:val="left"/>
      <w:pPr>
        <w:tabs>
          <w:tab w:val="num" w:pos="0"/>
        </w:tabs>
        <w:ind w:left="1004" w:hanging="360"/>
      </w:pPr>
      <w:rPr>
        <w:b/>
      </w:rPr>
    </w:lvl>
  </w:abstractNum>
  <w:abstractNum w:abstractNumId="18" w15:restartNumberingAfterBreak="0">
    <w:nsid w:val="00000013"/>
    <w:multiLevelType w:val="singleLevel"/>
    <w:tmpl w:val="00000013"/>
    <w:name w:val="WW8Num19"/>
    <w:lvl w:ilvl="0">
      <w:start w:val="2"/>
      <w:numFmt w:val="decimal"/>
      <w:lvlText w:val="%1)"/>
      <w:lvlJc w:val="left"/>
      <w:pPr>
        <w:tabs>
          <w:tab w:val="num" w:pos="0"/>
        </w:tabs>
        <w:ind w:left="1080" w:hanging="360"/>
      </w:pPr>
      <w:rPr>
        <w:b/>
      </w:rPr>
    </w:lvl>
  </w:abstractNum>
  <w:abstractNum w:abstractNumId="19" w15:restartNumberingAfterBreak="0">
    <w:nsid w:val="00000014"/>
    <w:multiLevelType w:val="singleLevel"/>
    <w:tmpl w:val="00000014"/>
    <w:name w:val="WW8Num20"/>
    <w:lvl w:ilvl="0">
      <w:start w:val="2"/>
      <w:numFmt w:val="decimal"/>
      <w:lvlText w:val="%1."/>
      <w:lvlJc w:val="left"/>
      <w:pPr>
        <w:tabs>
          <w:tab w:val="num" w:pos="454"/>
        </w:tabs>
        <w:ind w:left="454" w:hanging="454"/>
      </w:pPr>
      <w:rPr>
        <w:b/>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1004" w:hanging="360"/>
      </w:pPr>
      <w:rPr>
        <w:b/>
      </w:rPr>
    </w:lvl>
  </w:abstractNum>
  <w:abstractNum w:abstractNumId="21" w15:restartNumberingAfterBreak="0">
    <w:nsid w:val="00000016"/>
    <w:multiLevelType w:val="singleLevel"/>
    <w:tmpl w:val="00000016"/>
    <w:name w:val="WW8Num22"/>
    <w:lvl w:ilvl="0">
      <w:start w:val="2"/>
      <w:numFmt w:val="decimal"/>
      <w:lvlText w:val="%1)"/>
      <w:lvlJc w:val="left"/>
      <w:pPr>
        <w:tabs>
          <w:tab w:val="num" w:pos="0"/>
        </w:tabs>
        <w:ind w:left="1068" w:hanging="360"/>
      </w:pPr>
      <w:rPr>
        <w:rFonts w:ascii="Arial" w:eastAsia="Times New Roman" w:hAnsi="Arial" w:cs="Arial"/>
        <w:b/>
      </w:rPr>
    </w:lvl>
  </w:abstractNum>
  <w:abstractNum w:abstractNumId="22" w15:restartNumberingAfterBreak="0">
    <w:nsid w:val="00000017"/>
    <w:multiLevelType w:val="singleLevel"/>
    <w:tmpl w:val="81401D18"/>
    <w:name w:val="WW8Num23"/>
    <w:lvl w:ilvl="0">
      <w:start w:val="2"/>
      <w:numFmt w:val="lowerLetter"/>
      <w:lvlText w:val="%1)"/>
      <w:lvlJc w:val="left"/>
      <w:pPr>
        <w:tabs>
          <w:tab w:val="num" w:pos="0"/>
        </w:tabs>
        <w:ind w:left="1636" w:hanging="360"/>
      </w:pPr>
      <w:rPr>
        <w:b w:val="0"/>
        <w:sz w:val="24"/>
        <w:szCs w:val="24"/>
      </w:rPr>
    </w:lvl>
  </w:abstractNum>
  <w:abstractNum w:abstractNumId="23" w15:restartNumberingAfterBreak="0">
    <w:nsid w:val="00000018"/>
    <w:multiLevelType w:val="singleLevel"/>
    <w:tmpl w:val="00000018"/>
    <w:name w:val="WW8Num24"/>
    <w:lvl w:ilvl="0">
      <w:start w:val="2"/>
      <w:numFmt w:val="decimal"/>
      <w:lvlText w:val="%1."/>
      <w:lvlJc w:val="left"/>
      <w:pPr>
        <w:tabs>
          <w:tab w:val="num" w:pos="1009"/>
        </w:tabs>
        <w:ind w:left="1009" w:hanging="453"/>
      </w:pPr>
      <w:rPr>
        <w:rFonts w:ascii="Calibri" w:eastAsia="Calibri" w:hAnsi="Calibri" w:cs="Calibri"/>
        <w:b/>
        <w:i w:val="0"/>
        <w:sz w:val="20"/>
      </w:rPr>
    </w:lvl>
  </w:abstractNum>
  <w:abstractNum w:abstractNumId="24" w15:restartNumberingAfterBreak="0">
    <w:nsid w:val="00000019"/>
    <w:multiLevelType w:val="multilevel"/>
    <w:tmpl w:val="00000019"/>
    <w:name w:val="WW8Num25"/>
    <w:lvl w:ilvl="0">
      <w:start w:val="4"/>
      <w:numFmt w:val="upperRoman"/>
      <w:lvlText w:val="%1."/>
      <w:lvlJc w:val="left"/>
      <w:pPr>
        <w:tabs>
          <w:tab w:val="num" w:pos="708"/>
        </w:tabs>
        <w:ind w:left="127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DDD27BE4"/>
    <w:lvl w:ilvl="0">
      <w:start w:val="1"/>
      <w:numFmt w:val="decimal"/>
      <w:lvlText w:val="%1."/>
      <w:lvlJc w:val="left"/>
      <w:pPr>
        <w:tabs>
          <w:tab w:val="num" w:pos="454"/>
        </w:tabs>
        <w:ind w:left="454" w:hanging="454"/>
      </w:pPr>
      <w:rPr>
        <w:b w:val="0"/>
        <w:bCs/>
      </w:rPr>
    </w:lvl>
    <w:lvl w:ilvl="1">
      <w:start w:val="1"/>
      <w:numFmt w:val="lowerLetter"/>
      <w:lvlText w:val="%2)"/>
      <w:lvlJc w:val="left"/>
      <w:pPr>
        <w:tabs>
          <w:tab w:val="num" w:pos="0"/>
        </w:tabs>
        <w:ind w:left="884" w:hanging="360"/>
      </w:pPr>
      <w:rPr>
        <w:rFonts w:ascii="Calibri" w:eastAsia="Times New Roman" w:hAnsi="Calibri" w:cs="Calibri"/>
        <w:lang w:val="pl-PL"/>
      </w:rPr>
    </w:lvl>
    <w:lvl w:ilvl="2">
      <w:start w:val="1"/>
      <w:numFmt w:val="decimal"/>
      <w:lvlText w:val="%3)"/>
      <w:lvlJc w:val="left"/>
      <w:pPr>
        <w:tabs>
          <w:tab w:val="num" w:pos="0"/>
        </w:tabs>
        <w:ind w:left="1784" w:hanging="360"/>
      </w:pPr>
      <w:rPr>
        <w:b/>
        <w:bCs/>
        <w:color w:val="000000"/>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26" w15:restartNumberingAfterBreak="0">
    <w:nsid w:val="0000001B"/>
    <w:multiLevelType w:val="multilevel"/>
    <w:tmpl w:val="AA2C023C"/>
    <w:name w:val="WW8Num27"/>
    <w:lvl w:ilvl="0">
      <w:start w:val="1"/>
      <w:numFmt w:val="decimal"/>
      <w:lvlText w:val="%1."/>
      <w:lvlJc w:val="left"/>
      <w:pPr>
        <w:tabs>
          <w:tab w:val="num" w:pos="1009"/>
        </w:tabs>
        <w:ind w:left="1009" w:hanging="453"/>
      </w:pPr>
      <w:rPr>
        <w:b/>
      </w:rPr>
    </w:lvl>
    <w:lvl w:ilvl="1">
      <w:start w:val="1"/>
      <w:numFmt w:val="lowerLetter"/>
      <w:lvlText w:val="%2)"/>
      <w:lvlJc w:val="left"/>
      <w:pPr>
        <w:tabs>
          <w:tab w:val="num" w:pos="0"/>
        </w:tabs>
        <w:ind w:left="1440" w:hanging="360"/>
      </w:pPr>
      <w:rPr>
        <w:rFonts w:ascii="Arial" w:eastAsia="Times New Roman" w:hAnsi="Arial" w:cs="Arial"/>
      </w:rPr>
    </w:lvl>
    <w:lvl w:ilvl="2">
      <w:start w:val="1"/>
      <w:numFmt w:val="decimal"/>
      <w:lvlText w:val="%3)"/>
      <w:lvlJc w:val="left"/>
      <w:pPr>
        <w:tabs>
          <w:tab w:val="num" w:pos="0"/>
        </w:tabs>
        <w:ind w:left="2340" w:hanging="360"/>
      </w:pPr>
    </w:lvl>
    <w:lvl w:ilvl="3">
      <w:start w:val="1"/>
      <w:numFmt w:val="decimal"/>
      <w:lvlText w:val="%4."/>
      <w:lvlJc w:val="left"/>
      <w:pPr>
        <w:tabs>
          <w:tab w:val="num" w:pos="1009"/>
        </w:tabs>
        <w:ind w:left="1009" w:hanging="453"/>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libri" w:eastAsia="Times New Roman" w:hAnsi="Calibri"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29"/>
    <w:lvl w:ilvl="0">
      <w:start w:val="1"/>
      <w:numFmt w:val="upperRoman"/>
      <w:lvlText w:val="%1."/>
      <w:lvlJc w:val="left"/>
      <w:pPr>
        <w:tabs>
          <w:tab w:val="num" w:pos="0"/>
        </w:tabs>
        <w:ind w:left="127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decimal"/>
      <w:lvlText w:val="%1)"/>
      <w:lvlJc w:val="left"/>
      <w:pPr>
        <w:tabs>
          <w:tab w:val="num" w:pos="595"/>
        </w:tabs>
        <w:ind w:left="916" w:hanging="360"/>
      </w:pPr>
      <w:rPr>
        <w:b/>
        <w:sz w:val="18"/>
        <w:szCs w:val="1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0" w15:restartNumberingAfterBreak="0">
    <w:nsid w:val="0000001F"/>
    <w:multiLevelType w:val="multilevel"/>
    <w:tmpl w:val="0000001F"/>
    <w:name w:val="WW8Num31"/>
    <w:lvl w:ilvl="0">
      <w:start w:val="1"/>
      <w:numFmt w:val="lowerLetter"/>
      <w:lvlText w:val="%1)"/>
      <w:lvlJc w:val="left"/>
      <w:pPr>
        <w:tabs>
          <w:tab w:val="num" w:pos="0"/>
        </w:tabs>
        <w:ind w:left="1636" w:hanging="360"/>
      </w:pPr>
      <w:rPr>
        <w:b/>
        <w:sz w:val="18"/>
        <w:szCs w:val="18"/>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1" w15:restartNumberingAfterBreak="0">
    <w:nsid w:val="00000020"/>
    <w:multiLevelType w:val="multilevel"/>
    <w:tmpl w:val="00000020"/>
    <w:name w:val="WW8Num32"/>
    <w:lvl w:ilvl="0">
      <w:start w:val="1"/>
      <w:numFmt w:val="lowerLetter"/>
      <w:lvlText w:val="%1)"/>
      <w:lvlJc w:val="left"/>
      <w:pPr>
        <w:tabs>
          <w:tab w:val="num" w:pos="0"/>
        </w:tabs>
        <w:ind w:left="1636" w:hanging="360"/>
      </w:pPr>
      <w:rPr>
        <w:b/>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453"/>
        </w:tabs>
        <w:ind w:left="453" w:hanging="453"/>
      </w:pPr>
      <w:rPr>
        <w:b/>
        <w:color w:val="000000"/>
      </w:rPr>
    </w:lvl>
    <w:lvl w:ilvl="1">
      <w:start w:val="1"/>
      <w:numFmt w:val="lowerLetter"/>
      <w:lvlText w:val="%2."/>
      <w:lvlJc w:val="left"/>
      <w:pPr>
        <w:tabs>
          <w:tab w:val="num" w:pos="0"/>
        </w:tabs>
        <w:ind w:left="164" w:hanging="360"/>
      </w:pPr>
    </w:lvl>
    <w:lvl w:ilvl="2">
      <w:start w:val="1"/>
      <w:numFmt w:val="lowerRoman"/>
      <w:lvlText w:val="%3."/>
      <w:lvlJc w:val="right"/>
      <w:pPr>
        <w:tabs>
          <w:tab w:val="num" w:pos="0"/>
        </w:tabs>
        <w:ind w:left="884" w:hanging="180"/>
      </w:pPr>
    </w:lvl>
    <w:lvl w:ilvl="3">
      <w:start w:val="1"/>
      <w:numFmt w:val="decimal"/>
      <w:lvlText w:val="%4."/>
      <w:lvlJc w:val="left"/>
      <w:pPr>
        <w:tabs>
          <w:tab w:val="num" w:pos="0"/>
        </w:tabs>
        <w:ind w:left="1604" w:hanging="360"/>
      </w:pPr>
    </w:lvl>
    <w:lvl w:ilvl="4">
      <w:start w:val="1"/>
      <w:numFmt w:val="lowerLetter"/>
      <w:lvlText w:val="%5."/>
      <w:lvlJc w:val="left"/>
      <w:pPr>
        <w:tabs>
          <w:tab w:val="num" w:pos="0"/>
        </w:tabs>
        <w:ind w:left="2324" w:hanging="360"/>
      </w:pPr>
    </w:lvl>
    <w:lvl w:ilvl="5">
      <w:start w:val="1"/>
      <w:numFmt w:val="lowerRoman"/>
      <w:lvlText w:val="%6."/>
      <w:lvlJc w:val="right"/>
      <w:pPr>
        <w:tabs>
          <w:tab w:val="num" w:pos="0"/>
        </w:tabs>
        <w:ind w:left="3044" w:hanging="180"/>
      </w:pPr>
    </w:lvl>
    <w:lvl w:ilvl="6">
      <w:start w:val="1"/>
      <w:numFmt w:val="decimal"/>
      <w:lvlText w:val="%7."/>
      <w:lvlJc w:val="left"/>
      <w:pPr>
        <w:tabs>
          <w:tab w:val="num" w:pos="0"/>
        </w:tabs>
        <w:ind w:left="3764" w:hanging="360"/>
      </w:pPr>
    </w:lvl>
    <w:lvl w:ilvl="7">
      <w:start w:val="1"/>
      <w:numFmt w:val="lowerLetter"/>
      <w:lvlText w:val="%8."/>
      <w:lvlJc w:val="left"/>
      <w:pPr>
        <w:tabs>
          <w:tab w:val="num" w:pos="0"/>
        </w:tabs>
        <w:ind w:left="4484" w:hanging="360"/>
      </w:pPr>
    </w:lvl>
    <w:lvl w:ilvl="8">
      <w:start w:val="1"/>
      <w:numFmt w:val="lowerRoman"/>
      <w:lvlText w:val="%9."/>
      <w:lvlJc w:val="right"/>
      <w:pPr>
        <w:tabs>
          <w:tab w:val="num" w:pos="0"/>
        </w:tabs>
        <w:ind w:left="5204" w:hanging="180"/>
      </w:pPr>
    </w:lvl>
  </w:abstractNum>
  <w:abstractNum w:abstractNumId="34" w15:restartNumberingAfterBreak="0">
    <w:nsid w:val="00000023"/>
    <w:multiLevelType w:val="multilevel"/>
    <w:tmpl w:val="00000023"/>
    <w:name w:val="WW8Num35"/>
    <w:lvl w:ilvl="0">
      <w:start w:val="1"/>
      <w:numFmt w:val="decimal"/>
      <w:lvlText w:val="%1."/>
      <w:lvlJc w:val="left"/>
      <w:pPr>
        <w:tabs>
          <w:tab w:val="num" w:pos="454"/>
        </w:tabs>
        <w:ind w:left="454" w:hanging="454"/>
      </w:pPr>
      <w:rPr>
        <w:b/>
      </w:rPr>
    </w:lvl>
    <w:lvl w:ilvl="1">
      <w:start w:val="1"/>
      <w:numFmt w:val="lowerLetter"/>
      <w:lvlText w:val="%2)"/>
      <w:lvlJc w:val="left"/>
      <w:pPr>
        <w:tabs>
          <w:tab w:val="num" w:pos="0"/>
        </w:tabs>
        <w:ind w:left="884" w:hanging="360"/>
      </w:pPr>
      <w:rPr>
        <w:lang w:val="pl-PL"/>
      </w:rPr>
    </w:lvl>
    <w:lvl w:ilvl="2">
      <w:start w:val="1"/>
      <w:numFmt w:val="decimal"/>
      <w:lvlText w:val="%3)"/>
      <w:lvlJc w:val="left"/>
      <w:pPr>
        <w:tabs>
          <w:tab w:val="num" w:pos="0"/>
        </w:tabs>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1146" w:hanging="360"/>
      </w:pPr>
      <w:rPr>
        <w:rFonts w:ascii="Calibri" w:eastAsia="Times New Roman" w:hAnsi="Calibri" w:cs="Calibri"/>
        <w:b/>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7" w15:restartNumberingAfterBreak="0">
    <w:nsid w:val="00000026"/>
    <w:multiLevelType w:val="multilevel"/>
    <w:tmpl w:val="00000026"/>
    <w:name w:val="WW8Num38"/>
    <w:lvl w:ilvl="0">
      <w:start w:val="1"/>
      <w:numFmt w:val="decimal"/>
      <w:lvlText w:val="%1."/>
      <w:lvlJc w:val="left"/>
      <w:pPr>
        <w:tabs>
          <w:tab w:val="num" w:pos="1009"/>
        </w:tabs>
        <w:ind w:left="1009" w:hanging="453"/>
      </w:pPr>
      <w:rPr>
        <w:rFonts w:ascii="Calibri" w:eastAsia="Calibri" w:hAnsi="Calibri" w:cs="Calibri"/>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00000027"/>
    <w:multiLevelType w:val="multilevel"/>
    <w:tmpl w:val="AD262D6E"/>
    <w:name w:val="WW8Num272"/>
    <w:lvl w:ilvl="0">
      <w:start w:val="1"/>
      <w:numFmt w:val="decimal"/>
      <w:lvlText w:val="%1."/>
      <w:lvlJc w:val="left"/>
      <w:pPr>
        <w:tabs>
          <w:tab w:val="num" w:pos="142"/>
        </w:tabs>
        <w:ind w:left="862" w:hanging="720"/>
      </w:pPr>
      <w:rPr>
        <w:rFonts w:ascii="Arial" w:eastAsia="Times New Roman" w:hAnsi="Arial" w:cs="Arial"/>
        <w:b w:val="0"/>
        <w:bCs/>
        <w:color w:val="000000"/>
      </w:rPr>
    </w:lvl>
    <w:lvl w:ilvl="1">
      <w:start w:val="1"/>
      <w:numFmt w:val="decimal"/>
      <w:lvlText w:val="%2."/>
      <w:lvlJc w:val="left"/>
      <w:pPr>
        <w:tabs>
          <w:tab w:val="num" w:pos="66"/>
        </w:tabs>
        <w:ind w:left="786"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Arial" w:eastAsia="Times New Roman" w:hAnsi="Arial" w:cs="Aria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name w:val="WW8Num40"/>
    <w:lvl w:ilvl="0">
      <w:start w:val="16"/>
      <w:numFmt w:val="upperRoman"/>
      <w:lvlText w:val="%1."/>
      <w:lvlJc w:val="left"/>
      <w:pPr>
        <w:tabs>
          <w:tab w:val="num" w:pos="0"/>
        </w:tabs>
        <w:ind w:left="1276"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1706A0CA"/>
    <w:name w:val="WW8Num42"/>
    <w:lvl w:ilvl="0">
      <w:start w:val="1"/>
      <w:numFmt w:val="decimal"/>
      <w:lvlText w:val="%1."/>
      <w:lvlJc w:val="left"/>
      <w:pPr>
        <w:tabs>
          <w:tab w:val="num" w:pos="2340"/>
        </w:tabs>
        <w:ind w:left="2340" w:hanging="360"/>
      </w:pPr>
      <w:rPr>
        <w:b w:val="0"/>
        <w:bCs/>
      </w:rPr>
    </w:lvl>
    <w:lvl w:ilvl="1">
      <w:start w:val="1"/>
      <w:numFmt w:val="decimal"/>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D250D258"/>
    <w:name w:val="WW8Num43"/>
    <w:lvl w:ilvl="0">
      <w:start w:val="1"/>
      <w:numFmt w:val="decimal"/>
      <w:lvlText w:val="%1."/>
      <w:lvlJc w:val="left"/>
      <w:pPr>
        <w:tabs>
          <w:tab w:val="num" w:pos="1800"/>
        </w:tabs>
        <w:ind w:left="1800" w:hanging="363"/>
      </w:pPr>
      <w:rPr>
        <w:rFonts w:ascii="Arial" w:eastAsia="Times New Roman" w:hAnsi="Arial" w:cs="Arial"/>
        <w:b w:val="0"/>
        <w:bCs/>
      </w:rPr>
    </w:lvl>
    <w:lvl w:ilvl="1">
      <w:start w:val="1"/>
      <w:numFmt w:val="lowerLetter"/>
      <w:lvlText w:val="%2."/>
      <w:lvlJc w:val="left"/>
      <w:pPr>
        <w:tabs>
          <w:tab w:val="num" w:pos="1440"/>
        </w:tabs>
        <w:ind w:left="1440" w:hanging="360"/>
      </w:pPr>
      <w:rPr>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0"/>
        </w:tabs>
        <w:ind w:left="1068" w:hanging="360"/>
      </w:pPr>
      <w:rPr>
        <w:rFonts w:ascii="Arial" w:eastAsia="Times New Roman" w:hAnsi="Arial" w:cs="Arial"/>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15:restartNumberingAfterBreak="0">
    <w:nsid w:val="0000002E"/>
    <w:multiLevelType w:val="multilevel"/>
    <w:tmpl w:val="0000002E"/>
    <w:name w:val="WW8Num46"/>
    <w:lvl w:ilvl="0">
      <w:start w:val="1"/>
      <w:numFmt w:val="lowerLetter"/>
      <w:lvlText w:val="%1)"/>
      <w:lvlJc w:val="left"/>
      <w:pPr>
        <w:tabs>
          <w:tab w:val="num" w:pos="0"/>
        </w:tabs>
        <w:ind w:left="1800" w:hanging="360"/>
      </w:pPr>
      <w:rPr>
        <w:b/>
        <w:color w:val="00000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6" w15:restartNumberingAfterBreak="0">
    <w:nsid w:val="0000002F"/>
    <w:multiLevelType w:val="multilevel"/>
    <w:tmpl w:val="0000002F"/>
    <w:name w:val="WW8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0"/>
    <w:multiLevelType w:val="multilevel"/>
    <w:tmpl w:val="00000030"/>
    <w:name w:val="WW8Num48"/>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name w:val="WW8Num49"/>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00000032"/>
    <w:name w:val="WW8Num50"/>
    <w:lvl w:ilvl="0">
      <w:start w:val="1"/>
      <w:numFmt w:val="bullet"/>
      <w:lvlText w:val=""/>
      <w:lvlJc w:val="left"/>
      <w:pPr>
        <w:tabs>
          <w:tab w:val="num" w:pos="0"/>
        </w:tabs>
        <w:ind w:left="890" w:hanging="360"/>
      </w:pPr>
      <w:rPr>
        <w:rFonts w:ascii="Symbol" w:hAnsi="Symbol" w:cs="Symbol"/>
      </w:rPr>
    </w:lvl>
    <w:lvl w:ilvl="1">
      <w:start w:val="1"/>
      <w:numFmt w:val="bullet"/>
      <w:lvlText w:val="o"/>
      <w:lvlJc w:val="left"/>
      <w:pPr>
        <w:tabs>
          <w:tab w:val="num" w:pos="0"/>
        </w:tabs>
        <w:ind w:left="1610" w:hanging="360"/>
      </w:pPr>
      <w:rPr>
        <w:rFonts w:ascii="Courier New" w:hAnsi="Courier New" w:cs="Courier New"/>
      </w:rPr>
    </w:lvl>
    <w:lvl w:ilvl="2">
      <w:start w:val="1"/>
      <w:numFmt w:val="bullet"/>
      <w:lvlText w:val=""/>
      <w:lvlJc w:val="left"/>
      <w:pPr>
        <w:tabs>
          <w:tab w:val="num" w:pos="0"/>
        </w:tabs>
        <w:ind w:left="2330" w:hanging="360"/>
      </w:pPr>
      <w:rPr>
        <w:rFonts w:ascii="Wingdings" w:hAnsi="Wingdings" w:cs="Wingdings"/>
      </w:rPr>
    </w:lvl>
    <w:lvl w:ilvl="3">
      <w:start w:val="1"/>
      <w:numFmt w:val="bullet"/>
      <w:lvlText w:val=""/>
      <w:lvlJc w:val="left"/>
      <w:pPr>
        <w:tabs>
          <w:tab w:val="num" w:pos="0"/>
        </w:tabs>
        <w:ind w:left="3050" w:hanging="360"/>
      </w:pPr>
      <w:rPr>
        <w:rFonts w:ascii="Symbol" w:hAnsi="Symbol" w:cs="Symbol"/>
      </w:rPr>
    </w:lvl>
    <w:lvl w:ilvl="4">
      <w:start w:val="1"/>
      <w:numFmt w:val="bullet"/>
      <w:lvlText w:val="o"/>
      <w:lvlJc w:val="left"/>
      <w:pPr>
        <w:tabs>
          <w:tab w:val="num" w:pos="0"/>
        </w:tabs>
        <w:ind w:left="3770" w:hanging="360"/>
      </w:pPr>
      <w:rPr>
        <w:rFonts w:ascii="Courier New" w:hAnsi="Courier New" w:cs="Courier New"/>
      </w:rPr>
    </w:lvl>
    <w:lvl w:ilvl="5">
      <w:start w:val="1"/>
      <w:numFmt w:val="bullet"/>
      <w:lvlText w:val=""/>
      <w:lvlJc w:val="left"/>
      <w:pPr>
        <w:tabs>
          <w:tab w:val="num" w:pos="0"/>
        </w:tabs>
        <w:ind w:left="4490" w:hanging="360"/>
      </w:pPr>
      <w:rPr>
        <w:rFonts w:ascii="Wingdings" w:hAnsi="Wingdings" w:cs="Wingdings"/>
      </w:rPr>
    </w:lvl>
    <w:lvl w:ilvl="6">
      <w:start w:val="1"/>
      <w:numFmt w:val="bullet"/>
      <w:lvlText w:val=""/>
      <w:lvlJc w:val="left"/>
      <w:pPr>
        <w:tabs>
          <w:tab w:val="num" w:pos="0"/>
        </w:tabs>
        <w:ind w:left="5210" w:hanging="360"/>
      </w:pPr>
      <w:rPr>
        <w:rFonts w:ascii="Symbol" w:hAnsi="Symbol" w:cs="Symbol"/>
      </w:rPr>
    </w:lvl>
    <w:lvl w:ilvl="7">
      <w:start w:val="1"/>
      <w:numFmt w:val="bullet"/>
      <w:lvlText w:val="o"/>
      <w:lvlJc w:val="left"/>
      <w:pPr>
        <w:tabs>
          <w:tab w:val="num" w:pos="0"/>
        </w:tabs>
        <w:ind w:left="5930" w:hanging="360"/>
      </w:pPr>
      <w:rPr>
        <w:rFonts w:ascii="Courier New" w:hAnsi="Courier New" w:cs="Courier New"/>
      </w:rPr>
    </w:lvl>
    <w:lvl w:ilvl="8">
      <w:start w:val="1"/>
      <w:numFmt w:val="bullet"/>
      <w:lvlText w:val=""/>
      <w:lvlJc w:val="left"/>
      <w:pPr>
        <w:tabs>
          <w:tab w:val="num" w:pos="0"/>
        </w:tabs>
        <w:ind w:left="6650" w:hanging="360"/>
      </w:pPr>
      <w:rPr>
        <w:rFonts w:ascii="Wingdings" w:hAnsi="Wingdings" w:cs="Wingdings"/>
      </w:rPr>
    </w:lvl>
  </w:abstractNum>
  <w:abstractNum w:abstractNumId="50" w15:restartNumberingAfterBreak="0">
    <w:nsid w:val="0472498C"/>
    <w:multiLevelType w:val="multilevel"/>
    <w:tmpl w:val="311A328A"/>
    <w:name w:val="WW8Num27224"/>
    <w:lvl w:ilvl="0">
      <w:start w:val="8"/>
      <w:numFmt w:val="decimal"/>
      <w:lvlText w:val="%1."/>
      <w:lvlJc w:val="left"/>
      <w:pPr>
        <w:tabs>
          <w:tab w:val="num" w:pos="142"/>
        </w:tabs>
        <w:ind w:left="862" w:hanging="720"/>
      </w:pPr>
      <w:rPr>
        <w:rFonts w:ascii="Arial" w:eastAsia="Times New Roman" w:hAnsi="Arial" w:cs="Arial" w:hint="default"/>
        <w:b w:val="0"/>
        <w:bCs/>
        <w:color w:val="000000"/>
      </w:rPr>
    </w:lvl>
    <w:lvl w:ilvl="1">
      <w:start w:val="1"/>
      <w:numFmt w:val="decimal"/>
      <w:lvlText w:val="%2."/>
      <w:lvlJc w:val="left"/>
      <w:pPr>
        <w:tabs>
          <w:tab w:val="num" w:pos="0"/>
        </w:tabs>
        <w:ind w:left="720" w:hanging="360"/>
      </w:pPr>
      <w:rPr>
        <w:rFonts w:hint="default"/>
        <w:b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decimal"/>
      <w:lvlText w:val="%6."/>
      <w:lvlJc w:val="right"/>
      <w:pPr>
        <w:tabs>
          <w:tab w:val="num" w:pos="0"/>
        </w:tabs>
        <w:ind w:left="4320" w:hanging="180"/>
      </w:pPr>
      <w:rPr>
        <w:rFonts w:ascii="Arial" w:eastAsia="Times New Roman" w:hAnsi="Arial" w:cs="Arial"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15:restartNumberingAfterBreak="0">
    <w:nsid w:val="084748A8"/>
    <w:multiLevelType w:val="multilevel"/>
    <w:tmpl w:val="8FBA4192"/>
    <w:name w:val="WW8Num27222"/>
    <w:lvl w:ilvl="0">
      <w:start w:val="5"/>
      <w:numFmt w:val="decimal"/>
      <w:lvlText w:val="%1."/>
      <w:lvlJc w:val="left"/>
      <w:pPr>
        <w:tabs>
          <w:tab w:val="num" w:pos="142"/>
        </w:tabs>
        <w:ind w:left="862" w:hanging="720"/>
      </w:pPr>
      <w:rPr>
        <w:rFonts w:ascii="Arial" w:eastAsia="Times New Roman" w:hAnsi="Arial" w:cs="Arial" w:hint="default"/>
        <w:b w:val="0"/>
        <w:bCs/>
        <w:color w:val="000000"/>
      </w:rPr>
    </w:lvl>
    <w:lvl w:ilvl="1">
      <w:start w:val="1"/>
      <w:numFmt w:val="decimal"/>
      <w:lvlText w:val="%2."/>
      <w:lvlJc w:val="left"/>
      <w:pPr>
        <w:tabs>
          <w:tab w:val="num" w:pos="0"/>
        </w:tabs>
        <w:ind w:left="720" w:hanging="360"/>
      </w:pPr>
      <w:rPr>
        <w:rFonts w:hint="default"/>
        <w:b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decimal"/>
      <w:lvlText w:val="%6."/>
      <w:lvlJc w:val="right"/>
      <w:pPr>
        <w:tabs>
          <w:tab w:val="num" w:pos="0"/>
        </w:tabs>
        <w:ind w:left="4320" w:hanging="180"/>
      </w:pPr>
      <w:rPr>
        <w:rFonts w:ascii="Arial" w:eastAsia="Times New Roman" w:hAnsi="Arial" w:cs="Arial"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0BD6461D"/>
    <w:multiLevelType w:val="hybridMultilevel"/>
    <w:tmpl w:val="128CF244"/>
    <w:lvl w:ilvl="0" w:tplc="D3947C08">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0F375BA4"/>
    <w:multiLevelType w:val="hybridMultilevel"/>
    <w:tmpl w:val="BC5A7FCA"/>
    <w:lvl w:ilvl="0" w:tplc="067C31E4">
      <w:start w:val="1"/>
      <w:numFmt w:val="lowerLetter"/>
      <w:lvlText w:val="%1)"/>
      <w:lvlJc w:val="left"/>
      <w:pPr>
        <w:ind w:left="1440" w:hanging="360"/>
      </w:pPr>
      <w:rPr>
        <w:rFonts w:ascii="Calibri" w:eastAsia="Calibri"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1A684F23"/>
    <w:multiLevelType w:val="hybridMultilevel"/>
    <w:tmpl w:val="AB3A3DF8"/>
    <w:lvl w:ilvl="0" w:tplc="AEAC8E32">
      <w:start w:val="1"/>
      <w:numFmt w:val="decimal"/>
      <w:lvlText w:val="%1."/>
      <w:lvlJc w:val="left"/>
      <w:pPr>
        <w:ind w:left="720" w:hanging="360"/>
      </w:pPr>
      <w:rPr>
        <w:rFonts w:cs="Times New Roman"/>
        <w:b/>
        <w:i w:val="0"/>
        <w:color w:val="auto"/>
      </w:rPr>
    </w:lvl>
    <w:lvl w:ilvl="1" w:tplc="3BFA4FDE">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50EA9F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46E557A"/>
    <w:multiLevelType w:val="hybridMultilevel"/>
    <w:tmpl w:val="773A8BA0"/>
    <w:name w:val="WW8Num272"/>
    <w:lvl w:ilvl="0" w:tplc="2D5201AC">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E43035"/>
    <w:multiLevelType w:val="multilevel"/>
    <w:tmpl w:val="9F529D9E"/>
    <w:name w:val="WW8Num2722"/>
    <w:lvl w:ilvl="0">
      <w:start w:val="5"/>
      <w:numFmt w:val="decimal"/>
      <w:lvlText w:val="%1."/>
      <w:lvlJc w:val="left"/>
      <w:pPr>
        <w:tabs>
          <w:tab w:val="num" w:pos="142"/>
        </w:tabs>
        <w:ind w:left="862" w:hanging="720"/>
      </w:pPr>
      <w:rPr>
        <w:rFonts w:ascii="Arial" w:eastAsia="Times New Roman" w:hAnsi="Arial" w:cs="Arial" w:hint="default"/>
        <w:b w:val="0"/>
        <w:bCs/>
        <w:color w:val="000000"/>
      </w:rPr>
    </w:lvl>
    <w:lvl w:ilvl="1">
      <w:start w:val="1"/>
      <w:numFmt w:val="decimal"/>
      <w:lvlText w:val="%2."/>
      <w:lvlJc w:val="left"/>
      <w:pPr>
        <w:tabs>
          <w:tab w:val="num" w:pos="0"/>
        </w:tabs>
        <w:ind w:left="720" w:hanging="360"/>
      </w:pPr>
      <w:rPr>
        <w:rFonts w:hint="default"/>
        <w:b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decimal"/>
      <w:lvlText w:val="%6."/>
      <w:lvlJc w:val="right"/>
      <w:pPr>
        <w:tabs>
          <w:tab w:val="num" w:pos="0"/>
        </w:tabs>
        <w:ind w:left="4320" w:hanging="180"/>
      </w:pPr>
      <w:rPr>
        <w:rFonts w:ascii="Arial" w:eastAsia="Times New Roman" w:hAnsi="Arial" w:cs="Arial"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7" w15:restartNumberingAfterBreak="0">
    <w:nsid w:val="3A2155D0"/>
    <w:multiLevelType w:val="hybridMultilevel"/>
    <w:tmpl w:val="04BAC45E"/>
    <w:lvl w:ilvl="0" w:tplc="228483E2">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58" w15:restartNumberingAfterBreak="0">
    <w:nsid w:val="406B05DA"/>
    <w:multiLevelType w:val="hybridMultilevel"/>
    <w:tmpl w:val="39ACE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706997"/>
    <w:multiLevelType w:val="multilevel"/>
    <w:tmpl w:val="9F529D9E"/>
    <w:name w:val="WW8Num27223"/>
    <w:lvl w:ilvl="0">
      <w:start w:val="5"/>
      <w:numFmt w:val="decimal"/>
      <w:lvlText w:val="%1."/>
      <w:lvlJc w:val="left"/>
      <w:pPr>
        <w:tabs>
          <w:tab w:val="num" w:pos="142"/>
        </w:tabs>
        <w:ind w:left="862" w:hanging="720"/>
      </w:pPr>
      <w:rPr>
        <w:rFonts w:ascii="Arial" w:eastAsia="Times New Roman" w:hAnsi="Arial" w:cs="Arial" w:hint="default"/>
        <w:b w:val="0"/>
        <w:bCs/>
        <w:color w:val="000000"/>
      </w:rPr>
    </w:lvl>
    <w:lvl w:ilvl="1">
      <w:start w:val="1"/>
      <w:numFmt w:val="decimal"/>
      <w:lvlText w:val="%2."/>
      <w:lvlJc w:val="left"/>
      <w:pPr>
        <w:tabs>
          <w:tab w:val="num" w:pos="0"/>
        </w:tabs>
        <w:ind w:left="720" w:hanging="360"/>
      </w:pPr>
      <w:rPr>
        <w:rFonts w:hint="default"/>
        <w:b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decimal"/>
      <w:lvlText w:val="%6."/>
      <w:lvlJc w:val="right"/>
      <w:pPr>
        <w:tabs>
          <w:tab w:val="num" w:pos="0"/>
        </w:tabs>
        <w:ind w:left="4320" w:hanging="180"/>
      </w:pPr>
      <w:rPr>
        <w:rFonts w:ascii="Arial" w:eastAsia="Times New Roman" w:hAnsi="Arial" w:cs="Arial"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491B4E51"/>
    <w:multiLevelType w:val="hybridMultilevel"/>
    <w:tmpl w:val="97FE89BA"/>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61" w15:restartNumberingAfterBreak="0">
    <w:nsid w:val="4CC7362B"/>
    <w:multiLevelType w:val="hybridMultilevel"/>
    <w:tmpl w:val="207EC9A8"/>
    <w:lvl w:ilvl="0" w:tplc="EE7CCF1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B409A3"/>
    <w:multiLevelType w:val="hybridMultilevel"/>
    <w:tmpl w:val="B5003DF6"/>
    <w:lvl w:ilvl="0" w:tplc="660A1BF8">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9E2765"/>
    <w:multiLevelType w:val="hybridMultilevel"/>
    <w:tmpl w:val="207EC9A8"/>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AB496C"/>
    <w:multiLevelType w:val="hybridMultilevel"/>
    <w:tmpl w:val="96B08AC6"/>
    <w:lvl w:ilvl="0" w:tplc="36BAD3EE">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1534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374831">
    <w:abstractNumId w:val="15"/>
    <w:lvlOverride w:ilvl="0">
      <w:startOverride w:val="2"/>
    </w:lvlOverride>
  </w:num>
  <w:num w:numId="3" w16cid:durableId="16223456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476841">
    <w:abstractNumId w:val="7"/>
    <w:lvlOverride w:ilvl="0">
      <w:startOverride w:val="2"/>
    </w:lvlOverride>
  </w:num>
  <w:num w:numId="5" w16cid:durableId="18432809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6683535">
    <w:abstractNumId w:val="9"/>
    <w:lvlOverride w:ilvl="0">
      <w:startOverride w:val="1"/>
    </w:lvlOverride>
  </w:num>
  <w:num w:numId="7" w16cid:durableId="850033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4551365">
    <w:abstractNumId w:val="22"/>
    <w:lvlOverride w:ilvl="0">
      <w:startOverride w:val="2"/>
    </w:lvlOverride>
  </w:num>
  <w:num w:numId="9" w16cid:durableId="11163701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7323568">
    <w:abstractNumId w:val="20"/>
    <w:lvlOverride w:ilvl="0">
      <w:startOverride w:val="2"/>
    </w:lvlOverride>
  </w:num>
  <w:num w:numId="11" w16cid:durableId="706488607">
    <w:abstractNumId w:val="0"/>
    <w:lvlOverride w:ilvl="0">
      <w:startOverride w:val="5"/>
    </w:lvlOverride>
  </w:num>
  <w:num w:numId="12" w16cid:durableId="111509579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5257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2143530">
    <w:abstractNumId w:val="6"/>
    <w:lvlOverride w:ilvl="0">
      <w:startOverride w:val="2"/>
    </w:lvlOverride>
  </w:num>
  <w:num w:numId="15" w16cid:durableId="4202982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9990029">
    <w:abstractNumId w:val="19"/>
    <w:lvlOverride w:ilvl="0">
      <w:startOverride w:val="2"/>
    </w:lvlOverride>
  </w:num>
  <w:num w:numId="17" w16cid:durableId="1501265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7157018">
    <w:abstractNumId w:val="17"/>
    <w:lvlOverride w:ilvl="0">
      <w:startOverride w:val="2"/>
    </w:lvlOverride>
  </w:num>
  <w:num w:numId="19" w16cid:durableId="686566320">
    <w:abstractNumId w:val="25"/>
  </w:num>
  <w:num w:numId="20" w16cid:durableId="14421916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9282721">
    <w:abstractNumId w:val="14"/>
    <w:lvlOverride w:ilvl="0">
      <w:startOverride w:val="2"/>
    </w:lvlOverride>
  </w:num>
  <w:num w:numId="22" w16cid:durableId="5648795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9877678">
    <w:abstractNumId w:val="3"/>
    <w:lvlOverride w:ilvl="0">
      <w:startOverride w:val="11"/>
    </w:lvlOverride>
    <w:lvlOverride w:ilvl="1">
      <w:startOverride w:val="1"/>
    </w:lvlOverride>
    <w:lvlOverride w:ilvl="2"/>
    <w:lvlOverride w:ilvl="3"/>
    <w:lvlOverride w:ilvl="4"/>
    <w:lvlOverride w:ilvl="5"/>
    <w:lvlOverride w:ilvl="6"/>
    <w:lvlOverride w:ilvl="7"/>
    <w:lvlOverride w:ilvl="8"/>
  </w:num>
  <w:num w:numId="24" w16cid:durableId="1668485505">
    <w:abstractNumId w:val="4"/>
    <w:lvlOverride w:ilvl="0">
      <w:startOverride w:val="2"/>
    </w:lvlOverride>
  </w:num>
  <w:num w:numId="25" w16cid:durableId="1035618911">
    <w:abstractNumId w:val="38"/>
  </w:num>
  <w:num w:numId="26" w16cid:durableId="986131937">
    <w:abstractNumId w:val="13"/>
    <w:lvlOverride w:ilvl="0">
      <w:startOverride w:val="2"/>
    </w:lvlOverride>
  </w:num>
  <w:num w:numId="27" w16cid:durableId="1498766346">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81060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1569018">
    <w:abstractNumId w:val="5"/>
    <w:lvlOverride w:ilvl="0">
      <w:startOverride w:val="2"/>
    </w:lvlOverride>
  </w:num>
  <w:num w:numId="30" w16cid:durableId="1282689553">
    <w:abstractNumId w:val="12"/>
    <w:lvlOverride w:ilvl="0">
      <w:startOverride w:val="17"/>
    </w:lvlOverride>
  </w:num>
  <w:num w:numId="31" w16cid:durableId="14525579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8606850">
    <w:abstractNumId w:val="2"/>
    <w:lvlOverride w:ilvl="0">
      <w:startOverride w:val="2"/>
    </w:lvlOverride>
  </w:num>
  <w:num w:numId="33" w16cid:durableId="11042993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88583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2391390">
    <w:abstractNumId w:val="21"/>
    <w:lvlOverride w:ilvl="0">
      <w:startOverride w:val="2"/>
    </w:lvlOverride>
  </w:num>
  <w:num w:numId="36" w16cid:durableId="13548420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57631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6204651">
    <w:abstractNumId w:val="8"/>
    <w:lvlOverride w:ilvl="0">
      <w:startOverride w:val="1"/>
    </w:lvlOverride>
  </w:num>
  <w:num w:numId="39" w16cid:durableId="916017122">
    <w:abstractNumId w:val="18"/>
    <w:lvlOverride w:ilvl="0">
      <w:startOverride w:val="2"/>
    </w:lvlOverride>
  </w:num>
  <w:num w:numId="40" w16cid:durableId="19390239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7914326">
    <w:abstractNumId w:val="1"/>
    <w:lvlOverride w:ilvl="0">
      <w:startOverride w:val="1"/>
    </w:lvlOverride>
  </w:num>
  <w:num w:numId="42" w16cid:durableId="1812136340">
    <w:abstractNumId w:val="16"/>
    <w:lvlOverride w:ilvl="0">
      <w:startOverride w:val="2"/>
    </w:lvlOverride>
  </w:num>
  <w:num w:numId="43" w16cid:durableId="7276485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7969950">
    <w:abstractNumId w:val="10"/>
    <w:lvlOverride w:ilvl="0">
      <w:startOverride w:val="2"/>
    </w:lvlOverride>
  </w:num>
  <w:num w:numId="45" w16cid:durableId="404693768">
    <w:abstractNumId w:val="27"/>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49813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0215848">
    <w:abstractNumId w:val="11"/>
    <w:lvlOverride w:ilvl="0">
      <w:startOverride w:val="2"/>
    </w:lvlOverride>
  </w:num>
  <w:num w:numId="48" w16cid:durableId="1321889667">
    <w:abstractNumId w:val="61"/>
  </w:num>
  <w:num w:numId="49" w16cid:durableId="1963025797">
    <w:abstractNumId w:val="64"/>
  </w:num>
  <w:num w:numId="50" w16cid:durableId="28455803">
    <w:abstractNumId w:val="62"/>
  </w:num>
  <w:num w:numId="51" w16cid:durableId="1017662233">
    <w:abstractNumId w:val="54"/>
  </w:num>
  <w:num w:numId="52" w16cid:durableId="1061709888">
    <w:abstractNumId w:val="53"/>
  </w:num>
  <w:num w:numId="53" w16cid:durableId="627973575">
    <w:abstractNumId w:val="57"/>
  </w:num>
  <w:num w:numId="54" w16cid:durableId="1405034323">
    <w:abstractNumId w:val="4"/>
  </w:num>
  <w:num w:numId="55" w16cid:durableId="253129914">
    <w:abstractNumId w:val="63"/>
  </w:num>
  <w:num w:numId="56" w16cid:durableId="618341029">
    <w:abstractNumId w:val="58"/>
  </w:num>
  <w:num w:numId="57" w16cid:durableId="1270964495">
    <w:abstractNumId w:val="55"/>
  </w:num>
  <w:num w:numId="58" w16cid:durableId="1975134929">
    <w:abstractNumId w:val="56"/>
  </w:num>
  <w:num w:numId="59" w16cid:durableId="153031036">
    <w:abstractNumId w:val="50"/>
  </w:num>
  <w:num w:numId="60" w16cid:durableId="188370790">
    <w:abstractNumId w:val="60"/>
  </w:num>
  <w:num w:numId="61" w16cid:durableId="1657685553">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A8D"/>
    <w:rsid w:val="00047155"/>
    <w:rsid w:val="000521D4"/>
    <w:rsid w:val="0007737B"/>
    <w:rsid w:val="00083898"/>
    <w:rsid w:val="000A356B"/>
    <w:rsid w:val="000C202F"/>
    <w:rsid w:val="000D7E69"/>
    <w:rsid w:val="000F2D28"/>
    <w:rsid w:val="00100ABC"/>
    <w:rsid w:val="00104ECC"/>
    <w:rsid w:val="001241A8"/>
    <w:rsid w:val="001A5723"/>
    <w:rsid w:val="001B2440"/>
    <w:rsid w:val="001E035A"/>
    <w:rsid w:val="001F262C"/>
    <w:rsid w:val="00201A8D"/>
    <w:rsid w:val="00214507"/>
    <w:rsid w:val="00225CC1"/>
    <w:rsid w:val="002460B1"/>
    <w:rsid w:val="00265378"/>
    <w:rsid w:val="0026715B"/>
    <w:rsid w:val="00277F73"/>
    <w:rsid w:val="002A5C17"/>
    <w:rsid w:val="002B2DFF"/>
    <w:rsid w:val="00343ED1"/>
    <w:rsid w:val="00346896"/>
    <w:rsid w:val="00352DA1"/>
    <w:rsid w:val="00372A0C"/>
    <w:rsid w:val="003832C0"/>
    <w:rsid w:val="00386F46"/>
    <w:rsid w:val="003D1887"/>
    <w:rsid w:val="003D32A7"/>
    <w:rsid w:val="003E7561"/>
    <w:rsid w:val="003F50FE"/>
    <w:rsid w:val="004154A8"/>
    <w:rsid w:val="0044458F"/>
    <w:rsid w:val="00447431"/>
    <w:rsid w:val="00452023"/>
    <w:rsid w:val="00454FB3"/>
    <w:rsid w:val="004849E9"/>
    <w:rsid w:val="004875BB"/>
    <w:rsid w:val="004A08CD"/>
    <w:rsid w:val="004A7C4F"/>
    <w:rsid w:val="004C7736"/>
    <w:rsid w:val="004E1814"/>
    <w:rsid w:val="0055337D"/>
    <w:rsid w:val="0056468A"/>
    <w:rsid w:val="00570D26"/>
    <w:rsid w:val="00572E97"/>
    <w:rsid w:val="005934B2"/>
    <w:rsid w:val="00606324"/>
    <w:rsid w:val="0061479F"/>
    <w:rsid w:val="006219D5"/>
    <w:rsid w:val="00627C2F"/>
    <w:rsid w:val="006D4902"/>
    <w:rsid w:val="00700547"/>
    <w:rsid w:val="00710FA1"/>
    <w:rsid w:val="00722C92"/>
    <w:rsid w:val="00763BFC"/>
    <w:rsid w:val="00766BF8"/>
    <w:rsid w:val="0077253E"/>
    <w:rsid w:val="0079575A"/>
    <w:rsid w:val="007F4CA6"/>
    <w:rsid w:val="008574B4"/>
    <w:rsid w:val="00862084"/>
    <w:rsid w:val="00872347"/>
    <w:rsid w:val="0089239C"/>
    <w:rsid w:val="008A0641"/>
    <w:rsid w:val="009038CA"/>
    <w:rsid w:val="009272C9"/>
    <w:rsid w:val="009759A8"/>
    <w:rsid w:val="009824E3"/>
    <w:rsid w:val="009915EF"/>
    <w:rsid w:val="00993D37"/>
    <w:rsid w:val="009944C8"/>
    <w:rsid w:val="00996110"/>
    <w:rsid w:val="009A19F2"/>
    <w:rsid w:val="009C1521"/>
    <w:rsid w:val="009C33F8"/>
    <w:rsid w:val="009E34C9"/>
    <w:rsid w:val="009E6245"/>
    <w:rsid w:val="009F60D5"/>
    <w:rsid w:val="00A17FE3"/>
    <w:rsid w:val="00A64572"/>
    <w:rsid w:val="00A831C7"/>
    <w:rsid w:val="00AC6138"/>
    <w:rsid w:val="00AD1523"/>
    <w:rsid w:val="00AF7C9D"/>
    <w:rsid w:val="00B145B7"/>
    <w:rsid w:val="00B162EA"/>
    <w:rsid w:val="00B16E9E"/>
    <w:rsid w:val="00B3564C"/>
    <w:rsid w:val="00B409FD"/>
    <w:rsid w:val="00B423BB"/>
    <w:rsid w:val="00B521E3"/>
    <w:rsid w:val="00B7172F"/>
    <w:rsid w:val="00BD2839"/>
    <w:rsid w:val="00BF07DD"/>
    <w:rsid w:val="00C07CF1"/>
    <w:rsid w:val="00C81D28"/>
    <w:rsid w:val="00CA3A17"/>
    <w:rsid w:val="00CE1110"/>
    <w:rsid w:val="00CE5B4D"/>
    <w:rsid w:val="00D24FDA"/>
    <w:rsid w:val="00D404C2"/>
    <w:rsid w:val="00D524DC"/>
    <w:rsid w:val="00D742FB"/>
    <w:rsid w:val="00D76EF5"/>
    <w:rsid w:val="00D834B5"/>
    <w:rsid w:val="00D908AA"/>
    <w:rsid w:val="00DA44AD"/>
    <w:rsid w:val="00DB1A0B"/>
    <w:rsid w:val="00E03499"/>
    <w:rsid w:val="00E03BA0"/>
    <w:rsid w:val="00E10615"/>
    <w:rsid w:val="00E12FFB"/>
    <w:rsid w:val="00E46ABA"/>
    <w:rsid w:val="00E5566C"/>
    <w:rsid w:val="00E562A4"/>
    <w:rsid w:val="00E5710A"/>
    <w:rsid w:val="00E90CC7"/>
    <w:rsid w:val="00EC3107"/>
    <w:rsid w:val="00EF24FB"/>
    <w:rsid w:val="00F721AA"/>
    <w:rsid w:val="00F7750C"/>
    <w:rsid w:val="00FA3525"/>
    <w:rsid w:val="00FA59EC"/>
    <w:rsid w:val="00FB0FFF"/>
    <w:rsid w:val="00FB5E20"/>
    <w:rsid w:val="00FC3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5E238"/>
  <w15:docId w15:val="{223FD829-2563-461C-86D4-074E547B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A8D"/>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201A8D"/>
    <w:rPr>
      <w:color w:val="FF0000"/>
      <w:u w:val="single" w:color="FF0000"/>
    </w:rPr>
  </w:style>
  <w:style w:type="paragraph" w:styleId="Tekstkomentarza">
    <w:name w:val="annotation text"/>
    <w:basedOn w:val="Normalny"/>
    <w:link w:val="TekstkomentarzaZnak1"/>
    <w:uiPriority w:val="99"/>
    <w:unhideWhenUsed/>
    <w:rsid w:val="00201A8D"/>
    <w:rPr>
      <w:sz w:val="20"/>
      <w:szCs w:val="20"/>
    </w:rPr>
  </w:style>
  <w:style w:type="character" w:customStyle="1" w:styleId="TekstkomentarzaZnak">
    <w:name w:val="Tekst komentarza Znak"/>
    <w:basedOn w:val="Domylnaczcionkaakapitu"/>
    <w:uiPriority w:val="99"/>
    <w:semiHidden/>
    <w:rsid w:val="00201A8D"/>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201A8D"/>
    <w:pPr>
      <w:spacing w:after="140" w:line="276" w:lineRule="auto"/>
    </w:pPr>
  </w:style>
  <w:style w:type="character" w:customStyle="1" w:styleId="TekstpodstawowyZnak">
    <w:name w:val="Tekst podstawowy Znak"/>
    <w:basedOn w:val="Domylnaczcionkaakapitu"/>
    <w:link w:val="Tekstpodstawowy"/>
    <w:rsid w:val="00201A8D"/>
    <w:rPr>
      <w:rFonts w:ascii="Times New Roman" w:eastAsia="Times New Roman" w:hAnsi="Times New Roman" w:cs="Times New Roman"/>
      <w:sz w:val="24"/>
      <w:szCs w:val="24"/>
      <w:lang w:eastAsia="zh-CN"/>
    </w:rPr>
  </w:style>
  <w:style w:type="paragraph" w:styleId="Akapitzlist">
    <w:name w:val="List Paragraph"/>
    <w:aliases w:val="L1,Numerowanie,2 heading,A_wyliczenie,K-P_odwolanie,Akapit z listą5,maz_wyliczenie,opis dzialania,BulletC,Wyliczanie,Obiekt,normalny tekst,1.Nagłówek,CW_Lista,wypunktowanie,sw tekst,zwykły tekst,List Paragraph1,Odstavec,Podsis rysunku,lp1"/>
    <w:basedOn w:val="Normalny"/>
    <w:link w:val="AkapitzlistZnak"/>
    <w:qFormat/>
    <w:rsid w:val="00201A8D"/>
    <w:pPr>
      <w:ind w:left="708"/>
    </w:pPr>
    <w:rPr>
      <w:rFonts w:eastAsia="Calibri"/>
      <w:lang w:val="x-none"/>
    </w:rPr>
  </w:style>
  <w:style w:type="paragraph" w:customStyle="1" w:styleId="Nagwek1">
    <w:name w:val="Nagłówek1"/>
    <w:basedOn w:val="Normalny"/>
    <w:next w:val="Tekstpodstawowy"/>
    <w:rsid w:val="00201A8D"/>
    <w:pPr>
      <w:jc w:val="center"/>
    </w:pPr>
    <w:rPr>
      <w:rFonts w:ascii="Arial" w:hAnsi="Arial" w:cs="Arial"/>
      <w:b/>
      <w:sz w:val="22"/>
      <w:szCs w:val="20"/>
    </w:rPr>
  </w:style>
  <w:style w:type="paragraph" w:customStyle="1" w:styleId="pkt">
    <w:name w:val="pkt"/>
    <w:basedOn w:val="Normalny"/>
    <w:rsid w:val="00201A8D"/>
    <w:pPr>
      <w:spacing w:before="60" w:after="60"/>
      <w:ind w:left="851" w:hanging="295"/>
      <w:jc w:val="both"/>
    </w:pPr>
    <w:rPr>
      <w:rFonts w:eastAsia="Calibri"/>
      <w:szCs w:val="20"/>
      <w:lang w:val="x-none"/>
    </w:rPr>
  </w:style>
  <w:style w:type="paragraph" w:customStyle="1" w:styleId="arimr">
    <w:name w:val="arimr"/>
    <w:basedOn w:val="Normalny"/>
    <w:rsid w:val="00201A8D"/>
    <w:pPr>
      <w:widowControl w:val="0"/>
      <w:snapToGrid w:val="0"/>
      <w:spacing w:line="360" w:lineRule="auto"/>
    </w:pPr>
    <w:rPr>
      <w:szCs w:val="20"/>
      <w:lang w:val="en-US"/>
    </w:rPr>
  </w:style>
  <w:style w:type="paragraph" w:customStyle="1" w:styleId="Teksttreci">
    <w:name w:val="Tekst treści"/>
    <w:basedOn w:val="Normalny"/>
    <w:rsid w:val="00201A8D"/>
    <w:pPr>
      <w:shd w:val="clear" w:color="auto" w:fill="FFFFFF"/>
      <w:spacing w:line="0" w:lineRule="atLeast"/>
      <w:ind w:hanging="1700"/>
    </w:pPr>
    <w:rPr>
      <w:rFonts w:ascii="Verdana" w:eastAsia="Verdana" w:hAnsi="Verdana" w:cs="Verdana"/>
      <w:sz w:val="19"/>
      <w:szCs w:val="19"/>
      <w:lang w:val="x-none"/>
    </w:rPr>
  </w:style>
  <w:style w:type="paragraph" w:customStyle="1" w:styleId="Teksttreci4">
    <w:name w:val="Tekst treści (4)"/>
    <w:basedOn w:val="Normalny"/>
    <w:rsid w:val="00201A8D"/>
    <w:pPr>
      <w:shd w:val="clear" w:color="auto" w:fill="FFFFFF"/>
      <w:spacing w:before="240" w:after="240" w:line="0" w:lineRule="atLeast"/>
      <w:ind w:hanging="1420"/>
      <w:jc w:val="both"/>
    </w:pPr>
    <w:rPr>
      <w:rFonts w:ascii="Verdana" w:eastAsia="Verdana" w:hAnsi="Verdana" w:cs="Verdana"/>
      <w:sz w:val="19"/>
      <w:szCs w:val="19"/>
      <w:lang w:val="x-none"/>
    </w:rPr>
  </w:style>
  <w:style w:type="paragraph" w:customStyle="1" w:styleId="Tekstpodstawowywcity21">
    <w:name w:val="Tekst podstawowy wcięty 21"/>
    <w:basedOn w:val="Normalny"/>
    <w:rsid w:val="00201A8D"/>
    <w:pPr>
      <w:spacing w:before="100" w:after="120" w:line="480" w:lineRule="auto"/>
      <w:ind w:left="283"/>
    </w:pPr>
    <w:rPr>
      <w:rFonts w:ascii="Calibri" w:hAnsi="Calibri" w:cs="Calibri"/>
      <w:lang w:val="x-none"/>
    </w:rPr>
  </w:style>
  <w:style w:type="paragraph" w:customStyle="1" w:styleId="western">
    <w:name w:val="western"/>
    <w:basedOn w:val="Normalny"/>
    <w:rsid w:val="00201A8D"/>
    <w:pPr>
      <w:spacing w:before="100" w:after="142" w:line="276" w:lineRule="exact"/>
    </w:pPr>
    <w:rPr>
      <w:color w:val="000000"/>
      <w:lang w:eastAsia="pl-PL"/>
    </w:rPr>
  </w:style>
  <w:style w:type="character" w:styleId="Odwoaniedokomentarza">
    <w:name w:val="annotation reference"/>
    <w:uiPriority w:val="99"/>
    <w:semiHidden/>
    <w:unhideWhenUsed/>
    <w:rsid w:val="00201A8D"/>
    <w:rPr>
      <w:sz w:val="16"/>
      <w:szCs w:val="16"/>
    </w:rPr>
  </w:style>
  <w:style w:type="character" w:customStyle="1" w:styleId="TeksttreciPogrubienie">
    <w:name w:val="Tekst treści + Pogrubienie"/>
    <w:rsid w:val="00201A8D"/>
    <w:rPr>
      <w:rFonts w:ascii="Verdana" w:eastAsia="Verdana" w:hAnsi="Verdana" w:cs="Verdana" w:hint="default"/>
      <w:b/>
      <w:bCs/>
      <w:i w:val="0"/>
      <w:iCs w:val="0"/>
      <w:caps w:val="0"/>
      <w:smallCaps w:val="0"/>
      <w:strike w:val="0"/>
      <w:dstrike w:val="0"/>
      <w:spacing w:val="0"/>
      <w:sz w:val="19"/>
      <w:szCs w:val="19"/>
      <w:u w:val="none"/>
      <w:effect w:val="none"/>
      <w:shd w:val="clear" w:color="auto" w:fill="FFFFFF"/>
    </w:rPr>
  </w:style>
  <w:style w:type="character" w:customStyle="1" w:styleId="TekstkomentarzaZnak1">
    <w:name w:val="Tekst komentarza Znak1"/>
    <w:link w:val="Tekstkomentarza"/>
    <w:uiPriority w:val="99"/>
    <w:locked/>
    <w:rsid w:val="00201A8D"/>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201A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A8D"/>
    <w:rPr>
      <w:rFonts w:ascii="Segoe UI" w:eastAsia="Times New Roman" w:hAnsi="Segoe UI" w:cs="Segoe UI"/>
      <w:sz w:val="18"/>
      <w:szCs w:val="18"/>
      <w:lang w:eastAsia="zh-CN"/>
    </w:rPr>
  </w:style>
  <w:style w:type="paragraph" w:styleId="Tematkomentarza">
    <w:name w:val="annotation subject"/>
    <w:basedOn w:val="Tekstkomentarza"/>
    <w:next w:val="Tekstkomentarza"/>
    <w:link w:val="TematkomentarzaZnak"/>
    <w:uiPriority w:val="99"/>
    <w:semiHidden/>
    <w:unhideWhenUsed/>
    <w:rsid w:val="00E46ABA"/>
    <w:rPr>
      <w:b/>
      <w:bCs/>
    </w:rPr>
  </w:style>
  <w:style w:type="character" w:customStyle="1" w:styleId="TematkomentarzaZnak">
    <w:name w:val="Temat komentarza Znak"/>
    <w:basedOn w:val="TekstkomentarzaZnak1"/>
    <w:link w:val="Tematkomentarza"/>
    <w:uiPriority w:val="99"/>
    <w:semiHidden/>
    <w:rsid w:val="00E46ABA"/>
    <w:rPr>
      <w:rFonts w:ascii="Times New Roman" w:eastAsia="Times New Roman" w:hAnsi="Times New Roman" w:cs="Times New Roman"/>
      <w:b/>
      <w:bCs/>
      <w:sz w:val="20"/>
      <w:szCs w:val="20"/>
      <w:lang w:eastAsia="zh-CN"/>
    </w:rPr>
  </w:style>
  <w:style w:type="table" w:styleId="Tabela-Siatka">
    <w:name w:val="Table Grid"/>
    <w:basedOn w:val="Standardowy"/>
    <w:uiPriority w:val="39"/>
    <w:rsid w:val="009C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22C92"/>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89239C"/>
    <w:pPr>
      <w:tabs>
        <w:tab w:val="center" w:pos="4536"/>
        <w:tab w:val="right" w:pos="9072"/>
      </w:tabs>
    </w:pPr>
  </w:style>
  <w:style w:type="character" w:customStyle="1" w:styleId="NagwekZnak">
    <w:name w:val="Nagłówek Znak"/>
    <w:basedOn w:val="Domylnaczcionkaakapitu"/>
    <w:link w:val="Nagwek"/>
    <w:uiPriority w:val="99"/>
    <w:rsid w:val="0089239C"/>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89239C"/>
    <w:pPr>
      <w:tabs>
        <w:tab w:val="center" w:pos="4536"/>
        <w:tab w:val="right" w:pos="9072"/>
      </w:tabs>
    </w:pPr>
  </w:style>
  <w:style w:type="character" w:customStyle="1" w:styleId="StopkaZnak">
    <w:name w:val="Stopka Znak"/>
    <w:basedOn w:val="Domylnaczcionkaakapitu"/>
    <w:link w:val="Stopka"/>
    <w:uiPriority w:val="99"/>
    <w:rsid w:val="0089239C"/>
    <w:rPr>
      <w:rFonts w:ascii="Times New Roman" w:eastAsia="Times New Roman" w:hAnsi="Times New Roman" w:cs="Times New Roman"/>
      <w:sz w:val="24"/>
      <w:szCs w:val="24"/>
      <w:lang w:eastAsia="zh-CN"/>
    </w:rPr>
  </w:style>
  <w:style w:type="character" w:customStyle="1" w:styleId="AkapitzlistZnak">
    <w:name w:val="Akapit z listą Znak"/>
    <w:aliases w:val="L1 Znak,Numerowanie Znak,2 heading Znak,A_wyliczenie Znak,K-P_odwolanie Znak,Akapit z listą5 Znak,maz_wyliczenie Znak,opis dzialania Znak,BulletC Znak,Wyliczanie Znak,Obiekt Znak,normalny tekst Znak,1.Nagłówek Znak,CW_Lista Znak"/>
    <w:link w:val="Akapitzlist"/>
    <w:qFormat/>
    <w:locked/>
    <w:rsid w:val="001B2440"/>
    <w:rPr>
      <w:rFonts w:ascii="Times New Roman" w:eastAsia="Calibri" w:hAnsi="Times New Roma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enem.pl/pl/4523241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szewo-borki.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EF82-99AA-462F-AADA-AC728B3D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11511</Words>
  <Characters>69068</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Centrum Kultury - Biblioteki i Sportu w Lelisie</Company>
  <LinksUpToDate>false</LinksUpToDate>
  <CharactersWithSpaces>80419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Magdalena Bartkowicz</cp:lastModifiedBy>
  <cp:revision>93</cp:revision>
  <cp:lastPrinted>2023-12-27T14:06:00Z</cp:lastPrinted>
  <dcterms:created xsi:type="dcterms:W3CDTF">2023-12-07T12:36:00Z</dcterms:created>
  <dcterms:modified xsi:type="dcterms:W3CDTF">2023-12-27T14:28:00Z</dcterms:modified>
</cp:coreProperties>
</file>