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F4EE" w14:textId="77777777" w:rsid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    </w:t>
      </w:r>
    </w:p>
    <w:p w14:paraId="19312F1F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Załącznik nr 2 do SWZ</w:t>
      </w:r>
    </w:p>
    <w:p w14:paraId="0EE977E1" w14:textId="77777777" w:rsidR="002A5551" w:rsidRPr="002A5551" w:rsidRDefault="002A5551" w:rsidP="002A555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UMOWA Nr NE/ZP/…/2023</w:t>
      </w:r>
    </w:p>
    <w:p w14:paraId="2DA8AE62" w14:textId="77777777" w:rsidR="002A5551" w:rsidRPr="002A5551" w:rsidRDefault="002A5551" w:rsidP="002A555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B36AF8E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zawa</w:t>
      </w:r>
      <w:r w:rsidR="00674743">
        <w:rPr>
          <w:rFonts w:ascii="Calibri" w:eastAsia="Times New Roman" w:hAnsi="Calibri" w:cs="Calibri"/>
          <w:bCs/>
          <w:lang w:eastAsia="ar-SA"/>
        </w:rPr>
        <w:t>rta w Kielcach w dniu ………………2023</w:t>
      </w:r>
      <w:r w:rsidRPr="002A5551">
        <w:rPr>
          <w:rFonts w:ascii="Calibri" w:eastAsia="Times New Roman" w:hAnsi="Calibri" w:cs="Calibri"/>
          <w:bCs/>
          <w:lang w:eastAsia="ar-SA"/>
        </w:rPr>
        <w:t xml:space="preserve"> r.</w:t>
      </w:r>
      <w:r w:rsidRPr="002A5551">
        <w:rPr>
          <w:rFonts w:ascii="Calibri" w:eastAsia="Times New Roman" w:hAnsi="Calibri" w:cs="Calibri"/>
          <w:b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pomiędzy:</w:t>
      </w:r>
      <w:r w:rsidRPr="002A5551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3BF9BF24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772698C6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Gminą Kielce, z siedzibą w Kielcach, przy Rynek 1, 25-303 Kielce, </w:t>
      </w:r>
      <w:r w:rsidRPr="002A5551">
        <w:rPr>
          <w:rFonts w:ascii="Calibri" w:eastAsia="Times New Roman" w:hAnsi="Calibri" w:cs="Calibri"/>
          <w:lang w:eastAsia="ar-SA"/>
        </w:rPr>
        <w:t xml:space="preserve">REGON: 291009343, </w:t>
      </w:r>
      <w:r w:rsidRPr="002A5551">
        <w:rPr>
          <w:rFonts w:ascii="Calibri" w:eastAsia="Times New Roman" w:hAnsi="Calibri" w:cs="Calibri"/>
          <w:lang w:eastAsia="ar-SA"/>
        </w:rPr>
        <w:br/>
        <w:t xml:space="preserve">NIP: 657-261-73-25, reprezentowaną przez </w:t>
      </w:r>
      <w:r w:rsidRPr="002A5551">
        <w:rPr>
          <w:rFonts w:ascii="Calibri" w:eastAsia="Times New Roman" w:hAnsi="Calibri" w:cs="Calibri"/>
          <w:b/>
          <w:lang w:eastAsia="ar-SA"/>
        </w:rPr>
        <w:t xml:space="preserve">dyrektora Miejskiego Ośrodka Sportu i Rekreacji w Kielcach Przemysława Chmiela – </w:t>
      </w:r>
      <w:r w:rsidRPr="002A5551">
        <w:rPr>
          <w:rFonts w:ascii="Calibri" w:eastAsia="Times New Roman" w:hAnsi="Calibri" w:cs="Calibri"/>
          <w:lang w:eastAsia="ar-SA"/>
        </w:rPr>
        <w:t>pełnomocnika, działającego na podstawie pełnomocnictwa udzielonego przez Prezydenta Miasta Kielce,</w:t>
      </w:r>
    </w:p>
    <w:p w14:paraId="1EBFD5D3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zwaną dalej </w:t>
      </w:r>
      <w:r w:rsidRPr="002A5551">
        <w:rPr>
          <w:rFonts w:ascii="Calibri" w:eastAsia="Times New Roman" w:hAnsi="Calibri" w:cs="Calibri"/>
          <w:b/>
          <w:bCs/>
          <w:lang w:eastAsia="ar-SA"/>
        </w:rPr>
        <w:t>„</w:t>
      </w:r>
      <w:r w:rsidRPr="002A5551">
        <w:rPr>
          <w:rFonts w:ascii="Calibri" w:eastAsia="Times New Roman" w:hAnsi="Calibri" w:cs="Calibri"/>
          <w:b/>
          <w:lang w:eastAsia="ar-SA"/>
        </w:rPr>
        <w:t>Zamawiającym”</w:t>
      </w:r>
    </w:p>
    <w:p w14:paraId="407AB6B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a:</w:t>
      </w:r>
    </w:p>
    <w:p w14:paraId="3EC0C474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043D698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wpisanym do ………………………………………………………………………………………………………………………</w:t>
      </w:r>
    </w:p>
    <w:p w14:paraId="43068CF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zwanym dalej</w:t>
      </w:r>
      <w:r w:rsidRPr="002A5551">
        <w:rPr>
          <w:rFonts w:ascii="Calibri" w:eastAsia="Times New Roman" w:hAnsi="Calibri" w:cs="Calibri"/>
          <w:b/>
          <w:lang w:eastAsia="ar-SA"/>
        </w:rPr>
        <w:t xml:space="preserve"> „Wykonawcą”</w:t>
      </w:r>
    </w:p>
    <w:p w14:paraId="6D5B355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Niniejsza umowa została zawarta w wyniku postępowania przeprowadzonego w trybie podstawowym, na podstawie art. 275 pkt 1 ustawy z dnia 11 września 2019 r. – Prawo zamówień publicznych</w:t>
      </w:r>
      <w:r w:rsidR="00084E0E">
        <w:rPr>
          <w:rFonts w:ascii="Calibri" w:eastAsia="Times New Roman" w:hAnsi="Calibri" w:cs="Calibri"/>
          <w:lang w:eastAsia="ar-SA"/>
        </w:rPr>
        <w:t xml:space="preserve"> </w:t>
      </w:r>
      <w:r w:rsidR="00084E0E">
        <w:rPr>
          <w:rFonts w:ascii="Calibri" w:eastAsia="Times New Roman" w:hAnsi="Calibri" w:cs="Calibri"/>
          <w:lang w:eastAsia="ar-SA"/>
        </w:rPr>
        <w:br/>
      </w:r>
      <w:r w:rsidR="00084E0E" w:rsidRPr="00084E0E">
        <w:rPr>
          <w:rFonts w:ascii="Calibri" w:eastAsia="Times New Roman" w:hAnsi="Calibri" w:cs="Calibri"/>
          <w:lang w:eastAsia="ar-SA"/>
        </w:rPr>
        <w:t xml:space="preserve">(Dz. U. z 2022 r. poz. 1710 ze zm.), </w:t>
      </w:r>
      <w:r w:rsidR="00084E0E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– dalej Pzp, o następującej treści:</w:t>
      </w:r>
    </w:p>
    <w:p w14:paraId="5F1A921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9625E0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1.</w:t>
      </w:r>
    </w:p>
    <w:p w14:paraId="6DBE3A2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Przedmiot umowy</w:t>
      </w:r>
    </w:p>
    <w:p w14:paraId="35CA2E42" w14:textId="411045D7" w:rsidR="002A5551" w:rsidRPr="0041576A" w:rsidRDefault="002A5551" w:rsidP="006038B2">
      <w:pPr>
        <w:widowControl w:val="0"/>
        <w:numPr>
          <w:ilvl w:val="0"/>
          <w:numId w:val="1"/>
        </w:numPr>
        <w:tabs>
          <w:tab w:val="left" w:pos="426"/>
          <w:tab w:val="left" w:pos="3544"/>
        </w:tabs>
        <w:suppressAutoHyphens/>
        <w:autoSpaceDN w:val="0"/>
        <w:spacing w:after="0" w:line="240" w:lineRule="auto"/>
        <w:ind w:hanging="59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Przedmiotem umowy jest </w:t>
      </w:r>
      <w:r w:rsidR="0092715E">
        <w:rPr>
          <w:rFonts w:ascii="Calibri" w:eastAsia="Times New Roman" w:hAnsi="Calibri" w:cs="Calibri"/>
          <w:lang w:eastAsia="ar-SA"/>
        </w:rPr>
        <w:t>„</w:t>
      </w:r>
      <w:r w:rsidR="0092715E" w:rsidRPr="0092715E">
        <w:rPr>
          <w:rFonts w:ascii="Calibri" w:eastAsia="Times New Roman" w:hAnsi="Calibri" w:cs="Calibri"/>
          <w:b/>
          <w:lang w:eastAsia="ar-SA"/>
        </w:rPr>
        <w:t>Modernizacja boiska piłkarskiego treningowego ze sztuczną</w:t>
      </w:r>
      <w:r w:rsidR="0041576A">
        <w:rPr>
          <w:rFonts w:ascii="Calibri" w:eastAsia="Times New Roman" w:hAnsi="Calibri" w:cs="Calibri"/>
          <w:b/>
          <w:lang w:eastAsia="ar-SA"/>
        </w:rPr>
        <w:t xml:space="preserve"> </w:t>
      </w:r>
      <w:r w:rsidR="0041576A">
        <w:rPr>
          <w:rFonts w:ascii="Calibri" w:eastAsia="SimSun" w:hAnsi="Calibri" w:cs="Times New Roman"/>
          <w:spacing w:val="-1"/>
          <w:kern w:val="3"/>
          <w:szCs w:val="18"/>
        </w:rPr>
        <w:t xml:space="preserve"> </w:t>
      </w:r>
      <w:r w:rsidR="0092715E" w:rsidRPr="0041576A">
        <w:rPr>
          <w:rFonts w:ascii="Calibri" w:eastAsia="Times New Roman" w:hAnsi="Calibri" w:cs="Calibri"/>
          <w:b/>
          <w:lang w:eastAsia="ar-SA"/>
        </w:rPr>
        <w:t>nawierzchnią przy ul. Ściegiennego 8 w Kielcach</w:t>
      </w:r>
      <w:r w:rsidR="0092715E" w:rsidRPr="0041576A">
        <w:rPr>
          <w:rFonts w:ascii="Calibri" w:eastAsia="Times New Roman" w:hAnsi="Calibri" w:cs="Calibri"/>
          <w:lang w:eastAsia="ar-SA"/>
        </w:rPr>
        <w:t>”</w:t>
      </w:r>
      <w:r w:rsidR="006038B2">
        <w:rPr>
          <w:rFonts w:ascii="Calibri" w:eastAsia="Times New Roman" w:hAnsi="Calibri" w:cs="Calibri"/>
          <w:lang w:eastAsia="ar-SA"/>
        </w:rPr>
        <w:t xml:space="preserve"> w ramach zadania inwestycyjnego pn. „Modernizacja kompleksu piłkarskiego przy u</w:t>
      </w:r>
      <w:r w:rsidR="0025330A">
        <w:rPr>
          <w:rFonts w:ascii="Calibri" w:eastAsia="Times New Roman" w:hAnsi="Calibri" w:cs="Calibri"/>
          <w:lang w:eastAsia="ar-SA"/>
        </w:rPr>
        <w:t>l</w:t>
      </w:r>
      <w:r w:rsidR="006038B2">
        <w:rPr>
          <w:rFonts w:ascii="Calibri" w:eastAsia="Times New Roman" w:hAnsi="Calibri" w:cs="Calibri"/>
          <w:lang w:eastAsia="ar-SA"/>
        </w:rPr>
        <w:t>. Ściegiennego w Kielcach dla akademii Piłkarskiej Korony Kielce S.A.: przebudowa treningowego boiska piłkarskiego oraz zakup urządzeń do utrzymania nawierzchni sportowych”.</w:t>
      </w:r>
    </w:p>
    <w:p w14:paraId="207C5547" w14:textId="78137C54" w:rsidR="0092715E" w:rsidRPr="0041576A" w:rsidRDefault="00811BD1" w:rsidP="0041576A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811BD1">
        <w:rPr>
          <w:rFonts w:ascii="Calibri" w:eastAsia="Times New Roman" w:hAnsi="Calibri" w:cs="Calibri"/>
          <w:lang w:eastAsia="ar-SA"/>
        </w:rPr>
        <w:t>Przedmiot umowy</w:t>
      </w:r>
      <w:r w:rsidR="0092715E" w:rsidRPr="00811BD1">
        <w:rPr>
          <w:rFonts w:ascii="Calibri" w:eastAsia="Times New Roman" w:hAnsi="Calibri" w:cs="Calibri"/>
          <w:lang w:eastAsia="ar-SA"/>
        </w:rPr>
        <w:t xml:space="preserve"> </w:t>
      </w:r>
      <w:r w:rsidR="0041576A" w:rsidRPr="00811BD1">
        <w:rPr>
          <w:rFonts w:ascii="Calibri" w:eastAsia="Times New Roman" w:hAnsi="Calibri" w:cs="Calibri"/>
          <w:lang w:eastAsia="ar-SA"/>
        </w:rPr>
        <w:t xml:space="preserve">obejmuje w szczególności </w:t>
      </w:r>
      <w:r w:rsidR="0092715E" w:rsidRPr="00811BD1">
        <w:rPr>
          <w:rFonts w:ascii="Calibri" w:eastAsia="Times New Roman" w:hAnsi="Calibri" w:cs="Calibri"/>
          <w:lang w:eastAsia="ar-SA"/>
        </w:rPr>
        <w:t>wymian</w:t>
      </w:r>
      <w:r w:rsidR="0041576A" w:rsidRPr="00811BD1">
        <w:rPr>
          <w:rFonts w:ascii="Calibri" w:eastAsia="Times New Roman" w:hAnsi="Calibri" w:cs="Calibri"/>
          <w:lang w:eastAsia="ar-SA"/>
        </w:rPr>
        <w:t>ę</w:t>
      </w:r>
      <w:r w:rsidR="0092715E" w:rsidRPr="00811BD1">
        <w:rPr>
          <w:rFonts w:ascii="Calibri" w:eastAsia="Times New Roman" w:hAnsi="Calibri" w:cs="Calibri"/>
          <w:lang w:eastAsia="ar-SA"/>
        </w:rPr>
        <w:t xml:space="preserve"> sztucznej </w:t>
      </w:r>
      <w:r w:rsidR="0092715E">
        <w:rPr>
          <w:rFonts w:ascii="Calibri" w:eastAsia="Times New Roman" w:hAnsi="Calibri" w:cs="Calibri"/>
          <w:lang w:eastAsia="ar-SA"/>
        </w:rPr>
        <w:t xml:space="preserve">murawy </w:t>
      </w:r>
      <w:r w:rsidR="0092715E" w:rsidRPr="0092715E">
        <w:rPr>
          <w:rFonts w:ascii="Calibri" w:eastAsia="Times New Roman" w:hAnsi="Calibri" w:cs="Calibri"/>
          <w:lang w:eastAsia="ar-SA"/>
        </w:rPr>
        <w:t>boiska piłkarskiego treningowego przy ul. Ściegiennego 8 w Kielcach wraz z  infrastrukturą towarzyszącą</w:t>
      </w:r>
      <w:r w:rsidR="0092715E" w:rsidRPr="006A583D">
        <w:rPr>
          <w:rFonts w:ascii="Calibri" w:eastAsia="Times New Roman" w:hAnsi="Calibri" w:cs="Calibri"/>
          <w:lang w:eastAsia="ar-SA"/>
        </w:rPr>
        <w:t>, w tym:</w:t>
      </w:r>
    </w:p>
    <w:p w14:paraId="4593A4EB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demontaż istniejącej nawierzchni „sztuczna trawa” i przekazanie jej do utylizacji,</w:t>
      </w:r>
    </w:p>
    <w:p w14:paraId="4C2AA3F0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wykopanie starych i wkopanie nowych tulei do mocowania bramek,</w:t>
      </w:r>
    </w:p>
    <w:p w14:paraId="1ADFFC7D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wykopanie starych i wkopanie nowych tulei umieszczenia chorągiewek</w:t>
      </w:r>
    </w:p>
    <w:p w14:paraId="1DE61A2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ponowne wyprofilowanie spadków poprzecznych (</w:t>
      </w:r>
      <w:proofErr w:type="spellStart"/>
      <w:r w:rsidRPr="00D81E4D">
        <w:rPr>
          <w:rFonts w:ascii="Calibri" w:eastAsia="Times New Roman" w:hAnsi="Calibri" w:cs="Calibri"/>
          <w:lang w:eastAsia="ar-SA"/>
        </w:rPr>
        <w:t>reprofilacja</w:t>
      </w:r>
      <w:proofErr w:type="spellEnd"/>
      <w:r w:rsidRPr="00D81E4D">
        <w:rPr>
          <w:rFonts w:ascii="Calibri" w:eastAsia="Times New Roman" w:hAnsi="Calibri" w:cs="Calibri"/>
          <w:lang w:eastAsia="ar-SA"/>
        </w:rPr>
        <w:t>) do wartości 3 promili</w:t>
      </w:r>
    </w:p>
    <w:p w14:paraId="1F85523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ułożenie maty amortyzującej</w:t>
      </w:r>
    </w:p>
    <w:p w14:paraId="58AF9C8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 xml:space="preserve">- ułożenie nowej nawierzchni „sztuczna trawa” o długości ( wysokości ) włókna min. 42 mm, </w:t>
      </w:r>
    </w:p>
    <w:p w14:paraId="64141E9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 xml:space="preserve">   a max 47 mm  na macie amortyzacyjnej,</w:t>
      </w:r>
    </w:p>
    <w:p w14:paraId="72E647E4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zasypanie nawierzchni „sztuczna trawa” piaskiem kwarcytowym</w:t>
      </w:r>
    </w:p>
    <w:p w14:paraId="0760E92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zasypanie na warstwę piasku kwarcytowego warstwy korka</w:t>
      </w:r>
    </w:p>
    <w:p w14:paraId="2BDCF8E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wycięcie pasów boiska 90,0 m x 60,0 m oraz pozostałych linii boiska o szerokości 12 cm oraz wklejenie  w ich miejsce pasów „sztuczna trawa” w kolorze białym także o szerokości 12 cm</w:t>
      </w:r>
    </w:p>
    <w:p w14:paraId="57455BD5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demontaż istniejącej siatki piłkochwytów wraz z linkami i uchwytami</w:t>
      </w:r>
    </w:p>
    <w:p w14:paraId="1AE0D0C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poddanie certyfikacji wykonanego boiska,</w:t>
      </w:r>
    </w:p>
    <w:p w14:paraId="3DB5FFF7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wymiana 3 słupków piłkochwytów od strony ul. Ściegiennego</w:t>
      </w:r>
    </w:p>
    <w:p w14:paraId="0A297DE0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montaż nowej siatki piłkochwytów wraz z linkami i uchwytami, a także wykonanymi otworami np.      pod bramę wjazdową itp.</w:t>
      </w:r>
    </w:p>
    <w:p w14:paraId="74CEB75D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wykonanie podbudowy pod kostkę brukową z piasku z cementem pod 2 ławki stadionowe</w:t>
      </w:r>
    </w:p>
    <w:p w14:paraId="395D657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ułożenie kostki brukowej pod ustawienie ławek</w:t>
      </w:r>
    </w:p>
    <w:p w14:paraId="4F09873A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zamocowanie nowych bramek – 2 szt.</w:t>
      </w:r>
    </w:p>
    <w:p w14:paraId="65461EA7" w14:textId="2A00B1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Zamontowanie nowych ławek stadionowych – 2 szt.</w:t>
      </w:r>
    </w:p>
    <w:p w14:paraId="1D835390" w14:textId="1E97F940" w:rsidR="0092715E" w:rsidRPr="00D81E4D" w:rsidRDefault="0092715E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Szczegółowy</w:t>
      </w:r>
      <w:r w:rsidR="00751E8B" w:rsidRPr="00D81E4D">
        <w:rPr>
          <w:rFonts w:ascii="Calibri" w:eastAsia="Times New Roman" w:hAnsi="Calibri" w:cs="Calibri"/>
          <w:lang w:eastAsia="ar-SA"/>
        </w:rPr>
        <w:t xml:space="preserve"> zakres określa przedmiar robót, opis techniczny </w:t>
      </w:r>
      <w:r w:rsidRPr="00D81E4D">
        <w:rPr>
          <w:rFonts w:ascii="Calibri" w:eastAsia="Times New Roman" w:hAnsi="Calibri" w:cs="Calibri"/>
          <w:lang w:eastAsia="ar-SA"/>
        </w:rPr>
        <w:t>oraz zapisy specyf</w:t>
      </w:r>
      <w:r w:rsidR="00CD53E9" w:rsidRPr="00D81E4D">
        <w:rPr>
          <w:rFonts w:ascii="Calibri" w:eastAsia="Times New Roman" w:hAnsi="Calibri" w:cs="Calibri"/>
          <w:lang w:eastAsia="ar-SA"/>
        </w:rPr>
        <w:t>ikacji warunków zamówienia.</w:t>
      </w:r>
    </w:p>
    <w:p w14:paraId="52296A5E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Przedmiot umowy musi być wykonany zgodnie z dokumentacją projektową wraz z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STWiORB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, dokumentacją postępowania o udzielenie zamówienia publicznego, ofertą Wykonawcy, z zasadami wiedzy technicznej i obowiązującymi w Rzeczypospolitej Polskiej przepisami prawa powszechnie obowiązującego, w terminie określonym umową. Dokumenty, o których mowa powyżej, stanowią integralną część umowy. </w:t>
      </w:r>
    </w:p>
    <w:p w14:paraId="19E274B0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zobowiązuje się wykonać wszystkie prace opisane dokumentacją projektową,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dokumentacją postępowania o udzielenie zamówienia publicznego oraz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STWiORB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roboty budowlane, niezbędne do realizacji przedmiotu umowy </w:t>
      </w:r>
      <w:r w:rsidRPr="002A5551">
        <w:rPr>
          <w:rFonts w:ascii="Calibri" w:eastAsia="Times New Roman" w:hAnsi="Calibri" w:cs="Calibri"/>
          <w:b/>
          <w:u w:val="single"/>
          <w:lang w:eastAsia="ar-SA"/>
        </w:rPr>
        <w:t>(zakres prac zawarty w przedmiarach robót)</w:t>
      </w:r>
      <w:r w:rsidRPr="002A5551">
        <w:rPr>
          <w:rFonts w:ascii="Calibri" w:eastAsia="Times New Roman" w:hAnsi="Calibri" w:cs="Calibri"/>
          <w:b/>
          <w:lang w:eastAsia="ar-SA"/>
        </w:rPr>
        <w:t>.</w:t>
      </w:r>
      <w:r w:rsidRPr="002A5551">
        <w:rPr>
          <w:rFonts w:ascii="Calibri" w:eastAsia="Times New Roman" w:hAnsi="Calibri" w:cs="Calibri"/>
          <w:lang w:eastAsia="ar-SA"/>
        </w:rPr>
        <w:t xml:space="preserve"> </w:t>
      </w:r>
      <w:r w:rsidRPr="00F6348A">
        <w:rPr>
          <w:rFonts w:ascii="Calibri" w:eastAsia="Times New Roman" w:hAnsi="Calibri" w:cs="Calibri"/>
          <w:bCs/>
          <w:u w:val="single"/>
          <w:lang w:eastAsia="ar-SA"/>
        </w:rPr>
        <w:t>Zapisy zawarte w niniejszej umowie, złożonej ofercie, SWZ i załącznikach są wiążące dla Wykonawcy, choćby były ujęte tylko w jednym z tych dokumentów.</w:t>
      </w:r>
    </w:p>
    <w:p w14:paraId="1FA343EE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zobowiązuje się do dokonania wymaganych przez umowę oraz właściwe przepisy czynności związanych z przygotowaniem robót, w szczególności do przekazania terenu budowy </w:t>
      </w:r>
      <w:r w:rsidR="00F53A4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dostarczenia dokumentacji projektowej w zakresie niezbędnym do wykonania przewidzianego </w:t>
      </w:r>
      <w:r w:rsidR="00F53A4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w umowie obiektu budowlanego oraz odebrania robót i zapłaty umówionego wynagrodzenia za wykonane roboty budowlane na zasadach określonych w umowie.</w:t>
      </w:r>
    </w:p>
    <w:p w14:paraId="5571B995" w14:textId="2BE30960" w:rsidR="00971640" w:rsidRPr="00971640" w:rsidRDefault="00F53A4E" w:rsidP="00811BD1">
      <w:pPr>
        <w:widowControl w:val="0"/>
        <w:numPr>
          <w:ilvl w:val="0"/>
          <w:numId w:val="1"/>
        </w:numPr>
        <w:tabs>
          <w:tab w:val="left" w:pos="142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F53A4E">
        <w:rPr>
          <w:rFonts w:eastAsia="Times New Roman" w:cstheme="minorHAnsi"/>
          <w:u w:val="single"/>
          <w:lang w:eastAsia="ar-SA"/>
        </w:rPr>
        <w:t>Zamawiający oświadcza, że przedmiot umowy jest współ</w:t>
      </w:r>
      <w:r w:rsidR="00811BD1">
        <w:rPr>
          <w:rFonts w:eastAsia="Times New Roman" w:cstheme="minorHAnsi"/>
          <w:u w:val="single"/>
          <w:lang w:eastAsia="ar-SA"/>
        </w:rPr>
        <w:t xml:space="preserve">finansowany ze środków Funduszu </w:t>
      </w:r>
      <w:r w:rsidRPr="00F53A4E">
        <w:rPr>
          <w:rFonts w:eastAsia="Times New Roman" w:cstheme="minorHAnsi"/>
          <w:u w:val="single"/>
          <w:lang w:eastAsia="ar-SA"/>
        </w:rPr>
        <w:t>Rozwoju Kultury Fizycznej zadania inwestycyjnego w ramach programu „Rozwój Infrastruktury Piłkarskiej” – edycja 2022 i podlega rygorom wynikającym z tego tytułu, a Wykonawca przyjmuje do wiadomości niniejszą informację i zobowiązuje się do przestrzegania wymogów z tego wynikających.</w:t>
      </w:r>
      <w:r w:rsidR="00811BD1">
        <w:rPr>
          <w:rFonts w:eastAsia="Times New Roman" w:cstheme="minorHAnsi"/>
          <w:lang w:eastAsia="ar-SA"/>
        </w:rPr>
        <w:t xml:space="preserve"> </w:t>
      </w:r>
      <w:r w:rsidR="00971640" w:rsidRPr="00971640">
        <w:rPr>
          <w:rFonts w:eastAsia="Times New Roman" w:cstheme="minorHAnsi"/>
          <w:lang w:eastAsia="ar-SA"/>
        </w:rPr>
        <w:t xml:space="preserve">Informacje dostępne </w:t>
      </w:r>
      <w:r w:rsidR="0041576A" w:rsidRPr="00205F13">
        <w:rPr>
          <w:rFonts w:eastAsia="Times New Roman" w:cstheme="minorHAnsi"/>
          <w:lang w:eastAsia="ar-SA"/>
        </w:rPr>
        <w:t>na stronie internetowej:</w:t>
      </w:r>
      <w:r w:rsidR="00811BD1" w:rsidRPr="00205F13">
        <w:rPr>
          <w:rFonts w:eastAsia="Times New Roman" w:cstheme="minorHAnsi"/>
          <w:lang w:eastAsia="ar-SA"/>
        </w:rPr>
        <w:t xml:space="preserve"> </w:t>
      </w:r>
      <w:hyperlink r:id="rId7" w:history="1">
        <w:r w:rsidR="00971640" w:rsidRPr="00971640">
          <w:rPr>
            <w:rStyle w:val="Hipercze"/>
            <w:rFonts w:eastAsia="Times New Roman" w:cstheme="minorHAnsi"/>
            <w:u w:val="none"/>
            <w:lang w:eastAsia="ar-SA"/>
          </w:rPr>
          <w:t>https://www.gov.pl/web/sport/program-rozwoju-infrastruktury-pilkarskiej--edycja-2022</w:t>
        </w:r>
      </w:hyperlink>
      <w:r w:rsidR="00971640">
        <w:rPr>
          <w:rFonts w:eastAsia="Times New Roman" w:cstheme="minorHAnsi"/>
          <w:u w:val="single"/>
          <w:lang w:eastAsia="ar-SA"/>
        </w:rPr>
        <w:t xml:space="preserve"> </w:t>
      </w:r>
    </w:p>
    <w:p w14:paraId="06E964D8" w14:textId="77777777" w:rsidR="002A5551" w:rsidRPr="002A5551" w:rsidRDefault="002A5551" w:rsidP="002A5551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42CE7288" w14:textId="77777777" w:rsidR="002A5551" w:rsidRPr="002A5551" w:rsidRDefault="002A5551" w:rsidP="002A5551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2.</w:t>
      </w:r>
    </w:p>
    <w:p w14:paraId="050CB0D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Termin wykonania umowy</w:t>
      </w:r>
    </w:p>
    <w:p w14:paraId="52E9BF83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zobowiązuje się wykonać przedmiot umowy </w:t>
      </w:r>
      <w:r w:rsidR="000A6185">
        <w:rPr>
          <w:rFonts w:ascii="Calibri" w:eastAsia="Times New Roman" w:hAnsi="Calibri" w:cs="Calibri"/>
          <w:b/>
          <w:lang w:eastAsia="ar-SA"/>
        </w:rPr>
        <w:t>do dnia ………………………..</w:t>
      </w:r>
      <w:r w:rsidRPr="002A5551">
        <w:rPr>
          <w:rFonts w:ascii="Calibri" w:eastAsia="Times New Roman" w:hAnsi="Calibri" w:cs="Calibri"/>
          <w:b/>
          <w:lang w:eastAsia="ar-SA"/>
        </w:rPr>
        <w:t xml:space="preserve">.2023 r. </w:t>
      </w:r>
    </w:p>
    <w:p w14:paraId="6C64EB64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 termin wykonania przedmiotu umowy uważa się datę podpisania przez Zamawiającego pr</w:t>
      </w:r>
      <w:r w:rsidR="00314577">
        <w:rPr>
          <w:rFonts w:ascii="Calibri" w:eastAsia="Times New Roman" w:hAnsi="Calibri" w:cs="Calibri"/>
          <w:lang w:eastAsia="ar-SA"/>
        </w:rPr>
        <w:t>otokołu końcowego odbioru robot.</w:t>
      </w:r>
    </w:p>
    <w:p w14:paraId="76A73D42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Zamawiający zastrzega sobie prawo kontroli stanu postępu prac w trakcie realizacji zamówienia. Wykonawca będzie przekazywał, na pisemne wezwanie Zamawiającego, niezwłocznie (nie później niż w terminie 5 dni od daty doręczenia wezwania) pisemny raport z postępu prac.</w:t>
      </w:r>
    </w:p>
    <w:p w14:paraId="38027414" w14:textId="77777777" w:rsidR="0041576A" w:rsidRDefault="0041576A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8E5F668" w14:textId="501B07AE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3.</w:t>
      </w:r>
    </w:p>
    <w:p w14:paraId="792A96C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Obowiązki Zamawiającego </w:t>
      </w:r>
    </w:p>
    <w:p w14:paraId="71E6FD19" w14:textId="77777777" w:rsidR="002A5551" w:rsidRPr="002A5551" w:rsidRDefault="002A5551" w:rsidP="002A5551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obowiązków Zamawiającego należy w szczególności:</w:t>
      </w:r>
    </w:p>
    <w:p w14:paraId="458899E6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wprowadzenie i protokolarne przekazanie Wykonawcy terenu budowy wraz z dokumentacją niezbędną do rozpoczęcia wykonywania przedmiotu umowy  – po podpisaniu umowy,</w:t>
      </w:r>
    </w:p>
    <w:p w14:paraId="2484E319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zapewnienie na swój koszt nadzoru inwestorskiego,</w:t>
      </w:r>
    </w:p>
    <w:p w14:paraId="1909080E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20" w:hanging="43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terminowe dokonywanie płatności za wykonane i odebrane prace,</w:t>
      </w:r>
    </w:p>
    <w:p w14:paraId="0A86CFFD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20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końcowy odbiór przedmiotu umowy przez powołaną przez Dyrektora MOSiR Kielce Komisję do odbioru końcowego przedmiotu umowy. </w:t>
      </w:r>
    </w:p>
    <w:p w14:paraId="70E5DAA6" w14:textId="77777777" w:rsidR="002A5551" w:rsidRPr="002A5551" w:rsidRDefault="002A5551" w:rsidP="002A5551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Do sprawowania kontroli realizacji przedmiotu umowy Zamawiający</w:t>
      </w:r>
      <w:r w:rsidRPr="002A5551">
        <w:rPr>
          <w:rFonts w:ascii="Calibri" w:eastAsia="Times New Roman" w:hAnsi="Calibri" w:cs="Calibri"/>
          <w:color w:val="00B05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 xml:space="preserve">ustanowi inspektora nadzoru inwestorskiego. </w:t>
      </w:r>
    </w:p>
    <w:p w14:paraId="2CB9EC5D" w14:textId="77777777" w:rsidR="00782B0C" w:rsidRDefault="00782B0C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D0205EB" w14:textId="512C033F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4.</w:t>
      </w:r>
    </w:p>
    <w:p w14:paraId="11A9ECB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Obowiązki Wykonawcy</w:t>
      </w:r>
    </w:p>
    <w:p w14:paraId="3EEA712F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Zamówienie będzie wykonane z należytą starannością, zgodnie z zasadami współczesnej wiedzy technicznej, normami i obowiązującymi przepisami prawa polskiego i wspólnotowego.</w:t>
      </w:r>
    </w:p>
    <w:p w14:paraId="4304EFF7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oświadcza, że w celu realizacji przedmiotu zamówienia zapewni odpowiednie zasoby techniczne oraz personel posiadający zdolności, doświadczenie, wiedzę oraz wymagane uprawnienia, w zakresie niezbędnym do jego wykonania, zgodnie ze złożoną ofertą oraz że dysponuje odpowiednimi środkami finansowymi umożliwiającymi wykonanie przedmiotu zamówienia.</w:t>
      </w:r>
    </w:p>
    <w:p w14:paraId="2F76B30B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obowiązków Wykonawcy należy w szczególności:</w:t>
      </w:r>
    </w:p>
    <w:p w14:paraId="77BF7E71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przejęcie terenu budowy od Zamawiającego,</w:t>
      </w:r>
    </w:p>
    <w:p w14:paraId="08629FE7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zabezpieczenie terenu robót,</w:t>
      </w:r>
    </w:p>
    <w:p w14:paraId="4A9D154B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zapewnienie dozoru mienia na terenie robót na własny koszt,</w:t>
      </w:r>
    </w:p>
    <w:p w14:paraId="3EE017DD" w14:textId="77777777" w:rsidR="002A5551" w:rsidRPr="00205F13" w:rsidRDefault="002A5551" w:rsidP="009B2A5D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05F13">
        <w:rPr>
          <w:rFonts w:ascii="Calibri" w:eastAsia="Times New Roman" w:hAnsi="Calibri" w:cs="Calibri"/>
          <w:lang w:eastAsia="ar-SA"/>
        </w:rPr>
        <w:t>wykonanie przedmiotu umowy z materiałów odpowiadających wymaganiom określonym w art. 10 ustawy z dnia 7 lipca 1994 r. Prawo budowlane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(tj. Dz. U. z 2023 r. poz. 682 z późn. zm.) </w:t>
      </w:r>
      <w:r w:rsidRPr="00205F13">
        <w:rPr>
          <w:rFonts w:ascii="Calibri" w:eastAsia="Times New Roman" w:hAnsi="Calibri" w:cs="Calibri"/>
          <w:lang w:eastAsia="ar-SA"/>
        </w:rPr>
        <w:t xml:space="preserve"> </w:t>
      </w:r>
      <w:r w:rsidR="0085291E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 xml:space="preserve">i innych przepisach prawa. Wykonawca ponosi całkowitą odpowiedzialność za jakość materiałów </w:t>
      </w:r>
      <w:r w:rsidRPr="00205F13">
        <w:rPr>
          <w:rFonts w:ascii="Calibri" w:eastAsia="Times New Roman" w:hAnsi="Calibri" w:cs="Calibri"/>
          <w:lang w:eastAsia="ar-SA"/>
        </w:rPr>
        <w:lastRenderedPageBreak/>
        <w:t xml:space="preserve">użytych do realizacji przedmiotu umowy. Nie dopuszcza się stosowania materiałów zamiennych, innych niż I gatunku i nie spełniających wymogów wskazanych w PFU </w:t>
      </w:r>
      <w:r w:rsidR="0085291E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>i dokumentacji projektowej, bez pisemnej zgody Zamawiającego,</w:t>
      </w:r>
    </w:p>
    <w:p w14:paraId="36004C02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-4964"/>
          <w:tab w:val="left" w:pos="-4501"/>
          <w:tab w:val="left" w:pos="-16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okazanie, na każde żądanie Zamawiającego lub Inspektora nadzoru inwestorskiego, certyfikatów zgodności z polską normą lub aprobatą techniczną każdego używanego na budowie wyrobu, </w:t>
      </w:r>
    </w:p>
    <w:p w14:paraId="4470B095" w14:textId="64F667B1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-4501"/>
          <w:tab w:val="left" w:pos="-160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zapewnienie wywozu i utylizacji odpadów </w:t>
      </w:r>
      <w:r w:rsidR="00656EB1">
        <w:rPr>
          <w:rFonts w:ascii="Calibri" w:eastAsia="Times New Roman" w:hAnsi="Calibri" w:cs="Calibri"/>
          <w:lang w:eastAsia="ar-SA"/>
        </w:rPr>
        <w:t xml:space="preserve">na koszt własny </w:t>
      </w:r>
      <w:r w:rsidRPr="00205F13">
        <w:rPr>
          <w:rFonts w:ascii="Calibri" w:eastAsia="Times New Roman" w:hAnsi="Calibri" w:cs="Calibri"/>
          <w:lang w:eastAsia="ar-SA"/>
        </w:rPr>
        <w:t>zgodnie z zasadami wynikającymi z następujących przepisów prawnych:</w:t>
      </w:r>
    </w:p>
    <w:p w14:paraId="32332563" w14:textId="77777777" w:rsidR="009B2A5D" w:rsidRPr="00205F13" w:rsidRDefault="002A5551" w:rsidP="009B2A5D">
      <w:pPr>
        <w:widowControl w:val="0"/>
        <w:numPr>
          <w:ilvl w:val="1"/>
          <w:numId w:val="5"/>
        </w:numPr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hanging="589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>ustawy z dnia 27 kwietnia 2001 r. Prawo ochrony środowiska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(tj. Dz. U. z 2022 r. poz. 2556 </w:t>
      </w:r>
    </w:p>
    <w:p w14:paraId="6F2E17F6" w14:textId="77777777" w:rsidR="009B2A5D" w:rsidRPr="00205F13" w:rsidRDefault="009B2A5D" w:rsidP="009B2A5D">
      <w:pPr>
        <w:widowControl w:val="0"/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>z późn. zm.),</w:t>
      </w:r>
    </w:p>
    <w:p w14:paraId="565A1FC4" w14:textId="77777777" w:rsidR="002A5551" w:rsidRPr="00205F13" w:rsidRDefault="002A5551" w:rsidP="009B2A5D">
      <w:pPr>
        <w:widowControl w:val="0"/>
        <w:numPr>
          <w:ilvl w:val="1"/>
          <w:numId w:val="5"/>
        </w:numPr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hanging="589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ustawy z dnia 14 grudnia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2012 r. o odpadach (tj. Dz. U. z 2022 r., poz. 699 z późn. zm.)</w:t>
      </w:r>
      <w:r w:rsidRPr="00205F13">
        <w:rPr>
          <w:rFonts w:ascii="Calibri" w:eastAsia="Times New Roman" w:hAnsi="Calibri" w:cs="Calibri"/>
          <w:lang w:eastAsia="ar-SA"/>
        </w:rPr>
        <w:t>;</w:t>
      </w:r>
    </w:p>
    <w:p w14:paraId="5A819584" w14:textId="77777777" w:rsidR="002A5551" w:rsidRPr="00205F13" w:rsidRDefault="009B2A5D" w:rsidP="009B2A5D">
      <w:pPr>
        <w:tabs>
          <w:tab w:val="left" w:pos="851"/>
          <w:tab w:val="left" w:pos="1440"/>
          <w:tab w:val="left" w:pos="3544"/>
        </w:tabs>
        <w:suppressAutoHyphens/>
        <w:autoSpaceDN w:val="0"/>
        <w:snapToGrid w:val="0"/>
        <w:spacing w:after="0" w:line="240" w:lineRule="auto"/>
        <w:ind w:left="851" w:hanging="589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        </w:t>
      </w:r>
      <w:r w:rsidR="002A5551" w:rsidRPr="00205F13">
        <w:rPr>
          <w:rFonts w:ascii="Calibri" w:eastAsia="Times New Roman" w:hAnsi="Calibri" w:cs="Calibri"/>
          <w:lang w:eastAsia="ar-SA"/>
        </w:rPr>
        <w:t>Powołane przepisy prawne Wykonawca zobowiązuje się stosować z uwzględnieniem ewentualnych zmian stanu prawnego w tym zakresie;</w:t>
      </w:r>
    </w:p>
    <w:p w14:paraId="3851D7B3" w14:textId="77777777" w:rsidR="002A5551" w:rsidRPr="00205F13" w:rsidRDefault="00C2780B" w:rsidP="00967B16">
      <w:pPr>
        <w:widowControl w:val="0"/>
        <w:numPr>
          <w:ilvl w:val="0"/>
          <w:numId w:val="5"/>
        </w:numPr>
        <w:tabs>
          <w:tab w:val="left" w:pos="180"/>
          <w:tab w:val="left" w:pos="851"/>
          <w:tab w:val="left" w:pos="3544"/>
        </w:tabs>
        <w:suppressAutoHyphens/>
        <w:autoSpaceDN w:val="0"/>
        <w:spacing w:after="0" w:line="240" w:lineRule="auto"/>
        <w:ind w:hanging="21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 wykonanie badań</w:t>
      </w:r>
      <w:r w:rsidR="002A5551" w:rsidRPr="00205F13">
        <w:rPr>
          <w:rFonts w:ascii="Calibri" w:eastAsia="Times New Roman" w:hAnsi="Calibri" w:cs="Calibri"/>
          <w:lang w:eastAsia="ar-SA"/>
        </w:rPr>
        <w:t xml:space="preserve"> </w:t>
      </w:r>
      <w:r w:rsidRPr="00205F13">
        <w:rPr>
          <w:rFonts w:ascii="Calibri" w:eastAsia="Times New Roman" w:hAnsi="Calibri" w:cs="Calibri"/>
          <w:lang w:eastAsia="ar-SA"/>
        </w:rPr>
        <w:t>i prób</w:t>
      </w:r>
      <w:r w:rsidR="002A5551" w:rsidRPr="00205F13">
        <w:rPr>
          <w:rFonts w:ascii="Calibri" w:eastAsia="Times New Roman" w:hAnsi="Calibri" w:cs="Calibri"/>
          <w:lang w:eastAsia="ar-SA"/>
        </w:rPr>
        <w:t xml:space="preserve">, jak również dokonywanie odkrywek w przypadku nie zgłoszenia do </w:t>
      </w:r>
      <w:r w:rsidR="006E7814" w:rsidRPr="00205F13">
        <w:rPr>
          <w:rFonts w:ascii="Calibri" w:eastAsia="Times New Roman" w:hAnsi="Calibri" w:cs="Calibri"/>
          <w:lang w:eastAsia="ar-SA"/>
        </w:rPr>
        <w:t xml:space="preserve"> </w:t>
      </w:r>
      <w:r w:rsidR="00967B16" w:rsidRPr="00205F13">
        <w:rPr>
          <w:rFonts w:ascii="Calibri" w:eastAsia="Times New Roman" w:hAnsi="Calibri" w:cs="Calibri"/>
          <w:lang w:eastAsia="ar-SA"/>
        </w:rPr>
        <w:t xml:space="preserve"> </w:t>
      </w:r>
      <w:r w:rsidR="002A5551" w:rsidRPr="00205F13">
        <w:rPr>
          <w:rFonts w:ascii="Calibri" w:eastAsia="Times New Roman" w:hAnsi="Calibri" w:cs="Calibri"/>
          <w:lang w:eastAsia="ar-SA"/>
        </w:rPr>
        <w:t>odbioru robót ulegających zakryciu lub zanikających,</w:t>
      </w:r>
    </w:p>
    <w:p w14:paraId="36CCB356" w14:textId="77777777" w:rsidR="002A5551" w:rsidRPr="00205F13" w:rsidRDefault="00967B16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</w:t>
      </w:r>
      <w:r w:rsidR="002A5551" w:rsidRPr="00205F13">
        <w:rPr>
          <w:rFonts w:ascii="Calibri" w:eastAsia="Times New Roman" w:hAnsi="Calibri" w:cs="Calibri"/>
          <w:lang w:eastAsia="ar-SA"/>
        </w:rPr>
        <w:t>dokonanie uzgodnień, uzyskanie wszelkich opinii i dokumentów niezbędnych do wykonania przedmiotu umowy i przekazania go do użytkowania,</w:t>
      </w:r>
    </w:p>
    <w:p w14:paraId="6608C4C1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ponoszenie pełnej odpowiedzialności za stan i przestrzeganie przepisów bhp, ochronę p.poż </w:t>
      </w:r>
      <w:r w:rsidR="00C5308D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>i dozór mienia na terenie budowy, jak i za wszelkie szkody powstałe w trakcie trwania robót na terenie przyjętym od Zamawiającego lub mających związek z prowadzonymi robotami,</w:t>
      </w:r>
    </w:p>
    <w:p w14:paraId="79710A22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terminowe wykonanie przedmiotu umowy oraz złożenie oświadczenia, </w:t>
      </w:r>
      <w:r w:rsidRPr="00205F13">
        <w:rPr>
          <w:rFonts w:ascii="Calibri" w:eastAsia="Times New Roman" w:hAnsi="Calibri" w:cs="Calibri"/>
          <w:lang w:eastAsia="ar-SA"/>
        </w:rPr>
        <w:br/>
        <w:t>że ukończone roboty są zgodne z umową i  odpowia</w:t>
      </w:r>
      <w:r w:rsidR="00C5308D" w:rsidRPr="00205F13">
        <w:rPr>
          <w:rFonts w:ascii="Calibri" w:eastAsia="Times New Roman" w:hAnsi="Calibri" w:cs="Calibri"/>
          <w:lang w:eastAsia="ar-SA"/>
        </w:rPr>
        <w:t xml:space="preserve">dają potrzebom przewidzianym </w:t>
      </w:r>
      <w:r w:rsidRPr="00205F13">
        <w:rPr>
          <w:rFonts w:ascii="Calibri" w:eastAsia="Times New Roman" w:hAnsi="Calibri" w:cs="Calibri"/>
          <w:lang w:eastAsia="ar-SA"/>
        </w:rPr>
        <w:t xml:space="preserve">w umowie, </w:t>
      </w:r>
    </w:p>
    <w:p w14:paraId="009EBB62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ponoszenie pełnej odpowiedzialności za stosowanie i bezpieczeństwo wszelkich działań prowadzonych na terenie robót i poza nim, a związanych z wykonaniem przedmiotu umowy,</w:t>
      </w:r>
    </w:p>
    <w:p w14:paraId="648749FC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dostarczanie niezbędnych dokumentów potwierdzających parametry techniczne </w:t>
      </w:r>
      <w:r w:rsidRPr="002A5551">
        <w:rPr>
          <w:rFonts w:ascii="Calibri" w:eastAsia="Times New Roman" w:hAnsi="Calibri" w:cs="Calibri"/>
          <w:lang w:eastAsia="ar-SA"/>
        </w:rPr>
        <w:br/>
        <w:t xml:space="preserve">oraz wymagane normy stosowanych materiałów i urządzeń w tym np. wyników </w:t>
      </w:r>
      <w:r w:rsidRPr="002A5551">
        <w:rPr>
          <w:rFonts w:ascii="Calibri" w:eastAsia="Times New Roman" w:hAnsi="Calibri" w:cs="Calibri"/>
          <w:lang w:eastAsia="ar-SA"/>
        </w:rPr>
        <w:br/>
        <w:t>oraz protokołów badań, sprawozdań i prób dotyczących realizowanego przedmiotu niniejszej umowy,</w:t>
      </w:r>
    </w:p>
    <w:p w14:paraId="352E28E8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zabezpieczenie instalacji, urządzeń i obiektów na terenie robót i w jej bezpośrednim otoczeniu, przed ich zniszczeniem lub uszkodzeniem w trakcie wykonywania robót oraz naprawa uszkodzonych przy prowadzeniu robót budowlanych, istniejących obiektów i elementów zagospodarowania terenu,</w:t>
      </w:r>
    </w:p>
    <w:p w14:paraId="46E421D9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dbanie o porządek na terenie budowy oraz utrzymywanie terenu robót w należytym stanie </w:t>
      </w:r>
      <w:r w:rsidR="001F3A2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i porządku oraz w stanie wolnym od przeszkód komunikacyjnych,</w:t>
      </w:r>
    </w:p>
    <w:p w14:paraId="38F36C4E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6D8ECA72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kompletowanie w trakcie realizacji robót wszelkiej dokumentacji zgodnie </w:t>
      </w:r>
      <w:r w:rsidRPr="002A5551">
        <w:rPr>
          <w:rFonts w:ascii="Calibri" w:eastAsia="Times New Roman" w:hAnsi="Calibri" w:cs="Calibri"/>
          <w:lang w:eastAsia="ar-SA"/>
        </w:rPr>
        <w:br/>
        <w:t>z przepisami Prawa budowlanego oraz przygotowanie do odbioru końcowego kompletu protokołów niezbędnych przy odbiorze,</w:t>
      </w:r>
    </w:p>
    <w:p w14:paraId="19F956A7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usunięcie wszelkich wad i usterek stwierdzonych przez nadzór inwestorski w trakcie trwania robót w terminie nie dłuższym niż termin technicznie uzasadniony </w:t>
      </w:r>
      <w:r w:rsidRPr="002A5551">
        <w:rPr>
          <w:rFonts w:ascii="Calibri" w:eastAsia="Times New Roman" w:hAnsi="Calibri" w:cs="Calibri"/>
          <w:lang w:eastAsia="ar-SA"/>
        </w:rPr>
        <w:br/>
        <w:t>i konieczny do ich usunięcia,</w:t>
      </w:r>
    </w:p>
    <w:p w14:paraId="0D7DF30D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</w:tabs>
        <w:suppressAutoHyphens/>
        <w:autoSpaceDN w:val="0"/>
        <w:spacing w:after="0" w:line="240" w:lineRule="auto"/>
        <w:ind w:left="850" w:hanging="35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niezwłoczne informowanie Zamawiającego, poprzez inspektora nadzoru inwestorskiego </w:t>
      </w:r>
      <w:r w:rsidR="00C26AB7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problemach technicznych lub okolicznościach, które mogą wpłynąć na jakość robót lub termin zakończenia robót, </w:t>
      </w:r>
    </w:p>
    <w:p w14:paraId="33E1FDE9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przestrzeganie zasad bezpieczeństwa, BHP, p.poż.,</w:t>
      </w:r>
    </w:p>
    <w:p w14:paraId="7FD6925B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informowanie podwykonawcy i dalszego podwykonawcy o obowiązkach wynikających </w:t>
      </w:r>
      <w:r w:rsidR="00590AC7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przedmiotowej umowy,</w:t>
      </w:r>
    </w:p>
    <w:p w14:paraId="65B9AE88" w14:textId="09A439D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wykonanie i zainstalowanie w miejscu realizacji inwestycji uzgodnionym z Zamawiającym dwóch tabli</w:t>
      </w:r>
      <w:r w:rsidR="00551FF9">
        <w:rPr>
          <w:rFonts w:ascii="Calibri" w:eastAsia="Times New Roman" w:hAnsi="Calibri" w:cs="Calibri"/>
          <w:lang w:eastAsia="ar-SA"/>
        </w:rPr>
        <w:t>c informacyjnych o zrealizacji</w:t>
      </w:r>
      <w:r w:rsidRPr="002A5551">
        <w:rPr>
          <w:rFonts w:ascii="Calibri" w:eastAsia="Times New Roman" w:hAnsi="Calibri" w:cs="Calibri"/>
          <w:lang w:eastAsia="ar-SA"/>
        </w:rPr>
        <w:t xml:space="preserve"> zadania przy współudziale środków zewnętrznych – w terminie </w:t>
      </w:r>
      <w:r w:rsidRPr="005F51E8">
        <w:rPr>
          <w:rFonts w:ascii="Calibri" w:eastAsia="Times New Roman" w:hAnsi="Calibri" w:cs="Calibri"/>
          <w:b/>
          <w:lang w:eastAsia="ar-SA"/>
        </w:rPr>
        <w:t>10 dni</w:t>
      </w:r>
      <w:r w:rsidRPr="002A5551">
        <w:rPr>
          <w:rFonts w:ascii="Calibri" w:eastAsia="Times New Roman" w:hAnsi="Calibri" w:cs="Calibri"/>
          <w:lang w:eastAsia="ar-SA"/>
        </w:rPr>
        <w:t xml:space="preserve"> od dnia rozpoczęcia robót budowlanych; w przypadku niedotrzymania powyższego terminu z winy Wykonawcy, Zamawiający zleci wykonanie </w:t>
      </w:r>
      <w:r w:rsidR="0071113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umieszczenie tablic innemu podmiotowi, a poniesione koszty potrąci z wynagrodzenia Wykonawcy. </w:t>
      </w:r>
    </w:p>
    <w:p w14:paraId="1F6992D1" w14:textId="77777777" w:rsidR="002A5551" w:rsidRPr="002A5551" w:rsidRDefault="002A5551" w:rsidP="0024126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Wykonawca zobowiązany jest do posiadania ubezpieczenia od odpowiedzialności cywilnej z tytułu prowadzonej działalności gospodarczej (odpowiedzialność kontraktowa i deliktowa) przez cały okres realizacji przedmiot zamówienia, obejmujące swoim zakresie co najmniej szkody poniesione przez osoby trzecie, a także Zamawiającego oraz przedstawicieli i pracowników zamawiającego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wykonawcy w wyniku śmierci, uszkodzenia ciała lub rozstroju zdrowia (szkoda osobowa) lub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wyniku utraty, uszkodzenia lub zniszczenia mienia (szkoda rzeczowa), powstałe w związku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wykonywaniem robót budowlanych oraz innych prac objętych przedmiotem umowy, w tym także z ruchem pojazdów mechaniczn</w:t>
      </w:r>
      <w:r w:rsidR="0024126B">
        <w:rPr>
          <w:rFonts w:ascii="Calibri" w:eastAsia="Times New Roman" w:hAnsi="Calibri" w:cs="Calibri"/>
          <w:lang w:eastAsia="ar-SA"/>
        </w:rPr>
        <w:t xml:space="preserve">ych, na kwotę nie mniejszą niż </w:t>
      </w:r>
      <w:r w:rsidR="00DF6DCE">
        <w:rPr>
          <w:rFonts w:ascii="Calibri" w:eastAsia="Times New Roman" w:hAnsi="Calibri" w:cs="Calibri"/>
          <w:b/>
          <w:lang w:eastAsia="ar-SA"/>
        </w:rPr>
        <w:t>3</w:t>
      </w:r>
      <w:r w:rsidRPr="0024126B">
        <w:rPr>
          <w:rFonts w:ascii="Calibri" w:eastAsia="Times New Roman" w:hAnsi="Calibri" w:cs="Calibri"/>
          <w:b/>
          <w:lang w:eastAsia="ar-SA"/>
        </w:rPr>
        <w:t>.000.000,00 zł</w:t>
      </w:r>
      <w:r w:rsidRPr="002A5551">
        <w:rPr>
          <w:rFonts w:ascii="Calibri" w:eastAsia="Times New Roman" w:hAnsi="Calibri" w:cs="Calibri"/>
          <w:lang w:eastAsia="ar-SA"/>
        </w:rPr>
        <w:t>. Na każde żądanie Zamawiającego Wykonawca jest obowiązany okazać aktualną opłaconą polisę ubezpieczeniową lub inny dokument potwierdzający posiadanie aktualnego ubezpieczenia, w tym dowody uiszczenia składek na następne okresy płatności w terminie do 7 dni po upływie terminu obowiązywania polisy OC lub zapłaty kolejnej składki.</w:t>
      </w:r>
    </w:p>
    <w:p w14:paraId="3032159F" w14:textId="77777777" w:rsidR="002A5551" w:rsidRPr="0024126B" w:rsidRDefault="002A5551" w:rsidP="0024126B">
      <w:pPr>
        <w:pStyle w:val="Akapitzlist"/>
        <w:numPr>
          <w:ilvl w:val="0"/>
          <w:numId w:val="6"/>
        </w:numPr>
        <w:spacing w:after="0"/>
        <w:ind w:left="426" w:hanging="426"/>
        <w:rPr>
          <w:rFonts w:ascii="Calibri" w:eastAsia="Times New Roman" w:hAnsi="Calibri" w:cs="Calibri"/>
          <w:lang w:eastAsia="ar-SA"/>
        </w:rPr>
      </w:pPr>
      <w:r w:rsidRPr="0024126B">
        <w:rPr>
          <w:rFonts w:ascii="Calibri" w:eastAsia="Times New Roman" w:hAnsi="Calibri" w:cs="Calibri"/>
          <w:lang w:eastAsia="ar-SA"/>
        </w:rPr>
        <w:t>Wszystkie urząd</w:t>
      </w:r>
      <w:r w:rsidR="0024126B" w:rsidRPr="0024126B">
        <w:rPr>
          <w:rFonts w:ascii="Calibri" w:eastAsia="Times New Roman" w:hAnsi="Calibri" w:cs="Calibri"/>
          <w:lang w:eastAsia="ar-SA"/>
        </w:rPr>
        <w:t>zenia sportowe</w:t>
      </w:r>
      <w:r w:rsidRPr="0024126B">
        <w:rPr>
          <w:rFonts w:ascii="Calibri" w:eastAsia="Times New Roman" w:hAnsi="Calibri" w:cs="Calibri"/>
          <w:lang w:eastAsia="ar-SA"/>
        </w:rPr>
        <w:t xml:space="preserve"> muszą być wykonywane przez wyspecjalizowaną w tym zakresie firmę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 </w:t>
      </w:r>
      <w:r w:rsidR="0024126B" w:rsidRPr="0024126B">
        <w:t xml:space="preserve"> 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i montowane </w:t>
      </w:r>
      <w:r w:rsidR="0024126B">
        <w:rPr>
          <w:rFonts w:ascii="Calibri" w:eastAsia="Times New Roman" w:hAnsi="Calibri" w:cs="Calibri"/>
          <w:lang w:eastAsia="ar-SA"/>
        </w:rPr>
        <w:t>godnie z instrukcją producenta oraz</w:t>
      </w:r>
      <w:r w:rsidRPr="0024126B">
        <w:rPr>
          <w:rFonts w:ascii="Calibri" w:eastAsia="Times New Roman" w:hAnsi="Calibri" w:cs="Calibri"/>
          <w:lang w:eastAsia="ar-SA"/>
        </w:rPr>
        <w:t xml:space="preserve"> posiadać odpowiednie ates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ty. </w:t>
      </w:r>
      <w:r w:rsidRPr="0024126B">
        <w:rPr>
          <w:rFonts w:ascii="Calibri" w:eastAsia="Times New Roman" w:hAnsi="Calibri" w:cs="Calibri"/>
          <w:lang w:eastAsia="ar-SA"/>
        </w:rPr>
        <w:t xml:space="preserve"> </w:t>
      </w:r>
      <w:bookmarkStart w:id="0" w:name="_Hlk62642614"/>
    </w:p>
    <w:bookmarkEnd w:id="0"/>
    <w:p w14:paraId="0C74495C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Zakazuje się Wykonawcy dokonywania jakichkolwiek odstępstw od zatwierdzonej dokumentacji projektowej, w tym również takich które mogłyby zostać uznane za nieistotne bez uzyskania pisemnej zgody Zamawiającego oraz Projektanta w zakresie wprowadzenia jakichkolwiek zmian dokumentacyjnych. Zgoda Zamawiającego musi być bezwzględnie udzielona na piśmie w terminie przed dokonaniem zmian. </w:t>
      </w:r>
    </w:p>
    <w:p w14:paraId="642F04AB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przypadku wystąpienia zmian w zakresie rozwiązań projektowych na etapie realizacji robót, spowodow</w:t>
      </w:r>
      <w:r w:rsidR="0059632D">
        <w:rPr>
          <w:rFonts w:ascii="Calibri" w:eastAsia="Times New Roman" w:hAnsi="Calibri" w:cs="Calibri"/>
          <w:lang w:eastAsia="ar-SA"/>
        </w:rPr>
        <w:t>anych błędami Wykonawcy</w:t>
      </w:r>
      <w:r w:rsidRPr="002A5551">
        <w:rPr>
          <w:rFonts w:ascii="Calibri" w:eastAsia="Times New Roman" w:hAnsi="Calibri" w:cs="Calibri"/>
          <w:lang w:eastAsia="ar-SA"/>
        </w:rPr>
        <w:t xml:space="preserve">, Wykonawca jest zobowiązany do wykonania aktualizacji dokumentacji projektowej oraz uzyskania wszelkich niezbędnych decyzji administracyjnych na własny koszt, bez prawa domagania się jakiegokolwiek wynagrodzenia lub odszkodowania ze strony Zamawiającego. </w:t>
      </w:r>
    </w:p>
    <w:p w14:paraId="0BEB266B" w14:textId="77777777" w:rsidR="002A5551" w:rsidRPr="004452B7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u w:val="single"/>
          <w:lang w:eastAsia="ar-SA"/>
        </w:rPr>
      </w:pPr>
      <w:r w:rsidRPr="004452B7">
        <w:rPr>
          <w:rFonts w:ascii="Calibri" w:eastAsia="Times New Roman" w:hAnsi="Calibri" w:cs="Calibri"/>
          <w:u w:val="single"/>
          <w:lang w:eastAsia="ar-SA"/>
        </w:rPr>
        <w:t xml:space="preserve">Wszystkie elementy zdemontowane podczas realizacji przedmiotu umowy są własnością Gminy Kielce, a ich utylizację należy uzgodnić z Zamawiającym. </w:t>
      </w:r>
    </w:p>
    <w:p w14:paraId="572D8CBE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jest zobowiązany do uporządkowania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instalacji.</w:t>
      </w:r>
    </w:p>
    <w:p w14:paraId="097D45DE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ponosi pełną odpowiedzialność za szkody oraz następstwa nieszczęśliwych wypadków pracowników i osób trzecich, powstałe w związku z prowadzonymi robotami, w tym także ruchem pojazdów oraz za wszelkie szkody będące następstwem niewykonania lub nienależytego wykonania przedmiotu umowy, które to szkody Wykonawca zobowiązuje się pokryć w pełnej wysokości.</w:t>
      </w:r>
    </w:p>
    <w:p w14:paraId="25EE1E42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zobowiązany jest zapewnić wykonanie i kierowanie robotami objętymi umową przez osoby posiadające stosowne kwalifikacje zawodowe i uprawnienia budowlane.</w:t>
      </w:r>
    </w:p>
    <w:p w14:paraId="3B0B7DD4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kierowania budową Wykonawca zobowiązuje się wyznaczyć osobę(osoby) wskazaną(e) w załączniku do oferty Wykonawcy pn.: „Wykaz osób”, stanowiącym integralną część niniejszej umowy.</w:t>
      </w:r>
    </w:p>
    <w:p w14:paraId="42E6FC2A" w14:textId="567D5FFB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Zmiana którejkolwiek </w:t>
      </w:r>
      <w:r w:rsidR="0059632D">
        <w:rPr>
          <w:rFonts w:ascii="Calibri" w:eastAsia="Times New Roman" w:hAnsi="Calibri" w:cs="Calibri"/>
          <w:lang w:eastAsia="ar-SA"/>
        </w:rPr>
        <w:t>z osób, o których mowa w ust. 11</w:t>
      </w:r>
      <w:r w:rsidRPr="002A5551">
        <w:rPr>
          <w:rFonts w:ascii="Calibri" w:eastAsia="Times New Roman" w:hAnsi="Calibri" w:cs="Calibri"/>
          <w:lang w:eastAsia="ar-SA"/>
        </w:rPr>
        <w:t>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</w:t>
      </w:r>
    </w:p>
    <w:p w14:paraId="3264C268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Zaakceptowana przez Zamawiającego zmiana którejkolwiek </w:t>
      </w:r>
      <w:r w:rsidR="0059632D">
        <w:rPr>
          <w:rFonts w:ascii="Calibri" w:eastAsia="Times New Roman" w:hAnsi="Calibri" w:cs="Calibri"/>
          <w:lang w:eastAsia="ar-SA"/>
        </w:rPr>
        <w:t>z osób, o których mowa w ust. 11</w:t>
      </w:r>
      <w:r w:rsidRPr="002A5551">
        <w:rPr>
          <w:rFonts w:ascii="Calibri" w:eastAsia="Times New Roman" w:hAnsi="Calibri" w:cs="Calibri"/>
          <w:lang w:eastAsia="ar-SA"/>
        </w:rPr>
        <w:t>, winna być potwierdzona pisemnie i nie wymaga aneksu do niniejszej umowy.</w:t>
      </w:r>
    </w:p>
    <w:p w14:paraId="5E82DFE1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Kierownik budowy (robót) działać będzie w granicach umocowania określonego w ustawie Prawo budowlane.</w:t>
      </w:r>
    </w:p>
    <w:p w14:paraId="5DD39B3F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Inspektor nadzoru inwestorskiego jest uprawniony do zgłoszenia uwag, zastrzeżeń albo do wystąpienia do Wykonawcy z żądaniem usunięcia określonej osoby, spośród personelu Wykonawcy lub jego Podwykonawcy, która pomimo udzielonego jej upomnienia:</w:t>
      </w:r>
    </w:p>
    <w:p w14:paraId="19F797E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nie stosuje się do postanowień umowy lub poleceń inspektora nadzoru,</w:t>
      </w:r>
    </w:p>
    <w:p w14:paraId="4A8C4958" w14:textId="77777777" w:rsid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ab/>
        <w:t xml:space="preserve">  2) stwarza zagrożenie dla bezpieczeństwa, zdrowia lub ochrony środowiska, w szczególności narusza zasady bhp oraz przepisy ppoż.</w:t>
      </w:r>
    </w:p>
    <w:p w14:paraId="1B2E43AB" w14:textId="5AF7A1E7" w:rsidR="004F72F6" w:rsidRPr="002A5551" w:rsidRDefault="004F72F6" w:rsidP="002A5551">
      <w:pPr>
        <w:tabs>
          <w:tab w:val="left" w:pos="3544"/>
        </w:tabs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15. Wykonawca ma obowiązek współpracy z wykonawcą oświetlenia boiska </w:t>
      </w:r>
      <w:r w:rsidR="00755662">
        <w:rPr>
          <w:rFonts w:ascii="Calibri" w:eastAsia="Times New Roman" w:hAnsi="Calibri" w:cs="Calibri"/>
          <w:lang w:eastAsia="ar-SA"/>
        </w:rPr>
        <w:t>treningowego</w:t>
      </w:r>
      <w:r>
        <w:rPr>
          <w:rFonts w:ascii="Calibri" w:eastAsia="Times New Roman" w:hAnsi="Calibri" w:cs="Calibri"/>
          <w:lang w:eastAsia="ar-SA"/>
        </w:rPr>
        <w:t>.</w:t>
      </w:r>
    </w:p>
    <w:p w14:paraId="02E6A48B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</w:p>
    <w:p w14:paraId="33C4DFBC" w14:textId="77777777" w:rsidR="00C86AEB" w:rsidRDefault="00C86AEB" w:rsidP="00CB74A2">
      <w:pPr>
        <w:tabs>
          <w:tab w:val="left" w:pos="3544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b/>
          <w:lang w:eastAsia="ar-SA"/>
        </w:rPr>
      </w:pPr>
    </w:p>
    <w:p w14:paraId="6543075D" w14:textId="741A65EB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5.</w:t>
      </w:r>
    </w:p>
    <w:p w14:paraId="577E74B2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Wynagrodzenie i zapłata wynagrodzenia</w:t>
      </w:r>
    </w:p>
    <w:p w14:paraId="294FAF73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wykonanie przedmiotu umowy, określonego w § 1, Strony </w:t>
      </w:r>
      <w:r w:rsidRPr="00817A31">
        <w:rPr>
          <w:rFonts w:eastAsia="Times New Roman" w:cstheme="minorHAnsi"/>
          <w:b/>
          <w:lang w:eastAsia="ar-SA"/>
        </w:rPr>
        <w:t xml:space="preserve">ustalają wynagrodzenie </w:t>
      </w:r>
      <w:r w:rsidRPr="00205F13">
        <w:rPr>
          <w:rFonts w:eastAsia="Times New Roman" w:cstheme="minorHAnsi"/>
          <w:b/>
          <w:lang w:eastAsia="ar-SA"/>
        </w:rPr>
        <w:t>kosztorysowe</w:t>
      </w:r>
      <w:r w:rsidRPr="00817A31">
        <w:rPr>
          <w:rFonts w:eastAsia="Times New Roman" w:cstheme="minorHAnsi"/>
          <w:b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w wysokości:</w:t>
      </w:r>
    </w:p>
    <w:p w14:paraId="710A9FFF" w14:textId="77777777" w:rsidR="00976DAF" w:rsidRPr="00817A31" w:rsidRDefault="00976DAF" w:rsidP="00976DAF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…….......................……… zł. netto </w:t>
      </w:r>
      <w:r w:rsidRPr="00817A31">
        <w:rPr>
          <w:rFonts w:eastAsia="Times New Roman" w:cstheme="minorHAnsi"/>
          <w:lang w:eastAsia="ar-SA"/>
        </w:rPr>
        <w:t xml:space="preserve">(słownie złotych: …………...…….) </w:t>
      </w:r>
    </w:p>
    <w:p w14:paraId="3FA8F5F1" w14:textId="77777777" w:rsidR="00976DAF" w:rsidRPr="00817A31" w:rsidRDefault="00976DAF" w:rsidP="00976DAF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……….......................…… zł. brutto </w:t>
      </w:r>
      <w:r w:rsidRPr="00817A31">
        <w:rPr>
          <w:rFonts w:eastAsia="Times New Roman" w:cstheme="minorHAnsi"/>
          <w:lang w:eastAsia="ar-SA"/>
        </w:rPr>
        <w:t>(słownie złotych: ……….……….)</w:t>
      </w:r>
    </w:p>
    <w:p w14:paraId="4FF00594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C8109D">
        <w:rPr>
          <w:rFonts w:eastAsia="Times New Roman" w:cstheme="minorHAnsi"/>
          <w:lang w:eastAsia="ar-SA"/>
        </w:rPr>
        <w:t xml:space="preserve">Wynagrodzenie za wykonanie przedmiotu Umowy ma charakter kosztorysowy i jest  ustalone </w:t>
      </w:r>
      <w:r>
        <w:rPr>
          <w:rFonts w:eastAsia="Times New Roman" w:cstheme="minorHAnsi"/>
          <w:lang w:eastAsia="ar-SA"/>
        </w:rPr>
        <w:br/>
      </w:r>
      <w:r w:rsidRPr="00C8109D">
        <w:rPr>
          <w:rFonts w:eastAsia="Times New Roman" w:cstheme="minorHAnsi"/>
          <w:lang w:eastAsia="ar-SA"/>
        </w:rPr>
        <w:t>w oparciu o kosztorys powykonawczy sporządzony na podstawie cen jednostkowych z kosztorysu ofertowego Wykonawcy oraz obmiarów powykonawczych ilości faktycznie wykonanych robót.</w:t>
      </w:r>
    </w:p>
    <w:p w14:paraId="4612CF3D" w14:textId="77777777" w:rsidR="00976DAF" w:rsidRPr="0017330E" w:rsidRDefault="00976DAF" w:rsidP="00976DAF">
      <w:pPr>
        <w:widowControl w:val="0"/>
        <w:numPr>
          <w:ilvl w:val="0"/>
          <w:numId w:val="34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Wynagrodzenie, o którym mowa w ust. 1,  może zostać odpowiednio zmienione w przypadku zmiany stawek podatku od towarów i usług (VAT). Przy zmianie stawki VAT ulegnie zmianie kwota wynagrodzenia brutto, kwota netto pozostanie bez zmian. Waloryzacji nie podlega wynagrodzenie w części wypłaconej Wykonawcy przed zmianą stawek podatku od towarów i usług (VAT).</w:t>
      </w:r>
    </w:p>
    <w:p w14:paraId="5AA53425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oświadcza, że jest płatnikiem podatku VAT, uprawnionym do wystawienia faktury VAT.</w:t>
      </w:r>
    </w:p>
    <w:p w14:paraId="6BE94967" w14:textId="319A4AE3" w:rsidR="00BB1914" w:rsidRDefault="00BB1914" w:rsidP="005A62B4">
      <w:pPr>
        <w:pStyle w:val="Akapitzlist"/>
        <w:numPr>
          <w:ilvl w:val="0"/>
          <w:numId w:val="34"/>
        </w:numPr>
        <w:spacing w:after="0"/>
        <w:jc w:val="both"/>
        <w:rPr>
          <w:rFonts w:eastAsia="SimSun" w:cstheme="minorHAnsi"/>
          <w:spacing w:val="-1"/>
          <w:kern w:val="3"/>
          <w:u w:val="single"/>
        </w:rPr>
      </w:pPr>
      <w:r w:rsidRPr="00BB1914">
        <w:rPr>
          <w:rFonts w:eastAsia="SimSun" w:cstheme="minorHAnsi"/>
          <w:spacing w:val="-1"/>
          <w:kern w:val="3"/>
          <w:u w:val="single"/>
        </w:rPr>
        <w:t>Zapłata wynagrodzenia będzie dokonywana częściami na podstawie faktur wystawianych przez Wykonawcę w oparciu o protokoły odbioru częściowego i protokół końcowego odbioru robót, podpisane przez Strony umowy i zatwierdzone przez inspektora nadzoru inwestorskiego.</w:t>
      </w:r>
    </w:p>
    <w:p w14:paraId="1D426549" w14:textId="77777777" w:rsidR="00976DAF" w:rsidRPr="00817A31" w:rsidRDefault="00976DAF" w:rsidP="00BB1914">
      <w:pPr>
        <w:widowControl w:val="0"/>
        <w:numPr>
          <w:ilvl w:val="0"/>
          <w:numId w:val="34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ma prawo wystawiać faktury za roboty faktycznie wykonane i odebrane.</w:t>
      </w:r>
    </w:p>
    <w:p w14:paraId="1734591F" w14:textId="51176125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Wynagrodzenie będzie płatne w terminie do </w:t>
      </w:r>
      <w:r w:rsidRPr="00755662">
        <w:rPr>
          <w:rFonts w:eastAsia="Times New Roman" w:cstheme="minorHAnsi"/>
          <w:b/>
          <w:lang w:eastAsia="ar-SA"/>
        </w:rPr>
        <w:t>4</w:t>
      </w:r>
      <w:r w:rsidR="00004D54" w:rsidRPr="00755662">
        <w:rPr>
          <w:rFonts w:eastAsia="Times New Roman" w:cstheme="minorHAnsi"/>
          <w:b/>
          <w:lang w:eastAsia="ar-SA"/>
        </w:rPr>
        <w:t>5</w:t>
      </w:r>
      <w:r w:rsidRPr="00755662">
        <w:rPr>
          <w:rFonts w:eastAsia="Times New Roman" w:cstheme="minorHAnsi"/>
          <w:b/>
          <w:lang w:eastAsia="ar-SA"/>
        </w:rPr>
        <w:t xml:space="preserve"> dni</w:t>
      </w:r>
      <w:r w:rsidRPr="00755662">
        <w:rPr>
          <w:rFonts w:eastAsia="Times New Roman" w:cstheme="minorHAnsi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od daty otrzymania przez Zamawiającego prawidłowo wystawionej faktury VAT. Za datę zapłaty przyjmuje się dzień obciążenia rachunku bankowego Zamawiającego.</w:t>
      </w:r>
    </w:p>
    <w:p w14:paraId="4E4BA532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Płatność realizowana będzie przelewem na rachunek bankowy Wyko</w:t>
      </w:r>
      <w:r>
        <w:rPr>
          <w:rFonts w:eastAsia="Times New Roman" w:cstheme="minorHAnsi"/>
          <w:lang w:eastAsia="ar-SA"/>
        </w:rPr>
        <w:t>nawcy wskazany na fakturze.</w:t>
      </w:r>
    </w:p>
    <w:p w14:paraId="642C57BB" w14:textId="19DE7802" w:rsidR="00DE3213" w:rsidRPr="0041576A" w:rsidRDefault="00976DAF" w:rsidP="0041576A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 umowy jest zobowiązany do wystawienia faktur z następującymi danymi:</w:t>
      </w:r>
    </w:p>
    <w:p w14:paraId="142E912E" w14:textId="77777777" w:rsid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598448EF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b/>
          <w:spacing w:val="-1"/>
          <w:kern w:val="3"/>
        </w:rPr>
      </w:pPr>
      <w:r w:rsidRPr="00DE3213">
        <w:rPr>
          <w:rFonts w:eastAsia="SimSun" w:cstheme="minorHAnsi"/>
          <w:b/>
          <w:spacing w:val="-1"/>
          <w:kern w:val="3"/>
        </w:rPr>
        <w:t>Nabywca:</w:t>
      </w:r>
    </w:p>
    <w:p w14:paraId="42EECDA5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Gmina Kielce</w:t>
      </w:r>
    </w:p>
    <w:p w14:paraId="5E53FE18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 xml:space="preserve">Rynek 1, 25-303 Kielce, </w:t>
      </w:r>
    </w:p>
    <w:p w14:paraId="5747BFAD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NIP:  6572617325</w:t>
      </w:r>
    </w:p>
    <w:p w14:paraId="76912B55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3A3853C4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b/>
          <w:spacing w:val="-1"/>
          <w:kern w:val="3"/>
        </w:rPr>
      </w:pPr>
      <w:r w:rsidRPr="00DE3213">
        <w:rPr>
          <w:rFonts w:eastAsia="SimSun" w:cstheme="minorHAnsi"/>
          <w:b/>
          <w:spacing w:val="-1"/>
          <w:kern w:val="3"/>
        </w:rPr>
        <w:t>Odbiorca faktury:</w:t>
      </w:r>
    </w:p>
    <w:p w14:paraId="1DF251A9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Miejski Ośrodek Sportu i Rekreacji w Kielcach</w:t>
      </w:r>
    </w:p>
    <w:p w14:paraId="7433707F" w14:textId="77777777" w:rsid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ul. Żytnia 1, 25-018 Kielce</w:t>
      </w:r>
    </w:p>
    <w:p w14:paraId="746FA980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7AC68CF5" w14:textId="77777777" w:rsidR="002A5551" w:rsidRPr="00ED2F01" w:rsidRDefault="00DE3213" w:rsidP="00DE3213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>
        <w:rPr>
          <w:rFonts w:eastAsia="SimSun" w:cstheme="minorHAnsi"/>
          <w:spacing w:val="-1"/>
          <w:kern w:val="3"/>
        </w:rPr>
        <w:t xml:space="preserve"> </w:t>
      </w:r>
      <w:r w:rsidR="00976DAF" w:rsidRPr="00DE3213">
        <w:rPr>
          <w:rFonts w:eastAsia="Times New Roman" w:cstheme="minorHAnsi"/>
          <w:lang w:eastAsia="ar-SA"/>
        </w:rPr>
        <w:t>Wykonawca nie może bez pisemnej zgody Zamawiającego, pod rygorem nieważności,  przenieść wierzytelności, dokonać cesji, przekazu, sprzedaży oraz zastawienia jakiejkolwiek wierzytelności wynikającej z Umowy lub jakiejkolwiek jej części, korzyści z niego lub udziału w nim na osoby trzecie</w:t>
      </w:r>
      <w:r w:rsidR="002A5551" w:rsidRPr="00DE3213">
        <w:rPr>
          <w:rFonts w:ascii="Calibri" w:eastAsia="Times New Roman" w:hAnsi="Calibri" w:cs="Calibri"/>
          <w:b/>
          <w:lang w:eastAsia="ar-SA"/>
        </w:rPr>
        <w:t>.</w:t>
      </w:r>
    </w:p>
    <w:p w14:paraId="2E1A7DC7" w14:textId="77777777" w:rsidR="00ED2F01" w:rsidRDefault="00ED2F01" w:rsidP="00ED2F01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Calibri" w:eastAsia="Times New Roman" w:hAnsi="Calibri" w:cs="Calibri"/>
          <w:b/>
          <w:lang w:eastAsia="ar-SA"/>
        </w:rPr>
      </w:pPr>
    </w:p>
    <w:p w14:paraId="49580EFD" w14:textId="77777777" w:rsidR="00ED2F01" w:rsidRPr="00DE3213" w:rsidRDefault="00ED2F01" w:rsidP="00ED2F01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 w:rsidRPr="00ED2F01">
        <w:rPr>
          <w:rFonts w:ascii="Calibri" w:eastAsia="Times New Roman" w:hAnsi="Calibri" w:cs="Calibri"/>
          <w:b/>
          <w:lang w:eastAsia="ar-SA"/>
        </w:rPr>
        <w:t>§ 6</w:t>
      </w:r>
    </w:p>
    <w:p w14:paraId="5243D5A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Płatności bezpośrednie</w:t>
      </w:r>
    </w:p>
    <w:p w14:paraId="0F67538A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Najpóźniej na 7 dni przed upływem terminu zapłaty faktury końcowej Wykonawca oraz Podwykonawcy, którzy część robót zlecili dalszym Podwykonawcom, przedstawią </w:t>
      </w:r>
      <w:r w:rsidRPr="002A5551">
        <w:rPr>
          <w:rFonts w:ascii="Calibri" w:eastAsia="Times New Roman" w:hAnsi="Calibri" w:cs="Calibri"/>
          <w:bCs/>
          <w:lang w:eastAsia="ar-SA"/>
        </w:rPr>
        <w:t xml:space="preserve">dowody zapłaty swoim Podwykonawcom (dalszym Podwykonawcom) za roboty objęte fakturą. Oprócz dowodów zapłaty zostaną złożone pisemne oświadczenia Podwykonawców, dalszych Podwykonawców, </w:t>
      </w:r>
      <w:r w:rsidR="00FE0834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o całkowitym rozliczeniu za wykonane roboty.</w:t>
      </w:r>
    </w:p>
    <w:p w14:paraId="09FC84A4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Jeżeli Wykonawca nie przedstawi kompletu dokumentów, określonych w ust. 1, Zamawiający będzie uprawniony do wstrzymania wypłaty należnego wynagrodzenia, w części równej sumie kwot wynikających z nieprzedstawionych dowodów zapłaty, do czasu przedłożenia przez Wykonawcę, </w:t>
      </w:r>
      <w:r w:rsidR="00FE0834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w terminie nie dłuższym niż 7 dni, wymaganych dokumentów. Wstrzymanie przez Zamawiającego zapłaty do czasu wypełnienia przez Wykonawcę wymagań umownych nie stanowi niedotrzymania przez Zamawiającego terminu płatności wynagrodzenia i nie uprawnia Wykonawcy do żądania odsetek.</w:t>
      </w:r>
    </w:p>
    <w:p w14:paraId="37794133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W przypadku uchylenia się Wykonawcy, Podwykonawcy, dalszego Podwykonawcy od obowiązku zapłaty wynagrodzenia za wykonane roboty, usługi lub dostawy swojemu zaakceptowanemu przez </w:t>
      </w:r>
      <w:r w:rsidRPr="002A5551">
        <w:rPr>
          <w:rFonts w:ascii="Calibri" w:eastAsia="Times New Roman" w:hAnsi="Calibri" w:cs="Calibri"/>
          <w:bCs/>
          <w:lang w:eastAsia="ar-SA"/>
        </w:rPr>
        <w:lastRenderedPageBreak/>
        <w:t>Zamawiającego, Podwykonawcy (dalszemu Podwykonawcy) lub uchybienia terminowi określonemu w ust. 2., Zamawiający dokona bezpośredniej zapłaty należnego wynagrodzenia niezaspokojonemu Podwykonawcy (dalszemu Podwykonawcy) na podstawie zapisów niniejszej umowy.</w:t>
      </w:r>
    </w:p>
    <w:p w14:paraId="41C70F2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przypadku wskazanym w ust. 3 Podwykonawca lub dalszy Podwykonawca będzie mógł zwrócić się do Zamawiającego z pisemnym żądaniem zapłaty należnego wynagrodzenia bezpośrednio do Zamawiającego. Wraz z żądaniem bezpośredniej zapłaty zostanie doręczona kopia faktury lub rachunku Podwykonawcy lub dalszego Podwykonawcy, potwierdzona za zgodność z oryginałem przez Wykonawcę lub Podwykonawcę (dalszego Podwykonawcę) wraz z potwierdzoną za zgodność z oryginałem kopią protokołu odbioru robót budowlanych.</w:t>
      </w:r>
    </w:p>
    <w:p w14:paraId="0C9D2BE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Podwykonawcy, w terminie nie krótszym niż 7 dni od dnia doręczenia Wykonawcy wezwania. </w:t>
      </w:r>
    </w:p>
    <w:p w14:paraId="04AA0381" w14:textId="77777777" w:rsidR="002A5551" w:rsidRPr="002A5551" w:rsidRDefault="002A5551" w:rsidP="00FE083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 przypadku zgłoszenia uwag, o których mowa w </w:t>
      </w:r>
      <w:r w:rsidR="00FE0834" w:rsidRPr="00EF5B9C">
        <w:rPr>
          <w:rFonts w:ascii="Calibri" w:eastAsia="Times New Roman" w:hAnsi="Calibri" w:cs="Calibri"/>
          <w:b/>
          <w:lang w:eastAsia="ar-SA"/>
        </w:rPr>
        <w:t xml:space="preserve">§ 7 </w:t>
      </w:r>
      <w:r w:rsidRPr="00EF5B9C">
        <w:rPr>
          <w:rFonts w:ascii="Calibri" w:eastAsia="Times New Roman" w:hAnsi="Calibri" w:cs="Calibri"/>
          <w:b/>
          <w:lang w:eastAsia="ar-SA"/>
        </w:rPr>
        <w:t>ust. 15</w:t>
      </w:r>
      <w:r w:rsidRPr="002A5551">
        <w:rPr>
          <w:rFonts w:ascii="Calibri" w:eastAsia="Times New Roman" w:hAnsi="Calibri" w:cs="Calibri"/>
          <w:lang w:eastAsia="ar-SA"/>
        </w:rPr>
        <w:t>, w terminie wskazanym przez zamawiającego, Zamawiający może:</w:t>
      </w:r>
    </w:p>
    <w:p w14:paraId="09552364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 dokonać bezpośredniej zapłaty wynagrodzenia Podwykonawcy lub dalszemu  Podwykonawcy, jeżeli Wykonawca wykaże niezasadność takiej zapłaty;</w:t>
      </w:r>
    </w:p>
    <w:p w14:paraId="223B574C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należy;</w:t>
      </w:r>
    </w:p>
    <w:p w14:paraId="5990B947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2020BB40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uwagach nie można powoływać się na potrącenie roszczeń Wykonawcy względem Podwykonawcy niezwiązanych z realizacją umowy o podwykonawstwo.</w:t>
      </w:r>
    </w:p>
    <w:p w14:paraId="22BC53A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przypadku niezgłoszenia przez Wykonawcę pisemnych uwag w wyznaczonym terminie lub uznaniu ww. uwag za niezasadne oraz po rozpatrzeniu żądania Podwykonawcy lub dalszego Podwykonawcy Zamawiający potwierdzi na piśmie uznanie płatności bezpośredniej za zasadne.</w:t>
      </w:r>
    </w:p>
    <w:p w14:paraId="2DE1F97F" w14:textId="533660C4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dokona bezpośredniej płatności na rzecz Podwykonawcy lub dalszego Podwykonawcy w terminie </w:t>
      </w:r>
      <w:r w:rsidR="00D01BB1" w:rsidRPr="00755662">
        <w:rPr>
          <w:rFonts w:ascii="Calibri" w:eastAsia="Times New Roman" w:hAnsi="Calibri" w:cs="Calibri"/>
          <w:b/>
          <w:bCs/>
          <w:lang w:eastAsia="ar-SA"/>
        </w:rPr>
        <w:t>30</w:t>
      </w:r>
      <w:r w:rsidRPr="00755662">
        <w:rPr>
          <w:rFonts w:ascii="Calibri" w:eastAsia="Times New Roman" w:hAnsi="Calibri" w:cs="Calibri"/>
          <w:b/>
          <w:bCs/>
          <w:lang w:eastAsia="ar-SA"/>
        </w:rPr>
        <w:t xml:space="preserve"> dni</w:t>
      </w:r>
      <w:r w:rsidRPr="00755662">
        <w:rPr>
          <w:rFonts w:ascii="Calibri" w:eastAsia="Times New Roman" w:hAnsi="Calibri" w:cs="Calibri"/>
          <w:bCs/>
          <w:lang w:eastAsia="ar-SA"/>
        </w:rPr>
        <w:t xml:space="preserve"> </w:t>
      </w:r>
      <w:r w:rsidRPr="002A5551">
        <w:rPr>
          <w:rFonts w:ascii="Calibri" w:eastAsia="Times New Roman" w:hAnsi="Calibri" w:cs="Calibri"/>
          <w:bCs/>
          <w:lang w:eastAsia="ar-SA"/>
        </w:rPr>
        <w:t>od dnia pisemnego potwierdzenia Podwykonawcy lub dalszemu Podwykonawcy przez Zamawiającego uznania płatności bezpośredniej za uzasadnioną. Bezpośrednia zapłata obejmuje wyłącznie należne wynagrodzenie, bez odsetek należnych Podwykonawcy lub dalszemu Podwykonawcy z tytułu uchybienia terminowi zapłaty.</w:t>
      </w:r>
    </w:p>
    <w:p w14:paraId="512D5015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Podstawą płatności bezpośredniej dokonywanej przez Zamawiającego na rzecz Podwykonawcy lub dalszego Podwykonawcy będzie potwierdzona za zgodność z oryginałem kopia faktury lub rachunku Podwykonawcy lub dalszego Podwykonawcy.</w:t>
      </w:r>
    </w:p>
    <w:p w14:paraId="52661264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przypadku dokonania bezpośredniej zapłaty Podwykonawcy lub dalszemu Podwykonawcy zamawiający potrąca kwotę wypłaconego wynagrodzenia z wynagrodzenia należnego Wykonawcy.</w:t>
      </w:r>
    </w:p>
    <w:p w14:paraId="30DC5B39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</w:t>
      </w:r>
      <w:r w:rsidR="009D1D3D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z tytułu wynagrodzenia do wysokości kwoty odpowiadającej dokonanej płatności.</w:t>
      </w:r>
    </w:p>
    <w:p w14:paraId="10A46BD5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Konieczność trzykrotnego dokonywania bezpośredniej zapłaty podwykonawcy lub dalszemu podwykonawcy lub konieczność dokonania bezpośrednich zapłat na sumę większą niż </w:t>
      </w:r>
      <w:r w:rsidRPr="009D1D3D">
        <w:rPr>
          <w:rFonts w:ascii="Calibri" w:eastAsia="Times New Roman" w:hAnsi="Calibri" w:cs="Calibri"/>
          <w:b/>
          <w:lang w:eastAsia="ar-SA"/>
        </w:rPr>
        <w:t>5%</w:t>
      </w:r>
      <w:r w:rsidRPr="002A5551">
        <w:rPr>
          <w:rFonts w:ascii="Calibri" w:eastAsia="Times New Roman" w:hAnsi="Calibri" w:cs="Calibri"/>
          <w:lang w:eastAsia="ar-SA"/>
        </w:rPr>
        <w:t xml:space="preserve"> wartości umowy może stanowić podstawę do odstąpienia od umowy.</w:t>
      </w:r>
    </w:p>
    <w:p w14:paraId="0EC980DB" w14:textId="77777777" w:rsidR="002A5551" w:rsidRPr="002A5551" w:rsidRDefault="002A5551" w:rsidP="002A5551">
      <w:pPr>
        <w:suppressAutoHyphens/>
        <w:autoSpaceDN w:val="0"/>
        <w:spacing w:after="0" w:line="240" w:lineRule="auto"/>
        <w:ind w:left="360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</w:p>
    <w:p w14:paraId="6361070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7.</w:t>
      </w:r>
    </w:p>
    <w:p w14:paraId="1C58987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   Odbiory</w:t>
      </w:r>
    </w:p>
    <w:p w14:paraId="0DDD50FE" w14:textId="77777777" w:rsidR="002A5551" w:rsidRPr="002A5551" w:rsidRDefault="002A5551" w:rsidP="002A5551">
      <w:pPr>
        <w:widowControl w:val="0"/>
        <w:numPr>
          <w:ilvl w:val="0"/>
          <w:numId w:val="11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Strony zgodnie postanawiają, że stosowane będą następujące rodzaje odbiorów robót:</w:t>
      </w:r>
    </w:p>
    <w:p w14:paraId="7E78D23F" w14:textId="77777777" w:rsidR="002A5551" w:rsidRPr="002A5551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odbiory robót zanikających i ulegających zakryciu, </w:t>
      </w:r>
    </w:p>
    <w:p w14:paraId="7C26C101" w14:textId="77777777" w:rsidR="002A5551" w:rsidRPr="00BF2F18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BF2F18">
        <w:rPr>
          <w:rFonts w:ascii="Calibri" w:eastAsia="Times New Roman" w:hAnsi="Calibri" w:cs="Calibri"/>
          <w:lang w:eastAsia="ar-SA"/>
        </w:rPr>
        <w:t>odbiory częściowe, stanowiące podstawę do wystawienia faktur częściowych za wykonanie części robót,</w:t>
      </w:r>
    </w:p>
    <w:p w14:paraId="75C748F5" w14:textId="77777777" w:rsidR="002A5551" w:rsidRPr="00D7566C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7566C">
        <w:rPr>
          <w:rFonts w:ascii="Calibri" w:eastAsia="Times New Roman" w:hAnsi="Calibri" w:cs="Calibri"/>
          <w:lang w:eastAsia="ar-SA"/>
        </w:rPr>
        <w:t>odbiór końcowy.</w:t>
      </w:r>
    </w:p>
    <w:p w14:paraId="7946DA1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Odbiory robót zanikających i ulegających zakryciu oraz odbiory częściowe dokonywane będą przez Inspektora Nadzoru Inwestorskiego. </w:t>
      </w:r>
    </w:p>
    <w:p w14:paraId="2E2A4EC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 konieczności dokonania odbioru robót zanikających i ulegających zakryciu Wykonawca </w:t>
      </w:r>
      <w:r w:rsidRPr="002A5551">
        <w:rPr>
          <w:rFonts w:ascii="Calibri" w:eastAsia="Times New Roman" w:hAnsi="Calibri" w:cs="Calibri"/>
          <w:lang w:eastAsia="ar-SA"/>
        </w:rPr>
        <w:lastRenderedPageBreak/>
        <w:t>zawiadamia Inspektora Nadzoru Inwestorskiego w formie pisemnej (e-mail lub pismo) w terminie 3 dni kalendarzowych, przed planowanym terminem odbioru.</w:t>
      </w:r>
    </w:p>
    <w:p w14:paraId="281DADDF" w14:textId="77777777" w:rsidR="002A5551" w:rsidRPr="002A5551" w:rsidRDefault="002A5551" w:rsidP="002A5551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Brak poinformowania Inspektora Nadzoru o konieczności odbioru robót zanikowych będzie skutkować koniecznością ponownego przygotowania elementu do dokonania odbioru robót zanikowych na koszt Wykonawcy.</w:t>
      </w:r>
    </w:p>
    <w:p w14:paraId="15A3FB9D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zgłasza gotowość do odbiorów częściowych, o których mowa w ust. 1 pkt. 2, na piśmie (mailem lub osobiście złożone pismo w sekretariacie) z 7-dniowym wyprzedzeniem, umożliwiającym podjęcie działań przez inspektora nadzoru inwestorskiego.</w:t>
      </w:r>
    </w:p>
    <w:p w14:paraId="4EF860F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obowiązany jest zgłosić na piśmie Zamawiającemu fakt wykonania przedmiotu umowy i gotowość do odbioru końcowego. Skutki zaniechania obowiązku lub opóźnień w zgłoszeniu będą obciążać Wykonawcę.</w:t>
      </w:r>
    </w:p>
    <w:p w14:paraId="29ACE702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Zgłoszenie do odbioru końcowego powinno być dokonane </w:t>
      </w:r>
      <w:r w:rsidR="00AE0BF5">
        <w:rPr>
          <w:rFonts w:ascii="Calibri" w:eastAsia="Times New Roman" w:hAnsi="Calibri" w:cs="Calibri"/>
          <w:b/>
          <w:bCs/>
          <w:lang w:eastAsia="ar-SA"/>
        </w:rPr>
        <w:t xml:space="preserve">w terminie co najmniej </w:t>
      </w:r>
      <w:r w:rsidR="00AE0BF5" w:rsidRPr="00AE0BF5">
        <w:rPr>
          <w:rFonts w:ascii="Calibri" w:eastAsia="Times New Roman" w:hAnsi="Calibri" w:cs="Calibri"/>
          <w:b/>
          <w:bCs/>
          <w:lang w:eastAsia="ar-SA"/>
        </w:rPr>
        <w:t>7</w:t>
      </w:r>
      <w:r w:rsidRPr="00AE0BF5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AE0BF5">
        <w:rPr>
          <w:rFonts w:ascii="Calibri" w:eastAsia="Times New Roman" w:hAnsi="Calibri" w:cs="Calibri"/>
          <w:b/>
          <w:lang w:eastAsia="ar-SA"/>
        </w:rPr>
        <w:t>dni roboczych</w:t>
      </w:r>
      <w:r w:rsidRPr="002A5551">
        <w:rPr>
          <w:rFonts w:ascii="Calibri" w:eastAsia="Times New Roman" w:hAnsi="Calibri" w:cs="Calibri"/>
          <w:lang w:eastAsia="ar-SA"/>
        </w:rPr>
        <w:t xml:space="preserve"> przed upływem terminu zakończenia zadania, określonego w umowie.  </w:t>
      </w:r>
    </w:p>
    <w:p w14:paraId="6926F431" w14:textId="77777777" w:rsidR="002A5551" w:rsidRPr="002A5551" w:rsidRDefault="00AE0BF5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>
        <w:rPr>
          <w:rFonts w:ascii="Calibri" w:eastAsia="Times New Roman" w:hAnsi="Calibri" w:cs="Calibri"/>
          <w:lang w:eastAsia="ar-SA"/>
        </w:rPr>
        <w:t xml:space="preserve">Na </w:t>
      </w:r>
      <w:r w:rsidRPr="00AE0BF5">
        <w:rPr>
          <w:rFonts w:ascii="Calibri" w:eastAsia="Times New Roman" w:hAnsi="Calibri" w:cs="Calibri"/>
          <w:b/>
          <w:lang w:eastAsia="ar-SA"/>
        </w:rPr>
        <w:t>3</w:t>
      </w:r>
      <w:r w:rsidR="002A5551" w:rsidRPr="00AE0BF5">
        <w:rPr>
          <w:rFonts w:ascii="Calibri" w:eastAsia="Times New Roman" w:hAnsi="Calibri" w:cs="Calibri"/>
          <w:b/>
          <w:lang w:eastAsia="ar-SA"/>
        </w:rPr>
        <w:t xml:space="preserve"> dni</w:t>
      </w:r>
      <w:r w:rsidR="002A5551" w:rsidRPr="002A5551">
        <w:rPr>
          <w:rFonts w:ascii="Calibri" w:eastAsia="Times New Roman" w:hAnsi="Calibri" w:cs="Calibri"/>
          <w:lang w:eastAsia="ar-SA"/>
        </w:rPr>
        <w:t xml:space="preserve"> przed rozpoczęciem czynności odbioru końcowego, Wykonawca skompletuje i przekaże komisji odbiorowej dokumentację kolaudacyjną (dokumentację odbiorową) potrzebną do odbioru końcowego – </w:t>
      </w:r>
      <w:r w:rsidR="002A5551" w:rsidRPr="002A5551">
        <w:rPr>
          <w:rFonts w:ascii="Calibri" w:eastAsia="Times New Roman" w:hAnsi="Calibri" w:cs="Calibri"/>
          <w:b/>
          <w:bCs/>
          <w:lang w:eastAsia="ar-SA"/>
        </w:rPr>
        <w:t>w dwóch egzemplarzach</w:t>
      </w:r>
      <w:r w:rsidR="002A5551" w:rsidRPr="002A5551">
        <w:rPr>
          <w:rFonts w:ascii="Calibri" w:eastAsia="Times New Roman" w:hAnsi="Calibri" w:cs="Calibri"/>
          <w:lang w:eastAsia="ar-SA"/>
        </w:rPr>
        <w:t>. Dokumentacja kolaudacyjna przed przedłożeniem jej Zamawiającemu, musi zostać przedłożona Inspektorowi Nadzoru Inwestorskiego</w:t>
      </w:r>
      <w:r w:rsidR="002A5551" w:rsidRPr="002A5551">
        <w:rPr>
          <w:rFonts w:ascii="Calibri" w:eastAsia="Times New Roman" w:hAnsi="Calibri" w:cs="Calibri"/>
          <w:color w:val="00B050"/>
          <w:lang w:eastAsia="ar-SA"/>
        </w:rPr>
        <w:t>,</w:t>
      </w:r>
      <w:r w:rsidR="002A5551" w:rsidRPr="002A5551">
        <w:rPr>
          <w:rFonts w:ascii="Calibri" w:eastAsia="Times New Roman" w:hAnsi="Calibri" w:cs="Calibri"/>
          <w:lang w:eastAsia="ar-SA"/>
        </w:rPr>
        <w:t xml:space="preserve"> celem jej weryfikacji i akceptacji.</w:t>
      </w:r>
    </w:p>
    <w:p w14:paraId="1672EC0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Składana dokumentacja kolaudacyjna (dokumentacja odbiorowa) musi spełniać następujące wymagania:</w:t>
      </w:r>
    </w:p>
    <w:p w14:paraId="51D63F95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dokumentacja powinna być opracowana w 2 egzemplarzach (oryginał i jedna kopia potwierdzone przez Kierownika Budowy za zgodność z oryginałem), w wersji papierowej;</w:t>
      </w:r>
    </w:p>
    <w:p w14:paraId="23520BF3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powinien zawierać tyle tomów, ile jest konieczne;</w:t>
      </w:r>
    </w:p>
    <w:p w14:paraId="1DA1346F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każdy z egzemplarzy powinien być oznaczony jako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„Egzemplarz nr …”</w:t>
      </w:r>
      <w:r w:rsidRPr="002A5551">
        <w:rPr>
          <w:rFonts w:ascii="Calibri" w:eastAsia="Times New Roman" w:hAnsi="Calibri" w:cs="Calibri"/>
          <w:lang w:eastAsia="ar-SA"/>
        </w:rPr>
        <w:t xml:space="preserve"> w prawym górnym rogu oprawy egzemplarza;</w:t>
      </w:r>
    </w:p>
    <w:p w14:paraId="4C6540EB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ma posiadać stronę tytułową;</w:t>
      </w:r>
    </w:p>
    <w:p w14:paraId="637852DB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po stronie tytułowej znajdować się musi szczegółowy i kompletny spis zawartości dokumentacji powykonawczej;</w:t>
      </w:r>
    </w:p>
    <w:p w14:paraId="1A0F9372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wszystkie dokumenty w każdym egzemplarzu muszą być oznaczone pieczątką „Dokumentacja Powykonawcza” i podpisane przez Kierownika Budowy (niedopuszczalna jest kopia podpisu). Dodatkowo każda deklaracja, certyfikat, atest itp. muszą zawierać adnotację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„Materiał wbudowano na budowie …………………………….”;</w:t>
      </w:r>
    </w:p>
    <w:p w14:paraId="629847DD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dokument, w każdym z tomów, ma zawierać oznaczenie numerowe w prawym górnym rogu dokumentu odpowiadające jego miejscu w spisie zawartości dokumentacji powykonawczej (np. 2/1/12 – czyt. Egz.2 Tom.1 Dok. 12);</w:t>
      </w:r>
    </w:p>
    <w:p w14:paraId="0709E61F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Budowy;</w:t>
      </w:r>
    </w:p>
    <w:p w14:paraId="21CDD7E7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dodatkowo każda deklaracja zgodności, certyfikat, atest lub oświadczenie o dopuszczeniu do jednostkowego wbudowania muszą posiadać adnotację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„Materiał (wyrób, urządzenie) użyty na budowie ,………………………”;</w:t>
      </w:r>
    </w:p>
    <w:p w14:paraId="70E08BF0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4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instrukcje obsługi, karty gwarancyjne, DTR na wyroby, urządzenia i sprzęt powinny znajdować się w odpowiednim tomie każdego z egzemplarzy z tym, że karty gwarancyjne występować będą tylko w jednym oryginale w egzemplarzu nr 1.</w:t>
      </w:r>
    </w:p>
    <w:p w14:paraId="716559EA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-3241"/>
          <w:tab w:val="left" w:pos="-31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iCs/>
          <w:lang w:eastAsia="ar-SA"/>
        </w:rPr>
        <w:t xml:space="preserve">Dokumentacja </w:t>
      </w:r>
      <w:r w:rsidRPr="002A5551">
        <w:rPr>
          <w:rFonts w:ascii="Calibri" w:eastAsia="Times New Roman" w:hAnsi="Calibri" w:cs="Calibri"/>
          <w:lang w:eastAsia="ar-SA"/>
        </w:rPr>
        <w:t>powykonawcza przekazywana będzie Zamawiającemu za pośrednictwem Inspektora Nadzoru Inwestorskiego, który przed przekazaniem jej Zamawiającemu dokona jej weryfikacji i akceptacji.</w:t>
      </w:r>
    </w:p>
    <w:p w14:paraId="58375D3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-3241"/>
          <w:tab w:val="left" w:pos="-31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Na dokumentację powykonawczą, stanowiącą element dokumentacji kolaudacyjnej, składają się między innymi</w:t>
      </w:r>
      <w:r w:rsidRPr="002A5551">
        <w:rPr>
          <w:rFonts w:ascii="Calibri" w:eastAsia="Times New Roman" w:hAnsi="Calibri" w:cs="Calibri"/>
          <w:b/>
          <w:bCs/>
          <w:lang w:eastAsia="ar-SA"/>
        </w:rPr>
        <w:t>:</w:t>
      </w:r>
    </w:p>
    <w:p w14:paraId="5F0006E2" w14:textId="77777777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 xml:space="preserve">oświadczenie kierownika budowy (oryginał) o zgodności wykonania obiektu budowlanego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 xml:space="preserve">z projektem budowlanym oraz przepisami, a także o doprowadzeniu do należytego stanu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>i porządku terenu budowy;</w:t>
      </w:r>
    </w:p>
    <w:p w14:paraId="1F14E844" w14:textId="77777777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 xml:space="preserve">dokumenty (atesty, certyfikaty) potwierdzające, że wbudowane wyroby budowlane są zgodne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 xml:space="preserve">z art. 10 ustawy Prawo budowlane (opisane i ostemplowane przez Kierownika robót). Wymagane dokumenty, protokoły i zaświadczenia z przeprowadzonych prób i sprawdzeń, </w:t>
      </w:r>
      <w:r w:rsidRPr="00E42DEA">
        <w:rPr>
          <w:rFonts w:ascii="Calibri" w:eastAsia="Times New Roman" w:hAnsi="Calibri" w:cs="Calibri"/>
          <w:lang w:eastAsia="ar-SA"/>
        </w:rPr>
        <w:lastRenderedPageBreak/>
        <w:t>instrukcje użytkowania, dokumenty gwarancyjne i inne dokumenty wymagane stosownymi przepisami;</w:t>
      </w:r>
    </w:p>
    <w:p w14:paraId="001F3C38" w14:textId="25030291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>karty gwarancyjne oraz instrukcje użytkowania i konserwacji</w:t>
      </w:r>
      <w:r w:rsidR="00F71503" w:rsidRPr="00E42DEA">
        <w:rPr>
          <w:rFonts w:ascii="Calibri" w:eastAsia="Times New Roman" w:hAnsi="Calibri" w:cs="Calibri"/>
          <w:lang w:eastAsia="ar-SA"/>
        </w:rPr>
        <w:t>.</w:t>
      </w:r>
    </w:p>
    <w:p w14:paraId="4955D6B5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wyznaczy i rozpocznie czynności od</w:t>
      </w:r>
      <w:r w:rsidR="00AE0BF5">
        <w:rPr>
          <w:rFonts w:ascii="Calibri" w:eastAsia="Times New Roman" w:hAnsi="Calibri" w:cs="Calibri"/>
          <w:lang w:eastAsia="ar-SA"/>
        </w:rPr>
        <w:t xml:space="preserve">bioru końcowego w terminie do </w:t>
      </w:r>
      <w:r w:rsidR="00AE0BF5" w:rsidRPr="00AE0BF5">
        <w:rPr>
          <w:rFonts w:ascii="Calibri" w:eastAsia="Times New Roman" w:hAnsi="Calibri" w:cs="Calibri"/>
          <w:b/>
          <w:lang w:eastAsia="ar-SA"/>
        </w:rPr>
        <w:t>7</w:t>
      </w:r>
      <w:r w:rsidRPr="00AE0BF5">
        <w:rPr>
          <w:rFonts w:ascii="Calibri" w:eastAsia="Times New Roman" w:hAnsi="Calibri" w:cs="Calibri"/>
          <w:b/>
          <w:lang w:eastAsia="ar-SA"/>
        </w:rPr>
        <w:t xml:space="preserve"> dni</w:t>
      </w:r>
      <w:r w:rsidRPr="002A5551">
        <w:rPr>
          <w:rFonts w:ascii="Calibri" w:eastAsia="Times New Roman" w:hAnsi="Calibri" w:cs="Calibri"/>
          <w:lang w:eastAsia="ar-SA"/>
        </w:rPr>
        <w:t xml:space="preserve"> roboczych od daty pisemnego zgłoszenia przez Wykonawcę gotowości przedmiotu umowy do odbioru.</w:t>
      </w:r>
    </w:p>
    <w:p w14:paraId="7D1AB797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Odbioru końcowego dokona Komisja powołana przez Zamawiającego do odbioru robót </w:t>
      </w:r>
      <w:r w:rsidR="00AE0BF5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i uprawniony przedstawiciel Wykonawcy.</w:t>
      </w:r>
    </w:p>
    <w:p w14:paraId="0502224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razie stwierdzenia w toku czynności odbioru wad przedmiotu odbioru Zamawiającemu</w:t>
      </w:r>
      <w:r w:rsidRPr="002A5551">
        <w:rPr>
          <w:rFonts w:ascii="Calibri" w:eastAsia="Times New Roman" w:hAnsi="Calibri" w:cs="Calibri"/>
          <w:color w:val="FF000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przysługują następujące uprawnienia:</w:t>
      </w:r>
    </w:p>
    <w:p w14:paraId="3DE9D28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jeżeli wady nadają się do usunięcia możne odmówić odbioru do czasu ich usunięcia,</w:t>
      </w:r>
    </w:p>
    <w:p w14:paraId="4E3EBC5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jeżeli wady nie nadają się do usunięcia to:</w:t>
      </w:r>
    </w:p>
    <w:p w14:paraId="57CB548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a) jeżeli nie uniemożliwiają one użytkowania przedmiotu odbioru zgodnie z przeznaczeniem, Zamawiający może obniżyć odpowiednio wynagrodzenie,</w:t>
      </w:r>
    </w:p>
    <w:p w14:paraId="2E75B3F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b) jeżeli wady uniemożliwiają użytkowanie zgodnie z przeznaczeniem Zamawiający może odstąpić od umowy lub zażądać wykonania przedmiotu umowy po raz drugi w zakresie istniejących wad.</w:t>
      </w:r>
    </w:p>
    <w:p w14:paraId="748652DC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Calibri" w:hAnsi="Calibri" w:cs="Calibri"/>
          <w:color w:val="000000"/>
          <w:lang w:eastAsia="ar-SA"/>
        </w:rPr>
        <w:t>Wykonawca zobowiązany jest do usunięcia wad na własny koszt, w terminie wyznaczonym przez Zamawiającego.</w:t>
      </w:r>
    </w:p>
    <w:p w14:paraId="6025C857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ar-SA"/>
        </w:rPr>
      </w:pPr>
      <w:r w:rsidRPr="002A5551">
        <w:rPr>
          <w:rFonts w:ascii="Calibri" w:eastAsia="Calibri" w:hAnsi="Calibri" w:cs="Calibri"/>
          <w:lang w:eastAsia="ar-SA"/>
        </w:rPr>
        <w:t xml:space="preserve">Wykonawca obowiązany jest do pisemnego zawiadomienia Zamawiającego o usunięciu wad. Zamawiający wyznaczy ostateczny termin odbioru robót i przystąpi do odbioru w terminie </w:t>
      </w:r>
      <w:r w:rsidRPr="00AE0BF5">
        <w:rPr>
          <w:rFonts w:ascii="Calibri" w:eastAsia="Calibri" w:hAnsi="Calibri" w:cs="Calibri"/>
          <w:b/>
          <w:lang w:eastAsia="ar-SA"/>
        </w:rPr>
        <w:t>7 dni</w:t>
      </w:r>
      <w:r w:rsidRPr="002A5551">
        <w:rPr>
          <w:rFonts w:ascii="Calibri" w:eastAsia="Calibri" w:hAnsi="Calibri" w:cs="Calibri"/>
          <w:lang w:eastAsia="ar-SA"/>
        </w:rPr>
        <w:t xml:space="preserve"> licząc od otrzymania zawiadomienia o usunięciu wad.</w:t>
      </w:r>
    </w:p>
    <w:p w14:paraId="2483ACB7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Calibri" w:hAnsi="Calibri" w:cs="Calibri"/>
          <w:lang w:eastAsia="ar-SA"/>
        </w:rPr>
        <w:t>Zamawiający może przerwać czynności odbioru w przypadku stwierdzenia w przedmiocie odbioru wad uniemożliwiających użytkowanie przedmiotu umowy zgodnie z przeznaczeniem, aż do czasu usunięcia tych wad.</w:t>
      </w:r>
    </w:p>
    <w:p w14:paraId="6A85ACAA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lang w:eastAsia="ar-SA"/>
        </w:rPr>
      </w:pPr>
      <w:r w:rsidRPr="002A5551">
        <w:rPr>
          <w:rFonts w:ascii="Calibri" w:eastAsia="Calibri" w:hAnsi="Calibri" w:cs="Calibri"/>
          <w:color w:val="000000"/>
          <w:lang w:eastAsia="ar-SA"/>
        </w:rPr>
        <w:t>W razie nie usunięcia w ustalonym terminie przez Wykonawcę wad i usterek stwierdzonych przy odbiorze końcowym, w okresie gwarancji oraz przy przeglądzie gwarancyjnym, Zamawiający jest upoważniony do ich usunięcia na koszt i ryzyko Wykonawcy.</w:t>
      </w:r>
    </w:p>
    <w:p w14:paraId="51011EDB" w14:textId="77777777" w:rsidR="00AE0BF5" w:rsidRDefault="00AE0BF5" w:rsidP="00F71503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33098C9A" w14:textId="77777777" w:rsidR="00AE0BF5" w:rsidRDefault="00AE0BF5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063D002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§ 8.</w:t>
      </w:r>
    </w:p>
    <w:p w14:paraId="602F8AF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20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bidi="en-US"/>
        </w:rPr>
        <w:t>Wymagania dotyczące zatrudnienia na podstawie umowy o pracę</w:t>
      </w:r>
    </w:p>
    <w:p w14:paraId="1AF2B59E" w14:textId="77777777" w:rsidR="00AE0BF5" w:rsidRPr="000A35EA" w:rsidRDefault="002A5551" w:rsidP="00AF5B9C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lub podwykonawca zobowiązuje się, że osoby wykonujące czynności w zakresie realizacji zamówienia, polegające na bezpośrednim wykonywaniu przedmiotu zamówienia, </w:t>
      </w:r>
      <w:r w:rsidR="00AF5B9C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szczególności osoby wykonujące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>roboty ziemne,</w:t>
      </w:r>
      <w:r w:rsidRPr="002A5551">
        <w:rPr>
          <w:rFonts w:ascii="Calibri" w:eastAsia="Calibri" w:hAnsi="Calibri" w:cs="Calibri"/>
          <w:kern w:val="3"/>
          <w:lang w:eastAsia="hi-IN" w:bidi="hi-IN"/>
        </w:rPr>
        <w:t xml:space="preserve"> </w:t>
      </w:r>
      <w:r w:rsidR="00AF5B9C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wykonanie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>naw</w:t>
      </w:r>
      <w:r w:rsidR="00AF5B9C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ierzchni i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 roboty wykończeniowe,</w:t>
      </w:r>
      <w:r w:rsidRPr="002A5551">
        <w:rPr>
          <w:rFonts w:ascii="Calibri" w:eastAsia="Times New Roman" w:hAnsi="Calibri" w:cs="Calibri"/>
          <w:lang w:eastAsia="ar-SA"/>
        </w:rPr>
        <w:t xml:space="preserve"> będą zatrudnione przez Wykonawcę lub Podwykonawcę </w:t>
      </w:r>
      <w:r w:rsidRPr="000A35EA">
        <w:rPr>
          <w:rFonts w:ascii="Calibri" w:eastAsia="Times New Roman" w:hAnsi="Calibri" w:cs="Calibri"/>
          <w:lang w:eastAsia="ar-SA"/>
        </w:rPr>
        <w:t xml:space="preserve">na podstawie umowy </w:t>
      </w:r>
      <w:r w:rsidR="00AF5B9C" w:rsidRPr="000A35EA">
        <w:rPr>
          <w:rFonts w:ascii="Calibri" w:eastAsia="Times New Roman" w:hAnsi="Calibri" w:cs="Calibri"/>
          <w:lang w:eastAsia="ar-SA"/>
        </w:rPr>
        <w:br/>
      </w:r>
      <w:r w:rsidRPr="000A35EA">
        <w:rPr>
          <w:rFonts w:ascii="Calibri" w:eastAsia="Times New Roman" w:hAnsi="Calibri" w:cs="Calibri"/>
          <w:lang w:eastAsia="ar-SA"/>
        </w:rPr>
        <w:t xml:space="preserve">o pracę w rozumieniu art. 22 §1 ustawy z dnia 26 czerwca 1974 r. Kodeks pracy </w:t>
      </w:r>
      <w:r w:rsidR="00AE0BF5" w:rsidRPr="000A35EA">
        <w:rPr>
          <w:rFonts w:ascii="Calibri" w:eastAsia="SimSun" w:hAnsi="Calibri" w:cs="Times New Roman"/>
          <w:spacing w:val="-1"/>
          <w:kern w:val="3"/>
          <w:szCs w:val="18"/>
        </w:rPr>
        <w:t>(t.j. Dz.U. z 2022 r., poz. 1510 z późn.zm.).</w:t>
      </w:r>
    </w:p>
    <w:p w14:paraId="6C2E355A" w14:textId="77777777" w:rsidR="002A5551" w:rsidRPr="000A35EA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eastAsia="ar-S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</w:t>
      </w:r>
      <w:r w:rsidRPr="000A35EA">
        <w:rPr>
          <w:rFonts w:ascii="Calibri" w:eastAsia="Times New Roman" w:hAnsi="Calibri" w:cs="Calibri"/>
          <w:bCs/>
          <w:lang w:eastAsia="ar-SA"/>
        </w:rPr>
        <w:t>ust. 1</w:t>
      </w:r>
      <w:r w:rsidRPr="000A35EA">
        <w:rPr>
          <w:rFonts w:ascii="Calibri" w:eastAsia="Times New Roman" w:hAnsi="Calibri" w:cs="Calibri"/>
          <w:lang w:eastAsia="ar-SA"/>
        </w:rPr>
        <w:t xml:space="preserve">. Zamawiający uprawniony jest w szczególności do: </w:t>
      </w:r>
    </w:p>
    <w:p w14:paraId="43C1BE6C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0A35EA">
        <w:rPr>
          <w:rFonts w:ascii="Calibri" w:eastAsia="Times New Roman" w:hAnsi="Calibri" w:cs="Calibri"/>
          <w:lang w:bidi="en-US"/>
        </w:rPr>
        <w:t xml:space="preserve">żądania oświadczeń i dokumentów w zakresie potwierdzenia spełniania ww. wymogów </w:t>
      </w:r>
      <w:r w:rsidR="00617002" w:rsidRPr="000A35EA">
        <w:rPr>
          <w:rFonts w:ascii="Calibri" w:eastAsia="Times New Roman" w:hAnsi="Calibri" w:cs="Calibri"/>
          <w:lang w:bidi="en-US"/>
        </w:rPr>
        <w:br/>
      </w:r>
      <w:r w:rsidRPr="000A35EA">
        <w:rPr>
          <w:rFonts w:ascii="Calibri" w:eastAsia="Times New Roman" w:hAnsi="Calibri" w:cs="Calibri"/>
          <w:lang w:bidi="en-US"/>
        </w:rPr>
        <w:t>i dokonywania ich oceny,</w:t>
      </w:r>
    </w:p>
    <w:p w14:paraId="7AB31178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0A35EA">
        <w:rPr>
          <w:rFonts w:ascii="Calibri" w:eastAsia="Times New Roman" w:hAnsi="Calibri" w:cs="Calibri"/>
          <w:lang w:bidi="en-US"/>
        </w:rPr>
        <w:t>żądania wyjaśnień w przypadku wątpliwości w zakresie potwierdzenia spełniania ww. wymogów,</w:t>
      </w:r>
    </w:p>
    <w:p w14:paraId="42B21970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bidi="en-US"/>
        </w:rPr>
        <w:t>przeprowadzania kontroli na miejscu wykonywania świadczenia.</w:t>
      </w:r>
    </w:p>
    <w:p w14:paraId="4586A671" w14:textId="2FAABB89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eastAsia="ar-SA"/>
        </w:rPr>
        <w:t xml:space="preserve">Wykonawca, najpóźniej w ciągu </w:t>
      </w:r>
      <w:r w:rsidRPr="000A35EA">
        <w:rPr>
          <w:rFonts w:ascii="Calibri" w:eastAsia="Times New Roman" w:hAnsi="Calibri" w:cs="Calibri"/>
          <w:b/>
          <w:lang w:eastAsia="ar-SA"/>
        </w:rPr>
        <w:t>5 dni</w:t>
      </w:r>
      <w:r w:rsidRPr="000A35EA">
        <w:rPr>
          <w:rFonts w:ascii="Calibri" w:eastAsia="Times New Roman" w:hAnsi="Calibri" w:cs="Calibri"/>
          <w:lang w:eastAsia="ar-SA"/>
        </w:rPr>
        <w:t xml:space="preserve"> od dnia podpisania umowy, składa wykaz osób zatrudnionych </w:t>
      </w:r>
      <w:r w:rsidRPr="002A5551">
        <w:rPr>
          <w:rFonts w:ascii="Calibri" w:eastAsia="Times New Roman" w:hAnsi="Calibri" w:cs="Calibri"/>
          <w:lang w:eastAsia="ar-SA"/>
        </w:rPr>
        <w:t xml:space="preserve">na umowę o pracę przez Wykonawcę / Podwykonawcę wraz z oświadczeniem, iż są zatrudnione na umowę o pracę przy wykonywaniu czynności przedmiotu umowy, o których mowa 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imieniu Wykonawcy lub Podwykonawcy. </w:t>
      </w:r>
    </w:p>
    <w:p w14:paraId="59AC2533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 trakcie realizacji zamówienia na każde wezwanie Zamawiającego w wyznaczonym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tym wezwaniu terminie Wykonawca przedłoży Zamawiającemu wskazane poniżej dowody w celu weryfikacji zatrudnienia przez wykonawcę lub podwykonawcę, na  podstawie umowy o pracę osób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wykonujących czynności, o których mowa 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 niniejszej umowy, w szczególności:</w:t>
      </w:r>
    </w:p>
    <w:p w14:paraId="3C1C01CD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oświadczenia zatrudnionego pracownika,</w:t>
      </w:r>
    </w:p>
    <w:p w14:paraId="197DDB02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oświadczenia Wykonawcy lub Podwykonawcy o zatrudnieniu pracownika na podstawie umowy o pracę,</w:t>
      </w:r>
    </w:p>
    <w:p w14:paraId="0C47A4C9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poświadczonej za zgodność z oryginałem kopii umowy o pracę zatrudnionego pracownika,</w:t>
      </w:r>
    </w:p>
    <w:p w14:paraId="33896A51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innych dokumentów</w:t>
      </w:r>
    </w:p>
    <w:p w14:paraId="39C0813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57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bidi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929E204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Oświadczenia i dokumenty w zakresie potwierdzenia spełniania wymogu zatrudnienia na umowę </w:t>
      </w:r>
      <w:r w:rsidR="00317D80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pracę, w tym umowy o pracę pracowników wskazanych na ww. listach będą składane, na wezwanie Zamawiającego w formie kopii potwierdzonych za zgodność z oryginałem. Umowa/y powinny być poddane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w sposób zapewniający ochronę danych osobowych pracowników, tj. w szczególności bez adresów zamieszkania, nr PESEL pracowników). Informacje takie jak: imię i nazwisko zatrudnionego pracownika, data zawarcia umowy, rodzaj umowy o pracę i zakres obowiązków pracownika powinny być możliwe do zidentyfikowania. Umowa o pracę może zawierać również inne dane, które podlegają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. Zakres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umowy musi być zgodny z przepisami ww. ustawy oraz rozporządzenia Parlamentu Europejskiego i Rady (UE) 2016/679 z dnia 27 kwietnia 2016 r. w sprawie ochrony osób fizycznych w związku z przetwarzaniem danych osobowych i w sprawie swobodnego przepływu takich danych oraz uchylenia dyrektywy 95/46/WE oraz przepisami ustawy z dnia 10 maja 2018 r. o ochronie danych osobowych.</w:t>
      </w:r>
    </w:p>
    <w:p w14:paraId="46D06E6C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 tytułu niespełnienia przez Wykonawcę lub Podwykonawcę wymogu zatrudnienia na podstawie umowy o pracę osób wykonujących czynności w zakresie realizacji zamówienia, o których mowa </w:t>
      </w:r>
      <w:r w:rsidR="00317D80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, polegających na bezpośrednim wykonywaniu przedmiotu zamówienia, Zamawiający przewiduje sankcję w postaci obowiązku zapłaty przez Wykonawcę kary umownej w wysokości określonej w </w:t>
      </w:r>
      <w:r w:rsidRPr="002A5551">
        <w:rPr>
          <w:rFonts w:ascii="Calibri" w:eastAsia="Times New Roman" w:hAnsi="Calibri" w:cs="Calibri"/>
          <w:bCs/>
          <w:lang w:eastAsia="ar-SA"/>
        </w:rPr>
        <w:t>§ 10</w:t>
      </w:r>
      <w:r w:rsidRPr="002A5551">
        <w:rPr>
          <w:rFonts w:ascii="Calibri" w:eastAsia="Times New Roman" w:hAnsi="Calibri" w:cs="Calibri"/>
          <w:lang w:eastAsia="ar-SA"/>
        </w:rPr>
        <w:t xml:space="preserve">. </w:t>
      </w:r>
    </w:p>
    <w:p w14:paraId="4528FD33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508670CF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 9.</w:t>
      </w:r>
    </w:p>
    <w:p w14:paraId="50A28286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Zabezpieczenie należytego wykonania umowy</w:t>
      </w:r>
    </w:p>
    <w:p w14:paraId="057639E8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Strony potwierdzają, że przed zawarciem umowy Wykonawca wniósł zabezpieczenie należytego wykonania umowy w wysokości </w:t>
      </w:r>
      <w:r w:rsidRPr="002A5551">
        <w:rPr>
          <w:rFonts w:ascii="Calibri" w:eastAsia="Times New Roman" w:hAnsi="Calibri" w:cs="Calibri"/>
          <w:b/>
          <w:lang w:eastAsia="ar-SA"/>
        </w:rPr>
        <w:t xml:space="preserve">5 % </w:t>
      </w:r>
      <w:r w:rsidRPr="002A5551">
        <w:rPr>
          <w:rFonts w:ascii="Calibri" w:eastAsia="Times New Roman" w:hAnsi="Calibri" w:cs="Calibri"/>
          <w:lang w:eastAsia="ar-SA"/>
        </w:rPr>
        <w:t xml:space="preserve"> wynagrodzenia ofertowego (ceny ofertowej brutto), o którym mowa w § 5 ust. 1, tj. …….……… zł (</w:t>
      </w:r>
      <w:r w:rsidRPr="002A5551">
        <w:rPr>
          <w:rFonts w:ascii="Calibri" w:eastAsia="Times New Roman" w:hAnsi="Calibri" w:cs="Calibri"/>
          <w:i/>
          <w:lang w:eastAsia="ar-SA"/>
        </w:rPr>
        <w:t>słownie złotych: …............……</w:t>
      </w:r>
      <w:r w:rsidRPr="002A5551">
        <w:rPr>
          <w:rFonts w:ascii="Calibri" w:eastAsia="Times New Roman" w:hAnsi="Calibri" w:cs="Calibri"/>
          <w:lang w:eastAsia="ar-SA"/>
        </w:rPr>
        <w:t xml:space="preserve">) </w:t>
      </w:r>
      <w:r w:rsidRPr="002A5551">
        <w:rPr>
          <w:rFonts w:ascii="Calibri" w:eastAsia="Times New Roman" w:hAnsi="Calibri" w:cs="Calibri"/>
          <w:b/>
          <w:lang w:eastAsia="ar-SA"/>
        </w:rPr>
        <w:t>w formie</w:t>
      </w:r>
      <w:r w:rsidRPr="002A5551">
        <w:rPr>
          <w:rFonts w:ascii="Calibri" w:eastAsia="Times New Roman" w:hAnsi="Calibri" w:cs="Calibri"/>
          <w:lang w:eastAsia="ar-SA"/>
        </w:rPr>
        <w:t xml:space="preserve"> …………………….</w:t>
      </w:r>
    </w:p>
    <w:p w14:paraId="239829FD" w14:textId="77777777" w:rsidR="002A5551" w:rsidRPr="00D7566C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Część zabezpieczenia, stanowiąca 30% </w:t>
      </w:r>
      <w:r w:rsidRPr="00D7566C">
        <w:rPr>
          <w:rFonts w:ascii="Calibri" w:eastAsia="Times New Roman" w:hAnsi="Calibri" w:cs="Calibri"/>
          <w:lang w:eastAsia="ar-SA"/>
        </w:rPr>
        <w:t>ogólnej kwoty zabezpieczenia należytego wykonania umowy, zostanie zatrzymana</w:t>
      </w:r>
      <w:r w:rsidR="009E41BD" w:rsidRPr="00D7566C">
        <w:rPr>
          <w:rFonts w:eastAsia="Times New Roman" w:cstheme="minorHAnsi"/>
          <w:lang w:eastAsia="ar-SA"/>
        </w:rPr>
        <w:t xml:space="preserve"> pokrycia roszczeń z tytułu gwarancji lub rękojmi za wady</w:t>
      </w:r>
      <w:r w:rsidRPr="00D7566C">
        <w:rPr>
          <w:rFonts w:ascii="Calibri" w:eastAsia="Times New Roman" w:hAnsi="Calibri" w:cs="Calibri"/>
          <w:lang w:eastAsia="ar-SA"/>
        </w:rPr>
        <w:t>. Zostanie ona zwrócona w ciągu 15 dni po upływie okresu rękojmi za wady (lub wygaśnie po upływie ważności gwarancji ubezpieczeniowej lub bankowej).</w:t>
      </w:r>
    </w:p>
    <w:p w14:paraId="1F8F84F0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7566C">
        <w:rPr>
          <w:rFonts w:ascii="Calibri" w:eastAsia="Times New Roman" w:hAnsi="Calibri" w:cs="Calibri"/>
          <w:lang w:eastAsia="ar-SA"/>
        </w:rPr>
        <w:t xml:space="preserve">Pozostałe 70 % zabezpieczenia należytego wykonania umowy, gwarantujące zgodne z umową </w:t>
      </w:r>
      <w:r w:rsidRPr="002A5551">
        <w:rPr>
          <w:rFonts w:ascii="Calibri" w:eastAsia="Times New Roman" w:hAnsi="Calibri" w:cs="Calibri"/>
          <w:lang w:eastAsia="ar-SA"/>
        </w:rPr>
        <w:t>wykonanie robót, zostanie zwrócone w ciągu 30 dni po ich odbiorze (lub wygaśnie po upływie ważności gwarancji ubezpieczeniowej lub bankowej). Podstawę do zwolnienia zatrzymanej przez Zamawiającego części zabezpieczenia należytego wykonania umowy, w wysokości 70%, stanowić będzie protokół odbioru końcowego robót.</w:t>
      </w:r>
    </w:p>
    <w:p w14:paraId="5FEB9D3D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wstrzyma się ze zwrotem części zabezpieczenia należytego wykonania umowy, </w:t>
      </w:r>
      <w:r w:rsidR="009E41BD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której mowa w ust. 3, w przypadku, kiedy Wykonawca nie usunął w terminie stwierdzonych w trakcie odbioru wad lub jest w trakcie usuwania tych wad albo w przypadku wydania przez właściwy organ negatywnej decyzji o udzieleniu pozwolenia na użytkowanie przedmiotu umowy. </w:t>
      </w:r>
    </w:p>
    <w:p w14:paraId="6CFC13E2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Zmiana formy zabezpieczenia należytego wykonania umowy w trakcie realizacji umowy nie stanowi istotnej zmiany umowy w rozumieniu art. 455 ustawy Prawo zamówień publicznych.</w:t>
      </w:r>
    </w:p>
    <w:p w14:paraId="1D93C66E" w14:textId="232423B1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ma obowiązek zachować ciągłość zabezpieczenia należytego wykonania umowy, </w:t>
      </w:r>
      <w:r w:rsidR="009E41BD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a w szczególności przedłużyć zabezpieczenie z tytułu należytego wykonania umowy w przypadku gdy stan zaawansowania robót wskazywać będzie na to, iż wykonanie robót nastąpi po terminie zakończenia realizacji przedmiotu umowy przewidzianym w § 2 umowy. Przedłużenie winno obejmować okres niezbędny dla zakończenia realizacji robót i analogicznie przedłużenie okresu obowiązywania zabezpieczenia w czasie obowiązywania rękojmi za wady. Wykonawca ma obowiązek przedstawić Zamawiającemu dokumenty potwierdzające ww. przedłużenie najpóźniej na 7 dni przed upływem okresu obowiązywania zabezpieczenia pod rygorem zapłaty kary umownej,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wskazanej w § 10. Na wniosek Wykonawcy Zamawiający może potrącić kwotę zabezpieczenia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wynagrodzenia należnego Wykonawcy.</w:t>
      </w:r>
    </w:p>
    <w:p w14:paraId="49303138" w14:textId="0CD92FF9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przypadku nieprzedłużenia lub niewniesienia nowego</w:t>
      </w:r>
      <w:r w:rsidR="00F12D87">
        <w:rPr>
          <w:rFonts w:ascii="Calibri" w:eastAsia="Times New Roman" w:hAnsi="Calibri" w:cs="Calibri"/>
          <w:lang w:eastAsia="ar-SA"/>
        </w:rPr>
        <w:t xml:space="preserve"> zabezpieczenia najpóźniej na 7</w:t>
      </w:r>
      <w:r w:rsidRPr="002A5551">
        <w:rPr>
          <w:rFonts w:ascii="Calibri" w:eastAsia="Times New Roman" w:hAnsi="Calibri" w:cs="Calibri"/>
          <w:lang w:eastAsia="ar-SA"/>
        </w:rPr>
        <w:t xml:space="preserve"> dni przed upływem terminu ważności dotychczasowego zabezpieczenia wniesionego w innej formie niż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pieniądzu, Zamawiający zmienia formę na zabezpieczenie w pieniądzu, przez wypłatę kwoty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dotychczasowego zabezpieczenia.</w:t>
      </w:r>
    </w:p>
    <w:p w14:paraId="58DD0137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Wypłata, o której mowa w ust. 6, następuje nie później niż w ostatnim dniu ważności dotychczasowego zabezpieczenia.</w:t>
      </w:r>
    </w:p>
    <w:p w14:paraId="31848CF3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10.</w:t>
      </w:r>
    </w:p>
    <w:p w14:paraId="4520045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Kary umowne</w:t>
      </w:r>
    </w:p>
    <w:p w14:paraId="7852808C" w14:textId="77777777" w:rsidR="002A5551" w:rsidRPr="002A5551" w:rsidRDefault="002A5551" w:rsidP="002A5551">
      <w:pPr>
        <w:widowControl w:val="0"/>
        <w:numPr>
          <w:ilvl w:val="0"/>
          <w:numId w:val="20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zapłaci Zamawiającemu kary umowne:</w:t>
      </w:r>
    </w:p>
    <w:p w14:paraId="101A74FF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przekroczenie terminu określonego w § 2 ust. 1 na wykonanie całości umowy – w wysokości </w:t>
      </w:r>
      <w:r w:rsidRPr="002A5551">
        <w:rPr>
          <w:rFonts w:ascii="Calibri" w:eastAsia="Times New Roman" w:hAnsi="Calibri" w:cs="Calibri"/>
          <w:b/>
          <w:lang w:eastAsia="ar-SA"/>
        </w:rPr>
        <w:t>0,1 %</w:t>
      </w:r>
      <w:r w:rsidRPr="002A5551">
        <w:rPr>
          <w:rFonts w:ascii="Calibri" w:eastAsia="Times New Roman" w:hAnsi="Calibri" w:cs="Calibri"/>
          <w:lang w:eastAsia="ar-SA"/>
        </w:rPr>
        <w:t xml:space="preserve"> wynagrodzenia brutto, określonego w § 5 ust. 1 za każdy dzień zwłoki, nie więcej niż 25 % wynagrodzenia brutto określonego w § 5 ust. 1, </w:t>
      </w:r>
    </w:p>
    <w:p w14:paraId="6207111C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zwłokę w usunięciu wad stwierdzonych przy odbiorze lub w okresie gwarancji i rękojmi – w wysokości </w:t>
      </w:r>
      <w:r w:rsidRPr="002A5551">
        <w:rPr>
          <w:rFonts w:ascii="Calibri" w:eastAsia="Times New Roman" w:hAnsi="Calibri" w:cs="Calibri"/>
          <w:b/>
          <w:lang w:eastAsia="ar-SA"/>
        </w:rPr>
        <w:t>0,1</w:t>
      </w:r>
      <w:r w:rsidRPr="002A5551">
        <w:rPr>
          <w:rFonts w:ascii="Calibri" w:eastAsia="Times New Roman" w:hAnsi="Calibri" w:cs="Calibri"/>
          <w:lang w:eastAsia="ar-SA"/>
        </w:rPr>
        <w:t xml:space="preserve"> % wynagrodzenia brutto, określonego w § 5 ust. 1 za każdy dzień zwłoki liczony od dnia wyznaczonego na usunięcie wad, nie więcej niż 25% wynagrodzenia brutto określonego w § 5 ust. 1,</w:t>
      </w:r>
    </w:p>
    <w:p w14:paraId="44283B09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odstąpienie od umowy z przyczyn leżących po stronie Wykonawcy –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wysokości </w:t>
      </w:r>
      <w:r w:rsidRPr="00F71503">
        <w:rPr>
          <w:rFonts w:ascii="Calibri" w:eastAsia="Times New Roman" w:hAnsi="Calibri" w:cs="Calibri"/>
          <w:b/>
          <w:bCs/>
          <w:lang w:eastAsia="ar-SA"/>
        </w:rPr>
        <w:t>20 %</w:t>
      </w:r>
      <w:r w:rsidRPr="002A5551">
        <w:rPr>
          <w:rFonts w:ascii="Calibri" w:eastAsia="Times New Roman" w:hAnsi="Calibri" w:cs="Calibri"/>
          <w:lang w:eastAsia="ar-SA"/>
        </w:rPr>
        <w:t xml:space="preserve"> łącznego wynagrodzenia brutto, określonego w § 5 ust. 1,</w:t>
      </w:r>
    </w:p>
    <w:p w14:paraId="566D9645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każdorazowy brak zapłaty wynagrodzenia należnego zaakceptowanym Podwykonawcom lub dalszym Podwykonawcom – </w:t>
      </w:r>
      <w:r w:rsidR="005E07F8" w:rsidRPr="00E42DEA">
        <w:rPr>
          <w:rFonts w:ascii="Calibri" w:eastAsia="Times New Roman" w:hAnsi="Calibri" w:cs="Calibri"/>
          <w:b/>
          <w:bCs/>
          <w:lang w:eastAsia="ar-SA"/>
        </w:rPr>
        <w:t>1</w:t>
      </w:r>
      <w:r w:rsidRPr="00E42DEA">
        <w:rPr>
          <w:rFonts w:ascii="Calibri" w:eastAsia="Times New Roman" w:hAnsi="Calibri" w:cs="Calibri"/>
          <w:b/>
          <w:bCs/>
          <w:lang w:eastAsia="ar-SA"/>
        </w:rPr>
        <w:t>0 000,00 zł</w:t>
      </w:r>
      <w:r w:rsidRPr="00E42DEA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za każde dokonanie przez Zamawiającego bezpośredniej płatności na rzecz Podwykonawców lub dalszych Podwykonawców,</w:t>
      </w:r>
    </w:p>
    <w:p w14:paraId="452AB247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każdy przypadek nieterminowej zapłaty wynagrodzenia należnego Podwykonawcy lub dalszemu Podwykonawcy w wysokości </w:t>
      </w:r>
      <w:r w:rsidRPr="002A5551">
        <w:rPr>
          <w:rFonts w:ascii="Calibri" w:eastAsia="Times New Roman" w:hAnsi="Calibri" w:cs="Calibri"/>
          <w:b/>
          <w:bCs/>
          <w:lang w:eastAsia="ar-SA"/>
        </w:rPr>
        <w:t>2 000,00 zł</w:t>
      </w:r>
      <w:r w:rsidRPr="002A5551">
        <w:rPr>
          <w:rFonts w:ascii="Calibri" w:eastAsia="Times New Roman" w:hAnsi="Calibri" w:cs="Calibri"/>
          <w:lang w:eastAsia="ar-SA"/>
        </w:rPr>
        <w:t>,</w:t>
      </w:r>
    </w:p>
    <w:p w14:paraId="12062623" w14:textId="7FCA4B7D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każdorazowe nieprzedłożenie do zaakceptowania projektu umowy </w:t>
      </w:r>
      <w:r w:rsidRPr="002A5551">
        <w:rPr>
          <w:rFonts w:ascii="Calibri" w:eastAsia="Times New Roman" w:hAnsi="Calibri" w:cs="Calibri"/>
          <w:lang w:eastAsia="ar-SA"/>
        </w:rPr>
        <w:br/>
        <w:t xml:space="preserve">o podwykonawstwo lub projektu jej zmiany, o której mowa w § 11 ust. 3 – w wysokości </w:t>
      </w:r>
      <w:r w:rsidR="00F71503">
        <w:rPr>
          <w:rFonts w:ascii="Calibri" w:eastAsia="Times New Roman" w:hAnsi="Calibri" w:cs="Calibri"/>
          <w:lang w:eastAsia="ar-SA"/>
        </w:rPr>
        <w:t xml:space="preserve">                </w:t>
      </w:r>
      <w:r w:rsidRPr="002A5551">
        <w:rPr>
          <w:rFonts w:ascii="Calibri" w:eastAsia="Times New Roman" w:hAnsi="Calibri" w:cs="Calibri"/>
          <w:b/>
          <w:lang w:eastAsia="ar-SA"/>
        </w:rPr>
        <w:t>2 000,00 zł</w:t>
      </w:r>
      <w:r w:rsidRPr="002A5551">
        <w:rPr>
          <w:rFonts w:ascii="Calibri" w:eastAsia="Times New Roman" w:hAnsi="Calibri" w:cs="Calibri"/>
          <w:lang w:eastAsia="ar-SA"/>
        </w:rPr>
        <w:t>,</w:t>
      </w:r>
    </w:p>
    <w:p w14:paraId="10F1C61D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każdorazowe nieprzedłożenie poświadczonej za zgodność z oryginałem kopii umowy o podwykonawstwo lub jej zmiany, o której mowa w § 11 ust. 7, oraz § 11 ust. 10  – w wysokości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2649FF42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każdorazowy brak zmiany umowy o podwykonawstwo w zakresie terminu zapłaty – w wysokości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7FD24DB5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 przypadku nieprzedłożenia dowodu przedłużenia zabezpieczenia należytego wykonania zamówienia w trybie § 9 ust. 6 w wysokości </w:t>
      </w:r>
      <w:r w:rsidRPr="002A5551">
        <w:rPr>
          <w:rFonts w:ascii="Calibri" w:eastAsia="Times New Roman" w:hAnsi="Calibri" w:cs="Calibri"/>
          <w:b/>
          <w:bCs/>
          <w:lang w:eastAsia="ar-SA"/>
        </w:rPr>
        <w:t>1 000,00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zwłoki</w:t>
      </w:r>
    </w:p>
    <w:p w14:paraId="41FC0493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złamanie obowiązku zatrudnienia personelu na umowę o pracę lub uniemożliwienie kontroli tego wymogu – za każdy taki przypadek w wysokości 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7C4863ED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przekroczenie terminu na dostarczenie Zamawiającemu wykazu osób, o którym mowa </w:t>
      </w:r>
      <w:r w:rsidR="00110D78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§ 8 ust. 3 – w wysokości </w:t>
      </w:r>
      <w:r w:rsidR="00110D78">
        <w:rPr>
          <w:rFonts w:ascii="Calibri" w:eastAsia="Times New Roman" w:hAnsi="Calibri" w:cs="Calibri"/>
          <w:b/>
          <w:lang w:eastAsia="ar-SA"/>
        </w:rPr>
        <w:t>1 0</w:t>
      </w:r>
      <w:r w:rsidRPr="002A5551">
        <w:rPr>
          <w:rFonts w:ascii="Calibri" w:eastAsia="Times New Roman" w:hAnsi="Calibri" w:cs="Calibri"/>
          <w:b/>
          <w:lang w:eastAsia="ar-SA"/>
        </w:rPr>
        <w:t>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opóźnienia, licząc od następnego dnia po terminie określonym w § 8 ust. 3, </w:t>
      </w:r>
    </w:p>
    <w:p w14:paraId="002E63DA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niedostarczenie Zamawiającemu oświadczeń lub nieprzedstawienia do wglądu dokumentów, o których mowa w § 8 ust. 4, w terminie wyznaczonym przez Zamawiającego – w wysokości </w:t>
      </w:r>
      <w:r w:rsidR="00110D78">
        <w:rPr>
          <w:rFonts w:ascii="Calibri" w:eastAsia="Times New Roman" w:hAnsi="Calibri" w:cs="Calibri"/>
          <w:b/>
          <w:lang w:eastAsia="ar-SA"/>
        </w:rPr>
        <w:t>1 0</w:t>
      </w:r>
      <w:r w:rsidRPr="002A5551">
        <w:rPr>
          <w:rFonts w:ascii="Calibri" w:eastAsia="Times New Roman" w:hAnsi="Calibri" w:cs="Calibri"/>
          <w:b/>
          <w:lang w:eastAsia="ar-SA"/>
        </w:rPr>
        <w:t>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opóźnienia, licząc od następnego dnia po terminie wyznaczonym przez Zamawiającego,</w:t>
      </w:r>
    </w:p>
    <w:p w14:paraId="0EB95347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Nałożenie przez Zamawiającego kary umownej z jednego tytułu nie wyłącza uprawnień do nałożenia kary umownej z innego z wyżej wymienionych tytułów.</w:t>
      </w:r>
    </w:p>
    <w:p w14:paraId="76BC7D4B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zastrzega sobie prawo do dochodzenia odszkodowania na zasadach ogólnych, przewyższającego wysokość zastrzeżonych kar umownych.</w:t>
      </w:r>
    </w:p>
    <w:p w14:paraId="381F9ECA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wyraża zgodę na potrącenie naliczonych kar umownych z przysługującego mu wynagrodzenia, w tym również w przypadku, kiedy w dacie złożenia przez Zamawiającego oświadczenia o potrąceniu naliczona kara umowna nie będzie wymagalna, na co Wykonawca wyraża zgodę.</w:t>
      </w:r>
    </w:p>
    <w:p w14:paraId="301B70B1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Zapłata kary umownej przez Wykonawcę lub potrącenie przez Zamawiającego kwoty kary umownej z płatności należnej Wykonawcy nie zwalnia Wykonawcy z obowiązku ukończenia robót lub jakichkolwiek innych obowiązków wynikających z umowy.</w:t>
      </w:r>
    </w:p>
    <w:p w14:paraId="27BF10D1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 xml:space="preserve">Łączna maksymalna wysokość </w:t>
      </w:r>
      <w:r w:rsidRPr="002A5551">
        <w:rPr>
          <w:rFonts w:ascii="Calibri" w:eastAsia="Times New Roman" w:hAnsi="Calibri" w:cs="Calibri"/>
          <w:shd w:val="clear" w:color="auto" w:fill="FFFFFF"/>
          <w:lang w:eastAsia="ar-SA"/>
        </w:rPr>
        <w:t xml:space="preserve">kar umownych, których może dochodzić Zamawiający, wynosi 25 % wynagrodzenia </w:t>
      </w:r>
      <w:r w:rsidRPr="002A5551">
        <w:rPr>
          <w:rFonts w:ascii="Calibri" w:eastAsia="Times New Roman" w:hAnsi="Calibri" w:cs="Calibri"/>
          <w:lang w:eastAsia="ar-SA"/>
        </w:rPr>
        <w:t>brutto, określonego w § 5 ust. 1.</w:t>
      </w:r>
    </w:p>
    <w:p w14:paraId="67F4E59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</w:p>
    <w:p w14:paraId="1F2895C9" w14:textId="77777777" w:rsidR="00523010" w:rsidRDefault="00523010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9188628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11.</w:t>
      </w:r>
    </w:p>
    <w:p w14:paraId="7CDF7E2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Podwykonawstwo </w:t>
      </w:r>
    </w:p>
    <w:p w14:paraId="24F68A69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może powierzyć realizację przedmiotu umowy Podwykonawcy na podstawie zawartej umowy o podwykonawstwo w rozumieniu ustawy Pzp oraz niniejszej umowy.</w:t>
      </w:r>
    </w:p>
    <w:p w14:paraId="2128B07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 działania lub Podwykonawców lub dalszych Podwykonawców Wykonawca odpowiada jak za własne.</w:t>
      </w:r>
    </w:p>
    <w:p w14:paraId="31079D27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Umowy z Podwykonawcami lub dalszymi Podwykonawcami muszą być zawierane w formie pisemnej zastrzeżonej pod rygorem nieważności.</w:t>
      </w:r>
    </w:p>
    <w:p w14:paraId="0C24B0AC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Wykonawca, Podwykonawca lub dalszy Podwykonawca jest obowiązany, w trakcie realizacji zamówienia publicznego, do przedłożenia Zamawiającemu projektu umowy o podwykonawstwo </w:t>
      </w:r>
      <w:r w:rsidR="00794B81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(a także projekt jej zmiany), której przedmiotem są roboty budowlane, a także projektu jej zmiany, przy czym Podwykonawca jest obowiązany dołączyć zgodę Wykonawcy na zawarcie umowy </w:t>
      </w:r>
      <w:r w:rsidR="000E772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o podwykonawstwo o treści zgodnej z projektem umowy.</w:t>
      </w:r>
    </w:p>
    <w:p w14:paraId="769A5F3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może zażądać od Wykonawcy niezwłocznego usunięcia z terenu budowy Podwykonawcy lub dalszego Podwykonawcy, z którym nie została zawarta umowa </w:t>
      </w:r>
      <w:r w:rsidR="00794B81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o podwykonawstwo zaakceptowana przez Zamawiającego, lub może usunąć takiego Podwykonawcę lub dalszego Podwykonawcę na koszt Wykonawcy.</w:t>
      </w:r>
    </w:p>
    <w:p w14:paraId="1B44C689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z Podwykonawcą musi określać w szczególności:</w:t>
      </w:r>
    </w:p>
    <w:p w14:paraId="388136BC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1) termin zapłaty wynagrodzenia nie dłuższy niż </w:t>
      </w:r>
      <w:r w:rsidRPr="00801128">
        <w:rPr>
          <w:rFonts w:ascii="Calibri" w:eastAsia="Times New Roman" w:hAnsi="Calibri" w:cs="Calibri"/>
          <w:b/>
          <w:lang w:eastAsia="ar-SA"/>
        </w:rPr>
        <w:t>30 dni</w:t>
      </w:r>
      <w:r w:rsidRPr="002A5551">
        <w:rPr>
          <w:rFonts w:ascii="Calibri" w:eastAsia="Times New Roman" w:hAnsi="Calibri" w:cs="Calibri"/>
          <w:lang w:eastAsia="ar-SA"/>
        </w:rPr>
        <w:t xml:space="preserve"> od dnia doręczenia Wykonawcy faktury lub rachunku, potwierdzających wykonanie zleconego Podwykonawcy zakresu prac;</w:t>
      </w:r>
    </w:p>
    <w:p w14:paraId="501D904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zakres robót do wykonania przez Podwykonawcę, sposób realizacji, wymogi dotyczące zastosowanych materiałów, personelu, zasady odbioru, które nie mogą być sprzeczne z umową zawartą z Zamawiającym;</w:t>
      </w:r>
    </w:p>
    <w:p w14:paraId="1934E6A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3) termin realizacji robót objętych umową, przy czym termin ten nie może przekraczać terminu realizacji zamówienia określonego w umowie z Zamawiającym;</w:t>
      </w:r>
    </w:p>
    <w:p w14:paraId="1D81A65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4) wysokość wynagrodzenia Podwykonawcy za wykonanie zakresu robót, stanowiącego przedmiot umowy;</w:t>
      </w:r>
    </w:p>
    <w:p w14:paraId="11D6C28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5) wskazanie numeru konta bankowego Podwykonawcy (dalszego Podwykonawcy) na które zostanie dokonany przelew wynagrodzenia. Zmiana konta bankowego Podwykonawcy (dalszego Podwykonawcy) będzie wymagała aneksu do umowy w formie pisemnej zastrzeżonej pod rygorem nieważności;</w:t>
      </w:r>
    </w:p>
    <w:p w14:paraId="76F2737C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6) oświadczenie Podwykonawcy, iż zapoznał się z treścią Umowy łączącej Wykonawcę z Zamawiającym, rozwiązania umowy o podwykonawstwo w przypadku rozwiązania niniejszej Umowy.</w:t>
      </w:r>
    </w:p>
    <w:p w14:paraId="4E455B33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 terminie 14 dni, zgłasza w formie pisemnej, pod rygorem nieważności, zastrzeżenia do projektu umowy o podwykonawstwo, której przedmiotem są roboty budowlane, w przypadku gdy:</w:t>
      </w:r>
    </w:p>
    <w:p w14:paraId="55C896C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nie spełnia ona wymagań określonych w dokumentach zamówienia;</w:t>
      </w:r>
    </w:p>
    <w:p w14:paraId="0B4E508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przewiduje ona termin zapłaty wynagrodzenia dłuższy niż określony w ust. 7 pkt 1;</w:t>
      </w:r>
    </w:p>
    <w:p w14:paraId="56740FE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3) zawiera ona postanowienia niezgodne z art. 463 Pzp.</w:t>
      </w:r>
    </w:p>
    <w:p w14:paraId="3D92E7FC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Niezgłoszenie zastrzeżeń do przedłożonego projektu umowy o podwykonawstwo, w terminie określonym w ust. 8, uważa się za akceptację projektu umowy przez Zamawiającego.</w:t>
      </w:r>
    </w:p>
    <w:p w14:paraId="47DA8AEF" w14:textId="70531A41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Wykonawca, Podwykonawca lub dalszy Podwykonawca przedkłada Zamawiającemu poświadczoną za zgodność z oryginałem kopię zawartej umowy o podwykonawstwo lub jej zmianę, której przedmiotem są roboty budowlane, w terminie 7 dni od dnia jej zawarcia, z wyłączeniem umów </w:t>
      </w:r>
      <w:r w:rsidR="00D8518C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podwykonawstwo </w:t>
      </w:r>
      <w:r w:rsidRPr="00D8518C">
        <w:rPr>
          <w:rFonts w:ascii="Calibri" w:eastAsia="Times New Roman" w:hAnsi="Calibri" w:cs="Calibri"/>
          <w:lang w:eastAsia="ar-SA"/>
        </w:rPr>
        <w:t xml:space="preserve">o wartości mniejszej niż </w:t>
      </w:r>
      <w:r w:rsidRPr="00D8518C">
        <w:rPr>
          <w:rFonts w:ascii="Calibri" w:eastAsia="Times New Roman" w:hAnsi="Calibri" w:cs="Calibri"/>
          <w:b/>
          <w:bCs/>
          <w:lang w:eastAsia="ar-SA"/>
        </w:rPr>
        <w:t>50.000 zł.</w:t>
      </w:r>
    </w:p>
    <w:p w14:paraId="2610CB3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o podwykonawstwo nie może zawierać postanowień: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D51C9E2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Zamawiający, w terminie 14 dni licząc od dnia przedłożenia Zamawiającemu poświadczonej za </w:t>
      </w:r>
      <w:r w:rsidRPr="002A5551">
        <w:rPr>
          <w:rFonts w:ascii="Calibri" w:eastAsia="Times New Roman" w:hAnsi="Calibri" w:cs="Calibri"/>
          <w:lang w:eastAsia="ar-SA"/>
        </w:rPr>
        <w:lastRenderedPageBreak/>
        <w:t>zgodność z oryginałem kopii zawartej umowy o podwykonawstwo, zgłasza w formie pisemnej pod rygorem nieważności sprzeciw do umowy o podwykonawstwo, w przypadkach, o których mowa w ust. 8.</w:t>
      </w:r>
    </w:p>
    <w:p w14:paraId="75BAE46D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Niezgłoszenie sprzeciwu do przedł</w:t>
      </w:r>
      <w:r w:rsidR="003D6797">
        <w:rPr>
          <w:rFonts w:ascii="Calibri" w:eastAsia="Times New Roman" w:hAnsi="Calibri" w:cs="Calibri"/>
          <w:lang w:eastAsia="ar-SA"/>
        </w:rPr>
        <w:t xml:space="preserve">ożonej umowy o podwykonawstwo, </w:t>
      </w:r>
      <w:r w:rsidRPr="002A5551">
        <w:rPr>
          <w:rFonts w:ascii="Calibri" w:eastAsia="Times New Roman" w:hAnsi="Calibri" w:cs="Calibri"/>
          <w:lang w:eastAsia="ar-SA"/>
        </w:rPr>
        <w:t>w terminie określonym w ust. 12, uważa się za akceptację umowy przez Zamawiającego</w:t>
      </w:r>
    </w:p>
    <w:p w14:paraId="1DDA1738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zawarcia przez Podwykonawcę umowy z dalszym Podwykonawcą (lub jej zmiany) jest wymagana zgoda Zamawiającego i Wykonawcy. W przypadku projektu umowy (zmiany) przedkładanego przez Podwykonawcę lub dalszego Podwykonawcę, konieczne jest złożenie pisemnej zgody Wykonawcy na zawarcie umowy o podwykonawstwo (zmianę) o treści zgodnej z projektem umowy (zmiany) przekazanym Zamawiającemu.</w:t>
      </w:r>
    </w:p>
    <w:p w14:paraId="52B98F4B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Wykonawca, Podwykonawca lub dalszy Podwykonawca przedłoży wraz z kopią umowy o podwykonawstwo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 reprezentacji.</w:t>
      </w:r>
    </w:p>
    <w:p w14:paraId="33BB02D1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Zasady dotyczące zawierania i zmiany umów z Podwykonawcami mają odpowiednie zastosowanie do dalszych Podwykonawców.</w:t>
      </w:r>
      <w:bookmarkStart w:id="1" w:name="_Hlk534962702"/>
    </w:p>
    <w:p w14:paraId="2867EC36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35DD96C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</w:t>
      </w:r>
      <w:bookmarkEnd w:id="1"/>
      <w:r w:rsidRPr="002A5551">
        <w:rPr>
          <w:rFonts w:ascii="Calibri" w:eastAsia="Times New Roman" w:hAnsi="Calibri" w:cs="Calibri"/>
          <w:b/>
          <w:lang w:eastAsia="ar-SA"/>
        </w:rPr>
        <w:t xml:space="preserve"> 12.</w:t>
      </w:r>
    </w:p>
    <w:p w14:paraId="10ED3A5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Gwarancja jakości i uprawnienia z tytułu rękojmi</w:t>
      </w:r>
    </w:p>
    <w:p w14:paraId="77E4C9D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F211973" w14:textId="4AF47183" w:rsidR="002A5551" w:rsidRPr="00CB7206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color w:val="FF0000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udziela Zamawiającemu gwarancji jakości wykonania przedmiotu umowy na okres </w:t>
      </w:r>
      <w:r w:rsidRPr="002A5551">
        <w:rPr>
          <w:rFonts w:ascii="Calibri" w:eastAsia="Times New Roman" w:hAnsi="Calibri" w:cs="Calibri"/>
          <w:b/>
          <w:lang w:eastAsia="ar-SA"/>
        </w:rPr>
        <w:t>.......... miesięcy</w:t>
      </w:r>
      <w:r w:rsidRPr="002A5551">
        <w:rPr>
          <w:rFonts w:ascii="Calibri" w:eastAsia="Times New Roman" w:hAnsi="Calibri" w:cs="Calibri"/>
          <w:lang w:eastAsia="ar-SA"/>
        </w:rPr>
        <w:t xml:space="preserve"> od dnia podpisania protokołu odbioru końcowego.</w:t>
      </w:r>
      <w:r w:rsidR="00CB7206">
        <w:rPr>
          <w:rFonts w:ascii="Calibri" w:eastAsia="Times New Roman" w:hAnsi="Calibri" w:cs="Calibri"/>
          <w:lang w:eastAsia="ar-SA"/>
        </w:rPr>
        <w:t xml:space="preserve"> </w:t>
      </w:r>
      <w:r w:rsidR="00CB7206" w:rsidRPr="000453D3">
        <w:rPr>
          <w:rFonts w:ascii="Calibri" w:eastAsia="Times New Roman" w:hAnsi="Calibri" w:cs="Calibri"/>
          <w:color w:val="FF0000"/>
          <w:highlight w:val="yellow"/>
          <w:lang w:eastAsia="ar-SA"/>
        </w:rPr>
        <w:t>W ramach gwarancji Wykonawca zapewnia możliwość całorocznego użytkowania boiska z wykorzystaniem mechanicznego sprzętu do zimowego utrzymania ( ciąg</w:t>
      </w:r>
      <w:bookmarkStart w:id="2" w:name="_GoBack"/>
      <w:bookmarkEnd w:id="2"/>
      <w:r w:rsidR="00CB7206" w:rsidRPr="000453D3">
        <w:rPr>
          <w:rFonts w:ascii="Calibri" w:eastAsia="Times New Roman" w:hAnsi="Calibri" w:cs="Calibri"/>
          <w:color w:val="FF0000"/>
          <w:highlight w:val="yellow"/>
          <w:lang w:eastAsia="ar-SA"/>
        </w:rPr>
        <w:t>nik, pług )</w:t>
      </w:r>
      <w:r w:rsidR="00713521" w:rsidRPr="000453D3">
        <w:rPr>
          <w:rFonts w:ascii="Calibri" w:eastAsia="Times New Roman" w:hAnsi="Calibri" w:cs="Calibri"/>
          <w:color w:val="FF0000"/>
          <w:highlight w:val="yellow"/>
          <w:lang w:eastAsia="ar-SA"/>
        </w:rPr>
        <w:t>. Wykonawca przedstawi szczegółową instrukcję odśnieżania boisk</w:t>
      </w:r>
      <w:r w:rsidR="00713521">
        <w:rPr>
          <w:rFonts w:ascii="Calibri" w:eastAsia="Times New Roman" w:hAnsi="Calibri" w:cs="Calibri"/>
          <w:color w:val="FF0000"/>
          <w:lang w:eastAsia="ar-SA"/>
        </w:rPr>
        <w:t>.</w:t>
      </w:r>
    </w:p>
    <w:p w14:paraId="53DA157C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ma prawo dochodzić uprawnień z tytułu rękojmi za wady, niezależnie od uprawnień wynikających z gwarancji jakości, </w:t>
      </w:r>
      <w:r w:rsidRPr="002A5551">
        <w:rPr>
          <w:rFonts w:ascii="Calibri" w:eastAsia="Times New Roman" w:hAnsi="Calibri" w:cs="Calibri"/>
          <w:lang w:eastAsia="ar-SA"/>
        </w:rPr>
        <w:t>na zasadach określonych w Kodeksie cywilnym.</w:t>
      </w:r>
    </w:p>
    <w:p w14:paraId="7077258A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W okresie gwarancji i rękojmi Wykonawca zobowiązuje się do bezpłatnego usunięcia wad i usterek w terminie ........ dni licząc od daty pisemnego powiadomienia przez Zamawiającego. Okres gwarancji ulega przedłużeniu o czas naprawy. </w:t>
      </w:r>
    </w:p>
    <w:p w14:paraId="25E803C3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Jeżeli Wykonawca nie usunie wad i usterek w terminie określonym ust. 3,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50E52795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Okres gwarancji ulega wydłużeniu o czas potrzebny na usunięcie wad.</w:t>
      </w:r>
    </w:p>
    <w:p w14:paraId="022C4D82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Wykonawca zobowiązany jest uzyskać gwarancje obejmujące powyższe warunki od wszystkich podwykonawców, przy czym wszelkie roszczenia gwarancyjne Zamawiający będzie zgłaszał Wykonawcy.</w:t>
      </w:r>
    </w:p>
    <w:p w14:paraId="78A6278D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9483653" w14:textId="77777777" w:rsidR="002A5551" w:rsidRPr="002A5551" w:rsidRDefault="002A5551" w:rsidP="002A5551">
      <w:pPr>
        <w:tabs>
          <w:tab w:val="left" w:pos="-1680"/>
          <w:tab w:val="left" w:pos="1504"/>
        </w:tabs>
        <w:suppressAutoHyphens/>
        <w:autoSpaceDN w:val="0"/>
        <w:spacing w:after="0" w:line="240" w:lineRule="auto"/>
        <w:ind w:left="340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</w:p>
    <w:p w14:paraId="0258E08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13.</w:t>
      </w:r>
    </w:p>
    <w:p w14:paraId="26A959E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Zmiana umowy</w:t>
      </w:r>
    </w:p>
    <w:p w14:paraId="49E9DC3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BB2F64A" w14:textId="77777777" w:rsidR="002A5551" w:rsidRPr="002A5551" w:rsidRDefault="002A5551" w:rsidP="002A5551">
      <w:pPr>
        <w:widowControl w:val="0"/>
        <w:numPr>
          <w:ilvl w:val="0"/>
          <w:numId w:val="2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może zostać zmieniona w przypadkach i na zasadach wskazanych w art. 455 Ustawy Pzp.</w:t>
      </w:r>
    </w:p>
    <w:p w14:paraId="0B9F3E77" w14:textId="77777777" w:rsidR="002A5551" w:rsidRPr="002A5551" w:rsidRDefault="002A5551" w:rsidP="002A5551">
      <w:pPr>
        <w:widowControl w:val="0"/>
        <w:numPr>
          <w:ilvl w:val="0"/>
          <w:numId w:val="24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Zakazuje się zmian postanowień zawartej umowy w stosunku do treści oferty, na podstawie której dokonano wyboru Wykonawcy, chyba że zachodzi co najmniej jedna </w:t>
      </w:r>
      <w:r w:rsidRPr="002A5551">
        <w:rPr>
          <w:rFonts w:ascii="Calibri" w:eastAsia="Times New Roman" w:hAnsi="Calibri" w:cs="Calibri"/>
          <w:lang w:eastAsia="ar-SA"/>
        </w:rPr>
        <w:br/>
        <w:t>z następujących okoliczności:</w:t>
      </w:r>
    </w:p>
    <w:p w14:paraId="772C1CF1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  gdy zaistnieje konieczność zmiany wysokości wynagrodzenia Wykonawcy, wynikająca ze zmiany stawki podatku od towarów i usług lub podatku akcyzowego,</w:t>
      </w:r>
    </w:p>
    <w:p w14:paraId="725F2EDA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  <w:tab w:val="left" w:pos="851"/>
          <w:tab w:val="left" w:pos="3544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 w postępowaniu, nie zachodzą wobec niego podstawy wykluczenia oraz nie pociąga to za sobą innych istotnych zmian umowy,</w:t>
      </w:r>
    </w:p>
    <w:p w14:paraId="48955137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 xml:space="preserve">  gdy zaistnieje konieczność zmiany terminu wykonania przedmiotu umowy, uwarunkowana:</w:t>
      </w:r>
    </w:p>
    <w:p w14:paraId="235973BD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koniecznością wprowadzenia w dokumentacji projektowej zmian niezbędnych do prawidłowego wykonania zakresu rzeczowego zadania, w celu dostosowania dokumentacji do obowiązujących przepisów prawa lub wytycznych programowych w przypadku współfinansowania zadania ze źródeł zewnętrznych,</w:t>
      </w:r>
    </w:p>
    <w:p w14:paraId="39B9DB73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wystąpieniem obiektywnych warunków klimatycznych lub działaniem siły wyższej w rozumieniu przepisów Kodeksu cywilnego, powodujących brak możliwości prowadzenia robót,</w:t>
      </w:r>
    </w:p>
    <w:p w14:paraId="2A2490B0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nieterminowym, z przyczyn niezależnych od Wykonawcy, przekazaniem przez Zamawiającego terenu budowy,</w:t>
      </w:r>
    </w:p>
    <w:p w14:paraId="57CF7578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wstrzymaniem prac budowlanych przez właściwy organ z przyczyn niezawinionych przez Wykonawcę i Zamawiającego,</w:t>
      </w:r>
    </w:p>
    <w:p w14:paraId="4CDA6C03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opóźnieniem związanym z uzyskiwaniem przez Wykonawcę materiałów </w:t>
      </w:r>
      <w:r w:rsidRPr="002A5551">
        <w:rPr>
          <w:rFonts w:ascii="Calibri" w:eastAsia="Times New Roman" w:hAnsi="Calibri" w:cs="Calibri"/>
          <w:lang w:eastAsia="ar-SA"/>
        </w:rPr>
        <w:br/>
        <w:t xml:space="preserve">i urządzeń objętych przedmiotem zamówienia, jeśli Wykonawca wykaże, </w:t>
      </w:r>
      <w:r w:rsidRPr="002A5551">
        <w:rPr>
          <w:rFonts w:ascii="Calibri" w:eastAsia="Times New Roman" w:hAnsi="Calibri" w:cs="Calibri"/>
          <w:lang w:eastAsia="ar-SA"/>
        </w:rPr>
        <w:br/>
        <w:t>że opóźnienie nie nastąpiło z jego winy,</w:t>
      </w:r>
    </w:p>
    <w:p w14:paraId="726E8CBF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opóźnieniem w uzyskiwaniu przez Wykonawcę dokumentów niezbędnych do prawidłowego wywiązania się z obowiązków wynikających z niniejszej umowy,</w:t>
      </w:r>
    </w:p>
    <w:p w14:paraId="161A7D8A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koniecznością wykonania zamówień dodatkowych,</w:t>
      </w:r>
    </w:p>
    <w:p w14:paraId="114EDE3E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gdy wystąpią okoliczności przewidziane w art. 15r ustawy z dnia 2 marca 2020 r. o szczególnych rozwiązaniach związanych z zapobieganiem, przeciwdziałaniem i zwalczaniem COVID-19, innych chorób zakaźnych oraz wywołanych nimi sytuacji kryzysowych (t.j. Dz.U. z 2021 r., poz. 2095 z późn.zm.),</w:t>
      </w:r>
    </w:p>
    <w:p w14:paraId="19B0B277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innych uzasadnionych okoliczności niepowstałych z winy, bądź zaniedbania Wykonawcy. </w:t>
      </w:r>
    </w:p>
    <w:p w14:paraId="2E3FE2A8" w14:textId="77777777" w:rsidR="00D807A6" w:rsidRDefault="00D807A6" w:rsidP="00DB71C6">
      <w:pPr>
        <w:tabs>
          <w:tab w:val="left" w:pos="3544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b/>
          <w:lang w:eastAsia="ar-SA"/>
        </w:rPr>
      </w:pPr>
    </w:p>
    <w:p w14:paraId="69AF25C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14.</w:t>
      </w:r>
    </w:p>
    <w:p w14:paraId="7F48E6BB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Prawo odstąpienia od umowy</w:t>
      </w:r>
    </w:p>
    <w:p w14:paraId="2AC890EA" w14:textId="77777777" w:rsidR="002A5551" w:rsidRPr="002A5551" w:rsidRDefault="002A5551" w:rsidP="002A5551">
      <w:pPr>
        <w:widowControl w:val="0"/>
        <w:numPr>
          <w:ilvl w:val="0"/>
          <w:numId w:val="27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Zamawiającemu, niezależnie od uprawnień przewidzianych w powszechnie obowiązujących przepisach prawa, w tym w Kodeksie cywilnym, przysługuje prawo odstąpienia od umowy, gdy:</w:t>
      </w:r>
    </w:p>
    <w:p w14:paraId="6B6C39F2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ind w:hanging="254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Wykonawca nie rozpoczął w terminie 7 dni od dnia podpisania umowy</w:t>
      </w:r>
      <w:r w:rsidRPr="002A5551">
        <w:rPr>
          <w:rFonts w:ascii="Calibri" w:eastAsia="Times New Roman" w:hAnsi="Calibri" w:cs="Calibri"/>
          <w:color w:val="FF000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lub przerwał, z przyczyn leżących po stronie Wykonawcy, realizację przedmiotu umowy i opóźnienie w rozpoczęciu lub przerwa w wykonywaniu robót trwa dłużej niż 20 dni – w terminie 7 dni od dnia upływu terminu wyznaczonego w wezwaniu do podjęcia realizacji przedmiotu umowy;</w:t>
      </w:r>
    </w:p>
    <w:p w14:paraId="31F7EA0F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wykonuje roboty wadliwie, niezgodnie z umową lub stosuje materiały niezgodne z wymaganiami technicznymi, a Zamawiający bezskutecznie wezwał go do wykonywania umowy zgodnie z umową i wymaganiami technicznymi i upłynął termin wskazany w wezwaniu. Po bezskutecznym upływie wyznaczonego terminu Zamawiający może od umowy odstąpić, powierzyć poprawienie lub dalsze wykonanie przedmiotu umowy innemu podmiotowi na koszt Wykonawcy;</w:t>
      </w:r>
    </w:p>
    <w:p w14:paraId="0EDAFFB8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zlecił wykonanie części zamówienia podwykonawcy/ dalszemu podwykonawcy bez zgody Zamawiającego lub z pominięciem procedury określonej w § 11 umowy,</w:t>
      </w:r>
    </w:p>
    <w:p w14:paraId="0290E727" w14:textId="5D8ADCD3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dokonania wielokrotnej (co najmniej trzykrotnej) </w:t>
      </w:r>
      <w:r w:rsidR="00F71503">
        <w:rPr>
          <w:rFonts w:ascii="Calibri" w:eastAsia="Times New Roman" w:hAnsi="Calibri" w:cs="Calibri"/>
          <w:lang w:eastAsia="ar-SA"/>
        </w:rPr>
        <w:t>b</w:t>
      </w:r>
      <w:r w:rsidRPr="002A5551">
        <w:rPr>
          <w:rFonts w:ascii="Calibri" w:eastAsia="Times New Roman" w:hAnsi="Calibri" w:cs="Calibri"/>
          <w:lang w:eastAsia="ar-SA"/>
        </w:rPr>
        <w:t>ezpośredniej zapłaty podwykonawcy lub dalszemu podwykonawcy, o których mowa w § 11 umowy lub konieczność dokonania bezpośrednich zapłat na sumę większą niż 5 % wartości wynagrodzenia umownego brutto;</w:t>
      </w:r>
    </w:p>
    <w:p w14:paraId="0C006437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wysokość kar umownych należnych od Wykonawcy przekroczy limit 20 % wynagrodzenia brutto, wskazanego w § 5 ust. 1 umowy;</w:t>
      </w:r>
    </w:p>
    <w:p w14:paraId="0611496F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ogłoszono upadłość Wykonawcy – w terminie 14 dni od dnia uprawomocnienia się postanowienia o ogłoszeniu upadłości;</w:t>
      </w:r>
    </w:p>
    <w:p w14:paraId="603ADB50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wystąpi istotna zmiana okoliczności powodująca, że wykonanie umowy nie leży w interesie publicznym, czego nie można było przewidzieć w chwili zawarcia umowy. </w:t>
      </w:r>
    </w:p>
    <w:p w14:paraId="4CFC7F41" w14:textId="77777777" w:rsidR="002A5551" w:rsidRPr="002A5551" w:rsidRDefault="002A5551" w:rsidP="002A5551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Odstąpienie od umowy powinno nastąpić w formie pisemnej pod rygorem nieważności w terminie 30 dni od powzięcia wiadomości o przyczynie odstąpienia i powinno zawierać uzasadnienie.</w:t>
      </w:r>
    </w:p>
    <w:p w14:paraId="0DAAC8D8" w14:textId="77777777" w:rsidR="002A5551" w:rsidRPr="002A5551" w:rsidRDefault="002A5551" w:rsidP="002A5551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wypadku odstąpienia od umowy przez Zamawiającego, Strony obciążają następujące obowiązki:</w:t>
      </w:r>
    </w:p>
    <w:p w14:paraId="6BE7ACFB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zabezpieczy przerwane roboty w zakresie obustronnie uzgodnionym na swój koszt, jeżeli odstąpienie od umowy następuje z przyczyn od niego zależnych;</w:t>
      </w:r>
    </w:p>
    <w:p w14:paraId="31E400F6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>Wykonawca zgłosi do dokonania przez Zamawiającego odbioru robót przerwanych, jeżeli odstąpienie od umowy nastąpiło z przyczyn, za które Wykonawca nie odpowiada;</w:t>
      </w:r>
    </w:p>
    <w:p w14:paraId="1305A6E0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terminie 10 dni od daty zgłoszenia, o którym mowa w pkt 2, Wykonawca przy udziale Zamawiającego, sporządzi szczegółowy protokół inwentaryzacji robót w toku wraz z zestawieniem wartości wykonanych robót, według stanu na dzień odstąpienia; protokół inwentaryzacji robót w toku stanowić będzie podstawę do wystawienia faktury VAT przez Wykonawcę;</w:t>
      </w:r>
    </w:p>
    <w:p w14:paraId="5ADF9A1E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razie, gdy Wykonawca nie zabezpieczy przerwanych robót lub nie sporządzi protokołu wskazanego w pkt 3, Zamawiający może powierzyć wykonanie zabezpieczenia innej osobie i żądać zwrotu od Wykonawcy kosztów poniesionych z tego tytułu;</w:t>
      </w:r>
    </w:p>
    <w:p w14:paraId="4F285A52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Wykonawca ma obowiązek uporządkować teren budowy i usunąć urządzenia i materiały przez niego dostarczone lub wzniesione na potrzeby realizacji zamówienia;</w:t>
      </w:r>
    </w:p>
    <w:p w14:paraId="5A1DEB6E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48DDCD8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0022837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§ 15.</w:t>
      </w:r>
    </w:p>
    <w:p w14:paraId="471A5AC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 xml:space="preserve">Reprezentacja </w:t>
      </w:r>
    </w:p>
    <w:p w14:paraId="59184E8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14891338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Przedstawicielem Zamawiającego, w tym upoważnionym do kontaktów z Wykonawcą oraz odpowiedzialnym za nadzór na prawidłową realizacją umowy będzie: ............................... , tel.: ………….., e-mail: ………………</w:t>
      </w:r>
    </w:p>
    <w:p w14:paraId="69B30915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Przedstawicielem Wykonawcy, odpowiedzialnym za nadzór nad prawidłową realizacją przedmiotu zamówienia będzie: ......................... tel.: ………….., e-mail: ………………</w:t>
      </w:r>
    </w:p>
    <w:p w14:paraId="14705E3F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trakcie realizacji robót budowlanych obowiązki inspektora nadzoru inwestorskiego, zwanego dalej „inspektorem nadzoru” pełnić będzie …………..</w:t>
      </w:r>
    </w:p>
    <w:p w14:paraId="35DC54C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4. Wymienione powyżej osoby działają w granicach umocowania określonego w niniejszej umowie, ustawie Prawo Budowlane oraz są upoważnione do dokonania odbiorów i podpisania protokołów odbiorów wraz z rozliczeniem robót budowlanych.</w:t>
      </w:r>
    </w:p>
    <w:p w14:paraId="6F5017B1" w14:textId="77777777" w:rsidR="008456D2" w:rsidRPr="002A5551" w:rsidRDefault="008456D2" w:rsidP="008456D2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ar-SA"/>
        </w:rPr>
      </w:pPr>
    </w:p>
    <w:p w14:paraId="6EA9E39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§ 16.</w:t>
      </w:r>
    </w:p>
    <w:p w14:paraId="068D5FF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78A84D0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Postanowienia końcowe</w:t>
      </w:r>
    </w:p>
    <w:p w14:paraId="6BA07A8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68A9898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sprawach nieuregulowanych niniejszą umową mają zastosowanie przepisy ustaw:  Prawo zamówień publicznych,  Prawo budowlane oraz Kodeksu cywilnego, o ile przepisy ustawy Prawo zamówień publicznych nie stanowią inaczej.</w:t>
      </w:r>
    </w:p>
    <w:p w14:paraId="0E0CAE34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Wszelkie spory wynikłe bądź mogące wyniknąć w związku z realizacją niniejszej umowy będą rozstrzygane w pierwszej kolejności na drodze polubownej. W sytuacji, gdy Strony nie dojdą do porozumienia, spory będą rozstrzygane przez sąd powszechny właściwy dla siedziby Zamawiającego.</w:t>
      </w:r>
    </w:p>
    <w:p w14:paraId="1783B019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Wszelkie zmiany niniejszej umowy wymagają zachowania formy pisemnej pod rygorem nieważności.</w:t>
      </w:r>
    </w:p>
    <w:p w14:paraId="32077331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Umowę sporządzono w dwóch jednobrzmiących egzemplarzach, po jednym dla każdej ze Stron.</w:t>
      </w:r>
    </w:p>
    <w:p w14:paraId="62DAFCE9" w14:textId="77777777" w:rsidR="002A5551" w:rsidRPr="002A5551" w:rsidRDefault="002A5551" w:rsidP="008456D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wyraża zgodę na przetwarzanie jego danych osobowych przez Administratora Danych Osobowych: Dyrektora Miejskiego Ośrodka Sportu i Rekreacji w Kielcach, w celu związanym </w:t>
      </w:r>
      <w:r w:rsidR="008456D2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realiza</w:t>
      </w:r>
      <w:r w:rsidR="008456D2">
        <w:rPr>
          <w:rFonts w:ascii="Calibri" w:eastAsia="Times New Roman" w:hAnsi="Calibri" w:cs="Calibri"/>
          <w:lang w:eastAsia="ar-SA"/>
        </w:rPr>
        <w:t>cją zamówienia publicznego pn.</w:t>
      </w:r>
      <w:r w:rsidR="008456D2" w:rsidRPr="008456D2">
        <w:t xml:space="preserve"> </w:t>
      </w:r>
      <w:r w:rsidR="008456D2" w:rsidRPr="008456D2">
        <w:rPr>
          <w:rFonts w:ascii="Calibri" w:eastAsia="Times New Roman" w:hAnsi="Calibri" w:cs="Calibri"/>
          <w:lang w:eastAsia="ar-SA"/>
        </w:rPr>
        <w:t>Modernizacja boiska piłkarskiego treningowego ze sztuczną nawierzchnią przy ul. Ściegiennego 8 w Kielcach</w:t>
      </w:r>
      <w:r w:rsidR="008456D2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.</w:t>
      </w:r>
    </w:p>
    <w:p w14:paraId="299B426C" w14:textId="77777777" w:rsidR="00F71503" w:rsidRDefault="00F71503" w:rsidP="006C5BAF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615C6D68" w14:textId="7F20D513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ZAMAWIAJĄCY</w:t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  <w:t>WYKONAWCA</w:t>
      </w:r>
    </w:p>
    <w:p w14:paraId="31DE125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ascii="Calibri" w:eastAsia="Times New Roman" w:hAnsi="Calibri" w:cs="Calibri"/>
          <w:b/>
          <w:lang w:eastAsia="ar-SA"/>
        </w:rPr>
      </w:pPr>
    </w:p>
    <w:p w14:paraId="0D1AB563" w14:textId="77777777" w:rsidR="002A5551" w:rsidRPr="002A5551" w:rsidRDefault="002A5551" w:rsidP="006C5BAF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7651F33D" w14:textId="77777777" w:rsidR="006C5BAF" w:rsidRPr="002A5551" w:rsidRDefault="006C5BAF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9B12455" w14:textId="77777777" w:rsidR="002A5551" w:rsidRPr="00E42DEA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b/>
          <w:lang w:eastAsia="ar-SA"/>
        </w:rPr>
        <w:t>Załączniki stanowiące integralną część umowy:</w:t>
      </w:r>
    </w:p>
    <w:p w14:paraId="3BCBA0E7" w14:textId="12BD822C" w:rsidR="002A5551" w:rsidRPr="00E42DEA" w:rsidRDefault="002A5551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>Kosztorys ofer</w:t>
      </w:r>
      <w:r w:rsidR="00CD53E9" w:rsidRPr="00E42DEA">
        <w:rPr>
          <w:rFonts w:ascii="Calibri" w:eastAsia="Times New Roman" w:hAnsi="Calibri" w:cs="Calibri"/>
          <w:lang w:eastAsia="ar-SA"/>
        </w:rPr>
        <w:t>towy szczegółowy</w:t>
      </w:r>
    </w:p>
    <w:p w14:paraId="0DE89776" w14:textId="3A928125" w:rsidR="002A5551" w:rsidRPr="00E42DEA" w:rsidRDefault="00CD53E9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lang w:eastAsia="ar-SA"/>
        </w:rPr>
        <w:t xml:space="preserve">Wykaz osób </w:t>
      </w:r>
    </w:p>
    <w:p w14:paraId="2F073FAB" w14:textId="77777777" w:rsidR="002A5551" w:rsidRPr="00E42DEA" w:rsidRDefault="002A5551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lang w:eastAsia="ar-SA"/>
        </w:rPr>
        <w:t>Harmonogram rzeczowo-finansowy.</w:t>
      </w:r>
    </w:p>
    <w:p w14:paraId="161F9426" w14:textId="77777777" w:rsidR="008456D2" w:rsidRDefault="008456D2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rPr>
          <w:rFonts w:ascii="Calibri" w:eastAsia="Times New Roman" w:hAnsi="Calibri" w:cs="Calibri"/>
          <w:color w:val="FF0000"/>
          <w:lang w:eastAsia="ar-SA"/>
        </w:rPr>
      </w:pPr>
    </w:p>
    <w:p w14:paraId="54834587" w14:textId="77777777" w:rsidR="008456D2" w:rsidRPr="002A5551" w:rsidRDefault="008456D2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rPr>
          <w:rFonts w:ascii="Calibri" w:eastAsia="Times New Roman" w:hAnsi="Calibri" w:cs="Calibri"/>
          <w:color w:val="FF0000"/>
          <w:lang w:eastAsia="ar-SA"/>
        </w:rPr>
      </w:pPr>
    </w:p>
    <w:p w14:paraId="36B76673" w14:textId="73DE195F" w:rsidR="00CD016E" w:rsidRPr="00FA36B1" w:rsidRDefault="002A5551" w:rsidP="00FA36B1">
      <w:pPr>
        <w:suppressAutoHyphens/>
        <w:autoSpaceDN w:val="0"/>
        <w:spacing w:after="0" w:line="240" w:lineRule="auto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Kontrasygnata Głównej Księgowej Zamawiającego: ………………………………………………………….</w:t>
      </w:r>
    </w:p>
    <w:sectPr w:rsidR="00CD016E" w:rsidRPr="00FA36B1" w:rsidSect="002E4F2A">
      <w:headerReference w:type="default" r:id="rId8"/>
      <w:footerReference w:type="even" r:id="rId9"/>
      <w:footerReference w:type="default" r:id="rId10"/>
      <w:pgSz w:w="11906" w:h="16838"/>
      <w:pgMar w:top="-426" w:right="1274" w:bottom="568" w:left="1418" w:header="1020" w:footer="5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9479" w14:textId="77777777" w:rsidR="00F12D87" w:rsidRDefault="00F12D87" w:rsidP="002A5551">
      <w:pPr>
        <w:spacing w:after="0" w:line="240" w:lineRule="auto"/>
      </w:pPr>
      <w:r>
        <w:separator/>
      </w:r>
    </w:p>
  </w:endnote>
  <w:endnote w:type="continuationSeparator" w:id="0">
    <w:p w14:paraId="453FD747" w14:textId="77777777" w:rsidR="00F12D87" w:rsidRDefault="00F12D87" w:rsidP="002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65B9" w14:textId="77777777" w:rsidR="00F12D87" w:rsidRDefault="00F12D87">
    <w:pPr>
      <w:pStyle w:val="Stopka1"/>
      <w:spacing w:after="2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  <w:p w14:paraId="39B13450" w14:textId="77777777" w:rsidR="00F12D87" w:rsidRDefault="00F12D87">
    <w:pPr>
      <w:pStyle w:val="Stopka1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274951"/>
      <w:docPartObj>
        <w:docPartGallery w:val="Page Numbers (Bottom of Page)"/>
        <w:docPartUnique/>
      </w:docPartObj>
    </w:sdtPr>
    <w:sdtEndPr/>
    <w:sdtContent>
      <w:p w14:paraId="38F0CF4A" w14:textId="2A138EDD" w:rsidR="00F12D87" w:rsidRDefault="00F12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D3">
          <w:rPr>
            <w:noProof/>
          </w:rPr>
          <w:t>15</w:t>
        </w:r>
        <w:r>
          <w:fldChar w:fldCharType="end"/>
        </w:r>
      </w:p>
    </w:sdtContent>
  </w:sdt>
  <w:p w14:paraId="65172540" w14:textId="77777777" w:rsidR="00F12D87" w:rsidRDefault="00F12D87">
    <w:pPr>
      <w:pStyle w:val="Stopka1"/>
      <w:spacing w:after="2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BD4D5" w14:textId="77777777" w:rsidR="00F12D87" w:rsidRDefault="00F12D87" w:rsidP="002A5551">
      <w:pPr>
        <w:spacing w:after="0" w:line="240" w:lineRule="auto"/>
      </w:pPr>
      <w:r>
        <w:separator/>
      </w:r>
    </w:p>
  </w:footnote>
  <w:footnote w:type="continuationSeparator" w:id="0">
    <w:p w14:paraId="17AC11B6" w14:textId="77777777" w:rsidR="00F12D87" w:rsidRDefault="00F12D87" w:rsidP="002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6262A" w14:textId="77777777" w:rsidR="00F12D87" w:rsidRDefault="00F12D87">
    <w:pPr>
      <w:pStyle w:val="Standard"/>
      <w:ind w:lef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9B"/>
    <w:multiLevelType w:val="multilevel"/>
    <w:tmpl w:val="C53E608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1" w15:restartNumberingAfterBreak="0">
    <w:nsid w:val="0D6A54AF"/>
    <w:multiLevelType w:val="multilevel"/>
    <w:tmpl w:val="F278A376"/>
    <w:lvl w:ilvl="0">
      <w:start w:val="1"/>
      <w:numFmt w:val="decimal"/>
      <w:lvlText w:val="%1."/>
      <w:lvlJc w:val="left"/>
      <w:pPr>
        <w:ind w:left="283" w:hanging="283"/>
      </w:pPr>
      <w:rPr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CB6BBB"/>
    <w:multiLevelType w:val="multilevel"/>
    <w:tmpl w:val="4AE21D10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1B32FE"/>
    <w:multiLevelType w:val="multilevel"/>
    <w:tmpl w:val="10A4AD64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6870125"/>
    <w:multiLevelType w:val="multilevel"/>
    <w:tmpl w:val="45C4D9D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7926898"/>
    <w:multiLevelType w:val="multilevel"/>
    <w:tmpl w:val="B588C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ascii="Calibri" w:eastAsia="Times New Roman" w:hAnsi="Calibri" w:cs="Times New Roman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007DB"/>
    <w:multiLevelType w:val="multilevel"/>
    <w:tmpl w:val="179ABF92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454D39"/>
    <w:multiLevelType w:val="multilevel"/>
    <w:tmpl w:val="AFF28AE6"/>
    <w:lvl w:ilvl="0">
      <w:start w:val="1"/>
      <w:numFmt w:val="decimal"/>
      <w:lvlText w:val="§ %1."/>
      <w:lvlJc w:val="left"/>
      <w:pPr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ascii="Calibri" w:hAnsi="Calibri" w:cs="Century Gothic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F93F0E"/>
    <w:multiLevelType w:val="multilevel"/>
    <w:tmpl w:val="A04E3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B62BF"/>
    <w:multiLevelType w:val="multilevel"/>
    <w:tmpl w:val="18A49DBE"/>
    <w:lvl w:ilvl="0">
      <w:start w:val="1"/>
      <w:numFmt w:val="decimal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AFA2F67"/>
    <w:multiLevelType w:val="multilevel"/>
    <w:tmpl w:val="57B0556C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F1A5311"/>
    <w:multiLevelType w:val="multilevel"/>
    <w:tmpl w:val="F4782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52D72A5"/>
    <w:multiLevelType w:val="multilevel"/>
    <w:tmpl w:val="D04EF9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A2928CA"/>
    <w:multiLevelType w:val="multilevel"/>
    <w:tmpl w:val="22A0AEC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E358AB"/>
    <w:multiLevelType w:val="multilevel"/>
    <w:tmpl w:val="DB5E237E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15F"/>
    <w:multiLevelType w:val="multilevel"/>
    <w:tmpl w:val="A27AC996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32A1E6E"/>
    <w:multiLevelType w:val="multilevel"/>
    <w:tmpl w:val="31C47C9A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  <w:bCs w:val="0"/>
        <w:strike w:val="0"/>
        <w:dstrike w:val="0"/>
        <w:sz w:val="24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3841C55"/>
    <w:multiLevelType w:val="multilevel"/>
    <w:tmpl w:val="62921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BD940A9"/>
    <w:multiLevelType w:val="multilevel"/>
    <w:tmpl w:val="C63C95B6"/>
    <w:lvl w:ilvl="0">
      <w:start w:val="3"/>
      <w:numFmt w:val="decimal"/>
      <w:lvlText w:val="%1. "/>
      <w:lvlJc w:val="left"/>
      <w:pPr>
        <w:ind w:left="567" w:hanging="283"/>
      </w:pPr>
      <w:rPr>
        <w:rFonts w:ascii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20426A"/>
    <w:multiLevelType w:val="multilevel"/>
    <w:tmpl w:val="4B8A59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152322"/>
    <w:multiLevelType w:val="multilevel"/>
    <w:tmpl w:val="9CC8459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i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1506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21" w15:restartNumberingAfterBreak="0">
    <w:nsid w:val="44D60C1C"/>
    <w:multiLevelType w:val="multilevel"/>
    <w:tmpl w:val="A4EED0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5BE8"/>
    <w:multiLevelType w:val="multilevel"/>
    <w:tmpl w:val="45009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12A785D"/>
    <w:multiLevelType w:val="multilevel"/>
    <w:tmpl w:val="BA9CAA78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7133CD0"/>
    <w:multiLevelType w:val="multilevel"/>
    <w:tmpl w:val="64A0EDD4"/>
    <w:lvl w:ilvl="0">
      <w:start w:val="1"/>
      <w:numFmt w:val="decimal"/>
      <w:lvlText w:val="%1."/>
      <w:lvlJc w:val="left"/>
      <w:pPr>
        <w:ind w:left="46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9240520"/>
    <w:multiLevelType w:val="multilevel"/>
    <w:tmpl w:val="7F2E907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B73338"/>
    <w:multiLevelType w:val="multilevel"/>
    <w:tmpl w:val="499681BC"/>
    <w:lvl w:ilvl="0">
      <w:start w:val="1"/>
      <w:numFmt w:val="decimal"/>
      <w:lvlText w:val="%1."/>
      <w:lvlJc w:val="left"/>
      <w:pPr>
        <w:ind w:left="46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171C3C"/>
    <w:multiLevelType w:val="multilevel"/>
    <w:tmpl w:val="DA0EC9E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5F9587A"/>
    <w:multiLevelType w:val="multilevel"/>
    <w:tmpl w:val="EF788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6244CD5"/>
    <w:multiLevelType w:val="multilevel"/>
    <w:tmpl w:val="941A1B44"/>
    <w:lvl w:ilvl="0">
      <w:start w:val="1"/>
      <w:numFmt w:val="decimal"/>
      <w:lvlText w:val="%1. "/>
      <w:lvlJc w:val="left"/>
      <w:pPr>
        <w:ind w:left="709" w:hanging="283"/>
      </w:pPr>
      <w:rPr>
        <w:rFonts w:ascii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A865C5A"/>
    <w:multiLevelType w:val="multilevel"/>
    <w:tmpl w:val="4D4A7C48"/>
    <w:lvl w:ilvl="0">
      <w:start w:val="1"/>
      <w:numFmt w:val="decimal"/>
      <w:lvlText w:val="%1."/>
      <w:lvlJc w:val="left"/>
      <w:pPr>
        <w:ind w:left="283" w:hanging="283"/>
      </w:pPr>
      <w:rPr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D3E44EF"/>
    <w:multiLevelType w:val="multilevel"/>
    <w:tmpl w:val="917E00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151598"/>
    <w:multiLevelType w:val="multilevel"/>
    <w:tmpl w:val="21225A1C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3B714A6"/>
    <w:multiLevelType w:val="multilevel"/>
    <w:tmpl w:val="C51E8274"/>
    <w:lvl w:ilvl="0">
      <w:start w:val="2"/>
      <w:numFmt w:val="decimal"/>
      <w:lvlText w:val="%1."/>
      <w:lvlJc w:val="left"/>
      <w:pPr>
        <w:ind w:left="567" w:hanging="567"/>
      </w:pPr>
      <w:rPr>
        <w:color w:val="auto"/>
      </w:rPr>
    </w:lvl>
    <w:lvl w:ilvl="1">
      <w:start w:val="1"/>
      <w:numFmt w:val="decimal"/>
      <w:lvlText w:val="%2)"/>
      <w:lvlJc w:val="left"/>
      <w:pPr>
        <w:ind w:left="851" w:hanging="681"/>
      </w:pPr>
    </w:lvl>
    <w:lvl w:ilvl="2">
      <w:start w:val="1"/>
      <w:numFmt w:val="decimal"/>
      <w:lvlText w:val="%3)"/>
      <w:lvlJc w:val="left"/>
      <w:pPr>
        <w:ind w:left="1134" w:hanging="680"/>
      </w:p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/>
        <w:color w:val="auto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/>
        <w:color w:val="auto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/>
        <w:color w:val="auto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/>
        <w:color w:val="auto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/>
        <w:color w:val="auto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/>
        <w:color w:val="auto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19"/>
  </w:num>
  <w:num w:numId="5">
    <w:abstractNumId w:val="2"/>
  </w:num>
  <w:num w:numId="6">
    <w:abstractNumId w:val="33"/>
  </w:num>
  <w:num w:numId="7">
    <w:abstractNumId w:val="1"/>
  </w:num>
  <w:num w:numId="8">
    <w:abstractNumId w:val="4"/>
  </w:num>
  <w:num w:numId="9">
    <w:abstractNumId w:val="28"/>
  </w:num>
  <w:num w:numId="10">
    <w:abstractNumId w:val="17"/>
  </w:num>
  <w:num w:numId="11">
    <w:abstractNumId w:val="24"/>
  </w:num>
  <w:num w:numId="12">
    <w:abstractNumId w:val="26"/>
  </w:num>
  <w:num w:numId="13">
    <w:abstractNumId w:val="32"/>
  </w:num>
  <w:num w:numId="14">
    <w:abstractNumId w:val="27"/>
  </w:num>
  <w:num w:numId="15">
    <w:abstractNumId w:val="15"/>
  </w:num>
  <w:num w:numId="16">
    <w:abstractNumId w:val="7"/>
  </w:num>
  <w:num w:numId="17">
    <w:abstractNumId w:val="9"/>
  </w:num>
  <w:num w:numId="18">
    <w:abstractNumId w:val="23"/>
  </w:num>
  <w:num w:numId="19">
    <w:abstractNumId w:val="0"/>
  </w:num>
  <w:num w:numId="20">
    <w:abstractNumId w:val="21"/>
  </w:num>
  <w:num w:numId="21">
    <w:abstractNumId w:val="5"/>
  </w:num>
  <w:num w:numId="22">
    <w:abstractNumId w:val="16"/>
  </w:num>
  <w:num w:numId="23">
    <w:abstractNumId w:val="14"/>
  </w:num>
  <w:num w:numId="24">
    <w:abstractNumId w:val="31"/>
  </w:num>
  <w:num w:numId="25">
    <w:abstractNumId w:val="13"/>
  </w:num>
  <w:num w:numId="26">
    <w:abstractNumId w:val="12"/>
  </w:num>
  <w:num w:numId="27">
    <w:abstractNumId w:val="29"/>
  </w:num>
  <w:num w:numId="28">
    <w:abstractNumId w:val="3"/>
  </w:num>
  <w:num w:numId="29">
    <w:abstractNumId w:val="18"/>
  </w:num>
  <w:num w:numId="30">
    <w:abstractNumId w:val="22"/>
  </w:num>
  <w:num w:numId="31">
    <w:abstractNumId w:val="8"/>
  </w:num>
  <w:num w:numId="32">
    <w:abstractNumId w:val="25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51"/>
    <w:rsid w:val="00004D54"/>
    <w:rsid w:val="000453D3"/>
    <w:rsid w:val="00084E0E"/>
    <w:rsid w:val="000A35EA"/>
    <w:rsid w:val="000A6185"/>
    <w:rsid w:val="000C38B0"/>
    <w:rsid w:val="000E7723"/>
    <w:rsid w:val="00110D78"/>
    <w:rsid w:val="00115454"/>
    <w:rsid w:val="00126A5E"/>
    <w:rsid w:val="001700C2"/>
    <w:rsid w:val="001C20F3"/>
    <w:rsid w:val="001F3A2B"/>
    <w:rsid w:val="00205F13"/>
    <w:rsid w:val="00235799"/>
    <w:rsid w:val="0024126B"/>
    <w:rsid w:val="0025330A"/>
    <w:rsid w:val="002A2CDD"/>
    <w:rsid w:val="002A5551"/>
    <w:rsid w:val="002E4F2A"/>
    <w:rsid w:val="00314577"/>
    <w:rsid w:val="00317D80"/>
    <w:rsid w:val="003D6797"/>
    <w:rsid w:val="003F24D5"/>
    <w:rsid w:val="00413E96"/>
    <w:rsid w:val="0041576A"/>
    <w:rsid w:val="004452B7"/>
    <w:rsid w:val="004F72F6"/>
    <w:rsid w:val="00523010"/>
    <w:rsid w:val="00551FF9"/>
    <w:rsid w:val="00567F43"/>
    <w:rsid w:val="00590AC7"/>
    <w:rsid w:val="0059632D"/>
    <w:rsid w:val="005A62B4"/>
    <w:rsid w:val="005B389A"/>
    <w:rsid w:val="005E07F8"/>
    <w:rsid w:val="005F51E8"/>
    <w:rsid w:val="006038B2"/>
    <w:rsid w:val="00617002"/>
    <w:rsid w:val="00656EB1"/>
    <w:rsid w:val="00674743"/>
    <w:rsid w:val="006A583D"/>
    <w:rsid w:val="006C5BAF"/>
    <w:rsid w:val="006E7814"/>
    <w:rsid w:val="006F2AC3"/>
    <w:rsid w:val="0071113E"/>
    <w:rsid w:val="00713521"/>
    <w:rsid w:val="00745B29"/>
    <w:rsid w:val="00751E8B"/>
    <w:rsid w:val="00755662"/>
    <w:rsid w:val="00767168"/>
    <w:rsid w:val="00782B0C"/>
    <w:rsid w:val="00794B81"/>
    <w:rsid w:val="00801128"/>
    <w:rsid w:val="00811BD1"/>
    <w:rsid w:val="008456D2"/>
    <w:rsid w:val="0085291E"/>
    <w:rsid w:val="0092715E"/>
    <w:rsid w:val="00967B16"/>
    <w:rsid w:val="00971640"/>
    <w:rsid w:val="00976DAF"/>
    <w:rsid w:val="009B2A5D"/>
    <w:rsid w:val="009D163F"/>
    <w:rsid w:val="009D1D3D"/>
    <w:rsid w:val="009E41BD"/>
    <w:rsid w:val="00A75ABB"/>
    <w:rsid w:val="00AE0BF5"/>
    <w:rsid w:val="00AF5B9C"/>
    <w:rsid w:val="00BB1914"/>
    <w:rsid w:val="00BB6E15"/>
    <w:rsid w:val="00BF2F18"/>
    <w:rsid w:val="00C26AB7"/>
    <w:rsid w:val="00C2780B"/>
    <w:rsid w:val="00C5308D"/>
    <w:rsid w:val="00C86AEB"/>
    <w:rsid w:val="00CB7206"/>
    <w:rsid w:val="00CB74A2"/>
    <w:rsid w:val="00CD016E"/>
    <w:rsid w:val="00CD53E9"/>
    <w:rsid w:val="00D01BB1"/>
    <w:rsid w:val="00D32007"/>
    <w:rsid w:val="00D7566C"/>
    <w:rsid w:val="00D807A6"/>
    <w:rsid w:val="00D81E4D"/>
    <w:rsid w:val="00D8518C"/>
    <w:rsid w:val="00DB71C6"/>
    <w:rsid w:val="00DE3213"/>
    <w:rsid w:val="00DF6DCE"/>
    <w:rsid w:val="00E42DEA"/>
    <w:rsid w:val="00E91F56"/>
    <w:rsid w:val="00EB6D78"/>
    <w:rsid w:val="00ED2F01"/>
    <w:rsid w:val="00EE2DFF"/>
    <w:rsid w:val="00EF5B9C"/>
    <w:rsid w:val="00F12D87"/>
    <w:rsid w:val="00F22560"/>
    <w:rsid w:val="00F53A4E"/>
    <w:rsid w:val="00F6348A"/>
    <w:rsid w:val="00F71503"/>
    <w:rsid w:val="00FA36B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E9C8A"/>
  <w15:chartTrackingRefBased/>
  <w15:docId w15:val="{598A004D-AF72-4F30-B6C7-6BAE708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55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3"/>
      <w:sz w:val="20"/>
      <w:szCs w:val="20"/>
      <w:lang w:eastAsia="pl-PL"/>
    </w:rPr>
  </w:style>
  <w:style w:type="paragraph" w:customStyle="1" w:styleId="Stopka1">
    <w:name w:val="Stopka1"/>
    <w:basedOn w:val="Standard"/>
    <w:rsid w:val="002A5551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A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551"/>
  </w:style>
  <w:style w:type="paragraph" w:styleId="Stopka">
    <w:name w:val="footer"/>
    <w:basedOn w:val="Normalny"/>
    <w:link w:val="StopkaZnak"/>
    <w:uiPriority w:val="99"/>
    <w:unhideWhenUsed/>
    <w:rsid w:val="002A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551"/>
  </w:style>
  <w:style w:type="character" w:styleId="Odwoaniedokomentarza">
    <w:name w:val="annotation reference"/>
    <w:basedOn w:val="Domylnaczcionkaakapitu"/>
    <w:uiPriority w:val="99"/>
    <w:semiHidden/>
    <w:unhideWhenUsed/>
    <w:rsid w:val="00F5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A4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12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640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port/program-rozwoju-infrastruktury-pilkarskiej--edycja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F3BD288A</Template>
  <TotalTime>2</TotalTime>
  <Pages>15</Pages>
  <Words>7478</Words>
  <Characters>44868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4</cp:revision>
  <dcterms:created xsi:type="dcterms:W3CDTF">2023-07-26T09:13:00Z</dcterms:created>
  <dcterms:modified xsi:type="dcterms:W3CDTF">2023-07-27T12:29:00Z</dcterms:modified>
</cp:coreProperties>
</file>