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224" w:rsidRPr="005645D9" w:rsidRDefault="00CE2A51" w:rsidP="00E350FF">
      <w:pPr>
        <w:ind w:right="-142"/>
        <w:rPr>
          <w:rFonts w:ascii="Arial" w:hAnsi="Arial" w:cs="Arial"/>
        </w:rPr>
      </w:pPr>
      <w:r w:rsidRPr="005645D9">
        <w:rPr>
          <w:rFonts w:ascii="Arial" w:hAnsi="Arial" w:cs="Arial"/>
        </w:rPr>
        <w:t>BZP.</w:t>
      </w:r>
      <w:r w:rsidR="006818C8" w:rsidRPr="005645D9">
        <w:rPr>
          <w:rFonts w:ascii="Arial" w:hAnsi="Arial" w:cs="Arial"/>
        </w:rPr>
        <w:t>271.1.</w:t>
      </w:r>
      <w:r w:rsidR="00EB657F">
        <w:rPr>
          <w:rFonts w:ascii="Arial" w:hAnsi="Arial" w:cs="Arial"/>
        </w:rPr>
        <w:t>4.2024</w:t>
      </w:r>
      <w:r w:rsidR="001C6652" w:rsidRPr="005645D9">
        <w:rPr>
          <w:rFonts w:ascii="Arial" w:hAnsi="Arial" w:cs="Arial"/>
        </w:rPr>
        <w:t xml:space="preserve">                                                        </w:t>
      </w:r>
      <w:r w:rsidR="006818C8" w:rsidRPr="005645D9">
        <w:rPr>
          <w:rFonts w:ascii="Arial" w:hAnsi="Arial" w:cs="Arial"/>
        </w:rPr>
        <w:t xml:space="preserve">  </w:t>
      </w:r>
      <w:r w:rsidR="00190386">
        <w:rPr>
          <w:rFonts w:ascii="Arial" w:hAnsi="Arial" w:cs="Arial"/>
        </w:rPr>
        <w:tab/>
      </w:r>
      <w:r w:rsidR="008B5CD6">
        <w:rPr>
          <w:rFonts w:ascii="Arial" w:hAnsi="Arial" w:cs="Arial"/>
        </w:rPr>
        <w:t xml:space="preserve">   </w:t>
      </w:r>
      <w:r w:rsidR="006818C8" w:rsidRPr="005645D9">
        <w:rPr>
          <w:rFonts w:ascii="Arial" w:hAnsi="Arial" w:cs="Arial"/>
        </w:rPr>
        <w:t xml:space="preserve">Świnoujście, dnia </w:t>
      </w:r>
      <w:r w:rsidR="006B61AD">
        <w:rPr>
          <w:rFonts w:ascii="Arial" w:hAnsi="Arial" w:cs="Arial"/>
        </w:rPr>
        <w:t>16</w:t>
      </w:r>
      <w:bookmarkStart w:id="0" w:name="_GoBack"/>
      <w:bookmarkEnd w:id="0"/>
      <w:r w:rsidR="00062805">
        <w:rPr>
          <w:rFonts w:ascii="Arial" w:hAnsi="Arial" w:cs="Arial"/>
        </w:rPr>
        <w:t>.05</w:t>
      </w:r>
      <w:r w:rsidR="00EB657F">
        <w:rPr>
          <w:rFonts w:ascii="Arial" w:hAnsi="Arial" w:cs="Arial"/>
        </w:rPr>
        <w:t>.2024</w:t>
      </w:r>
      <w:r w:rsidR="00C25A69" w:rsidRPr="005645D9">
        <w:rPr>
          <w:rFonts w:ascii="Arial" w:hAnsi="Arial" w:cs="Arial"/>
        </w:rPr>
        <w:t xml:space="preserve"> </w:t>
      </w:r>
      <w:r w:rsidR="00C047E6" w:rsidRPr="005645D9">
        <w:rPr>
          <w:rFonts w:ascii="Arial" w:hAnsi="Arial" w:cs="Arial"/>
        </w:rPr>
        <w:t>r.</w:t>
      </w:r>
    </w:p>
    <w:p w:rsidR="001C6652" w:rsidRPr="005645D9" w:rsidRDefault="001C6652" w:rsidP="00E01A2A">
      <w:pPr>
        <w:spacing w:after="0"/>
        <w:ind w:left="720" w:hanging="360"/>
        <w:jc w:val="both"/>
        <w:rPr>
          <w:rFonts w:ascii="Arial" w:hAnsi="Arial" w:cs="Arial"/>
          <w:b/>
          <w:bCs/>
        </w:rPr>
      </w:pPr>
      <w:r w:rsidRPr="005645D9">
        <w:rPr>
          <w:rFonts w:ascii="Arial" w:hAnsi="Arial" w:cs="Arial"/>
          <w:b/>
          <w:bCs/>
        </w:rPr>
        <w:t xml:space="preserve">                                </w:t>
      </w:r>
      <w:r w:rsidR="008A014B" w:rsidRPr="005645D9">
        <w:rPr>
          <w:rFonts w:ascii="Arial" w:hAnsi="Arial" w:cs="Arial"/>
          <w:b/>
          <w:bCs/>
        </w:rPr>
        <w:t xml:space="preserve">       </w:t>
      </w:r>
      <w:r w:rsidR="0032607C" w:rsidRPr="005645D9">
        <w:rPr>
          <w:rFonts w:ascii="Arial" w:hAnsi="Arial" w:cs="Arial"/>
          <w:b/>
          <w:bCs/>
        </w:rPr>
        <w:t xml:space="preserve"> </w:t>
      </w:r>
    </w:p>
    <w:p w:rsidR="00C047E6" w:rsidRPr="005645D9" w:rsidRDefault="00C047E6" w:rsidP="00E01A2A">
      <w:pPr>
        <w:spacing w:after="0"/>
        <w:ind w:left="4242" w:right="141"/>
        <w:jc w:val="both"/>
        <w:rPr>
          <w:rFonts w:ascii="Arial" w:hAnsi="Arial" w:cs="Arial"/>
          <w:b/>
          <w:bCs/>
        </w:rPr>
      </w:pPr>
      <w:r w:rsidRPr="005645D9">
        <w:rPr>
          <w:rFonts w:ascii="Arial" w:hAnsi="Arial" w:cs="Arial"/>
          <w:b/>
          <w:bCs/>
        </w:rPr>
        <w:t xml:space="preserve">Strona internetowa Zamawiającego, </w:t>
      </w:r>
      <w:r w:rsidR="00E01A2A">
        <w:rPr>
          <w:rFonts w:ascii="Arial" w:hAnsi="Arial" w:cs="Arial"/>
          <w:b/>
          <w:bCs/>
        </w:rPr>
        <w:t xml:space="preserve">                            </w:t>
      </w:r>
      <w:r w:rsidRPr="005645D9">
        <w:rPr>
          <w:rFonts w:ascii="Arial" w:hAnsi="Arial" w:cs="Arial"/>
          <w:b/>
          <w:bCs/>
        </w:rPr>
        <w:t>na</w:t>
      </w:r>
      <w:r w:rsidR="0042748A" w:rsidRPr="005645D9">
        <w:rPr>
          <w:rFonts w:ascii="Arial" w:hAnsi="Arial" w:cs="Arial"/>
          <w:b/>
          <w:bCs/>
        </w:rPr>
        <w:t xml:space="preserve"> której umieszczono ogłoszenie o</w:t>
      </w:r>
      <w:r w:rsidR="00E01A2A">
        <w:rPr>
          <w:rFonts w:ascii="Arial" w:hAnsi="Arial" w:cs="Arial"/>
          <w:b/>
          <w:bCs/>
        </w:rPr>
        <w:t xml:space="preserve">  </w:t>
      </w:r>
      <w:r w:rsidR="0042748A" w:rsidRPr="005645D9">
        <w:rPr>
          <w:rFonts w:ascii="Arial" w:hAnsi="Arial" w:cs="Arial"/>
          <w:b/>
          <w:bCs/>
        </w:rPr>
        <w:t>zamówi</w:t>
      </w:r>
      <w:r w:rsidR="00D63763">
        <w:rPr>
          <w:rFonts w:ascii="Arial" w:hAnsi="Arial" w:cs="Arial"/>
          <w:b/>
          <w:bCs/>
        </w:rPr>
        <w:t>eni</w:t>
      </w:r>
      <w:r w:rsidR="00DD69B0">
        <w:rPr>
          <w:rFonts w:ascii="Arial" w:hAnsi="Arial" w:cs="Arial"/>
          <w:b/>
          <w:bCs/>
        </w:rPr>
        <w:t>u</w:t>
      </w:r>
      <w:r w:rsidR="00EB657F">
        <w:rPr>
          <w:rFonts w:ascii="Arial" w:hAnsi="Arial" w:cs="Arial"/>
          <w:b/>
          <w:bCs/>
        </w:rPr>
        <w:t xml:space="preserve"> i udostępniono SWZ BZP.271.1.4</w:t>
      </w:r>
      <w:r w:rsidR="00DD69B0">
        <w:rPr>
          <w:rFonts w:ascii="Arial" w:hAnsi="Arial" w:cs="Arial"/>
          <w:b/>
          <w:bCs/>
        </w:rPr>
        <w:t>.</w:t>
      </w:r>
      <w:r w:rsidR="00EB657F">
        <w:rPr>
          <w:rFonts w:ascii="Arial" w:hAnsi="Arial" w:cs="Arial"/>
          <w:b/>
          <w:bCs/>
        </w:rPr>
        <w:t>2024</w:t>
      </w:r>
    </w:p>
    <w:p w:rsidR="00C047E6" w:rsidRPr="005645D9" w:rsidRDefault="00C047E6" w:rsidP="0042748A">
      <w:pPr>
        <w:spacing w:after="0"/>
        <w:ind w:left="3540" w:hanging="360"/>
        <w:rPr>
          <w:rFonts w:ascii="Arial" w:hAnsi="Arial" w:cs="Arial"/>
          <w:b/>
          <w:bCs/>
        </w:rPr>
      </w:pPr>
      <w:r w:rsidRPr="005645D9">
        <w:rPr>
          <w:rFonts w:ascii="Arial" w:hAnsi="Arial" w:cs="Arial"/>
          <w:b/>
          <w:bCs/>
        </w:rPr>
        <w:t xml:space="preserve">                                </w:t>
      </w:r>
      <w:r w:rsidR="008A014B" w:rsidRPr="005645D9">
        <w:rPr>
          <w:rFonts w:ascii="Arial" w:hAnsi="Arial" w:cs="Arial"/>
          <w:b/>
          <w:bCs/>
        </w:rPr>
        <w:t xml:space="preserve">                              </w:t>
      </w:r>
      <w:r w:rsidRPr="005645D9">
        <w:rPr>
          <w:rFonts w:ascii="Arial" w:hAnsi="Arial" w:cs="Arial"/>
          <w:b/>
          <w:bCs/>
        </w:rPr>
        <w:t xml:space="preserve"> </w:t>
      </w:r>
    </w:p>
    <w:p w:rsidR="001C6652" w:rsidRPr="005645D9" w:rsidRDefault="001C6652" w:rsidP="00F157FF">
      <w:pPr>
        <w:spacing w:line="360" w:lineRule="auto"/>
        <w:ind w:left="567" w:hanging="360"/>
        <w:jc w:val="center"/>
        <w:rPr>
          <w:rFonts w:ascii="Arial" w:hAnsi="Arial" w:cs="Arial"/>
          <w:b/>
          <w:bCs/>
        </w:rPr>
      </w:pPr>
    </w:p>
    <w:p w:rsidR="007C59A8" w:rsidRPr="005645D9" w:rsidRDefault="008747B4" w:rsidP="0044470A">
      <w:pPr>
        <w:pStyle w:val="Nagwek3"/>
        <w:spacing w:line="360" w:lineRule="auto"/>
        <w:ind w:left="-284" w:hanging="10"/>
        <w:rPr>
          <w:rFonts w:ascii="Arial" w:hAnsi="Arial" w:cs="Arial"/>
          <w:sz w:val="22"/>
          <w:szCs w:val="22"/>
        </w:rPr>
      </w:pPr>
      <w:r w:rsidRPr="005645D9">
        <w:rPr>
          <w:rFonts w:ascii="Arial" w:hAnsi="Arial" w:cs="Arial"/>
          <w:sz w:val="22"/>
          <w:szCs w:val="22"/>
        </w:rPr>
        <w:t>Dotyczy: Postępowania</w:t>
      </w:r>
      <w:r w:rsidR="007C59A8" w:rsidRPr="005645D9">
        <w:rPr>
          <w:rFonts w:ascii="Arial" w:hAnsi="Arial" w:cs="Arial"/>
          <w:sz w:val="22"/>
          <w:szCs w:val="22"/>
        </w:rPr>
        <w:t xml:space="preserve"> nr</w:t>
      </w:r>
      <w:r w:rsidR="006818C8" w:rsidRPr="005645D9">
        <w:rPr>
          <w:rFonts w:ascii="Arial" w:hAnsi="Arial" w:cs="Arial"/>
          <w:sz w:val="22"/>
          <w:szCs w:val="22"/>
        </w:rPr>
        <w:t xml:space="preserve"> </w:t>
      </w:r>
      <w:r w:rsidR="00CE2A51" w:rsidRPr="005645D9">
        <w:rPr>
          <w:rFonts w:ascii="Arial" w:hAnsi="Arial" w:cs="Arial"/>
          <w:sz w:val="22"/>
          <w:szCs w:val="22"/>
        </w:rPr>
        <w:t>BZP</w:t>
      </w:r>
      <w:r w:rsidR="006818C8" w:rsidRPr="005645D9">
        <w:rPr>
          <w:rFonts w:ascii="Arial" w:hAnsi="Arial" w:cs="Arial"/>
          <w:sz w:val="22"/>
          <w:szCs w:val="22"/>
        </w:rPr>
        <w:t>.271.1.</w:t>
      </w:r>
      <w:r w:rsidR="00EB657F">
        <w:rPr>
          <w:rFonts w:ascii="Arial" w:hAnsi="Arial" w:cs="Arial"/>
          <w:sz w:val="22"/>
          <w:szCs w:val="22"/>
        </w:rPr>
        <w:t>4</w:t>
      </w:r>
      <w:r w:rsidR="007C59A8" w:rsidRPr="005645D9">
        <w:rPr>
          <w:rFonts w:ascii="Arial" w:hAnsi="Arial" w:cs="Arial"/>
          <w:sz w:val="22"/>
          <w:szCs w:val="22"/>
        </w:rPr>
        <w:t>.202</w:t>
      </w:r>
      <w:r w:rsidR="00EB657F">
        <w:rPr>
          <w:rFonts w:ascii="Arial" w:hAnsi="Arial" w:cs="Arial"/>
          <w:sz w:val="22"/>
          <w:szCs w:val="22"/>
        </w:rPr>
        <w:t>4</w:t>
      </w:r>
      <w:r w:rsidR="007C59A8" w:rsidRPr="005645D9">
        <w:rPr>
          <w:rFonts w:ascii="Arial" w:hAnsi="Arial" w:cs="Arial"/>
          <w:sz w:val="22"/>
          <w:szCs w:val="22"/>
        </w:rPr>
        <w:t xml:space="preserve"> dotyczące</w:t>
      </w:r>
      <w:r w:rsidR="0032607C" w:rsidRPr="005645D9">
        <w:rPr>
          <w:rFonts w:ascii="Arial" w:hAnsi="Arial" w:cs="Arial"/>
          <w:sz w:val="22"/>
          <w:szCs w:val="22"/>
        </w:rPr>
        <w:t>go</w:t>
      </w:r>
      <w:r w:rsidR="007C59A8" w:rsidRPr="005645D9">
        <w:rPr>
          <w:rFonts w:ascii="Arial" w:hAnsi="Arial" w:cs="Arial"/>
          <w:sz w:val="22"/>
          <w:szCs w:val="22"/>
        </w:rPr>
        <w:t xml:space="preserve"> wyboru wykonawcy</w:t>
      </w:r>
      <w:r w:rsidR="006B34D8" w:rsidRPr="005645D9">
        <w:rPr>
          <w:rFonts w:ascii="Arial" w:hAnsi="Arial" w:cs="Arial"/>
          <w:sz w:val="22"/>
          <w:szCs w:val="22"/>
        </w:rPr>
        <w:t xml:space="preserve"> </w:t>
      </w:r>
      <w:r w:rsidR="00EB657F">
        <w:rPr>
          <w:rFonts w:ascii="Arial" w:hAnsi="Arial" w:cs="Arial"/>
          <w:sz w:val="22"/>
          <w:szCs w:val="22"/>
        </w:rPr>
        <w:t>robót</w:t>
      </w:r>
      <w:r w:rsidR="00960665" w:rsidRPr="005645D9">
        <w:rPr>
          <w:rFonts w:ascii="Arial" w:hAnsi="Arial" w:cs="Arial"/>
          <w:sz w:val="22"/>
          <w:szCs w:val="22"/>
        </w:rPr>
        <w:t xml:space="preserve"> </w:t>
      </w:r>
      <w:r w:rsidR="007C59A8" w:rsidRPr="005645D9">
        <w:rPr>
          <w:rFonts w:ascii="Arial" w:hAnsi="Arial" w:cs="Arial"/>
          <w:sz w:val="22"/>
          <w:szCs w:val="22"/>
        </w:rPr>
        <w:t>dla</w:t>
      </w:r>
      <w:r w:rsidR="00315EF0">
        <w:rPr>
          <w:rFonts w:ascii="Arial" w:hAnsi="Arial" w:cs="Arial"/>
          <w:sz w:val="22"/>
          <w:szCs w:val="22"/>
        </w:rPr>
        <w:t> </w:t>
      </w:r>
      <w:r w:rsidR="007C59A8" w:rsidRPr="005645D9">
        <w:rPr>
          <w:rFonts w:ascii="Arial" w:hAnsi="Arial" w:cs="Arial"/>
          <w:sz w:val="22"/>
          <w:szCs w:val="22"/>
        </w:rPr>
        <w:t xml:space="preserve"> wykonania zamówienia publicznego </w:t>
      </w:r>
      <w:r w:rsidR="005A7AD2" w:rsidRPr="005645D9">
        <w:rPr>
          <w:rFonts w:ascii="Arial" w:hAnsi="Arial" w:cs="Arial"/>
          <w:sz w:val="22"/>
          <w:szCs w:val="22"/>
        </w:rPr>
        <w:t>pn.:</w:t>
      </w:r>
      <w:r w:rsidR="00206DB2">
        <w:rPr>
          <w:rFonts w:ascii="Arial" w:hAnsi="Arial" w:cs="Arial"/>
          <w:sz w:val="22"/>
          <w:szCs w:val="22"/>
        </w:rPr>
        <w:t xml:space="preserve"> </w:t>
      </w:r>
      <w:r w:rsidR="00EB657F" w:rsidRPr="00EB657F">
        <w:rPr>
          <w:rFonts w:ascii="Arial" w:hAnsi="Arial" w:cs="Arial"/>
          <w:sz w:val="22"/>
          <w:szCs w:val="22"/>
        </w:rPr>
        <w:t>„Przebudowa ulicy Henryka Sienkiewicza w</w:t>
      </w:r>
      <w:r w:rsidR="008D3CCA">
        <w:rPr>
          <w:rFonts w:ascii="Arial" w:hAnsi="Arial" w:cs="Arial"/>
          <w:sz w:val="22"/>
          <w:szCs w:val="22"/>
        </w:rPr>
        <w:t> </w:t>
      </w:r>
      <w:r w:rsidR="00EB657F" w:rsidRPr="00EB657F">
        <w:rPr>
          <w:rFonts w:ascii="Arial" w:hAnsi="Arial" w:cs="Arial"/>
          <w:sz w:val="22"/>
          <w:szCs w:val="22"/>
        </w:rPr>
        <w:t xml:space="preserve"> Świnoujściu”</w:t>
      </w:r>
    </w:p>
    <w:p w:rsidR="006B34D8" w:rsidRPr="005645D9" w:rsidRDefault="006B34D8" w:rsidP="0044470A">
      <w:pPr>
        <w:spacing w:after="0" w:line="360" w:lineRule="auto"/>
        <w:ind w:left="993" w:hanging="633"/>
        <w:jc w:val="both"/>
        <w:rPr>
          <w:rFonts w:ascii="Arial" w:hAnsi="Arial" w:cs="Arial"/>
          <w:bCs/>
        </w:rPr>
      </w:pPr>
    </w:p>
    <w:p w:rsidR="00133A79" w:rsidRPr="005645D9" w:rsidRDefault="008B1655" w:rsidP="0044470A">
      <w:pPr>
        <w:spacing w:after="0" w:line="360" w:lineRule="auto"/>
        <w:ind w:left="993" w:hanging="63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F61496">
        <w:rPr>
          <w:rFonts w:ascii="Arial" w:hAnsi="Arial" w:cs="Arial"/>
          <w:bCs/>
        </w:rPr>
        <w:t xml:space="preserve"> </w:t>
      </w:r>
      <w:r w:rsidR="008B3C6F">
        <w:rPr>
          <w:rFonts w:ascii="Arial" w:hAnsi="Arial" w:cs="Arial"/>
          <w:b/>
          <w:bCs/>
        </w:rPr>
        <w:t xml:space="preserve">  Odpowiedzi na pytania</w:t>
      </w:r>
    </w:p>
    <w:p w:rsidR="00212C2B" w:rsidRPr="005645D9" w:rsidRDefault="00212C2B" w:rsidP="0044470A">
      <w:pPr>
        <w:spacing w:after="0" w:line="360" w:lineRule="auto"/>
        <w:ind w:left="-284" w:hanging="633"/>
        <w:jc w:val="both"/>
        <w:rPr>
          <w:rFonts w:ascii="Arial" w:hAnsi="Arial" w:cs="Arial"/>
          <w:b/>
          <w:bCs/>
        </w:rPr>
      </w:pPr>
    </w:p>
    <w:p w:rsidR="00C27FFD" w:rsidRDefault="00212C2B" w:rsidP="006E684C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5645D9">
        <w:rPr>
          <w:rFonts w:ascii="Arial" w:hAnsi="Arial" w:cs="Arial"/>
          <w:bCs/>
        </w:rPr>
        <w:t xml:space="preserve">Zamawiający na mocy </w:t>
      </w:r>
      <w:r w:rsidR="00C00687">
        <w:rPr>
          <w:rFonts w:ascii="Arial" w:hAnsi="Arial" w:cs="Arial"/>
          <w:bCs/>
        </w:rPr>
        <w:t xml:space="preserve">ciążących na nim obowiązków i </w:t>
      </w:r>
      <w:r w:rsidRPr="005645D9">
        <w:rPr>
          <w:rFonts w:ascii="Arial" w:hAnsi="Arial" w:cs="Arial"/>
          <w:bCs/>
        </w:rPr>
        <w:t>przysługujących mu, w świetle przepis</w:t>
      </w:r>
      <w:r w:rsidR="00151EE6">
        <w:rPr>
          <w:rFonts w:ascii="Arial" w:hAnsi="Arial" w:cs="Arial"/>
          <w:bCs/>
        </w:rPr>
        <w:t>ów</w:t>
      </w:r>
      <w:r w:rsidR="008F7D1D">
        <w:rPr>
          <w:rFonts w:ascii="Arial" w:hAnsi="Arial" w:cs="Arial"/>
          <w:bCs/>
        </w:rPr>
        <w:t xml:space="preserve"> </w:t>
      </w:r>
      <w:r w:rsidR="00EF7AB1" w:rsidRPr="005645D9">
        <w:rPr>
          <w:rFonts w:ascii="Arial" w:hAnsi="Arial" w:cs="Arial"/>
          <w:bCs/>
        </w:rPr>
        <w:t xml:space="preserve"> </w:t>
      </w:r>
      <w:r w:rsidR="008F7D1D">
        <w:rPr>
          <w:rFonts w:ascii="Arial" w:hAnsi="Arial" w:cs="Arial"/>
          <w:bCs/>
        </w:rPr>
        <w:t xml:space="preserve">art. 135 ust. 1, </w:t>
      </w:r>
      <w:r w:rsidR="008F7D1D" w:rsidRPr="008F7D1D">
        <w:rPr>
          <w:rFonts w:ascii="Arial" w:hAnsi="Arial" w:cs="Arial"/>
          <w:bCs/>
        </w:rPr>
        <w:t xml:space="preserve">2 </w:t>
      </w:r>
      <w:r w:rsidR="008F7D1D">
        <w:rPr>
          <w:rFonts w:ascii="Arial" w:hAnsi="Arial" w:cs="Arial"/>
          <w:bCs/>
        </w:rPr>
        <w:t xml:space="preserve">i 6 </w:t>
      </w:r>
      <w:r w:rsidRPr="005645D9">
        <w:rPr>
          <w:rFonts w:ascii="Arial" w:hAnsi="Arial" w:cs="Arial"/>
          <w:bCs/>
        </w:rPr>
        <w:t>ustawy</w:t>
      </w:r>
      <w:r w:rsidR="00474C91">
        <w:rPr>
          <w:rFonts w:ascii="Arial" w:hAnsi="Arial" w:cs="Arial"/>
          <w:bCs/>
        </w:rPr>
        <w:t xml:space="preserve"> </w:t>
      </w:r>
      <w:r w:rsidRPr="005645D9">
        <w:rPr>
          <w:rFonts w:ascii="Arial" w:hAnsi="Arial" w:cs="Arial"/>
          <w:bCs/>
        </w:rPr>
        <w:t>z dnia 11</w:t>
      </w:r>
      <w:r w:rsidR="0090458E" w:rsidRPr="005645D9">
        <w:rPr>
          <w:rFonts w:ascii="Arial" w:hAnsi="Arial" w:cs="Arial"/>
          <w:bCs/>
        </w:rPr>
        <w:t> </w:t>
      </w:r>
      <w:r w:rsidRPr="005645D9">
        <w:rPr>
          <w:rFonts w:ascii="Arial" w:hAnsi="Arial" w:cs="Arial"/>
          <w:bCs/>
        </w:rPr>
        <w:t>września 2019 r. Prawo za</w:t>
      </w:r>
      <w:r w:rsidR="00FD16B7">
        <w:rPr>
          <w:rFonts w:ascii="Arial" w:hAnsi="Arial" w:cs="Arial"/>
          <w:bCs/>
        </w:rPr>
        <w:t>mówień publicznych (</w:t>
      </w:r>
      <w:r w:rsidR="0060524B">
        <w:rPr>
          <w:rFonts w:ascii="Arial" w:hAnsi="Arial" w:cs="Arial"/>
          <w:bCs/>
        </w:rPr>
        <w:t>tj.</w:t>
      </w:r>
      <w:r w:rsidR="008F7D1D">
        <w:rPr>
          <w:rFonts w:ascii="Arial" w:hAnsi="Arial" w:cs="Arial"/>
          <w:bCs/>
        </w:rPr>
        <w:t> </w:t>
      </w:r>
      <w:r w:rsidR="00FD16B7">
        <w:rPr>
          <w:rFonts w:ascii="Arial" w:hAnsi="Arial" w:cs="Arial"/>
          <w:bCs/>
        </w:rPr>
        <w:t xml:space="preserve">Dz.U. </w:t>
      </w:r>
      <w:r w:rsidR="006559FE">
        <w:rPr>
          <w:rFonts w:ascii="Arial" w:hAnsi="Arial" w:cs="Arial"/>
          <w:bCs/>
        </w:rPr>
        <w:t> </w:t>
      </w:r>
      <w:r w:rsidR="00FD16B7">
        <w:rPr>
          <w:rFonts w:ascii="Arial" w:hAnsi="Arial" w:cs="Arial"/>
          <w:bCs/>
        </w:rPr>
        <w:t>z</w:t>
      </w:r>
      <w:r w:rsidR="008F7D1D">
        <w:rPr>
          <w:rFonts w:ascii="Arial" w:hAnsi="Arial" w:cs="Arial"/>
          <w:bCs/>
        </w:rPr>
        <w:t> </w:t>
      </w:r>
      <w:r w:rsidR="00FD16B7">
        <w:rPr>
          <w:rFonts w:ascii="Arial" w:hAnsi="Arial" w:cs="Arial"/>
          <w:bCs/>
        </w:rPr>
        <w:t xml:space="preserve"> 2023</w:t>
      </w:r>
      <w:r w:rsidR="0032607C" w:rsidRPr="005645D9">
        <w:rPr>
          <w:rFonts w:ascii="Arial" w:hAnsi="Arial" w:cs="Arial"/>
          <w:bCs/>
        </w:rPr>
        <w:t xml:space="preserve"> </w:t>
      </w:r>
      <w:r w:rsidR="00963DDC">
        <w:rPr>
          <w:rFonts w:ascii="Arial" w:hAnsi="Arial" w:cs="Arial"/>
          <w:bCs/>
        </w:rPr>
        <w:t>roku, poz.</w:t>
      </w:r>
      <w:r w:rsidR="00C709BE">
        <w:rPr>
          <w:rFonts w:ascii="Arial" w:hAnsi="Arial" w:cs="Arial"/>
          <w:bCs/>
        </w:rPr>
        <w:t xml:space="preserve"> </w:t>
      </w:r>
      <w:r w:rsidR="0060524B">
        <w:rPr>
          <w:rFonts w:ascii="Arial" w:hAnsi="Arial" w:cs="Arial"/>
          <w:bCs/>
        </w:rPr>
        <w:t>1605</w:t>
      </w:r>
      <w:r w:rsidR="00960665" w:rsidRPr="005645D9">
        <w:rPr>
          <w:rFonts w:ascii="Arial" w:hAnsi="Arial" w:cs="Arial"/>
          <w:bCs/>
        </w:rPr>
        <w:t xml:space="preserve">), </w:t>
      </w:r>
      <w:r w:rsidRPr="005645D9">
        <w:rPr>
          <w:rFonts w:ascii="Arial" w:hAnsi="Arial" w:cs="Arial"/>
          <w:bCs/>
        </w:rPr>
        <w:t xml:space="preserve">uprawnień, </w:t>
      </w:r>
      <w:r w:rsidR="000E33C7" w:rsidRPr="000E33C7">
        <w:rPr>
          <w:rFonts w:ascii="Arial" w:hAnsi="Arial" w:cs="Arial"/>
          <w:bCs/>
        </w:rPr>
        <w:t>udziela wyjaśnień przekazując treść pytań i</w:t>
      </w:r>
      <w:r w:rsidR="000E33C7">
        <w:rPr>
          <w:rFonts w:ascii="Arial" w:hAnsi="Arial" w:cs="Arial"/>
          <w:bCs/>
        </w:rPr>
        <w:t> </w:t>
      </w:r>
      <w:r w:rsidR="000E33C7" w:rsidRPr="000E33C7">
        <w:rPr>
          <w:rFonts w:ascii="Arial" w:hAnsi="Arial" w:cs="Arial"/>
          <w:bCs/>
        </w:rPr>
        <w:t xml:space="preserve"> odpowiedzi wszystkim wykonawcom, biorącym udział w postępowaniu i publikując je również na stronie internetowej.</w:t>
      </w:r>
    </w:p>
    <w:p w:rsidR="00062805" w:rsidRDefault="00062805" w:rsidP="006E684C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</w:p>
    <w:p w:rsidR="00062805" w:rsidRDefault="00062805" w:rsidP="006E684C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</w:p>
    <w:p w:rsidR="00062805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Pytanie nr 1:</w:t>
      </w:r>
    </w:p>
    <w:p w:rsidR="00062805" w:rsidRPr="00896032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896032">
        <w:rPr>
          <w:rFonts w:ascii="Arial" w:hAnsi="Arial" w:cs="Arial"/>
          <w:bCs/>
        </w:rPr>
        <w:t>Czy w istniejącej drodze występują wpusty uliczne. W tabeli TER brakuje pozycji likwidacji wpustów ulicznych. Prosimy o weryfikację</w:t>
      </w:r>
      <w:r>
        <w:rPr>
          <w:rFonts w:ascii="Arial" w:hAnsi="Arial" w:cs="Arial"/>
          <w:bCs/>
        </w:rPr>
        <w:t>.</w:t>
      </w:r>
    </w:p>
    <w:p w:rsidR="00062805" w:rsidRPr="00896032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</w:rPr>
      </w:pPr>
      <w:r w:rsidRPr="00896032">
        <w:rPr>
          <w:rFonts w:ascii="Arial" w:hAnsi="Arial" w:cs="Arial"/>
          <w:b/>
          <w:bCs/>
        </w:rPr>
        <w:t>Odpowiedź:</w:t>
      </w:r>
    </w:p>
    <w:p w:rsidR="00062805" w:rsidRPr="00896032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896032">
        <w:rPr>
          <w:rFonts w:ascii="Arial" w:hAnsi="Arial" w:cs="Arial"/>
          <w:bCs/>
        </w:rPr>
        <w:t>Tak</w:t>
      </w:r>
      <w:r>
        <w:rPr>
          <w:rFonts w:ascii="Arial" w:hAnsi="Arial" w:cs="Arial"/>
          <w:bCs/>
        </w:rPr>
        <w:t>,</w:t>
      </w:r>
      <w:r w:rsidRPr="00896032">
        <w:rPr>
          <w:rFonts w:ascii="Arial" w:hAnsi="Arial" w:cs="Arial"/>
          <w:bCs/>
        </w:rPr>
        <w:t xml:space="preserve"> w ulicy występują wpusty. 36 szt. podlegać będzie likwidacji, 140 mb odcinków kd podlegać będzie likwidacji (średnica 315 mm), 4 studnie (średnia 1000 mm) do likwidacji, 7 szt. pozostaje.</w:t>
      </w:r>
    </w:p>
    <w:p w:rsidR="00062805" w:rsidRPr="00896032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896032">
        <w:rPr>
          <w:rFonts w:ascii="Arial" w:hAnsi="Arial" w:cs="Arial"/>
          <w:bCs/>
        </w:rPr>
        <w:t>Uzupełniono zakres rzeczowo-finansowy o pozycje uwzględniające rozbiórki elementów sieci kanalizacyjnej. Załącza się aktualizację Specyfikacji technicznej ST-01.02.04 ROZBIÓRKA ELEMENTÓW DRÓG.</w:t>
      </w:r>
    </w:p>
    <w:p w:rsidR="00062805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</w:rPr>
      </w:pPr>
    </w:p>
    <w:p w:rsidR="00062805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Pytanie nr 2:</w:t>
      </w:r>
    </w:p>
    <w:p w:rsidR="00062805" w:rsidRPr="00B36214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B36214">
        <w:rPr>
          <w:rFonts w:ascii="Arial" w:hAnsi="Arial" w:cs="Arial"/>
          <w:bCs/>
        </w:rPr>
        <w:t>Dotyczy kolizji z sieciami elektroenergetycznymi. W poz. 43 d.1.2 zakresu rzeczowo-finansowego w kolumnie "Ilość" podana jest wartość ujemna. Prosimy o wyjaśnienie lub ewentualną korektę.</w:t>
      </w:r>
    </w:p>
    <w:p w:rsidR="00062805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Odpowiedź:</w:t>
      </w:r>
    </w:p>
    <w:p w:rsidR="00062805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B36214">
        <w:rPr>
          <w:rFonts w:ascii="Arial" w:hAnsi="Arial" w:cs="Arial"/>
          <w:bCs/>
        </w:rPr>
        <w:t>Wartość powinna być dodatnia. Ilość bez zmian.</w:t>
      </w:r>
      <w:r>
        <w:rPr>
          <w:rFonts w:ascii="Arial" w:hAnsi="Arial" w:cs="Arial"/>
          <w:bCs/>
        </w:rPr>
        <w:t xml:space="preserve"> Poprawiono w zakresie rzeczowo-finansowym.</w:t>
      </w:r>
    </w:p>
    <w:p w:rsidR="0003386D" w:rsidRDefault="0003386D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</w:p>
    <w:p w:rsidR="0003386D" w:rsidRPr="00B36214" w:rsidRDefault="0003386D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</w:p>
    <w:p w:rsidR="00062805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Pytanie nr 3:</w:t>
      </w:r>
    </w:p>
    <w:p w:rsidR="00062805" w:rsidRPr="00983313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983313">
        <w:rPr>
          <w:rFonts w:ascii="Arial" w:hAnsi="Arial" w:cs="Arial"/>
          <w:bCs/>
        </w:rPr>
        <w:t>Zwracamy się z prośbą o informację, w której pozycji należy wycenić roboty pomiarowe dla branży drogowej? Obecnie brak w tabeli ZR-F odpowiedniej pozycji.</w:t>
      </w:r>
    </w:p>
    <w:p w:rsidR="00062805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Odpowiedź:</w:t>
      </w:r>
    </w:p>
    <w:p w:rsidR="00062805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983313">
        <w:rPr>
          <w:rFonts w:ascii="Arial" w:hAnsi="Arial" w:cs="Arial"/>
          <w:bCs/>
        </w:rPr>
        <w:t>Roboty pomiarowe - trasa drogi w terenie równinnym – poz. nr 7 przedmiar robót oraz zakres rzeczowo-finansowy.</w:t>
      </w:r>
    </w:p>
    <w:p w:rsidR="00062805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</w:rPr>
      </w:pPr>
    </w:p>
    <w:p w:rsidR="00062805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Pytanie nr 4:</w:t>
      </w:r>
    </w:p>
    <w:p w:rsidR="00062805" w:rsidRPr="00983313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983313">
        <w:rPr>
          <w:rFonts w:ascii="Arial" w:hAnsi="Arial" w:cs="Arial"/>
          <w:bCs/>
        </w:rPr>
        <w:t>Zwracamy się z prośbą o informację, w której pozycji ZR-F należy ująć ponowne ułożenie (przełożenie) kostki z rozbiórki? Obecnie ZR-F posiada jedną pozycję na ułożenie wszystkich kostek, co zawyży koszt ułożenia w przypadku kostki z odzysku, ponieważ będzie pozycją zawierającą nowy materiał.</w:t>
      </w:r>
    </w:p>
    <w:p w:rsidR="00062805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Odpowiedź:</w:t>
      </w:r>
    </w:p>
    <w:p w:rsidR="00062805" w:rsidRPr="00983313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983313">
        <w:rPr>
          <w:rFonts w:ascii="Arial" w:hAnsi="Arial" w:cs="Arial"/>
          <w:bCs/>
        </w:rPr>
        <w:t>Nawierzchnie  z kostki betonowej / płyt betonowych (odtworzenia nawierzchni) są ujęte w poz. nr 44 przedmiaru robót (ilościowo 170 m2)</w:t>
      </w:r>
      <w:r>
        <w:rPr>
          <w:rFonts w:ascii="Arial" w:hAnsi="Arial" w:cs="Arial"/>
          <w:bCs/>
        </w:rPr>
        <w:t xml:space="preserve"> oraz w zakresie rzeczowo-finansowym</w:t>
      </w:r>
      <w:r w:rsidRPr="00983313">
        <w:rPr>
          <w:rFonts w:ascii="Arial" w:hAnsi="Arial" w:cs="Arial"/>
          <w:bCs/>
        </w:rPr>
        <w:t xml:space="preserve">. </w:t>
      </w:r>
    </w:p>
    <w:p w:rsidR="00062805" w:rsidRPr="00983313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983313">
        <w:rPr>
          <w:rFonts w:ascii="Arial" w:hAnsi="Arial" w:cs="Arial"/>
          <w:bCs/>
        </w:rPr>
        <w:t xml:space="preserve">W chodnikach przy włączeniach do stanu istniejącego przyjęto stosowanie materiału występującego na nawierzchni chodnika tej ulicy. Gdy stan materiału jest dobry, nie nosi oznak nadmiernego użycia, wbudowaniu podlegać będzie materiał rozbiórkowy. </w:t>
      </w:r>
    </w:p>
    <w:p w:rsidR="00062805" w:rsidRPr="00983313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983313">
        <w:rPr>
          <w:rFonts w:ascii="Arial" w:hAnsi="Arial" w:cs="Arial"/>
          <w:bCs/>
        </w:rPr>
        <w:t xml:space="preserve"> Z uwagi na niemożliwy do określenia termin realizacji zadania na etapie sporządzania dokumentacji, w przedmiarze przyjęto zastosowanie nowego materiału. </w:t>
      </w:r>
    </w:p>
    <w:p w:rsidR="00062805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983313">
        <w:rPr>
          <w:rFonts w:ascii="Arial" w:hAnsi="Arial" w:cs="Arial"/>
          <w:bCs/>
        </w:rPr>
        <w:t>Taki materiał należy wycenić.</w:t>
      </w:r>
    </w:p>
    <w:p w:rsidR="00062805" w:rsidRPr="00983313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</w:p>
    <w:p w:rsidR="00062805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Pytanie nr 5:</w:t>
      </w:r>
    </w:p>
    <w:p w:rsidR="00062805" w:rsidRPr="00400CFF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400CFF">
        <w:rPr>
          <w:rFonts w:ascii="Arial" w:hAnsi="Arial" w:cs="Arial"/>
          <w:bCs/>
        </w:rPr>
        <w:t>W której pozycji ZR-F należy ująć betonowe płyty 30x30x8 cm ze znakiem wypukłym – kopułki sferyczne?</w:t>
      </w:r>
    </w:p>
    <w:p w:rsidR="00062805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Odpowiedź:</w:t>
      </w:r>
    </w:p>
    <w:p w:rsidR="00062805" w:rsidRPr="00400CFF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400CFF">
        <w:rPr>
          <w:rFonts w:ascii="Arial" w:hAnsi="Arial" w:cs="Arial"/>
          <w:bCs/>
        </w:rPr>
        <w:t>Płyty ze znakiem wypukłym należy ująć w poz. przedmiaru nr 49 :</w:t>
      </w:r>
    </w:p>
    <w:p w:rsidR="00062805" w:rsidRPr="00400CFF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400CFF">
        <w:rPr>
          <w:rFonts w:ascii="Arial" w:hAnsi="Arial" w:cs="Arial"/>
          <w:bCs/>
        </w:rPr>
        <w:t>3443 m</w:t>
      </w:r>
      <w:r w:rsidRPr="00457E52">
        <w:rPr>
          <w:rFonts w:ascii="Arial" w:hAnsi="Arial" w:cs="Arial"/>
          <w:bCs/>
          <w:vertAlign w:val="superscript"/>
        </w:rPr>
        <w:t>2</w:t>
      </w:r>
      <w:r w:rsidRPr="00400CFF">
        <w:rPr>
          <w:rFonts w:ascii="Arial" w:hAnsi="Arial" w:cs="Arial"/>
          <w:bCs/>
        </w:rPr>
        <w:t xml:space="preserve"> – płyta biała,</w:t>
      </w:r>
    </w:p>
    <w:p w:rsidR="00062805" w:rsidRPr="00400CFF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400CFF">
        <w:rPr>
          <w:rFonts w:ascii="Arial" w:hAnsi="Arial" w:cs="Arial"/>
          <w:bCs/>
        </w:rPr>
        <w:t>110 m</w:t>
      </w:r>
      <w:r w:rsidRPr="00457E52">
        <w:rPr>
          <w:rFonts w:ascii="Arial" w:hAnsi="Arial" w:cs="Arial"/>
          <w:bCs/>
          <w:vertAlign w:val="superscript"/>
        </w:rPr>
        <w:t>2</w:t>
      </w:r>
      <w:r w:rsidRPr="00400CFF">
        <w:rPr>
          <w:rFonts w:ascii="Arial" w:hAnsi="Arial" w:cs="Arial"/>
          <w:bCs/>
        </w:rPr>
        <w:t xml:space="preserve"> – płyta ze znakiem wypukłym </w:t>
      </w:r>
    </w:p>
    <w:p w:rsidR="00062805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400CFF">
        <w:rPr>
          <w:rFonts w:ascii="Arial" w:hAnsi="Arial" w:cs="Arial"/>
          <w:bCs/>
        </w:rPr>
        <w:t>3443+110=3553 m</w:t>
      </w:r>
      <w:r w:rsidRPr="00457E52">
        <w:rPr>
          <w:rFonts w:ascii="Arial" w:hAnsi="Arial" w:cs="Arial"/>
          <w:bCs/>
          <w:vertAlign w:val="superscript"/>
        </w:rPr>
        <w:t>2</w:t>
      </w:r>
    </w:p>
    <w:p w:rsidR="00062805" w:rsidRPr="00400CFF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</w:p>
    <w:p w:rsidR="00062805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Pytanie nr 6:</w:t>
      </w:r>
    </w:p>
    <w:p w:rsidR="00062805" w:rsidRPr="00400CFF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400CFF">
        <w:rPr>
          <w:rFonts w:ascii="Arial" w:hAnsi="Arial" w:cs="Arial"/>
          <w:bCs/>
        </w:rPr>
        <w:t>Zwracamy się z prośbą o rozbicie ilościowe na poszczególne pozycje według rodzaju nawierzchni oraz koloru i faktury dla kostek betonowych (pozycja 44 ZR-F). Zastosowanie jednej pozycji dla</w:t>
      </w:r>
      <w:r w:rsidR="0003386D">
        <w:rPr>
          <w:rFonts w:ascii="Arial" w:hAnsi="Arial" w:cs="Arial"/>
          <w:bCs/>
        </w:rPr>
        <w:t> </w:t>
      </w:r>
      <w:r w:rsidRPr="00400CFF">
        <w:rPr>
          <w:rFonts w:ascii="Arial" w:hAnsi="Arial" w:cs="Arial"/>
          <w:bCs/>
        </w:rPr>
        <w:t xml:space="preserve"> wszystkich nawierzchni z kostki, niezależnie od wymiaru oraz faktury, spowoduje naliczenie w niej przez Wykonawców najwyższej ceny za najdroższą kostkę, tak by w razie jakichkolwiek przekroczeń czy robót dodatkowych nie być stratnym. Takie podejście może wpłynąć </w:t>
      </w:r>
      <w:r w:rsidRPr="00400CFF">
        <w:rPr>
          <w:rFonts w:ascii="Arial" w:hAnsi="Arial" w:cs="Arial"/>
          <w:bCs/>
        </w:rPr>
        <w:lastRenderedPageBreak/>
        <w:t xml:space="preserve">na </w:t>
      </w:r>
      <w:r w:rsidR="0003386D">
        <w:rPr>
          <w:rFonts w:ascii="Arial" w:hAnsi="Arial" w:cs="Arial"/>
          <w:bCs/>
        </w:rPr>
        <w:t> </w:t>
      </w:r>
      <w:r w:rsidRPr="00400CFF">
        <w:rPr>
          <w:rFonts w:ascii="Arial" w:hAnsi="Arial" w:cs="Arial"/>
          <w:bCs/>
        </w:rPr>
        <w:t>zawyżenie wartości kontraktu. Z kolei przyjęcie niższej ceny materiału bądź jej uśrednienie w</w:t>
      </w:r>
      <w:r w:rsidR="0003386D">
        <w:rPr>
          <w:rFonts w:ascii="Arial" w:hAnsi="Arial" w:cs="Arial"/>
          <w:bCs/>
        </w:rPr>
        <w:t> </w:t>
      </w:r>
      <w:r w:rsidRPr="00400CFF">
        <w:rPr>
          <w:rFonts w:ascii="Arial" w:hAnsi="Arial" w:cs="Arial"/>
          <w:bCs/>
        </w:rPr>
        <w:t xml:space="preserve"> przypadku przekroczeń spowoduje stratę dla Wykonawcy.</w:t>
      </w:r>
    </w:p>
    <w:p w:rsidR="00062805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Odpowiedź:</w:t>
      </w:r>
    </w:p>
    <w:p w:rsidR="00062805" w:rsidRDefault="00062805" w:rsidP="00062805">
      <w:pPr>
        <w:pStyle w:val="Akapitzlist"/>
        <w:spacing w:after="0" w:line="360" w:lineRule="auto"/>
        <w:ind w:left="-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Według pozycji 44 przedmiaru robót:</w:t>
      </w:r>
    </w:p>
    <w:p w:rsidR="00062805" w:rsidRPr="00400CFF" w:rsidRDefault="00062805" w:rsidP="00062805">
      <w:pPr>
        <w:pStyle w:val="Akapitzlist"/>
        <w:spacing w:after="0" w:line="360" w:lineRule="auto"/>
        <w:ind w:left="-284"/>
        <w:rPr>
          <w:rFonts w:ascii="Arial" w:hAnsi="Arial" w:cs="Arial"/>
          <w:bCs/>
        </w:rPr>
      </w:pPr>
      <w:r w:rsidRPr="00400CFF">
        <w:rPr>
          <w:rFonts w:ascii="Arial" w:hAnsi="Arial" w:cs="Arial"/>
          <w:bCs/>
        </w:rPr>
        <w:t>Nawierzchnie z kostki brukowej betonowej grubości 8 cm na podsypce</w:t>
      </w:r>
    </w:p>
    <w:p w:rsidR="00062805" w:rsidRPr="00400CFF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400CFF">
        <w:rPr>
          <w:rFonts w:ascii="Arial" w:hAnsi="Arial" w:cs="Arial"/>
          <w:bCs/>
        </w:rPr>
        <w:t>cementowo-piaskowej z wypełnieniem spoin piaskiem;</w:t>
      </w:r>
    </w:p>
    <w:p w:rsidR="00062805" w:rsidRPr="00400CFF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400CFF">
        <w:rPr>
          <w:rFonts w:ascii="Arial" w:hAnsi="Arial" w:cs="Arial"/>
          <w:bCs/>
        </w:rPr>
        <w:t>konstrukcja nawierzchni KR2 - jezdnie, tarcze skrzy</w:t>
      </w:r>
      <w:r>
        <w:rPr>
          <w:rFonts w:ascii="Arial" w:hAnsi="Arial" w:cs="Arial"/>
          <w:bCs/>
        </w:rPr>
        <w:t>ż</w:t>
      </w:r>
      <w:r w:rsidRPr="00400CFF">
        <w:rPr>
          <w:rFonts w:ascii="Arial" w:hAnsi="Arial" w:cs="Arial"/>
          <w:bCs/>
        </w:rPr>
        <w:t>owań;</w:t>
      </w:r>
    </w:p>
    <w:p w:rsidR="00062805" w:rsidRPr="00400CFF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400CFF">
        <w:rPr>
          <w:rFonts w:ascii="Arial" w:hAnsi="Arial" w:cs="Arial"/>
          <w:bCs/>
        </w:rPr>
        <w:t>konstrukcja nawierzchni KR1 - zjazdy;</w:t>
      </w:r>
    </w:p>
    <w:p w:rsidR="00062805" w:rsidRPr="00400CFF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400CFF">
        <w:rPr>
          <w:rFonts w:ascii="Arial" w:hAnsi="Arial" w:cs="Arial"/>
          <w:bCs/>
        </w:rPr>
        <w:t>konstrukcja nawierzchni - chodnik;</w:t>
      </w:r>
    </w:p>
    <w:p w:rsidR="00062805" w:rsidRPr="00400CFF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960+1910+180+750+170+55</w:t>
      </w:r>
    </w:p>
    <w:p w:rsidR="00062805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A813B5">
        <w:rPr>
          <w:rFonts w:ascii="Arial" w:hAnsi="Arial" w:cs="Arial"/>
          <w:bCs/>
        </w:rPr>
        <w:t>wyszczególnienie wg tabeli poniżej.</w:t>
      </w:r>
    </w:p>
    <w:tbl>
      <w:tblPr>
        <w:tblW w:w="9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180"/>
        <w:gridCol w:w="3478"/>
        <w:gridCol w:w="1333"/>
        <w:gridCol w:w="2636"/>
      </w:tblGrid>
      <w:tr w:rsidR="00062805" w:rsidRPr="003A7A03" w:rsidTr="00B2237F">
        <w:trPr>
          <w:trHeight w:val="600"/>
          <w:jc w:val="center"/>
        </w:trPr>
        <w:tc>
          <w:tcPr>
            <w:tcW w:w="460" w:type="dxa"/>
            <w:vAlign w:val="center"/>
          </w:tcPr>
          <w:p w:rsidR="00062805" w:rsidRPr="003A7A03" w:rsidRDefault="00062805" w:rsidP="00B2237F">
            <w:pPr>
              <w:spacing w:after="0" w:line="240" w:lineRule="auto"/>
              <w:rPr>
                <w:rFonts w:cs="Arial"/>
                <w:lang w:eastAsia="pl-PL"/>
              </w:rPr>
            </w:pPr>
            <w:r w:rsidRPr="003A7A03">
              <w:rPr>
                <w:rFonts w:cs="Arial"/>
                <w:lang w:eastAsia="pl-PL"/>
              </w:rPr>
              <w:t>L.p.</w:t>
            </w:r>
          </w:p>
        </w:tc>
        <w:tc>
          <w:tcPr>
            <w:tcW w:w="1180" w:type="dxa"/>
            <w:vAlign w:val="center"/>
          </w:tcPr>
          <w:p w:rsidR="00062805" w:rsidRPr="003A7A03" w:rsidRDefault="00062805" w:rsidP="00B2237F">
            <w:pPr>
              <w:spacing w:after="0" w:line="240" w:lineRule="auto"/>
              <w:rPr>
                <w:rFonts w:cs="Arial"/>
                <w:lang w:eastAsia="pl-PL"/>
              </w:rPr>
            </w:pPr>
            <w:r w:rsidRPr="003A7A03">
              <w:rPr>
                <w:rFonts w:cs="Arial"/>
                <w:lang w:eastAsia="pl-PL"/>
              </w:rPr>
              <w:t>Poz. przedmiaru</w:t>
            </w:r>
          </w:p>
        </w:tc>
        <w:tc>
          <w:tcPr>
            <w:tcW w:w="3478" w:type="dxa"/>
            <w:vAlign w:val="center"/>
          </w:tcPr>
          <w:p w:rsidR="00062805" w:rsidRPr="003A7A03" w:rsidRDefault="00062805" w:rsidP="00B2237F">
            <w:pPr>
              <w:spacing w:after="0" w:line="240" w:lineRule="auto"/>
              <w:rPr>
                <w:rFonts w:cs="Arial"/>
                <w:lang w:eastAsia="pl-PL"/>
              </w:rPr>
            </w:pPr>
            <w:r w:rsidRPr="003A7A03">
              <w:rPr>
                <w:rFonts w:cs="Arial"/>
                <w:lang w:eastAsia="pl-PL"/>
              </w:rPr>
              <w:t>Rodzaj nawierzchni</w:t>
            </w:r>
          </w:p>
        </w:tc>
        <w:tc>
          <w:tcPr>
            <w:tcW w:w="1333" w:type="dxa"/>
            <w:vAlign w:val="center"/>
          </w:tcPr>
          <w:p w:rsidR="00062805" w:rsidRPr="003A7A03" w:rsidRDefault="00062805" w:rsidP="00B2237F">
            <w:pPr>
              <w:spacing w:after="0" w:line="240" w:lineRule="auto"/>
              <w:rPr>
                <w:rFonts w:cs="Arial"/>
                <w:lang w:eastAsia="pl-PL"/>
              </w:rPr>
            </w:pPr>
            <w:r w:rsidRPr="003A7A03">
              <w:rPr>
                <w:rFonts w:cs="Arial"/>
                <w:lang w:eastAsia="pl-PL"/>
              </w:rPr>
              <w:t>powierzchnia (m2)</w:t>
            </w:r>
          </w:p>
        </w:tc>
        <w:tc>
          <w:tcPr>
            <w:tcW w:w="2636" w:type="dxa"/>
            <w:vAlign w:val="center"/>
          </w:tcPr>
          <w:p w:rsidR="00062805" w:rsidRPr="003A7A03" w:rsidRDefault="00062805" w:rsidP="00B2237F">
            <w:pPr>
              <w:spacing w:after="0" w:line="240" w:lineRule="auto"/>
              <w:rPr>
                <w:rFonts w:cs="Arial"/>
                <w:lang w:eastAsia="pl-PL"/>
              </w:rPr>
            </w:pPr>
            <w:r w:rsidRPr="003A7A03">
              <w:rPr>
                <w:rFonts w:cs="Arial"/>
                <w:lang w:eastAsia="pl-PL"/>
              </w:rPr>
              <w:t>przeznaczenie</w:t>
            </w:r>
          </w:p>
        </w:tc>
      </w:tr>
      <w:tr w:rsidR="00062805" w:rsidRPr="003A7A03" w:rsidTr="00B2237F">
        <w:trPr>
          <w:trHeight w:val="300"/>
          <w:jc w:val="center"/>
        </w:trPr>
        <w:tc>
          <w:tcPr>
            <w:tcW w:w="460" w:type="dxa"/>
            <w:vAlign w:val="center"/>
          </w:tcPr>
          <w:p w:rsidR="00062805" w:rsidRPr="003A7A03" w:rsidRDefault="00062805" w:rsidP="00B2237F">
            <w:pPr>
              <w:spacing w:after="0" w:line="240" w:lineRule="auto"/>
              <w:jc w:val="right"/>
              <w:rPr>
                <w:rFonts w:cs="Arial"/>
                <w:lang w:eastAsia="pl-PL"/>
              </w:rPr>
            </w:pPr>
            <w:r w:rsidRPr="003A7A03">
              <w:rPr>
                <w:rFonts w:cs="Arial"/>
                <w:lang w:eastAsia="pl-PL"/>
              </w:rPr>
              <w:t>1</w:t>
            </w:r>
          </w:p>
        </w:tc>
        <w:tc>
          <w:tcPr>
            <w:tcW w:w="1180" w:type="dxa"/>
            <w:vAlign w:val="center"/>
          </w:tcPr>
          <w:p w:rsidR="00062805" w:rsidRPr="003A7A03" w:rsidRDefault="00062805" w:rsidP="00B2237F">
            <w:pPr>
              <w:spacing w:after="0" w:line="240" w:lineRule="auto"/>
              <w:jc w:val="right"/>
              <w:rPr>
                <w:rFonts w:cs="Arial"/>
                <w:lang w:eastAsia="pl-PL"/>
              </w:rPr>
            </w:pPr>
            <w:r w:rsidRPr="003A7A03">
              <w:rPr>
                <w:rFonts w:cs="Arial"/>
                <w:lang w:eastAsia="pl-PL"/>
              </w:rPr>
              <w:t>44</w:t>
            </w:r>
          </w:p>
        </w:tc>
        <w:tc>
          <w:tcPr>
            <w:tcW w:w="3478" w:type="dxa"/>
            <w:vAlign w:val="center"/>
          </w:tcPr>
          <w:p w:rsidR="00062805" w:rsidRPr="00DB48D8" w:rsidRDefault="00062805" w:rsidP="00B223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B48D8">
              <w:rPr>
                <w:rFonts w:ascii="Arial" w:hAnsi="Arial" w:cs="Arial"/>
                <w:sz w:val="20"/>
                <w:szCs w:val="20"/>
                <w:lang w:eastAsia="pl-PL"/>
              </w:rPr>
              <w:t>z kostki betonowej 20x20x8, 10x20x8 i 10x10x8 cm, kolor grafit (płukana)</w:t>
            </w:r>
          </w:p>
        </w:tc>
        <w:tc>
          <w:tcPr>
            <w:tcW w:w="1333" w:type="dxa"/>
            <w:vAlign w:val="center"/>
          </w:tcPr>
          <w:p w:rsidR="00062805" w:rsidRPr="003A7A03" w:rsidRDefault="00062805" w:rsidP="00B2237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7A03">
              <w:rPr>
                <w:rFonts w:ascii="Arial" w:hAnsi="Arial" w:cs="Arial"/>
                <w:sz w:val="20"/>
                <w:szCs w:val="20"/>
                <w:lang w:eastAsia="pl-PL"/>
              </w:rPr>
              <w:t>960</w:t>
            </w:r>
          </w:p>
        </w:tc>
        <w:tc>
          <w:tcPr>
            <w:tcW w:w="2636" w:type="dxa"/>
            <w:vAlign w:val="center"/>
          </w:tcPr>
          <w:p w:rsidR="00062805" w:rsidRPr="003A7A03" w:rsidRDefault="00062805" w:rsidP="00B223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7A03">
              <w:rPr>
                <w:rFonts w:ascii="Arial" w:hAnsi="Arial" w:cs="Arial"/>
                <w:sz w:val="20"/>
                <w:szCs w:val="20"/>
                <w:lang w:eastAsia="pl-PL"/>
              </w:rPr>
              <w:t>jezdnia (tarcze skrzyżowań)</w:t>
            </w:r>
          </w:p>
        </w:tc>
      </w:tr>
      <w:tr w:rsidR="00062805" w:rsidRPr="003A7A03" w:rsidTr="00B2237F">
        <w:trPr>
          <w:trHeight w:val="300"/>
          <w:jc w:val="center"/>
        </w:trPr>
        <w:tc>
          <w:tcPr>
            <w:tcW w:w="460" w:type="dxa"/>
            <w:vAlign w:val="center"/>
          </w:tcPr>
          <w:p w:rsidR="00062805" w:rsidRPr="003A7A03" w:rsidRDefault="00062805" w:rsidP="00B2237F">
            <w:pPr>
              <w:spacing w:after="0" w:line="240" w:lineRule="auto"/>
              <w:rPr>
                <w:rFonts w:cs="Arial"/>
                <w:lang w:eastAsia="pl-PL"/>
              </w:rPr>
            </w:pPr>
          </w:p>
        </w:tc>
        <w:tc>
          <w:tcPr>
            <w:tcW w:w="1180" w:type="dxa"/>
            <w:vAlign w:val="center"/>
          </w:tcPr>
          <w:p w:rsidR="00062805" w:rsidRPr="003A7A03" w:rsidRDefault="00062805" w:rsidP="00B2237F">
            <w:pPr>
              <w:spacing w:after="0" w:line="240" w:lineRule="auto"/>
              <w:rPr>
                <w:rFonts w:cs="Arial"/>
                <w:lang w:eastAsia="pl-PL"/>
              </w:rPr>
            </w:pPr>
          </w:p>
        </w:tc>
        <w:tc>
          <w:tcPr>
            <w:tcW w:w="3478" w:type="dxa"/>
            <w:vAlign w:val="center"/>
          </w:tcPr>
          <w:p w:rsidR="00062805" w:rsidRPr="00DB48D8" w:rsidRDefault="00062805" w:rsidP="00B223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33" w:type="dxa"/>
            <w:vAlign w:val="center"/>
          </w:tcPr>
          <w:p w:rsidR="00062805" w:rsidRPr="003A7A03" w:rsidRDefault="00062805" w:rsidP="00B223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36" w:type="dxa"/>
            <w:vAlign w:val="center"/>
          </w:tcPr>
          <w:p w:rsidR="00062805" w:rsidRPr="003A7A03" w:rsidRDefault="00062805" w:rsidP="00B223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62805" w:rsidRPr="003A7A03" w:rsidTr="00B2237F">
        <w:trPr>
          <w:trHeight w:val="300"/>
          <w:jc w:val="center"/>
        </w:trPr>
        <w:tc>
          <w:tcPr>
            <w:tcW w:w="460" w:type="dxa"/>
            <w:vAlign w:val="center"/>
          </w:tcPr>
          <w:p w:rsidR="00062805" w:rsidRPr="003A7A03" w:rsidRDefault="00062805" w:rsidP="00B2237F">
            <w:pPr>
              <w:spacing w:after="0" w:line="240" w:lineRule="auto"/>
              <w:rPr>
                <w:rFonts w:cs="Arial"/>
                <w:lang w:eastAsia="pl-PL"/>
              </w:rPr>
            </w:pPr>
          </w:p>
        </w:tc>
        <w:tc>
          <w:tcPr>
            <w:tcW w:w="1180" w:type="dxa"/>
            <w:noWrap/>
            <w:vAlign w:val="center"/>
          </w:tcPr>
          <w:p w:rsidR="00062805" w:rsidRPr="003A7A03" w:rsidRDefault="00062805" w:rsidP="00B223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78" w:type="dxa"/>
            <w:vAlign w:val="center"/>
          </w:tcPr>
          <w:p w:rsidR="00062805" w:rsidRPr="00DB48D8" w:rsidRDefault="00062805" w:rsidP="00B223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B48D8">
              <w:rPr>
                <w:rFonts w:ascii="Arial" w:hAnsi="Arial" w:cs="Arial"/>
                <w:sz w:val="20"/>
                <w:szCs w:val="20"/>
                <w:lang w:eastAsia="pl-PL"/>
              </w:rPr>
              <w:t>z kostki betonowej 20x20x8, 10x20x8 i 10x10x8 cm, kolor szary (płukna)</w:t>
            </w:r>
          </w:p>
        </w:tc>
        <w:tc>
          <w:tcPr>
            <w:tcW w:w="1333" w:type="dxa"/>
            <w:noWrap/>
            <w:vAlign w:val="center"/>
          </w:tcPr>
          <w:p w:rsidR="00062805" w:rsidRPr="003A7A03" w:rsidRDefault="00062805" w:rsidP="00B2237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7A03">
              <w:rPr>
                <w:rFonts w:ascii="Arial" w:hAnsi="Arial" w:cs="Arial"/>
                <w:sz w:val="20"/>
                <w:szCs w:val="20"/>
                <w:lang w:eastAsia="pl-PL"/>
              </w:rPr>
              <w:t>1636</w:t>
            </w:r>
          </w:p>
        </w:tc>
        <w:tc>
          <w:tcPr>
            <w:tcW w:w="2636" w:type="dxa"/>
            <w:vAlign w:val="center"/>
          </w:tcPr>
          <w:p w:rsidR="00062805" w:rsidRPr="003A7A03" w:rsidRDefault="00062805" w:rsidP="00B223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7A03">
              <w:rPr>
                <w:rFonts w:ascii="Arial" w:hAnsi="Arial" w:cs="Arial"/>
                <w:sz w:val="20"/>
                <w:szCs w:val="20"/>
                <w:lang w:eastAsia="pl-PL"/>
              </w:rPr>
              <w:t>jezdnia (tarcze skrzyżowań)</w:t>
            </w:r>
          </w:p>
        </w:tc>
      </w:tr>
      <w:tr w:rsidR="00062805" w:rsidRPr="003A7A03" w:rsidTr="00B2237F">
        <w:trPr>
          <w:trHeight w:val="510"/>
          <w:jc w:val="center"/>
        </w:trPr>
        <w:tc>
          <w:tcPr>
            <w:tcW w:w="460" w:type="dxa"/>
            <w:vAlign w:val="center"/>
          </w:tcPr>
          <w:p w:rsidR="00062805" w:rsidRPr="003A7A03" w:rsidRDefault="00062805" w:rsidP="00B2237F">
            <w:pPr>
              <w:spacing w:after="0" w:line="240" w:lineRule="auto"/>
              <w:rPr>
                <w:rFonts w:cs="Arial"/>
                <w:lang w:eastAsia="pl-PL"/>
              </w:rPr>
            </w:pPr>
          </w:p>
        </w:tc>
        <w:tc>
          <w:tcPr>
            <w:tcW w:w="1180" w:type="dxa"/>
            <w:vAlign w:val="center"/>
          </w:tcPr>
          <w:p w:rsidR="00062805" w:rsidRPr="003A7A03" w:rsidRDefault="00062805" w:rsidP="00B2237F">
            <w:pPr>
              <w:spacing w:after="0" w:line="240" w:lineRule="auto"/>
              <w:rPr>
                <w:rFonts w:cs="Arial"/>
                <w:lang w:eastAsia="pl-PL"/>
              </w:rPr>
            </w:pPr>
          </w:p>
        </w:tc>
        <w:tc>
          <w:tcPr>
            <w:tcW w:w="3478" w:type="dxa"/>
            <w:vAlign w:val="center"/>
          </w:tcPr>
          <w:p w:rsidR="00062805" w:rsidRPr="00DB48D8" w:rsidRDefault="00062805" w:rsidP="00B223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B48D8">
              <w:rPr>
                <w:rFonts w:ascii="Arial" w:hAnsi="Arial" w:cs="Arial"/>
                <w:sz w:val="20"/>
                <w:szCs w:val="20"/>
                <w:lang w:eastAsia="pl-PL"/>
              </w:rPr>
              <w:t>z kostki betonowej 20x20x8, 10x20x8 i 10x10x8 cm, kolor grafit (płukana)</w:t>
            </w:r>
            <w:r w:rsidRPr="00DB48D8">
              <w:rPr>
                <w:rFonts w:ascii="Arial" w:hAnsi="Arial" w:cs="Arial"/>
                <w:sz w:val="20"/>
                <w:szCs w:val="20"/>
                <w:lang w:eastAsia="pl-PL"/>
              </w:rPr>
              <w:br/>
              <w:t>pas o szerokości 0,4 m</w:t>
            </w:r>
          </w:p>
        </w:tc>
        <w:tc>
          <w:tcPr>
            <w:tcW w:w="1333" w:type="dxa"/>
            <w:vAlign w:val="center"/>
          </w:tcPr>
          <w:p w:rsidR="00062805" w:rsidRPr="003A7A03" w:rsidRDefault="00062805" w:rsidP="00B2237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7A03">
              <w:rPr>
                <w:rFonts w:ascii="Arial" w:hAnsi="Arial" w:cs="Arial"/>
                <w:sz w:val="20"/>
                <w:szCs w:val="20"/>
                <w:lang w:eastAsia="pl-PL"/>
              </w:rPr>
              <w:t>274</w:t>
            </w:r>
          </w:p>
        </w:tc>
        <w:tc>
          <w:tcPr>
            <w:tcW w:w="2636" w:type="dxa"/>
            <w:vAlign w:val="center"/>
          </w:tcPr>
          <w:p w:rsidR="00062805" w:rsidRPr="003A7A03" w:rsidRDefault="00062805" w:rsidP="00B223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7A03">
              <w:rPr>
                <w:rFonts w:ascii="Arial" w:hAnsi="Arial" w:cs="Arial"/>
                <w:sz w:val="20"/>
                <w:szCs w:val="20"/>
                <w:lang w:eastAsia="pl-PL"/>
              </w:rPr>
              <w:t>jezdnia (tarcze skrzyżowań)</w:t>
            </w:r>
          </w:p>
        </w:tc>
      </w:tr>
      <w:tr w:rsidR="00062805" w:rsidRPr="003A7A03" w:rsidTr="00B2237F">
        <w:trPr>
          <w:trHeight w:val="510"/>
          <w:jc w:val="center"/>
        </w:trPr>
        <w:tc>
          <w:tcPr>
            <w:tcW w:w="460" w:type="dxa"/>
            <w:vAlign w:val="center"/>
          </w:tcPr>
          <w:p w:rsidR="00062805" w:rsidRPr="003A7A03" w:rsidRDefault="00062805" w:rsidP="00B2237F">
            <w:pPr>
              <w:spacing w:after="0" w:line="240" w:lineRule="auto"/>
              <w:jc w:val="right"/>
              <w:rPr>
                <w:rFonts w:cs="Arial"/>
                <w:lang w:eastAsia="pl-PL"/>
              </w:rPr>
            </w:pPr>
            <w:r w:rsidRPr="003A7A03">
              <w:rPr>
                <w:rFonts w:cs="Arial"/>
                <w:lang w:eastAsia="pl-PL"/>
              </w:rPr>
              <w:t>2</w:t>
            </w:r>
          </w:p>
        </w:tc>
        <w:tc>
          <w:tcPr>
            <w:tcW w:w="1180" w:type="dxa"/>
            <w:vAlign w:val="center"/>
          </w:tcPr>
          <w:p w:rsidR="00062805" w:rsidRPr="003A7A03" w:rsidRDefault="00062805" w:rsidP="00B2237F">
            <w:pPr>
              <w:spacing w:after="0" w:line="240" w:lineRule="auto"/>
              <w:jc w:val="right"/>
              <w:rPr>
                <w:rFonts w:cs="Arial"/>
                <w:lang w:eastAsia="pl-PL"/>
              </w:rPr>
            </w:pPr>
            <w:r w:rsidRPr="003A7A03">
              <w:rPr>
                <w:rFonts w:cs="Arial"/>
                <w:lang w:eastAsia="pl-PL"/>
              </w:rPr>
              <w:t>44</w:t>
            </w:r>
          </w:p>
        </w:tc>
        <w:tc>
          <w:tcPr>
            <w:tcW w:w="3478" w:type="dxa"/>
            <w:vAlign w:val="center"/>
          </w:tcPr>
          <w:p w:rsidR="00062805" w:rsidRPr="00DB48D8" w:rsidRDefault="00062805" w:rsidP="00B223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B48D8">
              <w:rPr>
                <w:rFonts w:ascii="Arial" w:hAnsi="Arial" w:cs="Arial"/>
                <w:sz w:val="20"/>
                <w:szCs w:val="20"/>
                <w:lang w:eastAsia="pl-PL"/>
              </w:rPr>
              <w:t>z kostki betonowej 20x20x8, 10x20x8 i 10x10x8 cm, kolor szary i grafit (płukana)</w:t>
            </w:r>
          </w:p>
        </w:tc>
        <w:tc>
          <w:tcPr>
            <w:tcW w:w="1333" w:type="dxa"/>
            <w:vAlign w:val="center"/>
          </w:tcPr>
          <w:p w:rsidR="00062805" w:rsidRPr="003A7A03" w:rsidRDefault="00062805" w:rsidP="00B2237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A7A0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1910</w:t>
            </w:r>
          </w:p>
        </w:tc>
        <w:tc>
          <w:tcPr>
            <w:tcW w:w="2636" w:type="dxa"/>
            <w:vAlign w:val="center"/>
          </w:tcPr>
          <w:p w:rsidR="00062805" w:rsidRPr="003A7A03" w:rsidRDefault="00062805" w:rsidP="00B223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7A03">
              <w:rPr>
                <w:rFonts w:ascii="Arial" w:hAnsi="Arial" w:cs="Arial"/>
                <w:sz w:val="20"/>
                <w:szCs w:val="20"/>
                <w:lang w:eastAsia="pl-PL"/>
              </w:rPr>
              <w:t>jezdnia (tarcze skrzyżowań)</w:t>
            </w:r>
          </w:p>
        </w:tc>
      </w:tr>
      <w:tr w:rsidR="00062805" w:rsidRPr="003A7A03" w:rsidTr="00B2237F">
        <w:trPr>
          <w:trHeight w:val="300"/>
          <w:jc w:val="center"/>
        </w:trPr>
        <w:tc>
          <w:tcPr>
            <w:tcW w:w="460" w:type="dxa"/>
            <w:vAlign w:val="center"/>
          </w:tcPr>
          <w:p w:rsidR="00062805" w:rsidRPr="003A7A03" w:rsidRDefault="00062805" w:rsidP="00B2237F">
            <w:pPr>
              <w:spacing w:after="0" w:line="240" w:lineRule="auto"/>
              <w:rPr>
                <w:rFonts w:cs="Arial"/>
                <w:lang w:eastAsia="pl-PL"/>
              </w:rPr>
            </w:pPr>
          </w:p>
        </w:tc>
        <w:tc>
          <w:tcPr>
            <w:tcW w:w="1180" w:type="dxa"/>
            <w:vAlign w:val="center"/>
          </w:tcPr>
          <w:p w:rsidR="00062805" w:rsidRPr="003A7A03" w:rsidRDefault="00062805" w:rsidP="00B2237F">
            <w:pPr>
              <w:spacing w:after="0" w:line="240" w:lineRule="auto"/>
              <w:rPr>
                <w:rFonts w:cs="Arial"/>
                <w:lang w:eastAsia="pl-PL"/>
              </w:rPr>
            </w:pPr>
          </w:p>
        </w:tc>
        <w:tc>
          <w:tcPr>
            <w:tcW w:w="3478" w:type="dxa"/>
            <w:vAlign w:val="center"/>
          </w:tcPr>
          <w:p w:rsidR="00062805" w:rsidRPr="00DB48D8" w:rsidRDefault="00062805" w:rsidP="00B223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33" w:type="dxa"/>
            <w:vAlign w:val="center"/>
          </w:tcPr>
          <w:p w:rsidR="00062805" w:rsidRPr="003A7A03" w:rsidRDefault="00062805" w:rsidP="00B2237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36" w:type="dxa"/>
            <w:vAlign w:val="center"/>
          </w:tcPr>
          <w:p w:rsidR="00062805" w:rsidRPr="003A7A03" w:rsidRDefault="00062805" w:rsidP="00B223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62805" w:rsidRPr="003A7A03" w:rsidTr="00B2237F">
        <w:trPr>
          <w:trHeight w:val="300"/>
          <w:jc w:val="center"/>
        </w:trPr>
        <w:tc>
          <w:tcPr>
            <w:tcW w:w="460" w:type="dxa"/>
            <w:vAlign w:val="center"/>
          </w:tcPr>
          <w:p w:rsidR="00062805" w:rsidRPr="003A7A03" w:rsidRDefault="00062805" w:rsidP="00B2237F">
            <w:pPr>
              <w:spacing w:after="0" w:line="240" w:lineRule="auto"/>
              <w:jc w:val="right"/>
              <w:rPr>
                <w:rFonts w:cs="Arial"/>
                <w:lang w:eastAsia="pl-PL"/>
              </w:rPr>
            </w:pPr>
            <w:r w:rsidRPr="003A7A03">
              <w:rPr>
                <w:rFonts w:cs="Arial"/>
                <w:lang w:eastAsia="pl-PL"/>
              </w:rPr>
              <w:t>3</w:t>
            </w:r>
          </w:p>
        </w:tc>
        <w:tc>
          <w:tcPr>
            <w:tcW w:w="1180" w:type="dxa"/>
            <w:vAlign w:val="center"/>
          </w:tcPr>
          <w:p w:rsidR="00062805" w:rsidRPr="003A7A03" w:rsidRDefault="00062805" w:rsidP="00B2237F">
            <w:pPr>
              <w:spacing w:after="0" w:line="240" w:lineRule="auto"/>
              <w:jc w:val="right"/>
              <w:rPr>
                <w:rFonts w:cs="Arial"/>
                <w:lang w:eastAsia="pl-PL"/>
              </w:rPr>
            </w:pPr>
            <w:r w:rsidRPr="003A7A03">
              <w:rPr>
                <w:rFonts w:cs="Arial"/>
                <w:lang w:eastAsia="pl-PL"/>
              </w:rPr>
              <w:t>44</w:t>
            </w:r>
          </w:p>
        </w:tc>
        <w:tc>
          <w:tcPr>
            <w:tcW w:w="3478" w:type="dxa"/>
            <w:vAlign w:val="center"/>
          </w:tcPr>
          <w:p w:rsidR="00062805" w:rsidRPr="00DB48D8" w:rsidRDefault="00062805" w:rsidP="00B223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B48D8">
              <w:rPr>
                <w:rFonts w:ascii="Arial" w:hAnsi="Arial" w:cs="Arial"/>
                <w:sz w:val="20"/>
                <w:szCs w:val="20"/>
                <w:lang w:eastAsia="pl-PL"/>
              </w:rPr>
              <w:t>z kostki betonowej 20x20x8, 10x20x8 i 10x10x8 cm, kolor biały (płukna)</w:t>
            </w:r>
          </w:p>
        </w:tc>
        <w:tc>
          <w:tcPr>
            <w:tcW w:w="1333" w:type="dxa"/>
            <w:vAlign w:val="center"/>
          </w:tcPr>
          <w:p w:rsidR="00062805" w:rsidRPr="003A7A03" w:rsidRDefault="00062805" w:rsidP="00B2237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7A03">
              <w:rPr>
                <w:rFonts w:ascii="Arial" w:hAnsi="Arial" w:cs="Arial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2636" w:type="dxa"/>
            <w:vAlign w:val="center"/>
          </w:tcPr>
          <w:p w:rsidR="00062805" w:rsidRPr="003A7A03" w:rsidRDefault="00062805" w:rsidP="00B223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7A03">
              <w:rPr>
                <w:rFonts w:ascii="Arial" w:hAnsi="Arial" w:cs="Arial"/>
                <w:sz w:val="20"/>
                <w:szCs w:val="20"/>
                <w:lang w:eastAsia="pl-PL"/>
              </w:rPr>
              <w:t>jezdnia (tarcze skrzyżowań)</w:t>
            </w:r>
          </w:p>
        </w:tc>
      </w:tr>
      <w:tr w:rsidR="00062805" w:rsidRPr="003A7A03" w:rsidTr="00B2237F">
        <w:trPr>
          <w:trHeight w:val="300"/>
          <w:jc w:val="center"/>
        </w:trPr>
        <w:tc>
          <w:tcPr>
            <w:tcW w:w="460" w:type="dxa"/>
            <w:vAlign w:val="center"/>
          </w:tcPr>
          <w:p w:rsidR="00062805" w:rsidRPr="003A7A03" w:rsidRDefault="00062805" w:rsidP="00B2237F">
            <w:pPr>
              <w:spacing w:after="0" w:line="240" w:lineRule="auto"/>
              <w:jc w:val="right"/>
              <w:rPr>
                <w:rFonts w:cs="Arial"/>
                <w:lang w:eastAsia="pl-PL"/>
              </w:rPr>
            </w:pPr>
            <w:r w:rsidRPr="003A7A03">
              <w:rPr>
                <w:rFonts w:cs="Arial"/>
                <w:lang w:eastAsia="pl-PL"/>
              </w:rPr>
              <w:t>4</w:t>
            </w:r>
          </w:p>
        </w:tc>
        <w:tc>
          <w:tcPr>
            <w:tcW w:w="1180" w:type="dxa"/>
            <w:vAlign w:val="center"/>
          </w:tcPr>
          <w:p w:rsidR="00062805" w:rsidRPr="003A7A03" w:rsidRDefault="00062805" w:rsidP="00B2237F">
            <w:pPr>
              <w:spacing w:after="0" w:line="240" w:lineRule="auto"/>
              <w:jc w:val="right"/>
              <w:rPr>
                <w:rFonts w:cs="Arial"/>
                <w:lang w:eastAsia="pl-PL"/>
              </w:rPr>
            </w:pPr>
            <w:r w:rsidRPr="003A7A03">
              <w:rPr>
                <w:rFonts w:cs="Arial"/>
                <w:lang w:eastAsia="pl-PL"/>
              </w:rPr>
              <w:t>44</w:t>
            </w:r>
          </w:p>
        </w:tc>
        <w:tc>
          <w:tcPr>
            <w:tcW w:w="3478" w:type="dxa"/>
            <w:vAlign w:val="center"/>
          </w:tcPr>
          <w:p w:rsidR="00062805" w:rsidRPr="00DB48D8" w:rsidRDefault="00062805" w:rsidP="00B223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B48D8">
              <w:rPr>
                <w:rFonts w:ascii="Arial" w:hAnsi="Arial" w:cs="Arial"/>
                <w:sz w:val="20"/>
                <w:szCs w:val="20"/>
                <w:lang w:eastAsia="pl-PL"/>
              </w:rPr>
              <w:t>z kostki betonowej 20x10x8 cm,kolor grafit (płukana)</w:t>
            </w:r>
          </w:p>
        </w:tc>
        <w:tc>
          <w:tcPr>
            <w:tcW w:w="1333" w:type="dxa"/>
            <w:vAlign w:val="center"/>
          </w:tcPr>
          <w:p w:rsidR="00062805" w:rsidRPr="003A7A03" w:rsidRDefault="00062805" w:rsidP="00B2237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7A03">
              <w:rPr>
                <w:rFonts w:ascii="Arial" w:hAnsi="Arial" w:cs="Arial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2636" w:type="dxa"/>
            <w:vAlign w:val="center"/>
          </w:tcPr>
          <w:p w:rsidR="00062805" w:rsidRPr="003A7A03" w:rsidRDefault="00062805" w:rsidP="00B223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7A03">
              <w:rPr>
                <w:rFonts w:ascii="Arial" w:hAnsi="Arial" w:cs="Arial"/>
                <w:sz w:val="20"/>
                <w:szCs w:val="20"/>
                <w:lang w:eastAsia="pl-PL"/>
              </w:rPr>
              <w:t>zjazdy</w:t>
            </w:r>
          </w:p>
        </w:tc>
      </w:tr>
      <w:tr w:rsidR="00062805" w:rsidRPr="003A7A03" w:rsidTr="00B2237F">
        <w:trPr>
          <w:trHeight w:val="300"/>
          <w:jc w:val="center"/>
        </w:trPr>
        <w:tc>
          <w:tcPr>
            <w:tcW w:w="460" w:type="dxa"/>
            <w:vAlign w:val="center"/>
          </w:tcPr>
          <w:p w:rsidR="00062805" w:rsidRPr="003A7A03" w:rsidRDefault="00062805" w:rsidP="00B2237F">
            <w:pPr>
              <w:spacing w:after="0" w:line="240" w:lineRule="auto"/>
              <w:jc w:val="right"/>
              <w:rPr>
                <w:rFonts w:cs="Arial"/>
                <w:lang w:eastAsia="pl-PL"/>
              </w:rPr>
            </w:pPr>
            <w:r w:rsidRPr="003A7A03">
              <w:rPr>
                <w:rFonts w:cs="Arial"/>
                <w:lang w:eastAsia="pl-PL"/>
              </w:rPr>
              <w:t>5</w:t>
            </w:r>
          </w:p>
        </w:tc>
        <w:tc>
          <w:tcPr>
            <w:tcW w:w="1180" w:type="dxa"/>
            <w:vAlign w:val="center"/>
          </w:tcPr>
          <w:p w:rsidR="00062805" w:rsidRPr="003A7A03" w:rsidRDefault="00062805" w:rsidP="00B2237F">
            <w:pPr>
              <w:spacing w:after="0" w:line="240" w:lineRule="auto"/>
              <w:jc w:val="right"/>
              <w:rPr>
                <w:rFonts w:cs="Arial"/>
                <w:lang w:eastAsia="pl-PL"/>
              </w:rPr>
            </w:pPr>
            <w:r w:rsidRPr="003A7A03">
              <w:rPr>
                <w:rFonts w:cs="Arial"/>
                <w:lang w:eastAsia="pl-PL"/>
              </w:rPr>
              <w:t>44</w:t>
            </w:r>
          </w:p>
        </w:tc>
        <w:tc>
          <w:tcPr>
            <w:tcW w:w="3478" w:type="dxa"/>
            <w:vAlign w:val="center"/>
          </w:tcPr>
          <w:p w:rsidR="00062805" w:rsidRPr="00DB48D8" w:rsidRDefault="00062805" w:rsidP="00B223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B48D8">
              <w:rPr>
                <w:rFonts w:ascii="Arial" w:hAnsi="Arial" w:cs="Arial"/>
                <w:sz w:val="20"/>
                <w:szCs w:val="20"/>
                <w:lang w:eastAsia="pl-PL"/>
              </w:rPr>
              <w:t>z kostki betonowej 20x10x8 cm, kolor szary</w:t>
            </w:r>
          </w:p>
        </w:tc>
        <w:tc>
          <w:tcPr>
            <w:tcW w:w="1333" w:type="dxa"/>
            <w:vAlign w:val="center"/>
          </w:tcPr>
          <w:p w:rsidR="00062805" w:rsidRPr="003A7A03" w:rsidRDefault="00062805" w:rsidP="00B2237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7A03">
              <w:rPr>
                <w:rFonts w:ascii="Arial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2636" w:type="dxa"/>
            <w:vAlign w:val="center"/>
          </w:tcPr>
          <w:p w:rsidR="00062805" w:rsidRPr="003A7A03" w:rsidRDefault="00062805" w:rsidP="00B223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7A03">
              <w:rPr>
                <w:rFonts w:ascii="Arial" w:hAnsi="Arial" w:cs="Arial"/>
                <w:sz w:val="20"/>
                <w:szCs w:val="20"/>
                <w:lang w:eastAsia="pl-PL"/>
              </w:rPr>
              <w:t>chodnik</w:t>
            </w:r>
          </w:p>
        </w:tc>
      </w:tr>
      <w:tr w:rsidR="00062805" w:rsidRPr="003A7A03" w:rsidTr="00B2237F">
        <w:trPr>
          <w:trHeight w:val="300"/>
          <w:jc w:val="center"/>
        </w:trPr>
        <w:tc>
          <w:tcPr>
            <w:tcW w:w="460" w:type="dxa"/>
            <w:vAlign w:val="center"/>
          </w:tcPr>
          <w:p w:rsidR="00062805" w:rsidRPr="003A7A03" w:rsidRDefault="00062805" w:rsidP="00B2237F">
            <w:pPr>
              <w:spacing w:after="0" w:line="240" w:lineRule="auto"/>
              <w:jc w:val="right"/>
              <w:rPr>
                <w:rFonts w:cs="Arial"/>
                <w:lang w:eastAsia="pl-PL"/>
              </w:rPr>
            </w:pPr>
            <w:r w:rsidRPr="003A7A03">
              <w:rPr>
                <w:rFonts w:cs="Arial"/>
                <w:lang w:eastAsia="pl-PL"/>
              </w:rPr>
              <w:t>6</w:t>
            </w:r>
          </w:p>
        </w:tc>
        <w:tc>
          <w:tcPr>
            <w:tcW w:w="1180" w:type="dxa"/>
            <w:vAlign w:val="center"/>
          </w:tcPr>
          <w:p w:rsidR="00062805" w:rsidRPr="003A7A03" w:rsidRDefault="00062805" w:rsidP="00B2237F">
            <w:pPr>
              <w:spacing w:after="0" w:line="240" w:lineRule="auto"/>
              <w:jc w:val="right"/>
              <w:rPr>
                <w:rFonts w:cs="Arial"/>
                <w:lang w:eastAsia="pl-PL"/>
              </w:rPr>
            </w:pPr>
            <w:r w:rsidRPr="003A7A03">
              <w:rPr>
                <w:rFonts w:cs="Arial"/>
                <w:lang w:eastAsia="pl-PL"/>
              </w:rPr>
              <w:t>44</w:t>
            </w:r>
          </w:p>
        </w:tc>
        <w:tc>
          <w:tcPr>
            <w:tcW w:w="3478" w:type="dxa"/>
            <w:vAlign w:val="center"/>
          </w:tcPr>
          <w:p w:rsidR="00062805" w:rsidRPr="003A7A03" w:rsidRDefault="00062805" w:rsidP="00B223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7A03">
              <w:rPr>
                <w:rFonts w:ascii="Arial" w:hAnsi="Arial" w:cs="Arial"/>
                <w:sz w:val="20"/>
                <w:szCs w:val="20"/>
                <w:lang w:eastAsia="pl-PL"/>
              </w:rPr>
              <w:t>z kostki betonowej/ płyt betonowych (odtworzenia nawierzchni)</w:t>
            </w:r>
          </w:p>
        </w:tc>
        <w:tc>
          <w:tcPr>
            <w:tcW w:w="1333" w:type="dxa"/>
            <w:vAlign w:val="center"/>
          </w:tcPr>
          <w:p w:rsidR="00062805" w:rsidRPr="003A7A03" w:rsidRDefault="00062805" w:rsidP="00B2237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7A03">
              <w:rPr>
                <w:rFonts w:ascii="Arial" w:hAnsi="Arial" w:cs="Arial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2636" w:type="dxa"/>
            <w:vAlign w:val="center"/>
          </w:tcPr>
          <w:p w:rsidR="00062805" w:rsidRPr="003A7A03" w:rsidRDefault="00062805" w:rsidP="00B223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7A03">
              <w:rPr>
                <w:rFonts w:ascii="Arial" w:hAnsi="Arial" w:cs="Arial"/>
                <w:sz w:val="20"/>
                <w:szCs w:val="20"/>
                <w:lang w:eastAsia="pl-PL"/>
              </w:rPr>
              <w:t>chodnik</w:t>
            </w:r>
          </w:p>
        </w:tc>
      </w:tr>
      <w:tr w:rsidR="00062805" w:rsidRPr="003A7A03" w:rsidTr="00B2237F">
        <w:trPr>
          <w:trHeight w:val="300"/>
          <w:jc w:val="center"/>
        </w:trPr>
        <w:tc>
          <w:tcPr>
            <w:tcW w:w="460" w:type="dxa"/>
            <w:vAlign w:val="center"/>
          </w:tcPr>
          <w:p w:rsidR="00062805" w:rsidRPr="003A7A03" w:rsidRDefault="00062805" w:rsidP="00B2237F">
            <w:pPr>
              <w:spacing w:after="0" w:line="240" w:lineRule="auto"/>
              <w:rPr>
                <w:rFonts w:cs="Arial"/>
                <w:lang w:eastAsia="pl-PL"/>
              </w:rPr>
            </w:pPr>
          </w:p>
        </w:tc>
        <w:tc>
          <w:tcPr>
            <w:tcW w:w="1180" w:type="dxa"/>
            <w:vAlign w:val="center"/>
          </w:tcPr>
          <w:p w:rsidR="00062805" w:rsidRPr="003A7A03" w:rsidRDefault="00062805" w:rsidP="00B2237F">
            <w:pPr>
              <w:spacing w:after="0" w:line="240" w:lineRule="auto"/>
              <w:rPr>
                <w:rFonts w:cs="Arial"/>
                <w:lang w:eastAsia="pl-PL"/>
              </w:rPr>
            </w:pPr>
          </w:p>
        </w:tc>
        <w:tc>
          <w:tcPr>
            <w:tcW w:w="3478" w:type="dxa"/>
            <w:vAlign w:val="center"/>
          </w:tcPr>
          <w:p w:rsidR="00062805" w:rsidRPr="003A7A03" w:rsidRDefault="00062805" w:rsidP="00B223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33" w:type="dxa"/>
            <w:vAlign w:val="center"/>
          </w:tcPr>
          <w:p w:rsidR="00062805" w:rsidRPr="003A7A03" w:rsidRDefault="00062805" w:rsidP="00B223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36" w:type="dxa"/>
            <w:vAlign w:val="center"/>
          </w:tcPr>
          <w:p w:rsidR="00062805" w:rsidRPr="003A7A03" w:rsidRDefault="00062805" w:rsidP="00B223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62805" w:rsidRPr="003A7A03" w:rsidTr="00B2237F">
        <w:trPr>
          <w:trHeight w:val="300"/>
          <w:jc w:val="center"/>
        </w:trPr>
        <w:tc>
          <w:tcPr>
            <w:tcW w:w="460" w:type="dxa"/>
            <w:vAlign w:val="center"/>
          </w:tcPr>
          <w:p w:rsidR="00062805" w:rsidRPr="003A7A03" w:rsidRDefault="00062805" w:rsidP="00B2237F">
            <w:pPr>
              <w:spacing w:after="0" w:line="240" w:lineRule="auto"/>
              <w:jc w:val="right"/>
              <w:rPr>
                <w:rFonts w:cs="Arial"/>
                <w:lang w:eastAsia="pl-PL"/>
              </w:rPr>
            </w:pPr>
            <w:r w:rsidRPr="003A7A03">
              <w:rPr>
                <w:rFonts w:cs="Arial"/>
                <w:lang w:eastAsia="pl-PL"/>
              </w:rPr>
              <w:t>7</w:t>
            </w:r>
          </w:p>
        </w:tc>
        <w:tc>
          <w:tcPr>
            <w:tcW w:w="1180" w:type="dxa"/>
            <w:vAlign w:val="center"/>
          </w:tcPr>
          <w:p w:rsidR="00062805" w:rsidRPr="003A7A03" w:rsidRDefault="00062805" w:rsidP="00B2237F">
            <w:pPr>
              <w:spacing w:after="0" w:line="240" w:lineRule="auto"/>
              <w:jc w:val="right"/>
              <w:rPr>
                <w:rFonts w:cs="Arial"/>
                <w:lang w:eastAsia="pl-PL"/>
              </w:rPr>
            </w:pPr>
            <w:r w:rsidRPr="003A7A03">
              <w:rPr>
                <w:rFonts w:cs="Arial"/>
                <w:lang w:eastAsia="pl-PL"/>
              </w:rPr>
              <w:t>46</w:t>
            </w:r>
          </w:p>
        </w:tc>
        <w:tc>
          <w:tcPr>
            <w:tcW w:w="3478" w:type="dxa"/>
            <w:vAlign w:val="center"/>
          </w:tcPr>
          <w:p w:rsidR="00062805" w:rsidRPr="003A7A03" w:rsidRDefault="00062805" w:rsidP="00B223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7A03">
              <w:rPr>
                <w:rFonts w:ascii="Arial" w:hAnsi="Arial" w:cs="Arial"/>
                <w:sz w:val="20"/>
                <w:szCs w:val="20"/>
                <w:lang w:eastAsia="pl-PL"/>
              </w:rPr>
              <w:t>z kostki betonowej 20x20x8 cm z wypustkami dystansowymi kolor szary</w:t>
            </w:r>
          </w:p>
        </w:tc>
        <w:tc>
          <w:tcPr>
            <w:tcW w:w="1333" w:type="dxa"/>
            <w:vAlign w:val="center"/>
          </w:tcPr>
          <w:p w:rsidR="00062805" w:rsidRPr="003A7A03" w:rsidRDefault="00062805" w:rsidP="00B2237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7A03">
              <w:rPr>
                <w:rFonts w:ascii="Arial" w:hAnsi="Arial" w:cs="Arial"/>
                <w:sz w:val="20"/>
                <w:szCs w:val="20"/>
                <w:lang w:eastAsia="pl-PL"/>
              </w:rPr>
              <w:t>1679</w:t>
            </w:r>
          </w:p>
        </w:tc>
        <w:tc>
          <w:tcPr>
            <w:tcW w:w="2636" w:type="dxa"/>
            <w:vAlign w:val="center"/>
          </w:tcPr>
          <w:p w:rsidR="00062805" w:rsidRPr="003A7A03" w:rsidRDefault="00062805" w:rsidP="00B223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7A03">
              <w:rPr>
                <w:rFonts w:ascii="Arial" w:hAnsi="Arial" w:cs="Arial"/>
                <w:sz w:val="20"/>
                <w:szCs w:val="20"/>
                <w:lang w:eastAsia="pl-PL"/>
              </w:rPr>
              <w:t>zatoka postojowa</w:t>
            </w:r>
          </w:p>
        </w:tc>
      </w:tr>
      <w:tr w:rsidR="00062805" w:rsidRPr="003A7A03" w:rsidTr="00B2237F">
        <w:trPr>
          <w:trHeight w:val="765"/>
          <w:jc w:val="center"/>
        </w:trPr>
        <w:tc>
          <w:tcPr>
            <w:tcW w:w="460" w:type="dxa"/>
            <w:vAlign w:val="center"/>
          </w:tcPr>
          <w:p w:rsidR="00062805" w:rsidRPr="003A7A03" w:rsidRDefault="00062805" w:rsidP="00B2237F">
            <w:pPr>
              <w:spacing w:after="0" w:line="240" w:lineRule="auto"/>
              <w:rPr>
                <w:rFonts w:cs="Arial"/>
                <w:lang w:eastAsia="pl-PL"/>
              </w:rPr>
            </w:pPr>
          </w:p>
        </w:tc>
        <w:tc>
          <w:tcPr>
            <w:tcW w:w="1180" w:type="dxa"/>
            <w:vAlign w:val="center"/>
          </w:tcPr>
          <w:p w:rsidR="00062805" w:rsidRPr="003A7A03" w:rsidRDefault="00062805" w:rsidP="00B2237F">
            <w:pPr>
              <w:spacing w:after="0" w:line="240" w:lineRule="auto"/>
              <w:rPr>
                <w:rFonts w:cs="Arial"/>
                <w:lang w:eastAsia="pl-PL"/>
              </w:rPr>
            </w:pPr>
          </w:p>
        </w:tc>
        <w:tc>
          <w:tcPr>
            <w:tcW w:w="3478" w:type="dxa"/>
            <w:vAlign w:val="center"/>
          </w:tcPr>
          <w:p w:rsidR="00062805" w:rsidRPr="003A7A03" w:rsidRDefault="00062805" w:rsidP="00B223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7A03">
              <w:rPr>
                <w:rFonts w:ascii="Arial" w:hAnsi="Arial" w:cs="Arial"/>
                <w:sz w:val="20"/>
                <w:szCs w:val="20"/>
                <w:lang w:eastAsia="pl-PL"/>
              </w:rPr>
              <w:t xml:space="preserve">z kostki betonowej 20x20x8, 10x20x8 i 10x10x8 cm, kolor grafit </w:t>
            </w:r>
            <w:r w:rsidRPr="00DB48D8">
              <w:rPr>
                <w:rFonts w:ascii="Arial" w:hAnsi="Arial" w:cs="Arial"/>
                <w:sz w:val="20"/>
                <w:szCs w:val="20"/>
                <w:lang w:eastAsia="pl-PL"/>
              </w:rPr>
              <w:t>(płukana)</w:t>
            </w:r>
            <w:r w:rsidRPr="00DB48D8">
              <w:rPr>
                <w:rFonts w:ascii="Arial" w:hAnsi="Arial" w:cs="Arial"/>
                <w:sz w:val="20"/>
                <w:szCs w:val="20"/>
                <w:lang w:eastAsia="pl-PL"/>
              </w:rPr>
              <w:br/>
              <w:t>pas o szerokości 0,4 m</w:t>
            </w:r>
          </w:p>
        </w:tc>
        <w:tc>
          <w:tcPr>
            <w:tcW w:w="1333" w:type="dxa"/>
            <w:vAlign w:val="center"/>
          </w:tcPr>
          <w:p w:rsidR="00062805" w:rsidRPr="003A7A03" w:rsidRDefault="00062805" w:rsidP="00B2237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7A03">
              <w:rPr>
                <w:rFonts w:ascii="Arial" w:hAnsi="Arial" w:cs="Arial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2636" w:type="dxa"/>
            <w:vAlign w:val="center"/>
          </w:tcPr>
          <w:p w:rsidR="00062805" w:rsidRPr="003A7A03" w:rsidRDefault="00062805" w:rsidP="00B223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7A03">
              <w:rPr>
                <w:rFonts w:ascii="Arial" w:hAnsi="Arial" w:cs="Arial"/>
                <w:sz w:val="20"/>
                <w:szCs w:val="20"/>
                <w:lang w:eastAsia="pl-PL"/>
              </w:rPr>
              <w:t>zatoka postojowa - ro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</w:t>
            </w:r>
            <w:r w:rsidRPr="003A7A03">
              <w:rPr>
                <w:rFonts w:ascii="Arial" w:hAnsi="Arial" w:cs="Arial"/>
                <w:sz w:val="20"/>
                <w:szCs w:val="20"/>
                <w:lang w:eastAsia="pl-PL"/>
              </w:rPr>
              <w:t>dzielenie mie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js</w:t>
            </w:r>
            <w:r w:rsidRPr="003A7A03">
              <w:rPr>
                <w:rFonts w:ascii="Arial" w:hAnsi="Arial" w:cs="Arial"/>
                <w:sz w:val="20"/>
                <w:szCs w:val="20"/>
                <w:lang w:eastAsia="pl-PL"/>
              </w:rPr>
              <w:t>c postojowych</w:t>
            </w:r>
          </w:p>
        </w:tc>
      </w:tr>
      <w:tr w:rsidR="00062805" w:rsidRPr="003A7A03" w:rsidTr="00B2237F">
        <w:trPr>
          <w:trHeight w:val="300"/>
          <w:jc w:val="center"/>
        </w:trPr>
        <w:tc>
          <w:tcPr>
            <w:tcW w:w="460" w:type="dxa"/>
            <w:vAlign w:val="center"/>
          </w:tcPr>
          <w:p w:rsidR="00062805" w:rsidRPr="003A7A03" w:rsidRDefault="00062805" w:rsidP="00B2237F">
            <w:pPr>
              <w:spacing w:after="0" w:line="240" w:lineRule="auto"/>
              <w:rPr>
                <w:rFonts w:cs="Arial"/>
                <w:lang w:eastAsia="pl-PL"/>
              </w:rPr>
            </w:pPr>
          </w:p>
        </w:tc>
        <w:tc>
          <w:tcPr>
            <w:tcW w:w="1180" w:type="dxa"/>
            <w:vAlign w:val="center"/>
          </w:tcPr>
          <w:p w:rsidR="00062805" w:rsidRPr="003A7A03" w:rsidRDefault="00062805" w:rsidP="00B2237F">
            <w:pPr>
              <w:spacing w:after="0" w:line="240" w:lineRule="auto"/>
              <w:rPr>
                <w:rFonts w:cs="Arial"/>
                <w:lang w:eastAsia="pl-PL"/>
              </w:rPr>
            </w:pPr>
          </w:p>
        </w:tc>
        <w:tc>
          <w:tcPr>
            <w:tcW w:w="3478" w:type="dxa"/>
            <w:vAlign w:val="center"/>
          </w:tcPr>
          <w:p w:rsidR="00062805" w:rsidRPr="003A7A03" w:rsidRDefault="00062805" w:rsidP="00B223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33" w:type="dxa"/>
            <w:vAlign w:val="center"/>
          </w:tcPr>
          <w:p w:rsidR="00062805" w:rsidRPr="003A7A03" w:rsidRDefault="00062805" w:rsidP="00B2237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A7A0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1860</w:t>
            </w:r>
          </w:p>
        </w:tc>
        <w:tc>
          <w:tcPr>
            <w:tcW w:w="2636" w:type="dxa"/>
            <w:vAlign w:val="center"/>
          </w:tcPr>
          <w:p w:rsidR="00062805" w:rsidRPr="003A7A03" w:rsidRDefault="00062805" w:rsidP="00B223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7A03">
              <w:rPr>
                <w:rFonts w:ascii="Arial" w:hAnsi="Arial" w:cs="Arial"/>
                <w:sz w:val="20"/>
                <w:szCs w:val="20"/>
                <w:lang w:eastAsia="pl-PL"/>
              </w:rPr>
              <w:t>zatoka postojowa</w:t>
            </w:r>
          </w:p>
        </w:tc>
      </w:tr>
      <w:tr w:rsidR="00062805" w:rsidRPr="003A7A03" w:rsidTr="00B2237F">
        <w:trPr>
          <w:trHeight w:val="300"/>
          <w:jc w:val="center"/>
        </w:trPr>
        <w:tc>
          <w:tcPr>
            <w:tcW w:w="460" w:type="dxa"/>
            <w:vAlign w:val="center"/>
          </w:tcPr>
          <w:p w:rsidR="00062805" w:rsidRPr="003A7A03" w:rsidRDefault="00062805" w:rsidP="00B2237F">
            <w:pPr>
              <w:spacing w:after="0" w:line="240" w:lineRule="auto"/>
              <w:rPr>
                <w:rFonts w:cs="Arial"/>
                <w:lang w:eastAsia="pl-PL"/>
              </w:rPr>
            </w:pPr>
          </w:p>
        </w:tc>
        <w:tc>
          <w:tcPr>
            <w:tcW w:w="1180" w:type="dxa"/>
            <w:noWrap/>
            <w:vAlign w:val="center"/>
          </w:tcPr>
          <w:p w:rsidR="00062805" w:rsidRPr="003A7A03" w:rsidRDefault="00062805" w:rsidP="00B223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78" w:type="dxa"/>
            <w:noWrap/>
            <w:vAlign w:val="center"/>
          </w:tcPr>
          <w:p w:rsidR="00062805" w:rsidRPr="003A7A03" w:rsidRDefault="00062805" w:rsidP="00B223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33" w:type="dxa"/>
            <w:noWrap/>
            <w:vAlign w:val="center"/>
          </w:tcPr>
          <w:p w:rsidR="00062805" w:rsidRPr="003A7A03" w:rsidRDefault="00062805" w:rsidP="00B223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36" w:type="dxa"/>
            <w:noWrap/>
            <w:vAlign w:val="center"/>
          </w:tcPr>
          <w:p w:rsidR="00062805" w:rsidRPr="003A7A03" w:rsidRDefault="00062805" w:rsidP="00B223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62805" w:rsidRPr="003A7A03" w:rsidTr="00B2237F">
        <w:trPr>
          <w:trHeight w:val="570"/>
          <w:jc w:val="center"/>
        </w:trPr>
        <w:tc>
          <w:tcPr>
            <w:tcW w:w="460" w:type="dxa"/>
            <w:vAlign w:val="center"/>
          </w:tcPr>
          <w:p w:rsidR="00062805" w:rsidRPr="003A7A03" w:rsidRDefault="00062805" w:rsidP="00B2237F">
            <w:pPr>
              <w:spacing w:after="0" w:line="240" w:lineRule="auto"/>
              <w:jc w:val="right"/>
              <w:rPr>
                <w:rFonts w:cs="Arial"/>
                <w:lang w:eastAsia="pl-PL"/>
              </w:rPr>
            </w:pPr>
            <w:r w:rsidRPr="003A7A03">
              <w:rPr>
                <w:rFonts w:cs="Arial"/>
                <w:lang w:eastAsia="pl-PL"/>
              </w:rPr>
              <w:t>8</w:t>
            </w:r>
          </w:p>
        </w:tc>
        <w:tc>
          <w:tcPr>
            <w:tcW w:w="1180" w:type="dxa"/>
            <w:vAlign w:val="center"/>
          </w:tcPr>
          <w:p w:rsidR="00062805" w:rsidRPr="003A7A03" w:rsidRDefault="00062805" w:rsidP="00B2237F">
            <w:pPr>
              <w:spacing w:after="0" w:line="240" w:lineRule="auto"/>
              <w:jc w:val="right"/>
              <w:rPr>
                <w:rFonts w:cs="Arial"/>
                <w:lang w:eastAsia="pl-PL"/>
              </w:rPr>
            </w:pPr>
            <w:r w:rsidRPr="003A7A03">
              <w:rPr>
                <w:rFonts w:cs="Arial"/>
                <w:lang w:eastAsia="pl-PL"/>
              </w:rPr>
              <w:t>46</w:t>
            </w:r>
          </w:p>
        </w:tc>
        <w:tc>
          <w:tcPr>
            <w:tcW w:w="3478" w:type="dxa"/>
            <w:vAlign w:val="center"/>
          </w:tcPr>
          <w:p w:rsidR="00062805" w:rsidRPr="003A7A03" w:rsidRDefault="00062805" w:rsidP="00B223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7A03">
              <w:rPr>
                <w:rFonts w:ascii="Arial" w:hAnsi="Arial" w:cs="Arial"/>
                <w:sz w:val="20"/>
                <w:szCs w:val="20"/>
                <w:lang w:eastAsia="pl-PL"/>
              </w:rPr>
              <w:t>z kostki betonowej 20x20x8 cm, kolor szary</w:t>
            </w:r>
          </w:p>
        </w:tc>
        <w:tc>
          <w:tcPr>
            <w:tcW w:w="1333" w:type="dxa"/>
            <w:vAlign w:val="center"/>
          </w:tcPr>
          <w:p w:rsidR="00062805" w:rsidRPr="003A7A03" w:rsidRDefault="00062805" w:rsidP="00B2237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7A03">
              <w:rPr>
                <w:rFonts w:ascii="Arial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636" w:type="dxa"/>
            <w:vAlign w:val="center"/>
          </w:tcPr>
          <w:p w:rsidR="00062805" w:rsidRPr="003A7A03" w:rsidRDefault="00062805" w:rsidP="00B223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7A03">
              <w:rPr>
                <w:rFonts w:ascii="Arial" w:hAnsi="Arial" w:cs="Arial"/>
                <w:sz w:val="20"/>
                <w:szCs w:val="20"/>
                <w:lang w:eastAsia="pl-PL"/>
              </w:rPr>
              <w:t>zatoka postojowa</w:t>
            </w:r>
          </w:p>
        </w:tc>
      </w:tr>
      <w:tr w:rsidR="00062805" w:rsidRPr="003A7A03" w:rsidTr="00B2237F">
        <w:trPr>
          <w:trHeight w:val="300"/>
          <w:jc w:val="center"/>
        </w:trPr>
        <w:tc>
          <w:tcPr>
            <w:tcW w:w="460" w:type="dxa"/>
            <w:vAlign w:val="center"/>
          </w:tcPr>
          <w:p w:rsidR="00062805" w:rsidRPr="003A7A03" w:rsidRDefault="00062805" w:rsidP="00B2237F">
            <w:pPr>
              <w:spacing w:after="0" w:line="240" w:lineRule="auto"/>
              <w:rPr>
                <w:rFonts w:cs="Arial"/>
                <w:lang w:eastAsia="pl-PL"/>
              </w:rPr>
            </w:pPr>
          </w:p>
        </w:tc>
        <w:tc>
          <w:tcPr>
            <w:tcW w:w="1180" w:type="dxa"/>
            <w:vAlign w:val="center"/>
          </w:tcPr>
          <w:p w:rsidR="00062805" w:rsidRPr="003A7A03" w:rsidRDefault="00062805" w:rsidP="00B2237F">
            <w:pPr>
              <w:spacing w:after="0" w:line="240" w:lineRule="auto"/>
              <w:rPr>
                <w:rFonts w:cs="Arial"/>
                <w:lang w:eastAsia="pl-PL"/>
              </w:rPr>
            </w:pPr>
          </w:p>
        </w:tc>
        <w:tc>
          <w:tcPr>
            <w:tcW w:w="3478" w:type="dxa"/>
            <w:vAlign w:val="center"/>
          </w:tcPr>
          <w:p w:rsidR="00062805" w:rsidRPr="003A7A03" w:rsidRDefault="00062805" w:rsidP="00B223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33" w:type="dxa"/>
            <w:vAlign w:val="center"/>
          </w:tcPr>
          <w:p w:rsidR="00062805" w:rsidRPr="003A7A03" w:rsidRDefault="00062805" w:rsidP="00B223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36" w:type="dxa"/>
            <w:vAlign w:val="center"/>
          </w:tcPr>
          <w:p w:rsidR="00062805" w:rsidRPr="003A7A03" w:rsidRDefault="00062805" w:rsidP="00B223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62805" w:rsidRPr="003A7A03" w:rsidTr="00B2237F">
        <w:trPr>
          <w:trHeight w:val="300"/>
          <w:jc w:val="center"/>
        </w:trPr>
        <w:tc>
          <w:tcPr>
            <w:tcW w:w="460" w:type="dxa"/>
            <w:vAlign w:val="center"/>
          </w:tcPr>
          <w:p w:rsidR="00062805" w:rsidRPr="003A7A03" w:rsidRDefault="00062805" w:rsidP="00B2237F">
            <w:pPr>
              <w:spacing w:after="0" w:line="240" w:lineRule="auto"/>
              <w:rPr>
                <w:rFonts w:cs="Arial"/>
                <w:lang w:eastAsia="pl-PL"/>
              </w:rPr>
            </w:pPr>
          </w:p>
        </w:tc>
        <w:tc>
          <w:tcPr>
            <w:tcW w:w="1180" w:type="dxa"/>
            <w:vAlign w:val="center"/>
          </w:tcPr>
          <w:p w:rsidR="00062805" w:rsidRPr="003A7A03" w:rsidRDefault="00062805" w:rsidP="00B2237F">
            <w:pPr>
              <w:spacing w:after="0" w:line="240" w:lineRule="auto"/>
              <w:rPr>
                <w:rFonts w:cs="Arial"/>
                <w:lang w:eastAsia="pl-PL"/>
              </w:rPr>
            </w:pPr>
          </w:p>
        </w:tc>
        <w:tc>
          <w:tcPr>
            <w:tcW w:w="3478" w:type="dxa"/>
            <w:vAlign w:val="center"/>
          </w:tcPr>
          <w:p w:rsidR="00062805" w:rsidRPr="003A7A03" w:rsidRDefault="00062805" w:rsidP="00B223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7A03">
              <w:rPr>
                <w:rFonts w:ascii="Arial" w:hAnsi="Arial" w:cs="Arial"/>
                <w:sz w:val="20"/>
                <w:szCs w:val="20"/>
                <w:lang w:eastAsia="pl-PL"/>
              </w:rPr>
              <w:t>z płyt betonowych 25x25x6 cm  i 35x25x6 cm (infuła), kolor biały</w:t>
            </w:r>
          </w:p>
        </w:tc>
        <w:tc>
          <w:tcPr>
            <w:tcW w:w="1333" w:type="dxa"/>
            <w:vAlign w:val="center"/>
          </w:tcPr>
          <w:p w:rsidR="00062805" w:rsidRPr="003A7A03" w:rsidRDefault="00062805" w:rsidP="00B2237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7A03">
              <w:rPr>
                <w:rFonts w:ascii="Arial" w:hAnsi="Arial" w:cs="Arial"/>
                <w:sz w:val="20"/>
                <w:szCs w:val="20"/>
                <w:lang w:eastAsia="pl-PL"/>
              </w:rPr>
              <w:t>3443</w:t>
            </w:r>
          </w:p>
        </w:tc>
        <w:tc>
          <w:tcPr>
            <w:tcW w:w="2636" w:type="dxa"/>
            <w:vAlign w:val="center"/>
          </w:tcPr>
          <w:p w:rsidR="00062805" w:rsidRPr="003A7A03" w:rsidRDefault="00062805" w:rsidP="00B223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7A03">
              <w:rPr>
                <w:rFonts w:ascii="Arial" w:hAnsi="Arial" w:cs="Arial"/>
                <w:sz w:val="20"/>
                <w:szCs w:val="20"/>
                <w:lang w:eastAsia="pl-PL"/>
              </w:rPr>
              <w:t>chodnik</w:t>
            </w:r>
          </w:p>
        </w:tc>
      </w:tr>
      <w:tr w:rsidR="00062805" w:rsidRPr="003A7A03" w:rsidTr="00B2237F">
        <w:trPr>
          <w:trHeight w:val="300"/>
          <w:jc w:val="center"/>
        </w:trPr>
        <w:tc>
          <w:tcPr>
            <w:tcW w:w="460" w:type="dxa"/>
            <w:vAlign w:val="center"/>
          </w:tcPr>
          <w:p w:rsidR="00062805" w:rsidRPr="003A7A03" w:rsidRDefault="00062805" w:rsidP="00B2237F">
            <w:pPr>
              <w:spacing w:after="0" w:line="240" w:lineRule="auto"/>
              <w:rPr>
                <w:rFonts w:cs="Arial"/>
                <w:lang w:eastAsia="pl-PL"/>
              </w:rPr>
            </w:pPr>
          </w:p>
        </w:tc>
        <w:tc>
          <w:tcPr>
            <w:tcW w:w="1180" w:type="dxa"/>
            <w:vAlign w:val="center"/>
          </w:tcPr>
          <w:p w:rsidR="00062805" w:rsidRPr="003A7A03" w:rsidRDefault="00062805" w:rsidP="00B2237F">
            <w:pPr>
              <w:spacing w:after="0" w:line="240" w:lineRule="auto"/>
              <w:rPr>
                <w:rFonts w:cs="Arial"/>
                <w:lang w:eastAsia="pl-PL"/>
              </w:rPr>
            </w:pPr>
          </w:p>
        </w:tc>
        <w:tc>
          <w:tcPr>
            <w:tcW w:w="3478" w:type="dxa"/>
            <w:vAlign w:val="center"/>
          </w:tcPr>
          <w:p w:rsidR="00062805" w:rsidRPr="003A7A03" w:rsidRDefault="00062805" w:rsidP="00B223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7A03">
              <w:rPr>
                <w:rFonts w:ascii="Arial" w:hAnsi="Arial" w:cs="Arial"/>
                <w:sz w:val="20"/>
                <w:szCs w:val="20"/>
                <w:lang w:eastAsia="pl-PL"/>
              </w:rPr>
              <w:t>płyta betonowa 30x30x8 ze znakiem wypukłym</w:t>
            </w:r>
          </w:p>
        </w:tc>
        <w:tc>
          <w:tcPr>
            <w:tcW w:w="1333" w:type="dxa"/>
            <w:vAlign w:val="center"/>
          </w:tcPr>
          <w:p w:rsidR="00062805" w:rsidRPr="003A7A03" w:rsidRDefault="00062805" w:rsidP="00B2237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7A03">
              <w:rPr>
                <w:rFonts w:ascii="Arial" w:hAnsi="Arial" w:cs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2636" w:type="dxa"/>
            <w:vAlign w:val="center"/>
          </w:tcPr>
          <w:p w:rsidR="00062805" w:rsidRPr="003A7A03" w:rsidRDefault="00062805" w:rsidP="00B223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7A03">
              <w:rPr>
                <w:rFonts w:ascii="Arial" w:hAnsi="Arial" w:cs="Arial"/>
                <w:sz w:val="20"/>
                <w:szCs w:val="20"/>
                <w:lang w:eastAsia="pl-PL"/>
              </w:rPr>
              <w:t>chodnik</w:t>
            </w:r>
          </w:p>
        </w:tc>
      </w:tr>
      <w:tr w:rsidR="00062805" w:rsidRPr="003A7A03" w:rsidTr="00B2237F">
        <w:trPr>
          <w:trHeight w:val="300"/>
          <w:jc w:val="center"/>
        </w:trPr>
        <w:tc>
          <w:tcPr>
            <w:tcW w:w="460" w:type="dxa"/>
            <w:vAlign w:val="center"/>
          </w:tcPr>
          <w:p w:rsidR="00062805" w:rsidRPr="003A7A03" w:rsidRDefault="00062805" w:rsidP="00B2237F">
            <w:pPr>
              <w:spacing w:after="0" w:line="240" w:lineRule="auto"/>
              <w:jc w:val="right"/>
              <w:rPr>
                <w:rFonts w:cs="Arial"/>
                <w:lang w:eastAsia="pl-PL"/>
              </w:rPr>
            </w:pPr>
            <w:r w:rsidRPr="003A7A03">
              <w:rPr>
                <w:rFonts w:cs="Arial"/>
                <w:lang w:eastAsia="pl-PL"/>
              </w:rPr>
              <w:lastRenderedPageBreak/>
              <w:t>9</w:t>
            </w:r>
          </w:p>
        </w:tc>
        <w:tc>
          <w:tcPr>
            <w:tcW w:w="1180" w:type="dxa"/>
            <w:vAlign w:val="center"/>
          </w:tcPr>
          <w:p w:rsidR="00062805" w:rsidRPr="003A7A03" w:rsidRDefault="00062805" w:rsidP="00B2237F">
            <w:pPr>
              <w:spacing w:after="0" w:line="240" w:lineRule="auto"/>
              <w:jc w:val="right"/>
              <w:rPr>
                <w:rFonts w:cs="Arial"/>
                <w:lang w:eastAsia="pl-PL"/>
              </w:rPr>
            </w:pPr>
            <w:r w:rsidRPr="003A7A03">
              <w:rPr>
                <w:rFonts w:cs="Arial"/>
                <w:lang w:eastAsia="pl-PL"/>
              </w:rPr>
              <w:t>49</w:t>
            </w:r>
          </w:p>
        </w:tc>
        <w:tc>
          <w:tcPr>
            <w:tcW w:w="3478" w:type="dxa"/>
            <w:vAlign w:val="center"/>
          </w:tcPr>
          <w:p w:rsidR="00062805" w:rsidRPr="003A7A03" w:rsidRDefault="00062805" w:rsidP="00B223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7A03">
              <w:rPr>
                <w:rFonts w:ascii="Arial" w:hAnsi="Arial" w:cs="Arial"/>
                <w:sz w:val="20"/>
                <w:szCs w:val="20"/>
                <w:lang w:eastAsia="pl-PL"/>
              </w:rPr>
              <w:t>z płyt betonowych 25x25x6 cm  i 35x25x6 cm (infuła), kolor biały</w:t>
            </w:r>
          </w:p>
        </w:tc>
        <w:tc>
          <w:tcPr>
            <w:tcW w:w="1333" w:type="dxa"/>
            <w:vAlign w:val="center"/>
          </w:tcPr>
          <w:p w:rsidR="00062805" w:rsidRPr="003A7A03" w:rsidRDefault="00062805" w:rsidP="00B2237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A7A0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3553</w:t>
            </w:r>
          </w:p>
        </w:tc>
        <w:tc>
          <w:tcPr>
            <w:tcW w:w="2636" w:type="dxa"/>
            <w:vAlign w:val="center"/>
          </w:tcPr>
          <w:p w:rsidR="00062805" w:rsidRPr="003A7A03" w:rsidRDefault="00062805" w:rsidP="00B223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7A03">
              <w:rPr>
                <w:rFonts w:ascii="Arial" w:hAnsi="Arial" w:cs="Arial"/>
                <w:sz w:val="20"/>
                <w:szCs w:val="20"/>
                <w:lang w:eastAsia="pl-PL"/>
              </w:rPr>
              <w:t>chodnik</w:t>
            </w:r>
          </w:p>
        </w:tc>
      </w:tr>
    </w:tbl>
    <w:p w:rsidR="00062805" w:rsidRPr="00A813B5" w:rsidRDefault="00062805" w:rsidP="00062805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062805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Pytanie nr 7:</w:t>
      </w:r>
    </w:p>
    <w:p w:rsidR="00062805" w:rsidRPr="00400CFF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400CFF">
        <w:rPr>
          <w:rFonts w:ascii="Arial" w:hAnsi="Arial" w:cs="Arial"/>
          <w:bCs/>
        </w:rPr>
        <w:t>Zwracamy się z prośbą o jednoznaczne wskazanie nawierzchni dla zatoki autobusowej. Obecnie, zgodnie z treścią opisu technicznego dla branży drogowej, ma to być kostka kamienna gr. 18 cm cięto-łupana, płomieniowana, spoinowana spoiną żywiczną, tymczasem zgodnie z zestawieniem projektowanych nawierzchni zamieszczonym w opisie technicznym branży drogowej oraz</w:t>
      </w:r>
      <w:r w:rsidR="0003386D">
        <w:rPr>
          <w:rFonts w:ascii="Arial" w:hAnsi="Arial" w:cs="Arial"/>
          <w:bCs/>
        </w:rPr>
        <w:t> </w:t>
      </w:r>
      <w:r w:rsidRPr="00400CFF">
        <w:rPr>
          <w:rFonts w:ascii="Arial" w:hAnsi="Arial" w:cs="Arial"/>
          <w:bCs/>
        </w:rPr>
        <w:t xml:space="preserve"> legendą do planu sytuacyjno-wysokościowego branży drogowej ma to być kostka kamienna gr. 18 cm cięta, płomieniowana. Natomiast ZR-F wskazuje (w pozycji 42), iż ma to być kostka kamienna rzędowa o gr. 18 cm spoinowana (wg pozycji 43 ZR-F) grysem. Zwracamy się z prośbą o wyjaśnienia.</w:t>
      </w:r>
    </w:p>
    <w:p w:rsidR="00062805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Odpowiedź:</w:t>
      </w:r>
    </w:p>
    <w:p w:rsidR="00062805" w:rsidRPr="004C122B" w:rsidRDefault="0003386D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</w:t>
      </w:r>
      <w:r w:rsidR="00062805" w:rsidRPr="004C122B">
        <w:rPr>
          <w:rFonts w:ascii="Arial" w:hAnsi="Arial" w:cs="Arial"/>
          <w:bCs/>
        </w:rPr>
        <w:t>atoki autobusowe:</w:t>
      </w:r>
    </w:p>
    <w:p w:rsidR="00062805" w:rsidRPr="004C122B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4C122B">
        <w:rPr>
          <w:rFonts w:ascii="Arial" w:hAnsi="Arial" w:cs="Arial"/>
          <w:bCs/>
        </w:rPr>
        <w:t>- kostka kamienna, h=18cm, cięto-łupana, płomieniowana, spoiny wypełnione zaprawą na bazie żywic syntetycznych,</w:t>
      </w:r>
    </w:p>
    <w:p w:rsidR="00062805" w:rsidRPr="004C122B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4C122B">
        <w:rPr>
          <w:rFonts w:ascii="Arial" w:hAnsi="Arial" w:cs="Arial"/>
          <w:bCs/>
        </w:rPr>
        <w:t>- podsypka cementowo-piaskowa grubości 3 cm,</w:t>
      </w:r>
    </w:p>
    <w:p w:rsidR="00062805" w:rsidRPr="004C122B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4C122B">
        <w:rPr>
          <w:rFonts w:ascii="Arial" w:hAnsi="Arial" w:cs="Arial"/>
          <w:bCs/>
        </w:rPr>
        <w:t>- podbudowa grubości 20 cm z betonu cementowego C25/30 zbrojonego siatką 10x10 cm z prętów stalowych Ø 12 mm,</w:t>
      </w:r>
    </w:p>
    <w:p w:rsidR="00062805" w:rsidRPr="004C122B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4C122B">
        <w:rPr>
          <w:rFonts w:ascii="Arial" w:hAnsi="Arial" w:cs="Arial"/>
          <w:bCs/>
        </w:rPr>
        <w:t>- warstwa ulepszonego podłoża z mieszanki grunto-cementu o Rm=</w:t>
      </w:r>
      <w:r>
        <w:rPr>
          <w:rFonts w:ascii="Arial" w:hAnsi="Arial" w:cs="Arial"/>
          <w:bCs/>
        </w:rPr>
        <w:t>2,5 MPa, grubość warstwy 15 cm.</w:t>
      </w:r>
    </w:p>
    <w:p w:rsidR="00062805" w:rsidRPr="004C122B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4C122B">
        <w:rPr>
          <w:rFonts w:ascii="Arial" w:hAnsi="Arial" w:cs="Arial"/>
          <w:bCs/>
        </w:rPr>
        <w:t xml:space="preserve">W </w:t>
      </w:r>
      <w:r>
        <w:rPr>
          <w:rFonts w:ascii="Arial" w:hAnsi="Arial" w:cs="Arial"/>
          <w:bCs/>
        </w:rPr>
        <w:t>zakresie rzeczowo-finansowym</w:t>
      </w:r>
      <w:r w:rsidRPr="004C122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zmieniono </w:t>
      </w:r>
      <w:r w:rsidRPr="004C122B">
        <w:rPr>
          <w:rFonts w:ascii="Arial" w:hAnsi="Arial" w:cs="Arial"/>
          <w:bCs/>
        </w:rPr>
        <w:t>opisy pozycji 42 i 4</w:t>
      </w:r>
      <w:r>
        <w:rPr>
          <w:rFonts w:ascii="Arial" w:hAnsi="Arial" w:cs="Arial"/>
          <w:bCs/>
        </w:rPr>
        <w:t>3</w:t>
      </w:r>
      <w:r w:rsidRPr="004C122B">
        <w:rPr>
          <w:rFonts w:ascii="Arial" w:hAnsi="Arial" w:cs="Arial"/>
          <w:bCs/>
        </w:rPr>
        <w:t>.</w:t>
      </w:r>
    </w:p>
    <w:p w:rsidR="00062805" w:rsidRPr="004C122B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4C122B">
        <w:rPr>
          <w:rFonts w:ascii="Arial" w:hAnsi="Arial" w:cs="Arial"/>
          <w:bCs/>
        </w:rPr>
        <w:t>W poz. 42:</w:t>
      </w:r>
    </w:p>
    <w:p w:rsidR="00062805" w:rsidRPr="004C122B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4C122B">
        <w:rPr>
          <w:rFonts w:ascii="Arial" w:hAnsi="Arial" w:cs="Arial"/>
          <w:bCs/>
        </w:rPr>
        <w:t>Nawierzchnie z kostki kamiennej cięto-łupanej o wysokości 18 cm na podsypce cementowo-</w:t>
      </w:r>
    </w:p>
    <w:p w:rsidR="00062805" w:rsidRPr="004C122B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4C122B">
        <w:rPr>
          <w:rFonts w:ascii="Arial" w:hAnsi="Arial" w:cs="Arial"/>
          <w:bCs/>
        </w:rPr>
        <w:t>piaskowej;</w:t>
      </w:r>
    </w:p>
    <w:p w:rsidR="00062805" w:rsidRPr="004C122B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zatoki autobusowe;</w:t>
      </w:r>
    </w:p>
    <w:p w:rsidR="00062805" w:rsidRPr="004C122B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4C122B">
        <w:rPr>
          <w:rFonts w:ascii="Arial" w:hAnsi="Arial" w:cs="Arial"/>
          <w:bCs/>
        </w:rPr>
        <w:t>W poz. 43:</w:t>
      </w:r>
    </w:p>
    <w:p w:rsidR="00062805" w:rsidRPr="004C122B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4C122B">
        <w:rPr>
          <w:rFonts w:ascii="Arial" w:hAnsi="Arial" w:cs="Arial"/>
          <w:bCs/>
        </w:rPr>
        <w:t xml:space="preserve">Spoinowanie nawierzchni z kostki kamiennej; </w:t>
      </w:r>
    </w:p>
    <w:p w:rsidR="00062805" w:rsidRPr="004C122B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4C122B">
        <w:rPr>
          <w:rFonts w:ascii="Arial" w:hAnsi="Arial" w:cs="Arial"/>
          <w:bCs/>
        </w:rPr>
        <w:t>zatoki autobusowe;</w:t>
      </w:r>
    </w:p>
    <w:p w:rsidR="00062805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</w:rPr>
      </w:pPr>
    </w:p>
    <w:p w:rsidR="00062805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Pytanie nr 8:</w:t>
      </w:r>
    </w:p>
    <w:p w:rsidR="00062805" w:rsidRPr="00904831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904831">
        <w:rPr>
          <w:rFonts w:ascii="Arial" w:hAnsi="Arial" w:cs="Arial"/>
          <w:bCs/>
        </w:rPr>
        <w:t xml:space="preserve">Zwracamy się z prośbą o jednoznaczne wskazanie nawierzchni dla tarcz skrzyżowań. Obecnie zgodnie z treścią opisu technicznego dla branży drogowej ma to być kostka betonowa gr. 10 cm, tymczasem zgodnie z zestawieniem projektowanych nawierzchni zamieszczonym w opisie technicznym branży drogowej oraz legendą do planu sytuacyjno-wysokościowego branży drogowej ma to być kostka betonowa gr. 8 cm o wymiarach 20x20 cm, 10x20 cm oraz 10x10 cm z tym, że zestawienie wskazuje kolory grafit, szary, biały bez wskazania konkretnej faktury kostki, </w:t>
      </w:r>
      <w:r w:rsidRPr="00904831">
        <w:rPr>
          <w:rFonts w:ascii="Arial" w:hAnsi="Arial" w:cs="Arial"/>
          <w:bCs/>
        </w:rPr>
        <w:lastRenderedPageBreak/>
        <w:t>a legenda mówi o kolorach białym, jasnym szarym i grafitowym, ale wskazuje, iż kostki mają mieć fakturę płukaną. ZR-F wskazuje jedynie(w pozycji 44), iż ma to być kostka betonowa o gr. 8 cm. Zwracamy się z prośbą o wyjaśnienia jaką dokładnie kostkę przyjąć do wyceny na skrzyżowaniach.</w:t>
      </w:r>
    </w:p>
    <w:p w:rsidR="00062805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Odpowiedź:</w:t>
      </w:r>
    </w:p>
    <w:p w:rsidR="00062805" w:rsidRPr="00904831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904831">
        <w:rPr>
          <w:rFonts w:ascii="Arial" w:hAnsi="Arial" w:cs="Arial"/>
          <w:bCs/>
        </w:rPr>
        <w:t>Należy zastosować kostkę grubości 8 cm – zgodnie z zestawieniem w tabeli. Tabelę uzupełniono o wskazanie kostki płukanej.</w:t>
      </w:r>
    </w:p>
    <w:p w:rsidR="00062805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</w:rPr>
      </w:pPr>
    </w:p>
    <w:p w:rsidR="00062805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Pytanie nr 9:</w:t>
      </w:r>
    </w:p>
    <w:p w:rsidR="00062805" w:rsidRPr="00A813B5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A813B5">
        <w:rPr>
          <w:rFonts w:ascii="Arial" w:hAnsi="Arial" w:cs="Arial"/>
          <w:bCs/>
        </w:rPr>
        <w:t xml:space="preserve">Zgodnie z zestawieniem projektowanych nawierzchni zamieszczonym w opisie technicznym branży drogowej oraz legendą do planu sytuacyjno-wysokościowego branży drogowej </w:t>
      </w:r>
      <w:r w:rsidR="00D731F1">
        <w:rPr>
          <w:rFonts w:ascii="Arial" w:hAnsi="Arial" w:cs="Arial"/>
          <w:bCs/>
        </w:rPr>
        <w:t>zatoki parkingowe należy wykonać</w:t>
      </w:r>
      <w:r w:rsidRPr="00A813B5">
        <w:rPr>
          <w:rFonts w:ascii="Arial" w:hAnsi="Arial" w:cs="Arial"/>
          <w:bCs/>
        </w:rPr>
        <w:t xml:space="preserve"> z dwóch rodzajów kostek, tj. z dystansem oraz bez dystansu. W </w:t>
      </w:r>
      <w:r w:rsidR="00D731F1">
        <w:rPr>
          <w:rFonts w:ascii="Arial" w:hAnsi="Arial" w:cs="Arial"/>
          <w:bCs/>
        </w:rPr>
        <w:t> </w:t>
      </w:r>
      <w:r w:rsidRPr="00A813B5">
        <w:rPr>
          <w:rFonts w:ascii="Arial" w:hAnsi="Arial" w:cs="Arial"/>
          <w:bCs/>
        </w:rPr>
        <w:t>której pozycji ZR-F należy wycenić kostki bez dystansu? Jeżeli w tej samej co kostki z</w:t>
      </w:r>
      <w:r w:rsidR="00D731F1">
        <w:rPr>
          <w:rFonts w:ascii="Arial" w:hAnsi="Arial" w:cs="Arial"/>
          <w:bCs/>
        </w:rPr>
        <w:t> </w:t>
      </w:r>
      <w:r w:rsidRPr="00A813B5">
        <w:rPr>
          <w:rFonts w:ascii="Arial" w:hAnsi="Arial" w:cs="Arial"/>
          <w:bCs/>
        </w:rPr>
        <w:t xml:space="preserve"> dystansem, to czy kostki bez dystansu również należy spoinować humusem, co wynika z </w:t>
      </w:r>
      <w:r w:rsidR="00D731F1">
        <w:rPr>
          <w:rFonts w:ascii="Arial" w:hAnsi="Arial" w:cs="Arial"/>
          <w:bCs/>
        </w:rPr>
        <w:t> </w:t>
      </w:r>
      <w:r w:rsidRPr="00A813B5">
        <w:rPr>
          <w:rFonts w:ascii="Arial" w:hAnsi="Arial" w:cs="Arial"/>
          <w:bCs/>
        </w:rPr>
        <w:t>równej wartości pozycji nr 46 i 47?</w:t>
      </w:r>
    </w:p>
    <w:p w:rsidR="00062805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Odpowiedź:</w:t>
      </w:r>
    </w:p>
    <w:p w:rsidR="00062805" w:rsidRPr="00A813B5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A813B5">
        <w:rPr>
          <w:rFonts w:ascii="Arial" w:hAnsi="Arial" w:cs="Arial"/>
          <w:bCs/>
        </w:rPr>
        <w:t>W zatokach postojowych nawierzchnię stanowią:</w:t>
      </w:r>
    </w:p>
    <w:p w:rsidR="00062805" w:rsidRPr="00A813B5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A813B5">
        <w:rPr>
          <w:rFonts w:ascii="Arial" w:hAnsi="Arial" w:cs="Arial"/>
          <w:bCs/>
        </w:rPr>
        <w:t>- kostka betonowa 20x20x8 z wypustkami dystansowymi, kolor szary (poz. przedmiaru nr 46,</w:t>
      </w:r>
    </w:p>
    <w:p w:rsidR="00062805" w:rsidRPr="00A813B5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A813B5">
        <w:rPr>
          <w:rFonts w:ascii="Arial" w:hAnsi="Arial" w:cs="Arial"/>
          <w:bCs/>
        </w:rPr>
        <w:t>- kostka betonowa 20x20x8, kolor szary (miejsca postojowe zastrzeżone), poz. przedmiaru 46,</w:t>
      </w:r>
    </w:p>
    <w:p w:rsidR="00062805" w:rsidRPr="00A813B5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A813B5">
        <w:rPr>
          <w:rFonts w:ascii="Arial" w:hAnsi="Arial" w:cs="Arial"/>
          <w:bCs/>
        </w:rPr>
        <w:t xml:space="preserve">- kostka betonowa 10x20x8, kolor grafit , płukany – rozdzielenie miejsc postojowych (ujęte w powierzchni  poz. 46)   </w:t>
      </w:r>
    </w:p>
    <w:p w:rsidR="00062805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A813B5">
        <w:rPr>
          <w:rFonts w:ascii="Arial" w:hAnsi="Arial" w:cs="Arial"/>
          <w:bCs/>
        </w:rPr>
        <w:t>Wypełnienie spoin humusem dotyczy wyłącznie kostek z dystansem. W poz. nr 47 wartość 37 należy usunąć.</w:t>
      </w:r>
      <w:r>
        <w:rPr>
          <w:rFonts w:ascii="Arial" w:hAnsi="Arial" w:cs="Arial"/>
          <w:bCs/>
        </w:rPr>
        <w:t xml:space="preserve"> Poprawiono </w:t>
      </w:r>
      <w:r w:rsidR="00D731F1">
        <w:rPr>
          <w:rFonts w:ascii="Arial" w:hAnsi="Arial" w:cs="Arial"/>
          <w:bCs/>
        </w:rPr>
        <w:t>w zakresie rzeczowo-finansowym.</w:t>
      </w:r>
    </w:p>
    <w:p w:rsidR="00062805" w:rsidRPr="00A813B5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</w:p>
    <w:p w:rsidR="00062805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Pytanie nr 10:</w:t>
      </w:r>
    </w:p>
    <w:p w:rsidR="00062805" w:rsidRPr="002F3A77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2F3A77">
        <w:rPr>
          <w:rFonts w:ascii="Arial" w:hAnsi="Arial" w:cs="Arial"/>
          <w:bCs/>
        </w:rPr>
        <w:t>Zwracamy się z prośbą o potwierdzenie, iż kostki do wykonania nawierzchni zjazdów mają mieć kolor grafitowy oraz fakturę płukaną. Jedyna informacja na ten temat znajduje się na legendzie do planu sytuacyjno-wysokościowego, a w opisie technicznym brak informacji na ten temat. ZR-F w p</w:t>
      </w:r>
      <w:r w:rsidR="00D731F1" w:rsidRPr="002F3A77">
        <w:rPr>
          <w:rFonts w:ascii="Arial" w:hAnsi="Arial" w:cs="Arial"/>
          <w:bCs/>
        </w:rPr>
        <w:t>ozycji nr 44 również nie wspomi</w:t>
      </w:r>
      <w:r w:rsidRPr="002F3A77">
        <w:rPr>
          <w:rFonts w:ascii="Arial" w:hAnsi="Arial" w:cs="Arial"/>
          <w:bCs/>
        </w:rPr>
        <w:t>na o fakturze czy kolorach kostki.</w:t>
      </w:r>
    </w:p>
    <w:p w:rsidR="00062805" w:rsidRPr="002F3A77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</w:rPr>
      </w:pPr>
      <w:r w:rsidRPr="002F3A77">
        <w:rPr>
          <w:rFonts w:ascii="Arial" w:hAnsi="Arial" w:cs="Arial"/>
          <w:b/>
          <w:bCs/>
        </w:rPr>
        <w:t>Odpowiedź:</w:t>
      </w:r>
    </w:p>
    <w:p w:rsidR="00062805" w:rsidRPr="002F3A77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2F3A77">
        <w:rPr>
          <w:rFonts w:ascii="Arial" w:hAnsi="Arial" w:cs="Arial"/>
          <w:bCs/>
        </w:rPr>
        <w:t>Tak, Zamawiający potwierdza wykonanie nawierzchni zjazdów z kostki płukanej.</w:t>
      </w:r>
      <w:r w:rsidR="00F41622">
        <w:rPr>
          <w:rFonts w:ascii="Arial" w:hAnsi="Arial" w:cs="Arial"/>
          <w:bCs/>
        </w:rPr>
        <w:t xml:space="preserve"> Szczegółowe informacje</w:t>
      </w:r>
      <w:r w:rsidR="002F3A77" w:rsidRPr="002F3A77">
        <w:rPr>
          <w:rFonts w:ascii="Arial" w:hAnsi="Arial" w:cs="Arial"/>
          <w:bCs/>
        </w:rPr>
        <w:t xml:space="preserve"> znajdują się w tabeli załączonej do odpowiedzi na pytanie nr 6.</w:t>
      </w:r>
    </w:p>
    <w:p w:rsidR="00062805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</w:rPr>
      </w:pPr>
    </w:p>
    <w:p w:rsidR="00062805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Pytanie nr 11:</w:t>
      </w:r>
    </w:p>
    <w:p w:rsidR="00062805" w:rsidRPr="00C157AB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C157AB">
        <w:rPr>
          <w:rFonts w:ascii="Arial" w:hAnsi="Arial" w:cs="Arial"/>
          <w:bCs/>
        </w:rPr>
        <w:t>Zwracamy się z prosbą</w:t>
      </w:r>
      <w:r w:rsidR="00580A31">
        <w:rPr>
          <w:rFonts w:ascii="Arial" w:hAnsi="Arial" w:cs="Arial"/>
          <w:bCs/>
        </w:rPr>
        <w:t xml:space="preserve"> o informację, jaką fakturę (gła</w:t>
      </w:r>
      <w:r w:rsidRPr="00C157AB">
        <w:rPr>
          <w:rFonts w:ascii="Arial" w:hAnsi="Arial" w:cs="Arial"/>
          <w:bCs/>
        </w:rPr>
        <w:t>dką czy płukaną) oraz jaką kolorystykę mają mieć płytki betonowe o wym. 25x25x8 cm oraz 35x25x8 cm przeznaczone do układania chodnika.</w:t>
      </w:r>
    </w:p>
    <w:p w:rsidR="00062805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Odpowiedź:</w:t>
      </w:r>
    </w:p>
    <w:p w:rsidR="00062805" w:rsidRPr="00C157AB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C157AB">
        <w:rPr>
          <w:rFonts w:ascii="Arial" w:hAnsi="Arial" w:cs="Arial"/>
          <w:bCs/>
        </w:rPr>
        <w:lastRenderedPageBreak/>
        <w:t>Do wykonania chodnika należy stosować płyty 25x25x6 cm i 35x25x6 cm (infuła) w kolorze białym. Faktura gładka.</w:t>
      </w:r>
    </w:p>
    <w:p w:rsidR="00062805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</w:rPr>
      </w:pPr>
    </w:p>
    <w:p w:rsidR="00062805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Pytanie nr 12:</w:t>
      </w:r>
    </w:p>
    <w:p w:rsidR="00062805" w:rsidRPr="00C157AB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C157AB">
        <w:rPr>
          <w:rFonts w:ascii="Arial" w:hAnsi="Arial" w:cs="Arial"/>
          <w:bCs/>
        </w:rPr>
        <w:t>Zgodnie z treścią opisu technicznego branży drogowej należy wykonać CHODNIK z kruszywa 4-6 mm ze spoiwem na bazie żywicy epoksydowej, tymczasem zarówno zestawienie projektowanych nawierzchni zamieszczone w opisie technicznym branży drogowej jak i ZR-F wskazują, że z mieszanki tej należy wykonać ścieżkę rowerową. Podobnie na planie sytuacyjno-wysokościowym, n</w:t>
      </w:r>
      <w:r w:rsidR="003472EB">
        <w:rPr>
          <w:rFonts w:ascii="Arial" w:hAnsi="Arial" w:cs="Arial"/>
          <w:bCs/>
        </w:rPr>
        <w:t>a</w:t>
      </w:r>
      <w:r w:rsidRPr="00C157AB">
        <w:rPr>
          <w:rFonts w:ascii="Arial" w:hAnsi="Arial" w:cs="Arial"/>
          <w:bCs/>
        </w:rPr>
        <w:t>wierzchnia ta wskazana jest jedynie w ciągu ścieżki rowerowej. Zwracamy się z prośbą o wskazanie, w którym miejscu i w jakiej ilości należy wykonać chodnik o takiej konstrukcji.</w:t>
      </w:r>
    </w:p>
    <w:p w:rsidR="00062805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Odpowiedź:</w:t>
      </w:r>
    </w:p>
    <w:p w:rsidR="00062805" w:rsidRPr="00C157AB" w:rsidRDefault="00581046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Nie występuje </w:t>
      </w:r>
      <w:r w:rsidR="00062805" w:rsidRPr="00C157AB">
        <w:rPr>
          <w:rFonts w:ascii="Arial" w:hAnsi="Arial" w:cs="Arial"/>
          <w:bCs/>
        </w:rPr>
        <w:t xml:space="preserve">chodnik z nawierzchni mineralno-żywicznej. Jest do wykonania krótki fragment drogi rowerowej. Poz. przedmiaru </w:t>
      </w:r>
      <w:r w:rsidR="00062805">
        <w:rPr>
          <w:rFonts w:ascii="Arial" w:hAnsi="Arial" w:cs="Arial"/>
          <w:bCs/>
        </w:rPr>
        <w:t xml:space="preserve">oraz ZR-F nr </w:t>
      </w:r>
      <w:r w:rsidR="00062805" w:rsidRPr="00C157AB">
        <w:rPr>
          <w:rFonts w:ascii="Arial" w:hAnsi="Arial" w:cs="Arial"/>
          <w:bCs/>
        </w:rPr>
        <w:t>48.</w:t>
      </w:r>
    </w:p>
    <w:p w:rsidR="00062805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</w:rPr>
      </w:pPr>
    </w:p>
    <w:p w:rsidR="00062805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Pytanie nr 13:</w:t>
      </w:r>
    </w:p>
    <w:p w:rsidR="00062805" w:rsidRPr="00581046" w:rsidRDefault="00062805" w:rsidP="00581046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C157AB">
        <w:rPr>
          <w:rFonts w:ascii="Arial" w:hAnsi="Arial" w:cs="Arial"/>
          <w:bCs/>
        </w:rPr>
        <w:t>Zgodnie z treścią opisu technicznego branży drogowej część krawężników należy wykonać z</w:t>
      </w:r>
      <w:r w:rsidR="001B5BC7">
        <w:rPr>
          <w:rFonts w:ascii="Arial" w:hAnsi="Arial" w:cs="Arial"/>
          <w:bCs/>
        </w:rPr>
        <w:t> </w:t>
      </w:r>
      <w:r w:rsidRPr="00C157AB">
        <w:rPr>
          <w:rFonts w:ascii="Arial" w:hAnsi="Arial" w:cs="Arial"/>
          <w:bCs/>
        </w:rPr>
        <w:t xml:space="preserve"> nowego materiału (zakupionego przez Wykonawcę) a cześć z materiału z rozbiórki. Zwracamy się z prośbą o wskazanie, w której pozycji ZR-F należy ująć ponowne wbudowanie krawężników z rozbiórki oraz jakie ilości należy przyjąć do wyceny.</w:t>
      </w:r>
    </w:p>
    <w:p w:rsidR="00062805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Odpowiedź:</w:t>
      </w:r>
    </w:p>
    <w:p w:rsidR="00062805" w:rsidRPr="00C157AB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C157AB">
        <w:rPr>
          <w:rFonts w:ascii="Arial" w:hAnsi="Arial" w:cs="Arial"/>
          <w:bCs/>
        </w:rPr>
        <w:t>W ul. Sienkiewicza część krawężników kamiennych będzie możliwa do ponownego wbudowania. Z uwagi na niemożliwy do określenia termin realizacji zadania na etapie sporządzania dokumentacji, w przedmiarze przyjęto zastosowanie nowego materiału. Taki materiał należy wycenić.</w:t>
      </w:r>
    </w:p>
    <w:p w:rsidR="00062805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</w:rPr>
      </w:pPr>
    </w:p>
    <w:p w:rsidR="00062805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Pytanie nr 14:</w:t>
      </w:r>
    </w:p>
    <w:p w:rsidR="00062805" w:rsidRPr="00C157AB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C157AB">
        <w:rPr>
          <w:rFonts w:ascii="Arial" w:hAnsi="Arial" w:cs="Arial"/>
          <w:bCs/>
        </w:rPr>
        <w:t>Dotyczy kolizji z sieciami elektroenergetycznymi: Proszę o informację czy w pozycjach zakresu rzeczowo-finansowego nr 40 d.1.2 ; 41 d.1.2 ; 42 d.1.2 ; 43 d.1.2 przyjęta została cena za 1 mb ułożenia kabla NA2XS(F)2Y czy za 1mb wiązki złożonej z trzech kabli NA2XS(F)2Y .</w:t>
      </w:r>
    </w:p>
    <w:p w:rsidR="00062805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Odpowiedź:</w:t>
      </w:r>
    </w:p>
    <w:p w:rsidR="00062805" w:rsidRPr="00C157AB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C157AB">
        <w:rPr>
          <w:rFonts w:ascii="Arial" w:hAnsi="Arial" w:cs="Arial"/>
          <w:bCs/>
        </w:rPr>
        <w:t>Pozycja przedmiarowa dotyczy ułożenia pojedynczego kabla.</w:t>
      </w:r>
    </w:p>
    <w:p w:rsidR="00CD31EB" w:rsidRPr="005F3FC5" w:rsidRDefault="00CD31EB" w:rsidP="005F3FC5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062805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</w:t>
      </w:r>
      <w:r w:rsidR="005F3FC5">
        <w:rPr>
          <w:rFonts w:ascii="Arial" w:hAnsi="Arial" w:cs="Arial"/>
          <w:b/>
          <w:bCs/>
          <w:u w:val="single"/>
        </w:rPr>
        <w:t>ytanie nr 15</w:t>
      </w:r>
      <w:r>
        <w:rPr>
          <w:rFonts w:ascii="Arial" w:hAnsi="Arial" w:cs="Arial"/>
          <w:b/>
          <w:bCs/>
          <w:u w:val="single"/>
        </w:rPr>
        <w:t>:</w:t>
      </w:r>
    </w:p>
    <w:p w:rsidR="00062805" w:rsidRPr="00C157AB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C157AB">
        <w:rPr>
          <w:rFonts w:ascii="Arial" w:hAnsi="Arial" w:cs="Arial"/>
          <w:bCs/>
        </w:rPr>
        <w:t xml:space="preserve">DOTYCZY KANALIZACJI SANITARNEJ - Czy Zamawiający dopuszcza rury GRP z żywicy poliestrowej? Stosowanie innych żywic niż poliestrowa nie ma uzasadnienia ekonomicznego i </w:t>
      </w:r>
      <w:r w:rsidR="00CD31EB">
        <w:rPr>
          <w:rFonts w:ascii="Arial" w:hAnsi="Arial" w:cs="Arial"/>
          <w:bCs/>
        </w:rPr>
        <w:t> </w:t>
      </w:r>
      <w:r w:rsidRPr="00C157AB">
        <w:rPr>
          <w:rFonts w:ascii="Arial" w:hAnsi="Arial" w:cs="Arial"/>
          <w:bCs/>
        </w:rPr>
        <w:t>technicznego. Wyroby na bazie żywicy poliestrowej produkowane są</w:t>
      </w:r>
      <w:r>
        <w:rPr>
          <w:rFonts w:ascii="Arial" w:hAnsi="Arial" w:cs="Arial"/>
          <w:bCs/>
        </w:rPr>
        <w:t xml:space="preserve"> PN-EN ISO 23856:2021-</w:t>
      </w:r>
      <w:r>
        <w:rPr>
          <w:rFonts w:ascii="Arial" w:hAnsi="Arial" w:cs="Arial"/>
          <w:bCs/>
        </w:rPr>
        <w:lastRenderedPageBreak/>
        <w:t>12</w:t>
      </w:r>
      <w:r w:rsidRPr="00C157AB">
        <w:rPr>
          <w:rFonts w:ascii="Arial" w:hAnsi="Arial" w:cs="Arial"/>
          <w:bCs/>
        </w:rPr>
        <w:t>, która wymaga od rur GRP na bazie tej żywicy odporność na korozję minimum pH 1. Norma PN-EN ISO 23856:2021-12 dotyczy rur GRP przeznaczonych do kanalizacji sanitarnej, deszczowej i ogólnospławnej ?</w:t>
      </w:r>
    </w:p>
    <w:p w:rsidR="00062805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Odpowiedź:</w:t>
      </w:r>
    </w:p>
    <w:p w:rsidR="00062805" w:rsidRPr="00C157AB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C157AB">
        <w:rPr>
          <w:rFonts w:ascii="Arial" w:hAnsi="Arial" w:cs="Arial"/>
          <w:bCs/>
        </w:rPr>
        <w:t>Zamawiający dopuszcza zastosowani</w:t>
      </w:r>
      <w:r>
        <w:rPr>
          <w:rFonts w:ascii="Arial" w:hAnsi="Arial" w:cs="Arial"/>
          <w:bCs/>
        </w:rPr>
        <w:t>e</w:t>
      </w:r>
      <w:r w:rsidRPr="00C157AB">
        <w:rPr>
          <w:rFonts w:ascii="Arial" w:hAnsi="Arial" w:cs="Arial"/>
          <w:bCs/>
        </w:rPr>
        <w:t xml:space="preserve"> rur z żywic poliestrowych do których należy dołączyć kartę charakterystyki zwierającą informacje potwierdzające wytrzymałość, odporność i trwałość materiału przy sezonowym wypełnieniu rurociągów ściekami sanitarnymi oraz odporności rur GRP z żywic poliestrowych na działanie wód morskich podczas cofki.</w:t>
      </w:r>
    </w:p>
    <w:p w:rsidR="00062805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</w:rPr>
      </w:pPr>
    </w:p>
    <w:p w:rsidR="00062805" w:rsidRDefault="005F3FC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Pytanie nr 16</w:t>
      </w:r>
      <w:r w:rsidR="00062805">
        <w:rPr>
          <w:rFonts w:ascii="Arial" w:hAnsi="Arial" w:cs="Arial"/>
          <w:b/>
          <w:bCs/>
          <w:u w:val="single"/>
        </w:rPr>
        <w:t>:</w:t>
      </w:r>
    </w:p>
    <w:p w:rsidR="00062805" w:rsidRPr="00C157AB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C157AB">
        <w:rPr>
          <w:rFonts w:ascii="Arial" w:hAnsi="Arial" w:cs="Arial"/>
          <w:bCs/>
        </w:rPr>
        <w:t xml:space="preserve">DOTYCZY SIECI WODOCIĄGOWEJ – Po przeanalizowaniu dokumentacji projektowej i </w:t>
      </w:r>
      <w:r w:rsidR="00CD31EB">
        <w:rPr>
          <w:rFonts w:ascii="Arial" w:hAnsi="Arial" w:cs="Arial"/>
          <w:bCs/>
        </w:rPr>
        <w:t> </w:t>
      </w:r>
      <w:r w:rsidRPr="00C157AB">
        <w:rPr>
          <w:rFonts w:ascii="Arial" w:hAnsi="Arial" w:cs="Arial"/>
          <w:bCs/>
        </w:rPr>
        <w:t>ze</w:t>
      </w:r>
      <w:r w:rsidR="00CD31EB">
        <w:rPr>
          <w:rFonts w:ascii="Arial" w:hAnsi="Arial" w:cs="Arial"/>
          <w:bCs/>
        </w:rPr>
        <w:t> </w:t>
      </w:r>
      <w:r w:rsidRPr="00C157AB">
        <w:rPr>
          <w:rFonts w:ascii="Arial" w:hAnsi="Arial" w:cs="Arial"/>
          <w:bCs/>
        </w:rPr>
        <w:t xml:space="preserve"> względu na kosztorysowy sposób wynagrodzenia zwracamy się do Zamawiającego z prośbą o dodanie brakujących pozycji TER dotyczących montażu poniższych kształtek:</w:t>
      </w:r>
    </w:p>
    <w:p w:rsidR="00062805" w:rsidRPr="00C157AB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C157AB">
        <w:rPr>
          <w:rFonts w:ascii="Arial" w:hAnsi="Arial" w:cs="Arial"/>
          <w:bCs/>
        </w:rPr>
        <w:t>- tulei kołnierzowych PE wraz z kołnierzami i mufami elektrooporowymi o średnicach: 50, 63, 90 mm</w:t>
      </w:r>
    </w:p>
    <w:p w:rsidR="00062805" w:rsidRPr="00C157AB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C157AB">
        <w:rPr>
          <w:rFonts w:ascii="Arial" w:hAnsi="Arial" w:cs="Arial"/>
          <w:bCs/>
        </w:rPr>
        <w:t>- kołnierze żeliwne ślepe o średnicach: 80, 150, 250 mm</w:t>
      </w:r>
    </w:p>
    <w:p w:rsidR="00062805" w:rsidRPr="00C157AB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C157AB">
        <w:rPr>
          <w:rFonts w:ascii="Arial" w:hAnsi="Arial" w:cs="Arial"/>
          <w:bCs/>
        </w:rPr>
        <w:t>- łuki żeliwne kołnierzowe: 100, 150, 250 mm</w:t>
      </w:r>
    </w:p>
    <w:p w:rsidR="00062805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Odpowiedź:</w:t>
      </w:r>
    </w:p>
    <w:p w:rsidR="00062805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C157AB">
        <w:rPr>
          <w:rFonts w:ascii="Arial" w:hAnsi="Arial" w:cs="Arial"/>
          <w:bCs/>
        </w:rPr>
        <w:t>Dodano odpowiednie nowe pozycje w tabeli TR.</w:t>
      </w:r>
    </w:p>
    <w:p w:rsidR="00062805" w:rsidRPr="00C157AB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</w:p>
    <w:p w:rsidR="00062805" w:rsidRDefault="005F3FC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Pytanie nr 17</w:t>
      </w:r>
      <w:r w:rsidR="00062805">
        <w:rPr>
          <w:rFonts w:ascii="Arial" w:hAnsi="Arial" w:cs="Arial"/>
          <w:b/>
          <w:bCs/>
          <w:u w:val="single"/>
        </w:rPr>
        <w:t>:</w:t>
      </w:r>
    </w:p>
    <w:p w:rsidR="00062805" w:rsidRPr="00C157AB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C157AB">
        <w:rPr>
          <w:rFonts w:ascii="Arial" w:hAnsi="Arial" w:cs="Arial"/>
          <w:bCs/>
        </w:rPr>
        <w:t xml:space="preserve">DOTYCZY KANALIZACJI SANITARNEJ – Zwracamy się z prośbą o dodanie pozycji TER na </w:t>
      </w:r>
      <w:r w:rsidR="00CD31EB">
        <w:rPr>
          <w:rFonts w:ascii="Arial" w:hAnsi="Arial" w:cs="Arial"/>
          <w:bCs/>
        </w:rPr>
        <w:t> </w:t>
      </w:r>
      <w:r w:rsidRPr="00C157AB">
        <w:rPr>
          <w:rFonts w:ascii="Arial" w:hAnsi="Arial" w:cs="Arial"/>
          <w:bCs/>
        </w:rPr>
        <w:t>wykonanie kaskad zewnętrznych.</w:t>
      </w:r>
    </w:p>
    <w:p w:rsidR="00062805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Odpowiedź:</w:t>
      </w:r>
    </w:p>
    <w:p w:rsidR="00062805" w:rsidRPr="00C157AB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C157AB">
        <w:rPr>
          <w:rFonts w:ascii="Arial" w:hAnsi="Arial" w:cs="Arial"/>
          <w:bCs/>
        </w:rPr>
        <w:t>Dodano nową pozycję w tabeli TR – 22.1</w:t>
      </w:r>
      <w:r w:rsidR="00CD31EB">
        <w:rPr>
          <w:rFonts w:ascii="Arial" w:hAnsi="Arial" w:cs="Arial"/>
          <w:bCs/>
        </w:rPr>
        <w:t>.</w:t>
      </w:r>
    </w:p>
    <w:p w:rsidR="00062805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</w:rPr>
      </w:pPr>
    </w:p>
    <w:p w:rsidR="00062805" w:rsidRDefault="005F3FC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Pytanie nr 18</w:t>
      </w:r>
      <w:r w:rsidR="00062805">
        <w:rPr>
          <w:rFonts w:ascii="Arial" w:hAnsi="Arial" w:cs="Arial"/>
          <w:b/>
          <w:bCs/>
          <w:u w:val="single"/>
        </w:rPr>
        <w:t>:</w:t>
      </w:r>
    </w:p>
    <w:p w:rsidR="00062805" w:rsidRPr="00C157AB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C157AB">
        <w:rPr>
          <w:rFonts w:ascii="Arial" w:hAnsi="Arial" w:cs="Arial"/>
          <w:bCs/>
        </w:rPr>
        <w:t xml:space="preserve">Pozycje 14-16 wydają się być powieleniem pozycji 11-13 ZR-F. Zwracamy się z prośbą o </w:t>
      </w:r>
      <w:r w:rsidR="00CD31EB">
        <w:rPr>
          <w:rFonts w:ascii="Arial" w:hAnsi="Arial" w:cs="Arial"/>
          <w:bCs/>
        </w:rPr>
        <w:t> </w:t>
      </w:r>
      <w:r w:rsidRPr="00C157AB">
        <w:rPr>
          <w:rFonts w:ascii="Arial" w:hAnsi="Arial" w:cs="Arial"/>
          <w:bCs/>
        </w:rPr>
        <w:t>potwierdzenie, że pozycje te są prawidłowe i należy je wyceniać.</w:t>
      </w:r>
    </w:p>
    <w:p w:rsidR="00062805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Odpowiedź:</w:t>
      </w:r>
    </w:p>
    <w:p w:rsidR="00062805" w:rsidRPr="00C157AB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C157AB">
        <w:rPr>
          <w:rFonts w:ascii="Arial" w:hAnsi="Arial" w:cs="Arial"/>
          <w:bCs/>
        </w:rPr>
        <w:t>Poz. 14-16 stanowią zdublowanie poz. 11-13. Pozycje 14-16 usunięto z zakresu rzeczowo-finansowego.</w:t>
      </w:r>
    </w:p>
    <w:p w:rsidR="00062805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</w:rPr>
      </w:pPr>
    </w:p>
    <w:p w:rsidR="00062805" w:rsidRDefault="005F3FC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Pytanie nr 19</w:t>
      </w:r>
      <w:r w:rsidR="00062805">
        <w:rPr>
          <w:rFonts w:ascii="Arial" w:hAnsi="Arial" w:cs="Arial"/>
          <w:b/>
          <w:bCs/>
          <w:u w:val="single"/>
        </w:rPr>
        <w:t>:</w:t>
      </w:r>
    </w:p>
    <w:p w:rsidR="00062805" w:rsidRPr="009F4567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9F4567">
        <w:rPr>
          <w:rFonts w:ascii="Arial" w:hAnsi="Arial" w:cs="Arial"/>
          <w:bCs/>
        </w:rPr>
        <w:t xml:space="preserve">Pozycja nr 13 ZR-F ma obmiar 25 m2 tymczasem pozycja nr 11, która ma taką samą jednostkę i </w:t>
      </w:r>
      <w:r w:rsidR="00CD31EB">
        <w:rPr>
          <w:rFonts w:ascii="Arial" w:hAnsi="Arial" w:cs="Arial"/>
          <w:bCs/>
        </w:rPr>
        <w:t> </w:t>
      </w:r>
      <w:r w:rsidRPr="009F4567">
        <w:rPr>
          <w:rFonts w:ascii="Arial" w:hAnsi="Arial" w:cs="Arial"/>
          <w:bCs/>
        </w:rPr>
        <w:t xml:space="preserve">zgodnie z przekrojem normalnym „B” branży drogowej powinna mieć taką samą powierzchnię </w:t>
      </w:r>
      <w:r w:rsidRPr="009F4567">
        <w:rPr>
          <w:rFonts w:ascii="Arial" w:hAnsi="Arial" w:cs="Arial"/>
          <w:bCs/>
        </w:rPr>
        <w:lastRenderedPageBreak/>
        <w:t>jak pozycja nr 13, ma obmiar 5 m2. Zwracamy się z prośbą o potwierdzenie prawidłowości obmiaru w pozycjach nr 11 oraz 13 ZR-F.</w:t>
      </w:r>
    </w:p>
    <w:p w:rsidR="00062805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Odpowiedź:</w:t>
      </w:r>
    </w:p>
    <w:p w:rsidR="00062805" w:rsidRPr="009F4567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9F4567">
        <w:rPr>
          <w:rFonts w:ascii="Arial" w:hAnsi="Arial" w:cs="Arial"/>
          <w:bCs/>
        </w:rPr>
        <w:t xml:space="preserve">Jednostką obmiarową pozycji nr 11 jest m2 przy grubości warstwy 0,2 m. </w:t>
      </w:r>
    </w:p>
    <w:p w:rsidR="00062805" w:rsidRPr="009F4567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9F4567">
        <w:rPr>
          <w:rFonts w:ascii="Arial" w:hAnsi="Arial" w:cs="Arial"/>
          <w:bCs/>
        </w:rPr>
        <w:t xml:space="preserve">  (0.15+0.15+0.95)*0.20*20.0 = 25  [m2]</w:t>
      </w:r>
    </w:p>
    <w:p w:rsidR="00062805" w:rsidRPr="009F4567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9F4567">
        <w:rPr>
          <w:rFonts w:ascii="Arial" w:hAnsi="Arial" w:cs="Arial"/>
          <w:bCs/>
        </w:rPr>
        <w:t>Wartość poz. 13 jest prawidłowa.</w:t>
      </w:r>
    </w:p>
    <w:p w:rsidR="00062805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</w:rPr>
      </w:pPr>
    </w:p>
    <w:p w:rsidR="00062805" w:rsidRDefault="005F3FC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Pytanie nr 20</w:t>
      </w:r>
      <w:r w:rsidR="00062805">
        <w:rPr>
          <w:rFonts w:ascii="Arial" w:hAnsi="Arial" w:cs="Arial"/>
          <w:b/>
          <w:bCs/>
          <w:u w:val="single"/>
        </w:rPr>
        <w:t>:</w:t>
      </w:r>
    </w:p>
    <w:p w:rsidR="00062805" w:rsidRPr="009F4567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9F4567">
        <w:rPr>
          <w:rFonts w:ascii="Arial" w:hAnsi="Arial" w:cs="Arial"/>
          <w:bCs/>
        </w:rPr>
        <w:t>ST 10.01.01 zgodnie z zapisami ZR-F jest podstawą wyceny dla pozycji od nr 20 do 22, tymczasem w przywołanej ST nie ma informacji o asortymencie zawartym w pozycjach. Zwracamy się z prośbą o uzupełnienie.</w:t>
      </w:r>
    </w:p>
    <w:p w:rsidR="00062805" w:rsidRPr="00EB7D8A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</w:rPr>
      </w:pPr>
      <w:r w:rsidRPr="00EB7D8A">
        <w:rPr>
          <w:rFonts w:ascii="Arial" w:hAnsi="Arial" w:cs="Arial"/>
          <w:b/>
          <w:bCs/>
        </w:rPr>
        <w:t>Odpowiedź:</w:t>
      </w:r>
    </w:p>
    <w:p w:rsidR="00062805" w:rsidRPr="00C64AB6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C64AB6">
        <w:rPr>
          <w:rFonts w:ascii="Arial" w:hAnsi="Arial" w:cs="Arial"/>
          <w:bCs/>
        </w:rPr>
        <w:t xml:space="preserve">Zamawiający udostępnia poprawiony plik Specyfikacji Technicznej zawierający opis </w:t>
      </w:r>
    </w:p>
    <w:p w:rsidR="00062805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C64AB6">
        <w:rPr>
          <w:rFonts w:ascii="Arial" w:hAnsi="Arial" w:cs="Arial"/>
          <w:bCs/>
        </w:rPr>
        <w:t>01 TOM ST 10.01.03 rev1 opisujący kosze gabionowe oraz sposób posadowienia.</w:t>
      </w:r>
    </w:p>
    <w:p w:rsidR="00062805" w:rsidRPr="00C64AB6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</w:p>
    <w:p w:rsidR="00062805" w:rsidRDefault="005F3FC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Pytanie nr 21</w:t>
      </w:r>
      <w:r w:rsidR="00062805">
        <w:rPr>
          <w:rFonts w:ascii="Arial" w:hAnsi="Arial" w:cs="Arial"/>
          <w:b/>
          <w:bCs/>
          <w:u w:val="single"/>
        </w:rPr>
        <w:t>:</w:t>
      </w:r>
    </w:p>
    <w:p w:rsidR="00062805" w:rsidRPr="009F4567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9F4567">
        <w:rPr>
          <w:rFonts w:ascii="Arial" w:hAnsi="Arial" w:cs="Arial"/>
          <w:bCs/>
        </w:rPr>
        <w:t xml:space="preserve">Zwracamy się z prośbą o podanie pełnych wymiarów koszy, które należy wycenić zgodnie z </w:t>
      </w:r>
      <w:r w:rsidR="009D3E4C">
        <w:rPr>
          <w:rFonts w:ascii="Arial" w:hAnsi="Arial" w:cs="Arial"/>
          <w:bCs/>
        </w:rPr>
        <w:t> </w:t>
      </w:r>
      <w:r w:rsidRPr="009F4567">
        <w:rPr>
          <w:rFonts w:ascii="Arial" w:hAnsi="Arial" w:cs="Arial"/>
          <w:bCs/>
        </w:rPr>
        <w:t>pozycjami nr 20 i 21 ZR-F. Obecnie podane są jedynie dwa z trzech wymiarów.</w:t>
      </w:r>
    </w:p>
    <w:p w:rsidR="00062805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Odpowiedź:</w:t>
      </w:r>
    </w:p>
    <w:p w:rsidR="00062805" w:rsidRPr="00C64AB6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C64AB6">
        <w:rPr>
          <w:rFonts w:ascii="Arial" w:hAnsi="Arial" w:cs="Arial"/>
          <w:bCs/>
        </w:rPr>
        <w:t xml:space="preserve">Zamawiający udostępnia poprawiony plik Specyfikacji Technicznej zawierający opis </w:t>
      </w:r>
    </w:p>
    <w:p w:rsidR="00062805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C64AB6">
        <w:rPr>
          <w:rFonts w:ascii="Arial" w:hAnsi="Arial" w:cs="Arial"/>
          <w:bCs/>
        </w:rPr>
        <w:t>01 TOM ST 10.01.03 rev1 opisujący kosze gabionowe oraz sposób posadowienia.</w:t>
      </w:r>
    </w:p>
    <w:p w:rsidR="00062805" w:rsidRPr="009F4567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  <w:color w:val="FF0000"/>
        </w:rPr>
      </w:pPr>
    </w:p>
    <w:p w:rsidR="00062805" w:rsidRDefault="005F3FC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Pytanie nr 22</w:t>
      </w:r>
      <w:r w:rsidR="00062805">
        <w:rPr>
          <w:rFonts w:ascii="Arial" w:hAnsi="Arial" w:cs="Arial"/>
          <w:b/>
          <w:bCs/>
          <w:u w:val="single"/>
        </w:rPr>
        <w:t>:</w:t>
      </w:r>
    </w:p>
    <w:p w:rsidR="00062805" w:rsidRPr="009F4567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9F4567">
        <w:rPr>
          <w:rFonts w:ascii="Arial" w:hAnsi="Arial" w:cs="Arial"/>
          <w:bCs/>
        </w:rPr>
        <w:t>Zwracamy się z prośbą o wskazanie jaki kamień należy wycenić do wypełnienia koszy w pozycji nr 22 ZR-F.</w:t>
      </w:r>
    </w:p>
    <w:p w:rsidR="00062805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Odpowiedź:</w:t>
      </w:r>
    </w:p>
    <w:p w:rsidR="00062805" w:rsidRPr="00C64AB6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C64AB6">
        <w:rPr>
          <w:rFonts w:ascii="Arial" w:hAnsi="Arial" w:cs="Arial"/>
          <w:bCs/>
        </w:rPr>
        <w:t xml:space="preserve">Zamawiający udostępnia poprawiony plik Specyfikacji Technicznej zawierający opis </w:t>
      </w:r>
    </w:p>
    <w:p w:rsidR="00062805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C64AB6">
        <w:rPr>
          <w:rFonts w:ascii="Arial" w:hAnsi="Arial" w:cs="Arial"/>
          <w:bCs/>
        </w:rPr>
        <w:t>01 TOM ST 10.01.03 rev1 opisujący kosze gabionowe oraz sposób posadowienia.</w:t>
      </w:r>
    </w:p>
    <w:p w:rsidR="00062805" w:rsidRPr="009F4567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  <w:color w:val="FF0000"/>
        </w:rPr>
      </w:pPr>
    </w:p>
    <w:p w:rsidR="00062805" w:rsidRDefault="005F3FC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Pytanie nr 23</w:t>
      </w:r>
      <w:r w:rsidR="00062805">
        <w:rPr>
          <w:rFonts w:ascii="Arial" w:hAnsi="Arial" w:cs="Arial"/>
          <w:b/>
          <w:bCs/>
          <w:u w:val="single"/>
        </w:rPr>
        <w:t>:</w:t>
      </w:r>
    </w:p>
    <w:p w:rsidR="00062805" w:rsidRPr="009F4567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9F4567">
        <w:rPr>
          <w:rFonts w:ascii="Arial" w:hAnsi="Arial" w:cs="Arial"/>
          <w:bCs/>
        </w:rPr>
        <w:t>Zwracamy się z prośbą o wskazanie w jaki sposób należy posadowić kosze gabionowe wskazane do wyceny w pozycjach 20 i 21 oraz w których pozycjach należy ująć wycenę tego posadowienia.</w:t>
      </w:r>
    </w:p>
    <w:p w:rsidR="00062805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Odpowiedź:</w:t>
      </w:r>
    </w:p>
    <w:p w:rsidR="00062805" w:rsidRPr="00C64AB6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C64AB6">
        <w:rPr>
          <w:rFonts w:ascii="Arial" w:hAnsi="Arial" w:cs="Arial"/>
          <w:bCs/>
        </w:rPr>
        <w:t xml:space="preserve">Zamawiający udostępnia poprawiony plik Specyfikacji Technicznej zawierający opis </w:t>
      </w:r>
    </w:p>
    <w:p w:rsidR="00062805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C64AB6">
        <w:rPr>
          <w:rFonts w:ascii="Arial" w:hAnsi="Arial" w:cs="Arial"/>
          <w:bCs/>
        </w:rPr>
        <w:t>01 TOM ST 10.01.03 rev1 opisujący kosze gabionowe oraz sposób posadowienia.</w:t>
      </w:r>
    </w:p>
    <w:p w:rsidR="00062805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</w:rPr>
      </w:pPr>
    </w:p>
    <w:p w:rsidR="00062805" w:rsidRDefault="005F3FC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Pytanie nr 24</w:t>
      </w:r>
      <w:r w:rsidR="00062805">
        <w:rPr>
          <w:rFonts w:ascii="Arial" w:hAnsi="Arial" w:cs="Arial"/>
          <w:b/>
          <w:bCs/>
          <w:u w:val="single"/>
        </w:rPr>
        <w:t>:</w:t>
      </w:r>
    </w:p>
    <w:p w:rsidR="00062805" w:rsidRPr="009F4567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9F4567">
        <w:rPr>
          <w:rFonts w:ascii="Arial" w:hAnsi="Arial" w:cs="Arial"/>
          <w:bCs/>
        </w:rPr>
        <w:lastRenderedPageBreak/>
        <w:t>Pozycje nr 24 oraz 25 ZR-F mają taką samą podstawę wyceny oraz opis pozycji i jednostkę, różnią się jedynie obmiarem. Zwracamy się z prośbą o wyjaśnienia czym (poza obmiarem) różnią się wspomniane pozycje i dlaczego nie mogą zostać połączone w jedną?</w:t>
      </w:r>
    </w:p>
    <w:p w:rsidR="00062805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Odpowiedź:</w:t>
      </w:r>
    </w:p>
    <w:p w:rsidR="00062805" w:rsidRPr="009F4567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9F4567">
        <w:rPr>
          <w:rFonts w:ascii="Arial" w:hAnsi="Arial" w:cs="Arial"/>
          <w:bCs/>
        </w:rPr>
        <w:t>Jest prawidłowo. Pozycja przedmiaru nr 24 odpowiada ławie betonowej z oporem, pozycja przedmiaru 25 odpowiada ławie betonowej bez oporu. Pozycje rozdzielono ze względu na</w:t>
      </w:r>
      <w:r w:rsidR="009D3E4C">
        <w:rPr>
          <w:rFonts w:ascii="Arial" w:hAnsi="Arial" w:cs="Arial"/>
          <w:bCs/>
        </w:rPr>
        <w:t> </w:t>
      </w:r>
      <w:r w:rsidRPr="009F4567">
        <w:rPr>
          <w:rFonts w:ascii="Arial" w:hAnsi="Arial" w:cs="Arial"/>
          <w:bCs/>
        </w:rPr>
        <w:t xml:space="preserve"> pojawiające się pytania gdzie</w:t>
      </w:r>
      <w:r w:rsidR="009D3E4C">
        <w:rPr>
          <w:rFonts w:ascii="Arial" w:hAnsi="Arial" w:cs="Arial"/>
          <w:bCs/>
        </w:rPr>
        <w:t xml:space="preserve"> ujęty</w:t>
      </w:r>
      <w:r w:rsidRPr="009F4567">
        <w:rPr>
          <w:rFonts w:ascii="Arial" w:hAnsi="Arial" w:cs="Arial"/>
          <w:bCs/>
        </w:rPr>
        <w:t xml:space="preserve"> jest dany element </w:t>
      </w:r>
      <w:r w:rsidR="009D3E4C">
        <w:rPr>
          <w:rFonts w:ascii="Arial" w:hAnsi="Arial" w:cs="Arial"/>
          <w:bCs/>
        </w:rPr>
        <w:t>konstrukcyjny.</w:t>
      </w:r>
    </w:p>
    <w:p w:rsidR="00062805" w:rsidRPr="009F4567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9F4567">
        <w:rPr>
          <w:rFonts w:ascii="Arial" w:hAnsi="Arial" w:cs="Arial"/>
          <w:bCs/>
        </w:rPr>
        <w:t>Nie należy łączyć pozycji.</w:t>
      </w:r>
    </w:p>
    <w:p w:rsidR="00062805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</w:rPr>
      </w:pPr>
    </w:p>
    <w:p w:rsidR="00062805" w:rsidRPr="005E4107" w:rsidRDefault="005F3FC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Pytanie nr 25</w:t>
      </w:r>
      <w:r w:rsidR="00062805" w:rsidRPr="005E4107">
        <w:rPr>
          <w:rFonts w:ascii="Arial" w:hAnsi="Arial" w:cs="Arial"/>
          <w:b/>
          <w:bCs/>
          <w:u w:val="single"/>
        </w:rPr>
        <w:t>:</w:t>
      </w:r>
    </w:p>
    <w:p w:rsidR="00062805" w:rsidRPr="005E4107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5E4107">
        <w:rPr>
          <w:rFonts w:ascii="Arial" w:hAnsi="Arial" w:cs="Arial"/>
          <w:bCs/>
        </w:rPr>
        <w:t>Zwracamy się z prośbą o wskazanie czy w pozycji nr 55 ZR-F należy ująć w wycenie wymiany włazów kanałowych? Jeżeli tak, to jakie włazy należy przyjąć do wyceny?</w:t>
      </w:r>
    </w:p>
    <w:p w:rsidR="00062805" w:rsidRPr="005E4107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</w:rPr>
      </w:pPr>
      <w:r w:rsidRPr="005E4107">
        <w:rPr>
          <w:rFonts w:ascii="Arial" w:hAnsi="Arial" w:cs="Arial"/>
          <w:b/>
          <w:bCs/>
        </w:rPr>
        <w:t>Odpowiedź:</w:t>
      </w:r>
    </w:p>
    <w:p w:rsidR="00062805" w:rsidRPr="005E4107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5E4107">
        <w:rPr>
          <w:rFonts w:ascii="Arial" w:hAnsi="Arial" w:cs="Arial"/>
          <w:bCs/>
        </w:rPr>
        <w:t>W przedmiarze i zakresie rzeczowo-finansowym w pozycji 55 została przyjęta regulacja włazów kanałowych, ponieważ jest to robota niezbędna przy wymianie nawierzchni. W tej pozycji nal</w:t>
      </w:r>
      <w:r>
        <w:rPr>
          <w:rFonts w:ascii="Arial" w:hAnsi="Arial" w:cs="Arial"/>
          <w:bCs/>
        </w:rPr>
        <w:t>eży wycenić wyłącznie regulację (będzie to regulacja wymienionych uprzednio włazów, po wykonaniu nawierzchni).</w:t>
      </w:r>
    </w:p>
    <w:p w:rsidR="00062805" w:rsidRPr="009F4567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</w:p>
    <w:p w:rsidR="00062805" w:rsidRDefault="005F3FC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Pytanie nr 26</w:t>
      </w:r>
      <w:r w:rsidR="00062805">
        <w:rPr>
          <w:rFonts w:ascii="Arial" w:hAnsi="Arial" w:cs="Arial"/>
          <w:b/>
          <w:bCs/>
          <w:u w:val="single"/>
        </w:rPr>
        <w:t>:</w:t>
      </w:r>
    </w:p>
    <w:p w:rsidR="00062805" w:rsidRPr="001926DF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1926DF">
        <w:rPr>
          <w:rFonts w:ascii="Arial" w:hAnsi="Arial" w:cs="Arial"/>
          <w:bCs/>
        </w:rPr>
        <w:t>Zwracamy się z prośbą o informację czy w pozycji nr 56 ZR-F należy ująć w wycenie wymianę skrzynek dla zaworów?</w:t>
      </w:r>
    </w:p>
    <w:p w:rsidR="00062805" w:rsidRPr="001926DF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</w:rPr>
      </w:pPr>
      <w:r w:rsidRPr="001926DF">
        <w:rPr>
          <w:rFonts w:ascii="Arial" w:hAnsi="Arial" w:cs="Arial"/>
          <w:b/>
          <w:bCs/>
        </w:rPr>
        <w:t>Odpowiedź:</w:t>
      </w:r>
    </w:p>
    <w:p w:rsidR="00062805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1926DF">
        <w:rPr>
          <w:rFonts w:ascii="Arial" w:hAnsi="Arial" w:cs="Arial"/>
          <w:bCs/>
        </w:rPr>
        <w:t>Tak, należy przyjąć wymianę skrzynek na nowe.</w:t>
      </w:r>
      <w:r>
        <w:rPr>
          <w:rFonts w:ascii="Arial" w:hAnsi="Arial" w:cs="Arial"/>
          <w:bCs/>
        </w:rPr>
        <w:t xml:space="preserve"> Zmieniono opis pozycji w zakresie rzeczowo-finansowym.</w:t>
      </w:r>
    </w:p>
    <w:p w:rsidR="00062805" w:rsidRPr="001926DF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</w:p>
    <w:p w:rsidR="00062805" w:rsidRDefault="005F3FC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Pytanie nr 27</w:t>
      </w:r>
      <w:r w:rsidR="00062805">
        <w:rPr>
          <w:rFonts w:ascii="Arial" w:hAnsi="Arial" w:cs="Arial"/>
          <w:b/>
          <w:bCs/>
          <w:u w:val="single"/>
        </w:rPr>
        <w:t>:</w:t>
      </w:r>
    </w:p>
    <w:p w:rsidR="00062805" w:rsidRPr="005040DB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5040DB">
        <w:rPr>
          <w:rFonts w:ascii="Arial" w:hAnsi="Arial" w:cs="Arial"/>
          <w:bCs/>
        </w:rPr>
        <w:t xml:space="preserve">Dotyczy kanalizacji sanitarnej. Prosimy o wyjaśnienie rozbieżności odnośnie średnicy kanału na </w:t>
      </w:r>
      <w:r w:rsidR="009D3E4C">
        <w:rPr>
          <w:rFonts w:ascii="Arial" w:hAnsi="Arial" w:cs="Arial"/>
          <w:bCs/>
        </w:rPr>
        <w:t> </w:t>
      </w:r>
      <w:r w:rsidRPr="005040DB">
        <w:rPr>
          <w:rFonts w:ascii="Arial" w:hAnsi="Arial" w:cs="Arial"/>
          <w:bCs/>
        </w:rPr>
        <w:t xml:space="preserve">odcinku S06-S33. Na planie sytuacyjno-wysokościowym napisane jest, że odcinek ten należy wykonać rurą kamionkową o średnicy DN200, natomiast dnia 26.04.2024 został udostępniony profil podłużny na którym napisane jest, że odcinek ten należy wykonać rurą kamionkową o </w:t>
      </w:r>
      <w:r w:rsidR="009D3E4C">
        <w:rPr>
          <w:rFonts w:ascii="Arial" w:hAnsi="Arial" w:cs="Arial"/>
          <w:bCs/>
        </w:rPr>
        <w:t> </w:t>
      </w:r>
      <w:r w:rsidRPr="005040DB">
        <w:rPr>
          <w:rFonts w:ascii="Arial" w:hAnsi="Arial" w:cs="Arial"/>
          <w:bCs/>
        </w:rPr>
        <w:t>średnicy DN250.</w:t>
      </w:r>
    </w:p>
    <w:p w:rsidR="00062805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Odpowiedź:</w:t>
      </w:r>
    </w:p>
    <w:p w:rsidR="00062805" w:rsidRPr="005040DB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5040DB">
        <w:rPr>
          <w:rFonts w:ascii="Arial" w:hAnsi="Arial" w:cs="Arial"/>
          <w:bCs/>
        </w:rPr>
        <w:t>Na profilu i pzt brak jest odcinka S06 – S33.</w:t>
      </w:r>
    </w:p>
    <w:p w:rsidR="00062805" w:rsidRPr="005040DB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5040DB">
        <w:rPr>
          <w:rFonts w:ascii="Arial" w:hAnsi="Arial" w:cs="Arial"/>
          <w:bCs/>
        </w:rPr>
        <w:t>Jest natomiast odcinek S03-S33 z rur kamionkowych fi 200mm oraz odcinek S06-S37 z rur kamionkowych fi 250mm</w:t>
      </w:r>
    </w:p>
    <w:p w:rsidR="00062805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  <w:color w:val="FF0000"/>
        </w:rPr>
      </w:pPr>
    </w:p>
    <w:p w:rsidR="00062805" w:rsidRDefault="005F3FC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Pytanie nr 28</w:t>
      </w:r>
      <w:r w:rsidR="00062805">
        <w:rPr>
          <w:rFonts w:ascii="Arial" w:hAnsi="Arial" w:cs="Arial"/>
          <w:b/>
          <w:bCs/>
          <w:u w:val="single"/>
        </w:rPr>
        <w:t>:</w:t>
      </w:r>
    </w:p>
    <w:p w:rsidR="00062805" w:rsidRPr="005040DB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5040DB">
        <w:rPr>
          <w:rFonts w:ascii="Arial" w:hAnsi="Arial" w:cs="Arial"/>
          <w:bCs/>
        </w:rPr>
        <w:lastRenderedPageBreak/>
        <w:t>Dotyczy kanalizacji sanitarnej. Na planie sytuacyjno-wysokościowym w punkcie S35 zaprojektowana jest studnia natomiast dnia 26.04.2024 został udostępniony profil podłużny na którym w tym punkcie brakuje studni. Prosimy o wyjaśnienie rozbieżności.</w:t>
      </w:r>
    </w:p>
    <w:p w:rsidR="00062805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Odpowiedź:</w:t>
      </w:r>
    </w:p>
    <w:p w:rsidR="00062805" w:rsidRPr="005040DB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5040DB">
        <w:rPr>
          <w:rFonts w:ascii="Arial" w:hAnsi="Arial" w:cs="Arial"/>
          <w:bCs/>
        </w:rPr>
        <w:t>W punkcie S35 należy wykonać studnię fi 1200mm pokazaną na planie sytuacyjno-wysokościowym.</w:t>
      </w:r>
    </w:p>
    <w:p w:rsidR="00062805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  <w:color w:val="FF0000"/>
        </w:rPr>
      </w:pPr>
    </w:p>
    <w:p w:rsidR="00062805" w:rsidRDefault="005F3FC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Pytanie nr 29</w:t>
      </w:r>
      <w:r w:rsidR="00062805">
        <w:rPr>
          <w:rFonts w:ascii="Arial" w:hAnsi="Arial" w:cs="Arial"/>
          <w:b/>
          <w:bCs/>
          <w:u w:val="single"/>
        </w:rPr>
        <w:t>:</w:t>
      </w:r>
    </w:p>
    <w:p w:rsidR="00062805" w:rsidRPr="005040DB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5040DB">
        <w:rPr>
          <w:rFonts w:ascii="Arial" w:hAnsi="Arial" w:cs="Arial"/>
          <w:bCs/>
        </w:rPr>
        <w:t>Dotyczy kanalizacji sanitarnej. W tabeli TER brakuje pozycji wykonania próby szczelności kanałów o średnicy DN150. Prosimy o dodanie pozycji do tabeli TER.</w:t>
      </w:r>
    </w:p>
    <w:p w:rsidR="00062805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Odpowiedź:</w:t>
      </w:r>
    </w:p>
    <w:p w:rsidR="00062805" w:rsidRPr="005040DB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5040DB">
        <w:rPr>
          <w:rFonts w:ascii="Arial" w:hAnsi="Arial" w:cs="Arial"/>
          <w:bCs/>
        </w:rPr>
        <w:t>Tabela TR poz 39 zakres ZWiK podana jest próba szczelności dla kanałów o średnicy fi 150.</w:t>
      </w:r>
    </w:p>
    <w:p w:rsidR="00062805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  <w:color w:val="FF0000"/>
        </w:rPr>
      </w:pPr>
    </w:p>
    <w:p w:rsidR="00062805" w:rsidRDefault="005F3FC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Pytanie nr 30</w:t>
      </w:r>
      <w:r w:rsidR="00062805">
        <w:rPr>
          <w:rFonts w:ascii="Arial" w:hAnsi="Arial" w:cs="Arial"/>
          <w:b/>
          <w:bCs/>
          <w:u w:val="single"/>
        </w:rPr>
        <w:t>:</w:t>
      </w:r>
    </w:p>
    <w:p w:rsidR="00062805" w:rsidRPr="005040DB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5040DB">
        <w:rPr>
          <w:rFonts w:ascii="Arial" w:hAnsi="Arial" w:cs="Arial"/>
          <w:bCs/>
        </w:rPr>
        <w:t>Dotyczy sieci wodociągowej. Na załączonym dnia 26.04.2024r. rysunku węzłów wodociągowych punkty S01 – S13 opisane są jako studzienki wodomierzowe. Czy studzienki te są istniejące czy projektowe? Zgodnie z odpowiedzią na pytanie nr 6 z dnia 26.04.2024r Zamawiający podaje, że studnie są punktami orientacji wysokościowej i nie należy stosować studni. Prosimy o wyjaśnienie rozbieżności odnośnie odpowiedzi a rysunkiem węzłów wodociągowych i jednoznaczne stwierdzenie że studni wodomierzowych nie należy wykonywać.</w:t>
      </w:r>
    </w:p>
    <w:p w:rsidR="00062805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Odpowiedź:</w:t>
      </w:r>
    </w:p>
    <w:p w:rsidR="00062805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5040DB">
        <w:rPr>
          <w:rFonts w:ascii="Arial" w:hAnsi="Arial" w:cs="Arial"/>
          <w:bCs/>
        </w:rPr>
        <w:t>Zamawiający informuje, że zakres oferty nie obejmuje wykonania nowych studni wodomierzowych. Należy wykonać tylko przełączenia istniejących przyłączy wodociągowych.</w:t>
      </w:r>
    </w:p>
    <w:p w:rsidR="00062805" w:rsidRPr="005040DB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</w:p>
    <w:p w:rsidR="00062805" w:rsidRDefault="005F3FC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Pytanie nr 31</w:t>
      </w:r>
      <w:r w:rsidR="00062805">
        <w:rPr>
          <w:rFonts w:ascii="Arial" w:hAnsi="Arial" w:cs="Arial"/>
          <w:b/>
          <w:bCs/>
          <w:u w:val="single"/>
        </w:rPr>
        <w:t>:</w:t>
      </w:r>
    </w:p>
    <w:p w:rsidR="00062805" w:rsidRPr="005040DB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5040DB">
        <w:rPr>
          <w:rFonts w:ascii="Arial" w:hAnsi="Arial" w:cs="Arial"/>
          <w:bCs/>
        </w:rPr>
        <w:t>Dotyczy sieci wodociągowej. Prosimy o wyjaśnienie rozbieżności odnośnie punktu T45. Na planie sytuacyjno-wysokościowym punkt ten jest opisany jako trójnik o średnicy 150/80, natomiast na schemacie węzłów wodociągowych średnica trójnik opisana jest jako 250/80.</w:t>
      </w:r>
    </w:p>
    <w:p w:rsidR="00062805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Odpowiedź:</w:t>
      </w:r>
    </w:p>
    <w:p w:rsidR="00062805" w:rsidRPr="005040DB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5040DB">
        <w:rPr>
          <w:rFonts w:ascii="Arial" w:hAnsi="Arial" w:cs="Arial"/>
          <w:bCs/>
        </w:rPr>
        <w:t>Punkt T45 jest odejściem do hydrantu. Jest to trójnik o średnicy 150/80.</w:t>
      </w:r>
    </w:p>
    <w:p w:rsidR="009D3E4C" w:rsidRPr="005F3FC5" w:rsidRDefault="009D3E4C" w:rsidP="005F3FC5">
      <w:pPr>
        <w:spacing w:after="0" w:line="360" w:lineRule="auto"/>
        <w:jc w:val="both"/>
        <w:rPr>
          <w:rFonts w:ascii="Arial" w:hAnsi="Arial" w:cs="Arial"/>
          <w:bCs/>
          <w:color w:val="FF0000"/>
        </w:rPr>
      </w:pPr>
    </w:p>
    <w:p w:rsidR="00062805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</w:t>
      </w:r>
      <w:r w:rsidR="005F3FC5">
        <w:rPr>
          <w:rFonts w:ascii="Arial" w:hAnsi="Arial" w:cs="Arial"/>
          <w:b/>
          <w:bCs/>
          <w:u w:val="single"/>
        </w:rPr>
        <w:t>ytanie nr 32</w:t>
      </w:r>
      <w:r>
        <w:rPr>
          <w:rFonts w:ascii="Arial" w:hAnsi="Arial" w:cs="Arial"/>
          <w:b/>
          <w:bCs/>
          <w:u w:val="single"/>
        </w:rPr>
        <w:t>:</w:t>
      </w:r>
    </w:p>
    <w:p w:rsidR="00062805" w:rsidRPr="005040DB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5040DB">
        <w:rPr>
          <w:rFonts w:ascii="Arial" w:hAnsi="Arial" w:cs="Arial"/>
          <w:bCs/>
        </w:rPr>
        <w:t>Dotyczy sieci wodociągowej. Na schemacie węzłów wodociągowych brakuje schematu węzła T37 – W18. Prosimy o jego udostępnienie.</w:t>
      </w:r>
    </w:p>
    <w:p w:rsidR="00062805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Odpowiedź:</w:t>
      </w:r>
    </w:p>
    <w:p w:rsidR="00062805" w:rsidRPr="005040DB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5040DB">
        <w:rPr>
          <w:rFonts w:ascii="Arial" w:hAnsi="Arial" w:cs="Arial"/>
          <w:bCs/>
        </w:rPr>
        <w:t>Węzeł T37 -W18 pokazany jest na planie sytuacyjno-wysokościowym.</w:t>
      </w:r>
    </w:p>
    <w:p w:rsidR="00062805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  <w:color w:val="FF0000"/>
        </w:rPr>
      </w:pPr>
    </w:p>
    <w:p w:rsidR="00062805" w:rsidRDefault="005F3FC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Pytanie nr 33</w:t>
      </w:r>
      <w:r w:rsidR="00062805">
        <w:rPr>
          <w:rFonts w:ascii="Arial" w:hAnsi="Arial" w:cs="Arial"/>
          <w:b/>
          <w:bCs/>
          <w:u w:val="single"/>
        </w:rPr>
        <w:t>:</w:t>
      </w:r>
    </w:p>
    <w:p w:rsidR="00062805" w:rsidRPr="005040DB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5040DB">
        <w:rPr>
          <w:rFonts w:ascii="Arial" w:hAnsi="Arial" w:cs="Arial"/>
          <w:bCs/>
        </w:rPr>
        <w:t>W tabeli TER brakuje wykonania hydrantów wodociągowych. Prosimy o dodanie pozycji do tabeli TER</w:t>
      </w:r>
      <w:r w:rsidR="009D3E4C">
        <w:rPr>
          <w:rFonts w:ascii="Arial" w:hAnsi="Arial" w:cs="Arial"/>
          <w:bCs/>
        </w:rPr>
        <w:t>.</w:t>
      </w:r>
    </w:p>
    <w:p w:rsidR="00062805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Odpowiedź:</w:t>
      </w:r>
    </w:p>
    <w:p w:rsidR="00062805" w:rsidRPr="005040DB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5040DB">
        <w:rPr>
          <w:rFonts w:ascii="Arial" w:hAnsi="Arial" w:cs="Arial"/>
          <w:bCs/>
        </w:rPr>
        <w:t>Tabela TR poz 92 zakres ZWiK zawiera pozycję montaż hydrantów.</w:t>
      </w:r>
    </w:p>
    <w:p w:rsidR="00062805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  <w:color w:val="FF0000"/>
        </w:rPr>
      </w:pPr>
    </w:p>
    <w:p w:rsidR="00062805" w:rsidRPr="0013283E" w:rsidRDefault="005F3FC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Pytanie nr 34</w:t>
      </w:r>
      <w:r w:rsidR="00062805">
        <w:rPr>
          <w:rFonts w:ascii="Arial" w:hAnsi="Arial" w:cs="Arial"/>
          <w:b/>
          <w:bCs/>
          <w:u w:val="single"/>
        </w:rPr>
        <w:t>:</w:t>
      </w:r>
    </w:p>
    <w:p w:rsidR="00062805" w:rsidRPr="0013283E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13283E">
        <w:rPr>
          <w:rFonts w:ascii="Arial" w:hAnsi="Arial" w:cs="Arial"/>
          <w:bCs/>
        </w:rPr>
        <w:t>Dotyczy kanalizacji sanitarnej. W tabeli TER w pozycjach 8, 9 i 30 podane są te same wartości ilości wykonania robót. Prosimy o wyjaśnienie dlaczego występuje taka sama ilość wykonania wykopu oraz wykonania podsypki i obsypki skoro jednostką są m3. Wartość podsybki i obsypki powinna być dużo mniejsza. Z podanych ilości można wywnioskować, że całą objętość wykonanego wykopu zasypujemy podsypką i obsypką. W pozycji nr 10 wykonanie umocnienia ścian wykopu podana jest taka sama ilość wykonania umocnienia co w pozycji 8 wykonania wykopu i 30 wykonania podsypki i obsypki tylko tu już jednostką obmiaru są m2. Prosimy o</w:t>
      </w:r>
      <w:r w:rsidR="009D3E4C">
        <w:rPr>
          <w:rFonts w:ascii="Arial" w:hAnsi="Arial" w:cs="Arial"/>
          <w:bCs/>
        </w:rPr>
        <w:t> </w:t>
      </w:r>
      <w:r w:rsidRPr="0013283E">
        <w:rPr>
          <w:rFonts w:ascii="Arial" w:hAnsi="Arial" w:cs="Arial"/>
          <w:bCs/>
        </w:rPr>
        <w:t xml:space="preserve"> wyjaśnienie rozbieżności dotyczących pozycji 8, 9, 10 i 30.</w:t>
      </w:r>
    </w:p>
    <w:p w:rsidR="00062805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Odpowiedź:</w:t>
      </w:r>
    </w:p>
    <w:p w:rsidR="00062805" w:rsidRPr="0013283E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13283E">
        <w:rPr>
          <w:rFonts w:ascii="Arial" w:hAnsi="Arial" w:cs="Arial"/>
          <w:bCs/>
        </w:rPr>
        <w:t xml:space="preserve">Do wyceny należy przyjąć podane wartości zgodnie z poprawionymi pozycjami </w:t>
      </w:r>
      <w:r>
        <w:rPr>
          <w:rFonts w:ascii="Arial" w:hAnsi="Arial" w:cs="Arial"/>
          <w:bCs/>
        </w:rPr>
        <w:t>zakresu rzeczowo-finansowego</w:t>
      </w:r>
      <w:r w:rsidRPr="0013283E">
        <w:rPr>
          <w:rFonts w:ascii="Arial" w:hAnsi="Arial" w:cs="Arial"/>
          <w:bCs/>
        </w:rPr>
        <w:t>.</w:t>
      </w:r>
    </w:p>
    <w:p w:rsidR="00062805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13283E">
        <w:rPr>
          <w:rFonts w:ascii="Arial" w:hAnsi="Arial" w:cs="Arial"/>
          <w:bCs/>
        </w:rPr>
        <w:t>Przy prawidłowej organizacji robót przyjęte ilości są wystarczające.</w:t>
      </w:r>
    </w:p>
    <w:p w:rsidR="00062805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</w:p>
    <w:p w:rsidR="00062805" w:rsidRDefault="005F3FC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Pytanie nr 35</w:t>
      </w:r>
      <w:r w:rsidR="00062805">
        <w:rPr>
          <w:rFonts w:ascii="Arial" w:hAnsi="Arial" w:cs="Arial"/>
          <w:b/>
          <w:bCs/>
          <w:u w:val="single"/>
        </w:rPr>
        <w:t>:</w:t>
      </w:r>
    </w:p>
    <w:p w:rsidR="00062805" w:rsidRPr="001A042F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1A042F">
        <w:rPr>
          <w:rFonts w:ascii="Arial" w:hAnsi="Arial" w:cs="Arial"/>
          <w:bCs/>
        </w:rPr>
        <w:t>Dotyczy kanalizacji deszczowej: Proszę o jednoznacznie wskazanie jakie włazy (czy samopoziomujące czy żeliwne czy żeliwne obetonowane) i jakiej średnicy i klasy w</w:t>
      </w:r>
      <w:r w:rsidR="009D3E4C">
        <w:rPr>
          <w:rFonts w:ascii="Arial" w:hAnsi="Arial" w:cs="Arial"/>
          <w:bCs/>
        </w:rPr>
        <w:t> </w:t>
      </w:r>
      <w:r w:rsidRPr="001A042F">
        <w:rPr>
          <w:rFonts w:ascii="Arial" w:hAnsi="Arial" w:cs="Arial"/>
          <w:bCs/>
        </w:rPr>
        <w:t xml:space="preserve"> poszczególnych rodzajach nawierzchni należy przyjąć do wyceny. Zapisy w opisie technicznym są rozbieżne.</w:t>
      </w:r>
    </w:p>
    <w:p w:rsidR="00062805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Odpowiedź:</w:t>
      </w:r>
    </w:p>
    <w:p w:rsidR="00D45F17" w:rsidRDefault="00D45F17" w:rsidP="00D45F17">
      <w:pPr>
        <w:pStyle w:val="Akapitzlist"/>
        <w:spacing w:line="36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W jezdniach należy stosować włazy powiązane z konstrukcją drogi  (pływające – studzienka nr</w:t>
      </w:r>
    </w:p>
    <w:p w:rsidR="00D45F17" w:rsidRDefault="00D45F17" w:rsidP="00D45F17">
      <w:pPr>
        <w:pStyle w:val="Akapitzlist"/>
        <w:spacing w:line="36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KS4, KS5, KS6, KS7, KS8, KS9, KS10, KS11, KS12, KS14). </w:t>
      </w:r>
      <w:r w:rsidRPr="0088480F">
        <w:rPr>
          <w:rFonts w:ascii="Arial" w:hAnsi="Arial" w:cs="Arial"/>
        </w:rPr>
        <w:t>Włazy z żeliwa, bez logo.</w:t>
      </w:r>
    </w:p>
    <w:p w:rsidR="00D45F17" w:rsidRDefault="00D45F17" w:rsidP="00D45F17">
      <w:pPr>
        <w:pStyle w:val="Akapitzlist"/>
        <w:spacing w:line="36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Średnica, klasa włazu jest określona w:</w:t>
      </w:r>
    </w:p>
    <w:p w:rsidR="00D45F17" w:rsidRDefault="00D45F17" w:rsidP="00D45F17">
      <w:pPr>
        <w:pStyle w:val="Akapitzlist"/>
        <w:spacing w:line="36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WYKONAWCZY</w:t>
      </w:r>
    </w:p>
    <w:p w:rsidR="00D45F17" w:rsidRDefault="00D45F17" w:rsidP="00D45F17">
      <w:pPr>
        <w:pStyle w:val="Akapitzlist"/>
        <w:spacing w:line="36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TOM 4: Kanalizacja deszczowa, tabeli załącznik nr 2 ZESTAWIENIE PROJEKTOWANYCH STUDNI KANALIZACJI DESZCZOWEJ.</w:t>
      </w:r>
    </w:p>
    <w:p w:rsidR="00D45F17" w:rsidRPr="00D45F17" w:rsidRDefault="00D45F17" w:rsidP="00D45F17">
      <w:pPr>
        <w:pStyle w:val="Akapitzlist"/>
        <w:spacing w:line="360" w:lineRule="auto"/>
        <w:ind w:left="-284"/>
        <w:jc w:val="both"/>
        <w:rPr>
          <w:rFonts w:ascii="Arial" w:hAnsi="Arial" w:cs="Arial"/>
        </w:rPr>
      </w:pPr>
    </w:p>
    <w:p w:rsidR="00062805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</w:t>
      </w:r>
      <w:r w:rsidR="005F3FC5">
        <w:rPr>
          <w:rFonts w:ascii="Arial" w:hAnsi="Arial" w:cs="Arial"/>
          <w:b/>
          <w:bCs/>
          <w:u w:val="single"/>
        </w:rPr>
        <w:t>ytanie nr 36</w:t>
      </w:r>
      <w:r>
        <w:rPr>
          <w:rFonts w:ascii="Arial" w:hAnsi="Arial" w:cs="Arial"/>
          <w:b/>
          <w:bCs/>
          <w:u w:val="single"/>
        </w:rPr>
        <w:t>:</w:t>
      </w:r>
    </w:p>
    <w:p w:rsidR="00062805" w:rsidRPr="006D52C5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  <w:u w:val="single"/>
        </w:rPr>
      </w:pPr>
      <w:r w:rsidRPr="006D52C5">
        <w:rPr>
          <w:rFonts w:ascii="Arial" w:hAnsi="Arial" w:cs="Arial"/>
        </w:rPr>
        <w:t>W związku z odpowiedzią na pytanie nr 7 udzieloną dnia 08-05-2024 r. oraz pozostawieniem przez Zamawiającego bez zmian zapisów §11 ust. 1 zwracamy się z prośbą o odpowiedź, która kwota z zawartych w tym ustępie jest obowiązująca, słownie czy liczbowo.</w:t>
      </w:r>
    </w:p>
    <w:p w:rsidR="00062805" w:rsidRPr="00896032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</w:rPr>
      </w:pPr>
      <w:r w:rsidRPr="00896032">
        <w:rPr>
          <w:rFonts w:ascii="Arial" w:hAnsi="Arial" w:cs="Arial"/>
          <w:b/>
          <w:bCs/>
        </w:rPr>
        <w:lastRenderedPageBreak/>
        <w:t>Odpowiedź:</w:t>
      </w:r>
    </w:p>
    <w:p w:rsidR="00062805" w:rsidRPr="006D52C5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6D52C5">
        <w:rPr>
          <w:rFonts w:ascii="Arial" w:hAnsi="Arial" w:cs="Arial"/>
          <w:bCs/>
        </w:rPr>
        <w:t>Obowiązująca jest kwota wpisana liczbowo.</w:t>
      </w:r>
      <w:r>
        <w:rPr>
          <w:rFonts w:ascii="Arial" w:hAnsi="Arial" w:cs="Arial"/>
          <w:bCs/>
        </w:rPr>
        <w:t xml:space="preserve"> </w:t>
      </w:r>
    </w:p>
    <w:p w:rsidR="00062805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  <w:color w:val="FF0000"/>
        </w:rPr>
      </w:pPr>
    </w:p>
    <w:p w:rsidR="00062805" w:rsidRPr="006D52C5" w:rsidRDefault="005F3FC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Pytanie nr 37</w:t>
      </w:r>
      <w:r w:rsidR="00062805">
        <w:rPr>
          <w:rFonts w:ascii="Arial" w:hAnsi="Arial" w:cs="Arial"/>
          <w:b/>
          <w:bCs/>
          <w:u w:val="single"/>
        </w:rPr>
        <w:t>:</w:t>
      </w:r>
    </w:p>
    <w:p w:rsidR="00062805" w:rsidRPr="006D52C5" w:rsidRDefault="00062805" w:rsidP="00062805">
      <w:pPr>
        <w:pStyle w:val="Akapitzlist"/>
        <w:spacing w:after="0" w:line="360" w:lineRule="auto"/>
        <w:ind w:left="-284"/>
        <w:jc w:val="both"/>
        <w:rPr>
          <w:rFonts w:ascii="Arial" w:hAnsi="Arial" w:cs="Arial"/>
        </w:rPr>
      </w:pPr>
      <w:r w:rsidRPr="006D52C5">
        <w:rPr>
          <w:rFonts w:ascii="Arial" w:hAnsi="Arial" w:cs="Arial"/>
        </w:rPr>
        <w:t>W związku z odpowiedzią na pytanie nr 12 z dnia 08-05-2024 r. zwracamy się z prośbą o</w:t>
      </w:r>
      <w:r w:rsidR="009D3E4C">
        <w:rPr>
          <w:rFonts w:ascii="Arial" w:hAnsi="Arial" w:cs="Arial"/>
        </w:rPr>
        <w:t> </w:t>
      </w:r>
      <w:r w:rsidRPr="006D52C5">
        <w:rPr>
          <w:rFonts w:ascii="Arial" w:hAnsi="Arial" w:cs="Arial"/>
        </w:rPr>
        <w:t xml:space="preserve"> wprowadzenie osobnych pozycji na wywóz materiałów z rozbiórki na plac składowy Zamawiającego oraz wywóz wraz z poddaniem utylizacji przez Wykonawcę lub o wprowadzenie dodatkowej pozycji pozwalającej Wykonawcom na uwzględnienie kosztów utylizacji materiałów z </w:t>
      </w:r>
      <w:r w:rsidR="009D3E4C">
        <w:rPr>
          <w:rFonts w:ascii="Arial" w:hAnsi="Arial" w:cs="Arial"/>
        </w:rPr>
        <w:t> </w:t>
      </w:r>
      <w:r w:rsidRPr="006D52C5">
        <w:rPr>
          <w:rFonts w:ascii="Arial" w:hAnsi="Arial" w:cs="Arial"/>
        </w:rPr>
        <w:t>rozbiórki. Obecnie, zgodnie z odpowiedzią Zamawiającego, który dopiero na etapie realizacji będzie ustalał, które materiały rozbiórkowe będą do niego należeć, a które Wykonawca będzie musiał wywieść i zutylizować na swój koszt, niemożliwym jest dokonanie rzetelnej wyceny uwzględniającej w odpowiednich proporcjach koszt materiałów do utylizacji oraz koszt samego wywozu na place składowe Zamawiającego.</w:t>
      </w:r>
    </w:p>
    <w:p w:rsidR="00062805" w:rsidRPr="009D3E4C" w:rsidRDefault="00062805" w:rsidP="009D3E4C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</w:rPr>
      </w:pPr>
      <w:r w:rsidRPr="00896032">
        <w:rPr>
          <w:rFonts w:ascii="Arial" w:hAnsi="Arial" w:cs="Arial"/>
          <w:b/>
          <w:bCs/>
        </w:rPr>
        <w:t>Odpowiedź:</w:t>
      </w:r>
    </w:p>
    <w:p w:rsidR="00062805" w:rsidRDefault="00062805" w:rsidP="00062805">
      <w:pPr>
        <w:pStyle w:val="Akapitzlist"/>
        <w:spacing w:after="0" w:line="240" w:lineRule="auto"/>
        <w:ind w:left="-284"/>
        <w:jc w:val="both"/>
        <w:rPr>
          <w:rFonts w:ascii="Arial" w:hAnsi="Arial" w:cs="Arial"/>
          <w:bCs/>
        </w:rPr>
      </w:pPr>
      <w:r w:rsidRPr="00E90D39">
        <w:rPr>
          <w:rFonts w:ascii="Arial" w:hAnsi="Arial" w:cs="Arial"/>
          <w:bCs/>
        </w:rPr>
        <w:t>Zgodnie ze Specyfikacją techniczną ST- 01.02.04:</w:t>
      </w:r>
    </w:p>
    <w:p w:rsidR="00062805" w:rsidRPr="00E90D39" w:rsidRDefault="00062805" w:rsidP="00062805">
      <w:pPr>
        <w:pStyle w:val="Akapitzlist"/>
        <w:spacing w:after="0" w:line="240" w:lineRule="auto"/>
        <w:ind w:left="-284"/>
        <w:jc w:val="both"/>
        <w:rPr>
          <w:rFonts w:ascii="Arial" w:hAnsi="Arial" w:cs="Arial"/>
          <w:bCs/>
        </w:rPr>
      </w:pPr>
    </w:p>
    <w:p w:rsidR="00062805" w:rsidRPr="00E90D39" w:rsidRDefault="00062805" w:rsidP="009D3E4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”</w:t>
      </w:r>
      <w:r w:rsidRPr="00E90D39">
        <w:rPr>
          <w:rFonts w:ascii="Arial" w:hAnsi="Arial" w:cs="Arial"/>
        </w:rPr>
        <w:t>Wszelkiego rodzaju materiał rozbiórkowy nadaj</w:t>
      </w:r>
      <w:r w:rsidRPr="00E90D39">
        <w:rPr>
          <w:rFonts w:ascii="TTE1C046E0t00" w:eastAsia="TTE1C046E0t00" w:hAnsi="Arial" w:cs="TTE1C046E0t00" w:hint="eastAsia"/>
        </w:rPr>
        <w:t>ą</w:t>
      </w:r>
      <w:r w:rsidRPr="00E90D39">
        <w:rPr>
          <w:rFonts w:ascii="Arial" w:hAnsi="Arial" w:cs="Arial"/>
        </w:rPr>
        <w:t>cy si</w:t>
      </w:r>
      <w:r w:rsidRPr="00E90D39">
        <w:rPr>
          <w:rFonts w:ascii="TTE1C046E0t00" w:eastAsia="TTE1C046E0t00" w:hAnsi="Arial" w:cs="TTE1C046E0t00" w:hint="eastAsia"/>
        </w:rPr>
        <w:t>ę</w:t>
      </w:r>
      <w:r w:rsidRPr="00E90D39">
        <w:rPr>
          <w:rFonts w:ascii="TTE1C046E0t00" w:eastAsia="TTE1C046E0t00" w:hAnsi="Arial" w:cs="TTE1C046E0t00"/>
        </w:rPr>
        <w:t xml:space="preserve"> </w:t>
      </w:r>
      <w:r w:rsidRPr="00E90D39">
        <w:rPr>
          <w:rFonts w:ascii="Arial" w:hAnsi="Arial" w:cs="Arial"/>
        </w:rPr>
        <w:t>do ponownego wbudowania</w:t>
      </w:r>
      <w:r>
        <w:rPr>
          <w:rFonts w:ascii="Arial" w:hAnsi="Arial" w:cs="Arial"/>
        </w:rPr>
        <w:t xml:space="preserve"> oraz</w:t>
      </w:r>
      <w:r w:rsidR="00F86988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wskazany przez Inspektora </w:t>
      </w:r>
      <w:r w:rsidRPr="00E90D39">
        <w:rPr>
          <w:rFonts w:ascii="Arial" w:hAnsi="Arial" w:cs="Arial"/>
        </w:rPr>
        <w:t>Nadzoru, Wykonawca wywiezie na plac składowy. Wszystkie elementy mo</w:t>
      </w:r>
      <w:r>
        <w:rPr>
          <w:rFonts w:ascii="TTE1C046E0t00" w:eastAsia="TTE1C046E0t00" w:hAnsi="Arial" w:cs="TTE1C046E0t00"/>
        </w:rPr>
        <w:t>ż</w:t>
      </w:r>
      <w:r w:rsidRPr="00E90D39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iwe do powtórnego wykorzystania </w:t>
      </w:r>
      <w:r w:rsidRPr="00E90D39">
        <w:rPr>
          <w:rFonts w:ascii="Arial" w:hAnsi="Arial" w:cs="Arial"/>
        </w:rPr>
        <w:t>powinny by</w:t>
      </w:r>
      <w:r w:rsidRPr="00E90D39">
        <w:rPr>
          <w:rFonts w:ascii="TTE1C046E0t00" w:eastAsia="TTE1C046E0t00" w:hAnsi="Arial" w:cs="TTE1C046E0t00" w:hint="eastAsia"/>
        </w:rPr>
        <w:t>ć</w:t>
      </w:r>
      <w:r w:rsidRPr="00E90D39">
        <w:rPr>
          <w:rFonts w:ascii="TTE1C046E0t00" w:eastAsia="TTE1C046E0t00" w:hAnsi="Arial" w:cs="TTE1C046E0t00"/>
        </w:rPr>
        <w:t xml:space="preserve"> </w:t>
      </w:r>
      <w:r w:rsidRPr="00E90D39">
        <w:rPr>
          <w:rFonts w:ascii="Arial" w:hAnsi="Arial" w:cs="Arial"/>
        </w:rPr>
        <w:t>usuwane bez powodowania zb</w:t>
      </w:r>
      <w:r w:rsidRPr="00E90D39">
        <w:rPr>
          <w:rFonts w:ascii="TTE1C046E0t00" w:eastAsia="TTE1C046E0t00" w:hAnsi="Arial" w:cs="TTE1C046E0t00" w:hint="eastAsia"/>
        </w:rPr>
        <w:t>ę</w:t>
      </w:r>
      <w:r w:rsidRPr="00E90D39">
        <w:rPr>
          <w:rFonts w:ascii="Arial" w:hAnsi="Arial" w:cs="Arial"/>
        </w:rPr>
        <w:t>dnych uszkodze</w:t>
      </w:r>
      <w:r w:rsidRPr="00E90D39">
        <w:rPr>
          <w:rFonts w:ascii="TTE1C046E0t00" w:eastAsia="TTE1C046E0t00" w:hAnsi="Arial" w:cs="TTE1C046E0t00" w:hint="eastAsia"/>
        </w:rPr>
        <w:t>ń</w:t>
      </w:r>
      <w:r w:rsidRPr="00E90D39">
        <w:rPr>
          <w:rFonts w:ascii="Arial" w:hAnsi="Arial" w:cs="Arial"/>
        </w:rPr>
        <w:t>. Materiał ten nale</w:t>
      </w:r>
      <w:r>
        <w:rPr>
          <w:rFonts w:ascii="TTE1C046E0t00" w:eastAsia="TTE1C046E0t00" w:hAnsi="Arial" w:cs="TTE1C046E0t00"/>
        </w:rPr>
        <w:t>ż</w:t>
      </w:r>
      <w:r w:rsidRPr="00E90D39">
        <w:rPr>
          <w:rFonts w:ascii="Arial" w:hAnsi="Arial" w:cs="Arial"/>
        </w:rPr>
        <w:t>y oczy</w:t>
      </w:r>
      <w:r w:rsidRPr="00E90D39">
        <w:rPr>
          <w:rFonts w:ascii="TTE1C046E0t00" w:eastAsia="TTE1C046E0t00" w:hAnsi="Arial" w:cs="TTE1C046E0t00" w:hint="eastAsia"/>
        </w:rPr>
        <w:t>ś</w:t>
      </w:r>
      <w:r w:rsidRPr="00E90D39">
        <w:rPr>
          <w:rFonts w:ascii="Arial" w:hAnsi="Arial" w:cs="Arial"/>
        </w:rPr>
        <w:t>ci</w:t>
      </w:r>
      <w:r w:rsidRPr="00E90D39">
        <w:rPr>
          <w:rFonts w:ascii="TTE1C046E0t00" w:eastAsia="TTE1C046E0t00" w:hAnsi="Arial" w:cs="TTE1C046E0t00" w:hint="eastAsia"/>
        </w:rPr>
        <w:t>ć</w:t>
      </w:r>
      <w:r w:rsidRPr="00E90D39">
        <w:rPr>
          <w:rFonts w:ascii="TTE1C046E0t00" w:eastAsia="TTE1C046E0t00" w:hAnsi="Arial" w:cs="TTE1C046E0t00"/>
        </w:rPr>
        <w:t xml:space="preserve"> </w:t>
      </w:r>
      <w:r w:rsidRPr="00E90D39">
        <w:rPr>
          <w:rFonts w:ascii="Arial" w:hAnsi="Arial" w:cs="Arial"/>
        </w:rPr>
        <w:t>i posortowa</w:t>
      </w:r>
      <w:r w:rsidRPr="00E90D39">
        <w:rPr>
          <w:rFonts w:ascii="TTE1C046E0t00" w:eastAsia="TTE1C046E0t00" w:hAnsi="Arial" w:cs="TTE1C046E0t00" w:hint="eastAsia"/>
        </w:rPr>
        <w:t>ć</w:t>
      </w:r>
      <w:r>
        <w:rPr>
          <w:rFonts w:ascii="Arial" w:hAnsi="Arial" w:cs="Arial"/>
        </w:rPr>
        <w:t xml:space="preserve">. Wskazane </w:t>
      </w:r>
      <w:r w:rsidRPr="00E90D39">
        <w:rPr>
          <w:rFonts w:ascii="Arial" w:hAnsi="Arial" w:cs="Arial"/>
        </w:rPr>
        <w:t>materiały nale</w:t>
      </w:r>
      <w:r>
        <w:rPr>
          <w:rFonts w:ascii="TTE1C046E0t00" w:eastAsia="TTE1C046E0t00" w:hAnsi="Arial" w:cs="TTE1C046E0t00"/>
        </w:rPr>
        <w:t>ż</w:t>
      </w:r>
      <w:r w:rsidRPr="00E90D39">
        <w:rPr>
          <w:rFonts w:ascii="Arial" w:hAnsi="Arial" w:cs="Arial"/>
        </w:rPr>
        <w:t>y uło</w:t>
      </w:r>
      <w:r>
        <w:rPr>
          <w:rFonts w:ascii="TTE1C046E0t00" w:eastAsia="TTE1C046E0t00" w:hAnsi="Arial" w:cs="TTE1C046E0t00"/>
        </w:rPr>
        <w:t>ż</w:t>
      </w:r>
      <w:r w:rsidRPr="00E90D39">
        <w:rPr>
          <w:rFonts w:ascii="Arial" w:hAnsi="Arial" w:cs="Arial"/>
        </w:rPr>
        <w:t>y</w:t>
      </w:r>
      <w:r w:rsidRPr="00E90D39">
        <w:rPr>
          <w:rFonts w:ascii="TTE1C046E0t00" w:eastAsia="TTE1C046E0t00" w:hAnsi="Arial" w:cs="TTE1C046E0t00" w:hint="eastAsia"/>
        </w:rPr>
        <w:t>ć</w:t>
      </w:r>
      <w:r w:rsidRPr="00E90D39">
        <w:rPr>
          <w:rFonts w:ascii="TTE1C046E0t00" w:eastAsia="TTE1C046E0t00" w:hAnsi="Arial" w:cs="TTE1C046E0t00"/>
        </w:rPr>
        <w:t xml:space="preserve"> </w:t>
      </w:r>
      <w:r w:rsidRPr="00E90D39">
        <w:rPr>
          <w:rFonts w:ascii="Arial" w:hAnsi="Arial" w:cs="Arial"/>
        </w:rPr>
        <w:t>na paletach oraz zabezpieczy</w:t>
      </w:r>
      <w:r w:rsidRPr="00E90D39">
        <w:rPr>
          <w:rFonts w:ascii="TTE1C046E0t00" w:eastAsia="TTE1C046E0t00" w:hAnsi="Arial" w:cs="TTE1C046E0t00" w:hint="eastAsia"/>
        </w:rPr>
        <w:t>ć</w:t>
      </w:r>
      <w:r w:rsidRPr="00E90D39">
        <w:rPr>
          <w:rFonts w:ascii="TTE1C046E0t00" w:eastAsia="TTE1C046E0t00" w:hAnsi="Arial" w:cs="TTE1C046E0t00"/>
        </w:rPr>
        <w:t xml:space="preserve"> </w:t>
      </w:r>
      <w:r w:rsidRPr="00E90D39">
        <w:rPr>
          <w:rFonts w:ascii="Arial" w:hAnsi="Arial" w:cs="Arial"/>
        </w:rPr>
        <w:t>foli</w:t>
      </w:r>
      <w:r w:rsidRPr="00E90D39">
        <w:rPr>
          <w:rFonts w:ascii="TTE1C046E0t00" w:eastAsia="TTE1C046E0t00" w:hAnsi="Arial" w:cs="TTE1C046E0t00" w:hint="eastAsia"/>
        </w:rPr>
        <w:t>ą</w:t>
      </w:r>
      <w:r w:rsidRPr="00E90D39">
        <w:rPr>
          <w:rFonts w:ascii="TTE1C046E0t00" w:eastAsia="TTE1C046E0t00" w:hAnsi="Arial" w:cs="TTE1C046E0t00"/>
        </w:rPr>
        <w:t xml:space="preserve"> </w:t>
      </w:r>
      <w:r w:rsidRPr="00E90D39">
        <w:rPr>
          <w:rFonts w:ascii="Arial" w:hAnsi="Arial" w:cs="Arial"/>
        </w:rPr>
        <w:t>(palety zostan</w:t>
      </w:r>
      <w:r w:rsidRPr="00E90D39">
        <w:rPr>
          <w:rFonts w:ascii="TTE1C046E0t00" w:eastAsia="TTE1C046E0t00" w:hAnsi="Arial" w:cs="TTE1C046E0t00" w:hint="eastAsia"/>
        </w:rPr>
        <w:t>ą</w:t>
      </w:r>
      <w:r w:rsidRPr="00E90D39">
        <w:rPr>
          <w:rFonts w:ascii="TTE1C046E0t00" w:eastAsia="TTE1C046E0t00" w:hAnsi="Arial" w:cs="TTE1C046E0t00"/>
        </w:rPr>
        <w:t xml:space="preserve"> </w:t>
      </w:r>
      <w:r w:rsidRPr="00E90D39">
        <w:rPr>
          <w:rFonts w:ascii="Arial" w:hAnsi="Arial" w:cs="Arial"/>
        </w:rPr>
        <w:t>przekazane Zamawiaj</w:t>
      </w:r>
      <w:r w:rsidRPr="00E90D39">
        <w:rPr>
          <w:rFonts w:ascii="TTE1C046E0t00" w:eastAsia="TTE1C046E0t00" w:hAnsi="Arial" w:cs="TTE1C046E0t00" w:hint="eastAsia"/>
        </w:rPr>
        <w:t>ą</w:t>
      </w:r>
      <w:r>
        <w:rPr>
          <w:rFonts w:ascii="Arial" w:hAnsi="Arial" w:cs="Arial"/>
        </w:rPr>
        <w:t xml:space="preserve">cemu na </w:t>
      </w:r>
      <w:r w:rsidRPr="00E90D39">
        <w:rPr>
          <w:rFonts w:ascii="Arial" w:hAnsi="Arial" w:cs="Arial"/>
        </w:rPr>
        <w:t>własno</w:t>
      </w:r>
      <w:r w:rsidRPr="00E90D39">
        <w:rPr>
          <w:rFonts w:ascii="TTE1C046E0t00" w:eastAsia="TTE1C046E0t00" w:hAnsi="Arial" w:cs="TTE1C046E0t00" w:hint="eastAsia"/>
        </w:rPr>
        <w:t>ść</w:t>
      </w:r>
      <w:r w:rsidRPr="00E90D39">
        <w:rPr>
          <w:rFonts w:ascii="Arial" w:hAnsi="Arial" w:cs="Arial"/>
        </w:rPr>
        <w:t>).</w:t>
      </w:r>
    </w:p>
    <w:p w:rsidR="00062805" w:rsidRDefault="00062805" w:rsidP="009D3E4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90D39">
        <w:rPr>
          <w:rFonts w:ascii="Arial" w:hAnsi="Arial" w:cs="Arial"/>
        </w:rPr>
        <w:t>Odpady i inne elementy, materiały, które zgodnie z ST staj</w:t>
      </w:r>
      <w:r w:rsidRPr="00E90D39">
        <w:rPr>
          <w:rFonts w:ascii="TTE1C046E0t00" w:eastAsia="TTE1C046E0t00" w:hAnsi="Arial" w:cs="TTE1C046E0t00" w:hint="eastAsia"/>
        </w:rPr>
        <w:t>ą</w:t>
      </w:r>
      <w:r w:rsidRPr="00E90D39">
        <w:rPr>
          <w:rFonts w:ascii="TTE1C046E0t00" w:eastAsia="TTE1C046E0t00" w:hAnsi="Arial" w:cs="TTE1C046E0t00"/>
        </w:rPr>
        <w:t xml:space="preserve"> </w:t>
      </w:r>
      <w:r w:rsidRPr="00E90D39">
        <w:rPr>
          <w:rFonts w:ascii="Arial" w:hAnsi="Arial" w:cs="Arial"/>
        </w:rPr>
        <w:t>si</w:t>
      </w:r>
      <w:r w:rsidRPr="00E90D39">
        <w:rPr>
          <w:rFonts w:ascii="TTE1C046E0t00" w:eastAsia="TTE1C046E0t00" w:hAnsi="Arial" w:cs="TTE1C046E0t00" w:hint="eastAsia"/>
        </w:rPr>
        <w:t>ę</w:t>
      </w:r>
      <w:r w:rsidRPr="00E90D39">
        <w:rPr>
          <w:rFonts w:ascii="TTE1C046E0t00" w:eastAsia="TTE1C046E0t00" w:hAnsi="Arial" w:cs="TTE1C046E0t00"/>
        </w:rPr>
        <w:t xml:space="preserve"> </w:t>
      </w:r>
      <w:r w:rsidRPr="00E90D39">
        <w:rPr>
          <w:rFonts w:ascii="Arial" w:hAnsi="Arial" w:cs="Arial"/>
        </w:rPr>
        <w:t>własno</w:t>
      </w:r>
      <w:r w:rsidRPr="00E90D39">
        <w:rPr>
          <w:rFonts w:ascii="TTE1C046E0t00" w:eastAsia="TTE1C046E0t00" w:hAnsi="Arial" w:cs="TTE1C046E0t00" w:hint="eastAsia"/>
        </w:rPr>
        <w:t>ś</w:t>
      </w:r>
      <w:r w:rsidRPr="00E90D39">
        <w:rPr>
          <w:rFonts w:ascii="Arial" w:hAnsi="Arial" w:cs="Arial"/>
        </w:rPr>
        <w:t>ci</w:t>
      </w:r>
      <w:r w:rsidRPr="00E90D39">
        <w:rPr>
          <w:rFonts w:ascii="TTE1C046E0t00" w:eastAsia="TTE1C046E0t00" w:hAnsi="Arial" w:cs="TTE1C046E0t00" w:hint="eastAsia"/>
        </w:rPr>
        <w:t>ą</w:t>
      </w:r>
      <w:r w:rsidRPr="00E90D39">
        <w:rPr>
          <w:rFonts w:ascii="TTE1C046E0t00" w:eastAsia="TTE1C046E0t00" w:hAnsi="Arial" w:cs="TTE1C046E0t00"/>
        </w:rPr>
        <w:t xml:space="preserve"> </w:t>
      </w:r>
      <w:r w:rsidRPr="00E90D39">
        <w:rPr>
          <w:rFonts w:ascii="Arial" w:hAnsi="Arial" w:cs="Arial"/>
        </w:rPr>
        <w:t>Wykonawcy, powinny by</w:t>
      </w:r>
      <w:r w:rsidRPr="00E90D39">
        <w:rPr>
          <w:rFonts w:ascii="TTE1C046E0t00" w:eastAsia="TTE1C046E0t00" w:hAnsi="Arial" w:cs="TTE1C046E0t00" w:hint="eastAsia"/>
        </w:rPr>
        <w:t>ć</w:t>
      </w:r>
      <w:r w:rsidRPr="00E90D39">
        <w:rPr>
          <w:rFonts w:ascii="TTE1C046E0t00" w:eastAsia="TTE1C046E0t00" w:hAnsi="Arial" w:cs="TTE1C046E0t00"/>
        </w:rPr>
        <w:t xml:space="preserve"> </w:t>
      </w:r>
      <w:r w:rsidRPr="00E90D39">
        <w:rPr>
          <w:rFonts w:ascii="Arial" w:hAnsi="Arial" w:cs="Arial"/>
        </w:rPr>
        <w:t>usuni</w:t>
      </w:r>
      <w:r w:rsidRPr="00E90D39">
        <w:rPr>
          <w:rFonts w:ascii="TTE1C046E0t00" w:eastAsia="TTE1C046E0t00" w:hAnsi="Arial" w:cs="TTE1C046E0t00" w:hint="eastAsia"/>
        </w:rPr>
        <w:t>ę</w:t>
      </w:r>
      <w:r w:rsidRPr="00E90D39">
        <w:rPr>
          <w:rFonts w:ascii="Arial" w:hAnsi="Arial" w:cs="Arial"/>
        </w:rPr>
        <w:t>te z terenu budowy.</w:t>
      </w:r>
      <w:r>
        <w:rPr>
          <w:rFonts w:ascii="Arial" w:hAnsi="Arial" w:cs="Arial"/>
        </w:rPr>
        <w:t>”</w:t>
      </w:r>
    </w:p>
    <w:p w:rsidR="00062805" w:rsidRDefault="00062805" w:rsidP="009D3E4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062805" w:rsidRDefault="00062805" w:rsidP="009D3E4C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2C3797">
        <w:rPr>
          <w:rFonts w:ascii="Arial" w:hAnsi="Arial" w:cs="Arial"/>
          <w:bCs/>
        </w:rPr>
        <w:t>Koszty utylizacji/wywozu należ</w:t>
      </w:r>
      <w:r>
        <w:rPr>
          <w:rFonts w:ascii="Arial" w:hAnsi="Arial" w:cs="Arial"/>
          <w:bCs/>
        </w:rPr>
        <w:t>y uwzględnić w pozycjach mówiących o rozbiórkach w zakresie rzeczowo-finansowym</w:t>
      </w:r>
      <w:r w:rsidRPr="002C3797">
        <w:rPr>
          <w:rFonts w:ascii="Arial" w:hAnsi="Arial" w:cs="Arial"/>
          <w:bCs/>
        </w:rPr>
        <w:t xml:space="preserve"> zakładając, że całość </w:t>
      </w:r>
      <w:r>
        <w:rPr>
          <w:rFonts w:ascii="Arial" w:hAnsi="Arial" w:cs="Arial"/>
          <w:bCs/>
        </w:rPr>
        <w:t>rozebranych elementów poddana zostanie utylizacji z uwagi na to, ze przed przystąpieniem do rozbiórki nie można stwierdzić dokładnie liczby  elementów nadających się do ponownego wbudowania.</w:t>
      </w:r>
    </w:p>
    <w:p w:rsidR="00062805" w:rsidRDefault="00062805" w:rsidP="0006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0388" w:rsidRPr="00916F80" w:rsidRDefault="003E0388" w:rsidP="0006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16F80" w:rsidRPr="0084226A" w:rsidRDefault="005F3FC5" w:rsidP="0084226A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Pytanie nr 38</w:t>
      </w:r>
      <w:r w:rsidR="00916F80" w:rsidRPr="0084226A">
        <w:rPr>
          <w:rFonts w:ascii="Arial" w:hAnsi="Arial" w:cs="Arial"/>
          <w:b/>
          <w:bCs/>
          <w:u w:val="single"/>
        </w:rPr>
        <w:t>:</w:t>
      </w:r>
    </w:p>
    <w:p w:rsidR="00916F80" w:rsidRPr="00916F80" w:rsidRDefault="00916F80" w:rsidP="003E0388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bCs/>
        </w:rPr>
      </w:pPr>
      <w:r w:rsidRPr="00916F80">
        <w:rPr>
          <w:rFonts w:ascii="Arial" w:hAnsi="Arial" w:cs="Arial"/>
          <w:bCs/>
        </w:rPr>
        <w:t>Kanalizacja sanitarna. W dokumentacji brakuje profilu podłużnego odcinka S03-S33. Prosimy o uzupełnienie dokumentacji.</w:t>
      </w:r>
    </w:p>
    <w:p w:rsidR="00916F80" w:rsidRPr="00916F80" w:rsidRDefault="00916F80" w:rsidP="003E0388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bCs/>
        </w:rPr>
      </w:pPr>
      <w:r w:rsidRPr="00916F80">
        <w:rPr>
          <w:rFonts w:ascii="Arial" w:hAnsi="Arial" w:cs="Arial"/>
          <w:bCs/>
        </w:rPr>
        <w:t>Kanalizacja sanitarna. W dokumentacji brakuje profilu podłużnego odcinka S05-S34. Prosimy o uzupełnienie dokumentacji.</w:t>
      </w:r>
    </w:p>
    <w:p w:rsidR="00916F80" w:rsidRPr="00916F80" w:rsidRDefault="00916F80" w:rsidP="003E0388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bCs/>
        </w:rPr>
      </w:pPr>
      <w:r w:rsidRPr="00916F80">
        <w:rPr>
          <w:rFonts w:ascii="Arial" w:hAnsi="Arial" w:cs="Arial"/>
          <w:bCs/>
        </w:rPr>
        <w:t>Kanalizacja sanitarna. W dokumentacji brakuje profilu podłużnego odcinka S05-S36. Prosimy o uzupełnienie dokumentacji.</w:t>
      </w:r>
    </w:p>
    <w:p w:rsidR="00916F80" w:rsidRPr="00916F80" w:rsidRDefault="00916F80" w:rsidP="003E0388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bCs/>
        </w:rPr>
      </w:pPr>
      <w:r w:rsidRPr="00916F80">
        <w:rPr>
          <w:rFonts w:ascii="Arial" w:hAnsi="Arial" w:cs="Arial"/>
          <w:bCs/>
        </w:rPr>
        <w:lastRenderedPageBreak/>
        <w:t>Kanalizacja sanitarna. W dokumentacji brakuje profilu podłużnego odcinka S06-S37. Prosimy o uzupełnienie dokumentacji.</w:t>
      </w:r>
    </w:p>
    <w:p w:rsidR="00916F80" w:rsidRPr="00916F80" w:rsidRDefault="00916F80" w:rsidP="003E0388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bCs/>
        </w:rPr>
      </w:pPr>
      <w:r w:rsidRPr="00916F80">
        <w:rPr>
          <w:rFonts w:ascii="Arial" w:hAnsi="Arial" w:cs="Arial"/>
          <w:bCs/>
        </w:rPr>
        <w:t>Kanalizacja sanitarna. W dokumentacji brakuje profilu podłużnego odcinka S07-S38. Prosimy o uzupełnienie dokumentacji.</w:t>
      </w:r>
    </w:p>
    <w:p w:rsidR="00916F80" w:rsidRPr="00916F80" w:rsidRDefault="00916F80" w:rsidP="003E0388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bCs/>
        </w:rPr>
      </w:pPr>
      <w:r w:rsidRPr="00916F80">
        <w:rPr>
          <w:rFonts w:ascii="Arial" w:hAnsi="Arial" w:cs="Arial"/>
          <w:bCs/>
        </w:rPr>
        <w:t>Kanalizacja sanitarna. W dokumentacji brakuje profilu podłużnego odcinka S07-S38A. Prosimy o uzupełnienie dokumentacji.</w:t>
      </w:r>
    </w:p>
    <w:p w:rsidR="00916F80" w:rsidRPr="00916F80" w:rsidRDefault="00916F80" w:rsidP="003E0388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bCs/>
        </w:rPr>
      </w:pPr>
      <w:r w:rsidRPr="00916F80">
        <w:rPr>
          <w:rFonts w:ascii="Arial" w:hAnsi="Arial" w:cs="Arial"/>
          <w:bCs/>
        </w:rPr>
        <w:t>Kanalizacja sanitarna. W dokumentacji brakuje profilu podłużnego odcinka S08-S39. Prosimy o uzupełnienie dokumentacji.</w:t>
      </w:r>
    </w:p>
    <w:p w:rsidR="00916F80" w:rsidRPr="00916F80" w:rsidRDefault="00916F80" w:rsidP="003E0388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bCs/>
        </w:rPr>
      </w:pPr>
      <w:r w:rsidRPr="00916F80">
        <w:rPr>
          <w:rFonts w:ascii="Arial" w:hAnsi="Arial" w:cs="Arial"/>
          <w:bCs/>
        </w:rPr>
        <w:t>Kanalizacja sanitarna. W dokumentacji brakuje profilu podłużnego odcinka T01-S40. Prosimy o uzupełnienie dokumentacji.</w:t>
      </w:r>
    </w:p>
    <w:p w:rsidR="00916F80" w:rsidRPr="00916F80" w:rsidRDefault="00916F80" w:rsidP="003E0388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bCs/>
        </w:rPr>
      </w:pPr>
      <w:r w:rsidRPr="00916F80">
        <w:rPr>
          <w:rFonts w:ascii="Arial" w:hAnsi="Arial" w:cs="Arial"/>
          <w:bCs/>
        </w:rPr>
        <w:t>Kanalizacja sanitarna. W dokumentacji brakuje profilu podłużnego odcinka S09-S41. Prosimy o uzupełnienie dokumentacji.</w:t>
      </w:r>
    </w:p>
    <w:p w:rsidR="00916F80" w:rsidRPr="00916F80" w:rsidRDefault="00916F80" w:rsidP="003E0388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bCs/>
        </w:rPr>
      </w:pPr>
      <w:r w:rsidRPr="00916F80">
        <w:rPr>
          <w:rFonts w:ascii="Arial" w:hAnsi="Arial" w:cs="Arial"/>
          <w:bCs/>
        </w:rPr>
        <w:t>Kanalizacja sanitarna. W dokumentacji brakuje profilu podłużnego odcinka T1A-S42. Prosimy o uzupełnienie dokumentacji.</w:t>
      </w:r>
    </w:p>
    <w:p w:rsidR="00916F80" w:rsidRPr="00916F80" w:rsidRDefault="00916F80" w:rsidP="003E0388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bCs/>
        </w:rPr>
      </w:pPr>
      <w:r w:rsidRPr="00916F80">
        <w:rPr>
          <w:rFonts w:ascii="Arial" w:hAnsi="Arial" w:cs="Arial"/>
          <w:bCs/>
        </w:rPr>
        <w:t>Kanalizacja sanitarna. W dokumentacji brakuje profilu podłużnego odcinka S11-S43. Prosimy o uzupełnienie dokumentacji.</w:t>
      </w:r>
    </w:p>
    <w:p w:rsidR="00916F80" w:rsidRPr="00916F80" w:rsidRDefault="00916F80" w:rsidP="003E0388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bCs/>
        </w:rPr>
      </w:pPr>
      <w:r w:rsidRPr="00916F80">
        <w:rPr>
          <w:rFonts w:ascii="Arial" w:hAnsi="Arial" w:cs="Arial"/>
          <w:bCs/>
        </w:rPr>
        <w:t>Kanalizacja sanitarna. W dokumentacji brakuje profilu podłużnego odcinka S11-S44. Prosimy o</w:t>
      </w:r>
      <w:r>
        <w:rPr>
          <w:rFonts w:ascii="Arial" w:hAnsi="Arial" w:cs="Arial"/>
          <w:bCs/>
        </w:rPr>
        <w:t xml:space="preserve"> </w:t>
      </w:r>
      <w:r w:rsidRPr="00916F80">
        <w:rPr>
          <w:rFonts w:ascii="Arial" w:hAnsi="Arial" w:cs="Arial"/>
          <w:bCs/>
        </w:rPr>
        <w:t>uzupełnienie dokumentacji.</w:t>
      </w:r>
    </w:p>
    <w:p w:rsidR="00916F80" w:rsidRPr="00916F80" w:rsidRDefault="00916F80" w:rsidP="003E0388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bCs/>
        </w:rPr>
      </w:pPr>
      <w:r w:rsidRPr="00916F80">
        <w:rPr>
          <w:rFonts w:ascii="Arial" w:hAnsi="Arial" w:cs="Arial"/>
          <w:bCs/>
        </w:rPr>
        <w:t>Kanalizacja sanitarna. W dokumentacji brakuje profilu podłużnego odcinka S12-S45. Prosimy o</w:t>
      </w:r>
      <w:r>
        <w:rPr>
          <w:rFonts w:ascii="Arial" w:hAnsi="Arial" w:cs="Arial"/>
          <w:bCs/>
        </w:rPr>
        <w:t xml:space="preserve"> </w:t>
      </w:r>
      <w:r w:rsidRPr="00916F80">
        <w:rPr>
          <w:rFonts w:ascii="Arial" w:hAnsi="Arial" w:cs="Arial"/>
          <w:bCs/>
        </w:rPr>
        <w:t>uzupełnienie dokumentacji.</w:t>
      </w:r>
    </w:p>
    <w:p w:rsidR="00916F80" w:rsidRPr="00916F80" w:rsidRDefault="00916F80" w:rsidP="003E0388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bCs/>
        </w:rPr>
      </w:pPr>
      <w:r w:rsidRPr="00916F80">
        <w:rPr>
          <w:rFonts w:ascii="Arial" w:hAnsi="Arial" w:cs="Arial"/>
          <w:bCs/>
        </w:rPr>
        <w:t>Kanalizacja sanitarna. W dokumentacji brakuje profilu podłużnego odcinka S13-S46. Prosimy o</w:t>
      </w:r>
      <w:r>
        <w:rPr>
          <w:rFonts w:ascii="Arial" w:hAnsi="Arial" w:cs="Arial"/>
          <w:bCs/>
        </w:rPr>
        <w:t xml:space="preserve"> </w:t>
      </w:r>
      <w:r w:rsidRPr="00916F80">
        <w:rPr>
          <w:rFonts w:ascii="Arial" w:hAnsi="Arial" w:cs="Arial"/>
          <w:bCs/>
        </w:rPr>
        <w:t>uzupełnienie dokumentacji.</w:t>
      </w:r>
    </w:p>
    <w:p w:rsidR="00916F80" w:rsidRDefault="00916F80" w:rsidP="003E0388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bCs/>
        </w:rPr>
      </w:pPr>
      <w:r w:rsidRPr="00916F80">
        <w:rPr>
          <w:rFonts w:ascii="Arial" w:hAnsi="Arial" w:cs="Arial"/>
          <w:bCs/>
        </w:rPr>
        <w:t>20. Kanalizacja sanitarna. W dokumentacji brakuje profilu podłużnego odcinka S14-S47. Prosimy o</w:t>
      </w:r>
      <w:r>
        <w:rPr>
          <w:rFonts w:ascii="Arial" w:hAnsi="Arial" w:cs="Arial"/>
          <w:bCs/>
        </w:rPr>
        <w:t xml:space="preserve"> </w:t>
      </w:r>
      <w:r w:rsidRPr="00916F80">
        <w:rPr>
          <w:rFonts w:ascii="Arial" w:hAnsi="Arial" w:cs="Arial"/>
          <w:bCs/>
        </w:rPr>
        <w:t>uzupełnienie dokumentacji.</w:t>
      </w:r>
    </w:p>
    <w:p w:rsidR="00916F80" w:rsidRPr="00916F80" w:rsidRDefault="00916F80" w:rsidP="003E0388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bCs/>
        </w:rPr>
      </w:pPr>
      <w:r w:rsidRPr="00916F80">
        <w:rPr>
          <w:rFonts w:ascii="Arial" w:hAnsi="Arial" w:cs="Arial"/>
          <w:bCs/>
        </w:rPr>
        <w:t>Kanalizacja sanitarna. W dokumentacji brakuje profilu podłużnego odcinka T01B-S48. Prosimy o</w:t>
      </w:r>
      <w:r>
        <w:rPr>
          <w:rFonts w:ascii="Arial" w:hAnsi="Arial" w:cs="Arial"/>
          <w:bCs/>
        </w:rPr>
        <w:t xml:space="preserve"> </w:t>
      </w:r>
      <w:r w:rsidRPr="00916F80">
        <w:rPr>
          <w:rFonts w:ascii="Arial" w:hAnsi="Arial" w:cs="Arial"/>
          <w:bCs/>
        </w:rPr>
        <w:t>uzupełnienie dokumentacji.</w:t>
      </w:r>
    </w:p>
    <w:p w:rsidR="00916F80" w:rsidRPr="00916F80" w:rsidRDefault="00916F80" w:rsidP="003E0388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bCs/>
        </w:rPr>
      </w:pPr>
      <w:r w:rsidRPr="00916F80">
        <w:rPr>
          <w:rFonts w:ascii="Arial" w:hAnsi="Arial" w:cs="Arial"/>
          <w:bCs/>
        </w:rPr>
        <w:t>Kanalizacja sanitarna. W dokumentacji brakuje profilu podłużnego odcinka S16-M01. Prosimy o</w:t>
      </w:r>
      <w:r>
        <w:rPr>
          <w:rFonts w:ascii="Arial" w:hAnsi="Arial" w:cs="Arial"/>
          <w:bCs/>
        </w:rPr>
        <w:t xml:space="preserve"> </w:t>
      </w:r>
      <w:r w:rsidRPr="00916F80">
        <w:rPr>
          <w:rFonts w:ascii="Arial" w:hAnsi="Arial" w:cs="Arial"/>
          <w:bCs/>
        </w:rPr>
        <w:t>uzupełnienie dokumentacji.</w:t>
      </w:r>
    </w:p>
    <w:p w:rsidR="00916F80" w:rsidRPr="00916F80" w:rsidRDefault="00916F80" w:rsidP="003E0388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bCs/>
        </w:rPr>
      </w:pPr>
      <w:r w:rsidRPr="00916F80">
        <w:rPr>
          <w:rFonts w:ascii="Arial" w:hAnsi="Arial" w:cs="Arial"/>
          <w:bCs/>
        </w:rPr>
        <w:t>Kanalizacja sanitarna. W dokumentacji brakuje profilu podłużnego odcinka S16-M02. Prosimy o</w:t>
      </w:r>
      <w:r>
        <w:rPr>
          <w:rFonts w:ascii="Arial" w:hAnsi="Arial" w:cs="Arial"/>
          <w:bCs/>
        </w:rPr>
        <w:t xml:space="preserve"> </w:t>
      </w:r>
      <w:r w:rsidRPr="00916F80">
        <w:rPr>
          <w:rFonts w:ascii="Arial" w:hAnsi="Arial" w:cs="Arial"/>
          <w:bCs/>
        </w:rPr>
        <w:t>uzupełnienie dokumentacji.</w:t>
      </w:r>
    </w:p>
    <w:p w:rsidR="00916F80" w:rsidRPr="00916F80" w:rsidRDefault="00916F80" w:rsidP="003E0388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bCs/>
        </w:rPr>
      </w:pPr>
      <w:r w:rsidRPr="00916F80">
        <w:rPr>
          <w:rFonts w:ascii="Arial" w:hAnsi="Arial" w:cs="Arial"/>
          <w:bCs/>
        </w:rPr>
        <w:t>Kanalizacja sanitarna. W dokumentacji brakuje profilu podłu</w:t>
      </w:r>
      <w:r>
        <w:rPr>
          <w:rFonts w:ascii="Arial" w:hAnsi="Arial" w:cs="Arial"/>
          <w:bCs/>
        </w:rPr>
        <w:t xml:space="preserve">żnego odcinka S17-S51. Prosimy o </w:t>
      </w:r>
      <w:r w:rsidRPr="00916F80">
        <w:rPr>
          <w:rFonts w:ascii="Arial" w:hAnsi="Arial" w:cs="Arial"/>
          <w:bCs/>
        </w:rPr>
        <w:t>uzupełnienie dokumentacji.</w:t>
      </w:r>
    </w:p>
    <w:p w:rsidR="00916F80" w:rsidRPr="00916F80" w:rsidRDefault="00916F80" w:rsidP="003E0388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bCs/>
        </w:rPr>
      </w:pPr>
      <w:r w:rsidRPr="00916F80">
        <w:rPr>
          <w:rFonts w:ascii="Arial" w:hAnsi="Arial" w:cs="Arial"/>
          <w:bCs/>
        </w:rPr>
        <w:t>Kanalizacja sanitarna. W dokumentacji brakuje profilu podłużnego odcinka S17-S50. Prosimy o</w:t>
      </w:r>
      <w:r>
        <w:rPr>
          <w:rFonts w:ascii="Arial" w:hAnsi="Arial" w:cs="Arial"/>
          <w:bCs/>
        </w:rPr>
        <w:t xml:space="preserve"> </w:t>
      </w:r>
      <w:r w:rsidRPr="00916F80">
        <w:rPr>
          <w:rFonts w:ascii="Arial" w:hAnsi="Arial" w:cs="Arial"/>
          <w:bCs/>
        </w:rPr>
        <w:t>uzupełnienie dokumentacji.</w:t>
      </w:r>
    </w:p>
    <w:p w:rsidR="00916F80" w:rsidRPr="00916F80" w:rsidRDefault="00916F80" w:rsidP="003E0388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bCs/>
        </w:rPr>
      </w:pPr>
      <w:r w:rsidRPr="00916F80">
        <w:rPr>
          <w:rFonts w:ascii="Arial" w:hAnsi="Arial" w:cs="Arial"/>
          <w:bCs/>
        </w:rPr>
        <w:t>Kanalizacja sanitarna. W dokumentacji brakuje profilu podłu</w:t>
      </w:r>
      <w:r>
        <w:rPr>
          <w:rFonts w:ascii="Arial" w:hAnsi="Arial" w:cs="Arial"/>
          <w:bCs/>
        </w:rPr>
        <w:t xml:space="preserve">żnego odcinka S18-S52. Prosimy o </w:t>
      </w:r>
      <w:r w:rsidRPr="00916F80">
        <w:rPr>
          <w:rFonts w:ascii="Arial" w:hAnsi="Arial" w:cs="Arial"/>
          <w:bCs/>
        </w:rPr>
        <w:t>uzupełnienie dokumentacji.</w:t>
      </w:r>
    </w:p>
    <w:p w:rsidR="00916F80" w:rsidRPr="003E0388" w:rsidRDefault="00916F80" w:rsidP="003E0388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bCs/>
        </w:rPr>
      </w:pPr>
      <w:r w:rsidRPr="003E0388">
        <w:rPr>
          <w:rFonts w:ascii="Arial" w:hAnsi="Arial" w:cs="Arial"/>
          <w:bCs/>
        </w:rPr>
        <w:lastRenderedPageBreak/>
        <w:t>Kanalizacja sanitarna. W dokumentacji brakuje profilu podłużnego odcinka S19-S53. Prosimy o</w:t>
      </w:r>
      <w:r w:rsidR="003E0388">
        <w:rPr>
          <w:rFonts w:ascii="Arial" w:hAnsi="Arial" w:cs="Arial"/>
          <w:bCs/>
        </w:rPr>
        <w:t xml:space="preserve"> </w:t>
      </w:r>
      <w:r w:rsidRPr="003E0388">
        <w:rPr>
          <w:rFonts w:ascii="Arial" w:hAnsi="Arial" w:cs="Arial"/>
          <w:bCs/>
        </w:rPr>
        <w:t>uzupełnienie dokumentacji.</w:t>
      </w:r>
    </w:p>
    <w:p w:rsidR="00916F80" w:rsidRPr="003E0388" w:rsidRDefault="00916F80" w:rsidP="003E0388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bCs/>
        </w:rPr>
      </w:pPr>
      <w:r w:rsidRPr="003E0388">
        <w:rPr>
          <w:rFonts w:ascii="Arial" w:hAnsi="Arial" w:cs="Arial"/>
          <w:bCs/>
        </w:rPr>
        <w:t>Kanalizacja sanitarna. W dokumentacji brakuje profilu podłużnego odcinka S20-S54. Prosimy o</w:t>
      </w:r>
      <w:r w:rsidR="003E0388">
        <w:rPr>
          <w:rFonts w:ascii="Arial" w:hAnsi="Arial" w:cs="Arial"/>
          <w:bCs/>
        </w:rPr>
        <w:t xml:space="preserve"> </w:t>
      </w:r>
      <w:r w:rsidRPr="003E0388">
        <w:rPr>
          <w:rFonts w:ascii="Arial" w:hAnsi="Arial" w:cs="Arial"/>
          <w:bCs/>
        </w:rPr>
        <w:t>uzupełnienie dokumentacji.</w:t>
      </w:r>
    </w:p>
    <w:p w:rsidR="00916F80" w:rsidRPr="003E0388" w:rsidRDefault="00916F80" w:rsidP="003E0388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bCs/>
        </w:rPr>
      </w:pPr>
      <w:r w:rsidRPr="003E0388">
        <w:rPr>
          <w:rFonts w:ascii="Arial" w:hAnsi="Arial" w:cs="Arial"/>
          <w:bCs/>
        </w:rPr>
        <w:t>Kanalizacja sanitarna. W dokumentacji brakuje profilu podłużnego odcinka T02-S55. Prosimy o</w:t>
      </w:r>
      <w:r w:rsidR="003E0388">
        <w:rPr>
          <w:rFonts w:ascii="Arial" w:hAnsi="Arial" w:cs="Arial"/>
          <w:bCs/>
        </w:rPr>
        <w:t xml:space="preserve"> </w:t>
      </w:r>
      <w:r w:rsidRPr="003E0388">
        <w:rPr>
          <w:rFonts w:ascii="Arial" w:hAnsi="Arial" w:cs="Arial"/>
          <w:bCs/>
        </w:rPr>
        <w:t>uzupełnienie dokumentacji.</w:t>
      </w:r>
    </w:p>
    <w:p w:rsidR="00916F80" w:rsidRPr="003E0388" w:rsidRDefault="00916F80" w:rsidP="003E0388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bCs/>
        </w:rPr>
      </w:pPr>
      <w:r w:rsidRPr="003E0388">
        <w:rPr>
          <w:rFonts w:ascii="Arial" w:hAnsi="Arial" w:cs="Arial"/>
          <w:bCs/>
        </w:rPr>
        <w:t>Kanalizacja sanitarna. W dokumentacji brakuje profilu podłużnego odcinka S21-S56. Prosimy o</w:t>
      </w:r>
      <w:r w:rsidR="003E0388">
        <w:rPr>
          <w:rFonts w:ascii="Arial" w:hAnsi="Arial" w:cs="Arial"/>
          <w:bCs/>
        </w:rPr>
        <w:t xml:space="preserve"> </w:t>
      </w:r>
      <w:r w:rsidRPr="003E0388">
        <w:rPr>
          <w:rFonts w:ascii="Arial" w:hAnsi="Arial" w:cs="Arial"/>
          <w:bCs/>
        </w:rPr>
        <w:t>uzupełnienie dokumentacji.</w:t>
      </w:r>
    </w:p>
    <w:p w:rsidR="00916F80" w:rsidRPr="003E0388" w:rsidRDefault="00916F80" w:rsidP="003E0388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bCs/>
        </w:rPr>
      </w:pPr>
      <w:r w:rsidRPr="003E0388">
        <w:rPr>
          <w:rFonts w:ascii="Arial" w:hAnsi="Arial" w:cs="Arial"/>
          <w:bCs/>
        </w:rPr>
        <w:t>Kanalizacja sanitarna. W dokumentacji brakuje profilu podłużnego odcinka T04-S57. Prosimy o</w:t>
      </w:r>
      <w:r w:rsidR="003E0388">
        <w:rPr>
          <w:rFonts w:ascii="Arial" w:hAnsi="Arial" w:cs="Arial"/>
          <w:bCs/>
        </w:rPr>
        <w:t xml:space="preserve"> </w:t>
      </w:r>
      <w:r w:rsidRPr="003E0388">
        <w:rPr>
          <w:rFonts w:ascii="Arial" w:hAnsi="Arial" w:cs="Arial"/>
          <w:bCs/>
        </w:rPr>
        <w:t>uzupełnienie dokumentacji.</w:t>
      </w:r>
    </w:p>
    <w:p w:rsidR="00916F80" w:rsidRPr="003E0388" w:rsidRDefault="00916F80" w:rsidP="003E0388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bCs/>
        </w:rPr>
      </w:pPr>
      <w:r w:rsidRPr="003E0388">
        <w:rPr>
          <w:rFonts w:ascii="Arial" w:hAnsi="Arial" w:cs="Arial"/>
          <w:bCs/>
        </w:rPr>
        <w:t>Kanalizacja sanitarna. W dokumentacji brakuje profilu podłużnego odcinka S23-M03. Prosimy o</w:t>
      </w:r>
      <w:r w:rsidR="003E0388">
        <w:rPr>
          <w:rFonts w:ascii="Arial" w:hAnsi="Arial" w:cs="Arial"/>
          <w:bCs/>
        </w:rPr>
        <w:t xml:space="preserve"> </w:t>
      </w:r>
      <w:r w:rsidRPr="003E0388">
        <w:rPr>
          <w:rFonts w:ascii="Arial" w:hAnsi="Arial" w:cs="Arial"/>
          <w:bCs/>
        </w:rPr>
        <w:t>uzupełnienie dokumentacji.</w:t>
      </w:r>
    </w:p>
    <w:p w:rsidR="00916F80" w:rsidRPr="003E0388" w:rsidRDefault="00916F80" w:rsidP="003E0388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bCs/>
        </w:rPr>
      </w:pPr>
      <w:r w:rsidRPr="003E0388">
        <w:rPr>
          <w:rFonts w:ascii="Arial" w:hAnsi="Arial" w:cs="Arial"/>
          <w:bCs/>
        </w:rPr>
        <w:t>Kanalizacja sanitarna. W dokumentacji brakuje profilu podłużnego odcinka S24-S58. Prosimy o</w:t>
      </w:r>
      <w:r w:rsidR="003E0388">
        <w:rPr>
          <w:rFonts w:ascii="Arial" w:hAnsi="Arial" w:cs="Arial"/>
          <w:bCs/>
        </w:rPr>
        <w:t xml:space="preserve"> </w:t>
      </w:r>
      <w:r w:rsidRPr="003E0388">
        <w:rPr>
          <w:rFonts w:ascii="Arial" w:hAnsi="Arial" w:cs="Arial"/>
          <w:bCs/>
        </w:rPr>
        <w:t>uzupełnienie dokumentacji.</w:t>
      </w:r>
    </w:p>
    <w:p w:rsidR="00916F80" w:rsidRPr="003E0388" w:rsidRDefault="00916F80" w:rsidP="003E0388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bCs/>
        </w:rPr>
      </w:pPr>
      <w:r w:rsidRPr="003E0388">
        <w:rPr>
          <w:rFonts w:ascii="Arial" w:hAnsi="Arial" w:cs="Arial"/>
          <w:bCs/>
        </w:rPr>
        <w:t>Kanalizacja sanitarna. W dokumentacji brakuje profilu podłużnego odcinka S25-S59. Prosimy o</w:t>
      </w:r>
      <w:r w:rsidR="003E0388">
        <w:rPr>
          <w:rFonts w:ascii="Arial" w:hAnsi="Arial" w:cs="Arial"/>
          <w:bCs/>
        </w:rPr>
        <w:t xml:space="preserve"> </w:t>
      </w:r>
      <w:r w:rsidRPr="003E0388">
        <w:rPr>
          <w:rFonts w:ascii="Arial" w:hAnsi="Arial" w:cs="Arial"/>
          <w:bCs/>
        </w:rPr>
        <w:t>uzupełnienie dokumentacji.</w:t>
      </w:r>
    </w:p>
    <w:p w:rsidR="00916F80" w:rsidRPr="003E0388" w:rsidRDefault="00916F80" w:rsidP="003E0388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bCs/>
        </w:rPr>
      </w:pPr>
      <w:r w:rsidRPr="003E0388">
        <w:rPr>
          <w:rFonts w:ascii="Arial" w:hAnsi="Arial" w:cs="Arial"/>
          <w:bCs/>
        </w:rPr>
        <w:t>Kanalizacja sanitarna. W dokumentacji brakuje profilu podłużnego odcinka T04-S60. Prosimy o</w:t>
      </w:r>
      <w:r w:rsidR="003E0388">
        <w:rPr>
          <w:rFonts w:ascii="Arial" w:hAnsi="Arial" w:cs="Arial"/>
          <w:bCs/>
        </w:rPr>
        <w:t xml:space="preserve"> </w:t>
      </w:r>
      <w:r w:rsidRPr="003E0388">
        <w:rPr>
          <w:rFonts w:ascii="Arial" w:hAnsi="Arial" w:cs="Arial"/>
          <w:bCs/>
        </w:rPr>
        <w:t>uzupełnienie dokumentacji.</w:t>
      </w:r>
    </w:p>
    <w:p w:rsidR="00916F80" w:rsidRPr="003E0388" w:rsidRDefault="00916F80" w:rsidP="003E0388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bCs/>
        </w:rPr>
      </w:pPr>
      <w:r w:rsidRPr="003E0388">
        <w:rPr>
          <w:rFonts w:ascii="Arial" w:hAnsi="Arial" w:cs="Arial"/>
          <w:bCs/>
        </w:rPr>
        <w:t>Kanalizacja sanitarna. W dokumentacji brakuje profilu podłużnego odcinka S26-S61. Prosimy o</w:t>
      </w:r>
      <w:r w:rsidR="003E0388">
        <w:rPr>
          <w:rFonts w:ascii="Arial" w:hAnsi="Arial" w:cs="Arial"/>
          <w:bCs/>
        </w:rPr>
        <w:t xml:space="preserve"> </w:t>
      </w:r>
      <w:r w:rsidRPr="003E0388">
        <w:rPr>
          <w:rFonts w:ascii="Arial" w:hAnsi="Arial" w:cs="Arial"/>
          <w:bCs/>
        </w:rPr>
        <w:t>uzupełnienie dokumentacji.</w:t>
      </w:r>
    </w:p>
    <w:p w:rsidR="00916F80" w:rsidRPr="003E0388" w:rsidRDefault="00916F80" w:rsidP="003E0388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bCs/>
        </w:rPr>
      </w:pPr>
      <w:r w:rsidRPr="003E0388">
        <w:rPr>
          <w:rFonts w:ascii="Arial" w:hAnsi="Arial" w:cs="Arial"/>
          <w:bCs/>
        </w:rPr>
        <w:t>Kanalizacja sanitarna. W dokumentacji brakuje profilu podłużnego odcinka S27-S62. Prosimy o</w:t>
      </w:r>
      <w:r w:rsidR="003E0388">
        <w:rPr>
          <w:rFonts w:ascii="Arial" w:hAnsi="Arial" w:cs="Arial"/>
          <w:bCs/>
        </w:rPr>
        <w:t xml:space="preserve"> </w:t>
      </w:r>
      <w:r w:rsidRPr="003E0388">
        <w:rPr>
          <w:rFonts w:ascii="Arial" w:hAnsi="Arial" w:cs="Arial"/>
          <w:bCs/>
        </w:rPr>
        <w:t>uzupełnienie dokumentacji.</w:t>
      </w:r>
    </w:p>
    <w:p w:rsidR="00916F80" w:rsidRPr="003E0388" w:rsidRDefault="00916F80" w:rsidP="003E0388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bCs/>
        </w:rPr>
      </w:pPr>
      <w:r w:rsidRPr="003E0388">
        <w:rPr>
          <w:rFonts w:ascii="Arial" w:hAnsi="Arial" w:cs="Arial"/>
          <w:bCs/>
        </w:rPr>
        <w:t>Kanalizacja sanitarna. W dokumentacji brakuje profilu podłużnego odcinka S28-S63. Prosimy o</w:t>
      </w:r>
      <w:r w:rsidR="003E0388">
        <w:rPr>
          <w:rFonts w:ascii="Arial" w:hAnsi="Arial" w:cs="Arial"/>
          <w:bCs/>
        </w:rPr>
        <w:t xml:space="preserve"> </w:t>
      </w:r>
      <w:r w:rsidRPr="003E0388">
        <w:rPr>
          <w:rFonts w:ascii="Arial" w:hAnsi="Arial" w:cs="Arial"/>
          <w:bCs/>
        </w:rPr>
        <w:t>uzupełnienie dokumentacji.</w:t>
      </w:r>
    </w:p>
    <w:p w:rsidR="00BA5BE5" w:rsidRDefault="00916F80" w:rsidP="003E0388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bCs/>
        </w:rPr>
      </w:pPr>
      <w:r w:rsidRPr="003E0388">
        <w:rPr>
          <w:rFonts w:ascii="Arial" w:hAnsi="Arial" w:cs="Arial"/>
          <w:bCs/>
        </w:rPr>
        <w:t>Kanalizacja sanitarna. W dokumentacji brakuje profilu podłużnego odcinka S29-S64. Prosimy o</w:t>
      </w:r>
      <w:r w:rsidR="003E0388">
        <w:rPr>
          <w:rFonts w:ascii="Arial" w:hAnsi="Arial" w:cs="Arial"/>
          <w:bCs/>
        </w:rPr>
        <w:t xml:space="preserve">  </w:t>
      </w:r>
      <w:r w:rsidRPr="003E0388">
        <w:rPr>
          <w:rFonts w:ascii="Arial" w:hAnsi="Arial" w:cs="Arial"/>
          <w:bCs/>
        </w:rPr>
        <w:t>uzupełnienie dokumentacji.</w:t>
      </w:r>
    </w:p>
    <w:p w:rsidR="00F4633F" w:rsidRDefault="00F4633F" w:rsidP="00F4633F">
      <w:pPr>
        <w:spacing w:line="360" w:lineRule="auto"/>
        <w:jc w:val="both"/>
        <w:rPr>
          <w:rFonts w:ascii="Arial" w:hAnsi="Arial" w:cs="Arial"/>
          <w:b/>
          <w:bCs/>
        </w:rPr>
      </w:pPr>
      <w:r w:rsidRPr="00F4633F">
        <w:rPr>
          <w:rFonts w:ascii="Arial" w:hAnsi="Arial" w:cs="Arial"/>
          <w:b/>
          <w:bCs/>
        </w:rPr>
        <w:t>Odpowiedź:</w:t>
      </w:r>
    </w:p>
    <w:p w:rsidR="000A7AFF" w:rsidRPr="000A7AFF" w:rsidRDefault="000A7AFF" w:rsidP="00F4633F">
      <w:pPr>
        <w:spacing w:line="360" w:lineRule="auto"/>
        <w:jc w:val="both"/>
        <w:rPr>
          <w:rFonts w:ascii="Arial" w:hAnsi="Arial" w:cs="Arial"/>
          <w:bCs/>
        </w:rPr>
      </w:pPr>
      <w:r w:rsidRPr="000A7AFF">
        <w:rPr>
          <w:rFonts w:ascii="Arial" w:hAnsi="Arial" w:cs="Arial"/>
          <w:bCs/>
        </w:rPr>
        <w:t xml:space="preserve">Zamawiający uzupełnił dokumentację </w:t>
      </w:r>
      <w:r>
        <w:rPr>
          <w:rFonts w:ascii="Arial" w:hAnsi="Arial" w:cs="Arial"/>
          <w:bCs/>
        </w:rPr>
        <w:t>dnia 26.04.2024 r. w pliku pn.: „</w:t>
      </w:r>
      <w:r w:rsidRPr="000A7AFF">
        <w:rPr>
          <w:rFonts w:ascii="Arial" w:hAnsi="Arial" w:cs="Arial"/>
          <w:bCs/>
        </w:rPr>
        <w:t>PROFIL Sienkiewicza_2024-poprawiony</w:t>
      </w:r>
      <w:r>
        <w:rPr>
          <w:rFonts w:ascii="Arial" w:hAnsi="Arial" w:cs="Arial"/>
          <w:bCs/>
        </w:rPr>
        <w:t>.</w:t>
      </w:r>
    </w:p>
    <w:p w:rsidR="000A7AFF" w:rsidRPr="00F4633F" w:rsidRDefault="000A7AFF" w:rsidP="00F4633F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F4633F" w:rsidRPr="00F4633F" w:rsidRDefault="00F4633F" w:rsidP="00F4633F">
      <w:pPr>
        <w:spacing w:line="360" w:lineRule="auto"/>
        <w:jc w:val="both"/>
        <w:rPr>
          <w:rFonts w:ascii="Arial" w:hAnsi="Arial" w:cs="Arial"/>
          <w:bCs/>
        </w:rPr>
      </w:pPr>
    </w:p>
    <w:sectPr w:rsidR="00F4633F" w:rsidRPr="00F46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7B4" w:rsidRDefault="008747B4" w:rsidP="008747B4">
      <w:pPr>
        <w:spacing w:after="0" w:line="240" w:lineRule="auto"/>
      </w:pPr>
      <w:r>
        <w:separator/>
      </w:r>
    </w:p>
  </w:endnote>
  <w:endnote w:type="continuationSeparator" w:id="0">
    <w:p w:rsidR="008747B4" w:rsidRDefault="008747B4" w:rsidP="0087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C046E0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7B4" w:rsidRDefault="008747B4" w:rsidP="008747B4">
      <w:pPr>
        <w:spacing w:after="0" w:line="240" w:lineRule="auto"/>
      </w:pPr>
      <w:r>
        <w:separator/>
      </w:r>
    </w:p>
  </w:footnote>
  <w:footnote w:type="continuationSeparator" w:id="0">
    <w:p w:rsidR="008747B4" w:rsidRDefault="008747B4" w:rsidP="00874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F9B"/>
    <w:multiLevelType w:val="hybridMultilevel"/>
    <w:tmpl w:val="EDA8D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37FC"/>
    <w:multiLevelType w:val="hybridMultilevel"/>
    <w:tmpl w:val="03842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4233A"/>
    <w:multiLevelType w:val="hybridMultilevel"/>
    <w:tmpl w:val="4DB0C736"/>
    <w:lvl w:ilvl="0" w:tplc="D514E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B0D07"/>
    <w:multiLevelType w:val="hybridMultilevel"/>
    <w:tmpl w:val="374A608A"/>
    <w:lvl w:ilvl="0" w:tplc="3FCE1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84375"/>
    <w:multiLevelType w:val="hybridMultilevel"/>
    <w:tmpl w:val="4F38B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274F0"/>
    <w:multiLevelType w:val="hybridMultilevel"/>
    <w:tmpl w:val="46A82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346B3"/>
    <w:multiLevelType w:val="hybridMultilevel"/>
    <w:tmpl w:val="1AE8AA7E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9E6E95"/>
    <w:multiLevelType w:val="hybridMultilevel"/>
    <w:tmpl w:val="8AFC8290"/>
    <w:lvl w:ilvl="0" w:tplc="6346DF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7EEAB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C2AB1"/>
    <w:multiLevelType w:val="hybridMultilevel"/>
    <w:tmpl w:val="36501F58"/>
    <w:lvl w:ilvl="0" w:tplc="15C22C9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 w15:restartNumberingAfterBreak="0">
    <w:nsid w:val="1FF357EA"/>
    <w:multiLevelType w:val="multilevel"/>
    <w:tmpl w:val="CC6E4058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04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0" w15:restartNumberingAfterBreak="0">
    <w:nsid w:val="21724DAE"/>
    <w:multiLevelType w:val="hybridMultilevel"/>
    <w:tmpl w:val="6D78FA80"/>
    <w:lvl w:ilvl="0" w:tplc="07DA819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28160C20"/>
    <w:multiLevelType w:val="hybridMultilevel"/>
    <w:tmpl w:val="B254B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65C16"/>
    <w:multiLevelType w:val="hybridMultilevel"/>
    <w:tmpl w:val="DD30284C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3" w15:restartNumberingAfterBreak="0">
    <w:nsid w:val="359A20E9"/>
    <w:multiLevelType w:val="hybridMultilevel"/>
    <w:tmpl w:val="B254B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4755F"/>
    <w:multiLevelType w:val="hybridMultilevel"/>
    <w:tmpl w:val="F4727CC8"/>
    <w:lvl w:ilvl="0" w:tplc="AEE4F854">
      <w:start w:val="1"/>
      <w:numFmt w:val="decimal"/>
      <w:lvlText w:val="%1."/>
      <w:lvlJc w:val="left"/>
      <w:pPr>
        <w:ind w:left="1353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403D378B"/>
    <w:multiLevelType w:val="multilevel"/>
    <w:tmpl w:val="EE12E46A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2.%2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</w:lvl>
  </w:abstractNum>
  <w:abstractNum w:abstractNumId="16" w15:restartNumberingAfterBreak="0">
    <w:nsid w:val="4C04039C"/>
    <w:multiLevelType w:val="hybridMultilevel"/>
    <w:tmpl w:val="564AA542"/>
    <w:lvl w:ilvl="0" w:tplc="20A6F9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54004C7D"/>
    <w:multiLevelType w:val="hybridMultilevel"/>
    <w:tmpl w:val="A484CFFC"/>
    <w:lvl w:ilvl="0" w:tplc="853252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44F2E86"/>
    <w:multiLevelType w:val="hybridMultilevel"/>
    <w:tmpl w:val="341094BE"/>
    <w:lvl w:ilvl="0" w:tplc="E31E8D9C">
      <w:start w:val="3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5A2721"/>
    <w:multiLevelType w:val="hybridMultilevel"/>
    <w:tmpl w:val="5982651E"/>
    <w:lvl w:ilvl="0" w:tplc="04150017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A81660"/>
    <w:multiLevelType w:val="hybridMultilevel"/>
    <w:tmpl w:val="06BE181A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5BCE2BEF"/>
    <w:multiLevelType w:val="hybridMultilevel"/>
    <w:tmpl w:val="E1D65E78"/>
    <w:lvl w:ilvl="0" w:tplc="0CCEB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EB1829"/>
    <w:multiLevelType w:val="hybridMultilevel"/>
    <w:tmpl w:val="3E4070B4"/>
    <w:lvl w:ilvl="0" w:tplc="FB523B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035D50"/>
    <w:multiLevelType w:val="hybridMultilevel"/>
    <w:tmpl w:val="8D9E6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60BAC"/>
    <w:multiLevelType w:val="hybridMultilevel"/>
    <w:tmpl w:val="024ECC50"/>
    <w:lvl w:ilvl="0" w:tplc="AEE4F854">
      <w:start w:val="1"/>
      <w:numFmt w:val="decimal"/>
      <w:lvlText w:val="%1."/>
      <w:lvlJc w:val="left"/>
      <w:pPr>
        <w:ind w:left="1353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600201B0"/>
    <w:multiLevelType w:val="multilevel"/>
    <w:tmpl w:val="C178BAD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5F77E5E"/>
    <w:multiLevelType w:val="hybridMultilevel"/>
    <w:tmpl w:val="9796EC2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812782"/>
    <w:multiLevelType w:val="hybridMultilevel"/>
    <w:tmpl w:val="DBD4F620"/>
    <w:lvl w:ilvl="0" w:tplc="7B68D0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94245DF"/>
    <w:multiLevelType w:val="hybridMultilevel"/>
    <w:tmpl w:val="9800A4A8"/>
    <w:lvl w:ilvl="0" w:tplc="04150017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64A034A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70085C"/>
    <w:multiLevelType w:val="hybridMultilevel"/>
    <w:tmpl w:val="7B1EA5F2"/>
    <w:lvl w:ilvl="0" w:tplc="D78E10A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35F58E5"/>
    <w:multiLevelType w:val="multilevel"/>
    <w:tmpl w:val="06CAE6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4122883"/>
    <w:multiLevelType w:val="hybridMultilevel"/>
    <w:tmpl w:val="D4F07C60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3" w15:restartNumberingAfterBreak="0">
    <w:nsid w:val="74996234"/>
    <w:multiLevelType w:val="hybridMultilevel"/>
    <w:tmpl w:val="484AB31A"/>
    <w:lvl w:ilvl="0" w:tplc="434E9E32">
      <w:start w:val="6"/>
      <w:numFmt w:val="bullet"/>
      <w:lvlText w:val="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4" w15:restartNumberingAfterBreak="0">
    <w:nsid w:val="77723414"/>
    <w:multiLevelType w:val="hybridMultilevel"/>
    <w:tmpl w:val="F5C8B336"/>
    <w:lvl w:ilvl="0" w:tplc="E9C27C46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5" w15:restartNumberingAfterBreak="0">
    <w:nsid w:val="7A184D90"/>
    <w:multiLevelType w:val="multilevel"/>
    <w:tmpl w:val="8EACFE1C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6" w15:restartNumberingAfterBreak="0">
    <w:nsid w:val="7A7409F0"/>
    <w:multiLevelType w:val="hybridMultilevel"/>
    <w:tmpl w:val="31666BE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B2D3A09"/>
    <w:multiLevelType w:val="hybridMultilevel"/>
    <w:tmpl w:val="554E1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5B2AFE"/>
    <w:multiLevelType w:val="hybridMultilevel"/>
    <w:tmpl w:val="5BD69F8E"/>
    <w:lvl w:ilvl="0" w:tplc="B9A80F48">
      <w:start w:val="3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C470F3A"/>
    <w:multiLevelType w:val="hybridMultilevel"/>
    <w:tmpl w:val="B254B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3"/>
  </w:num>
  <w:num w:numId="9">
    <w:abstractNumId w:val="22"/>
  </w:num>
  <w:num w:numId="10">
    <w:abstractNumId w:val="7"/>
  </w:num>
  <w:num w:numId="11">
    <w:abstractNumId w:val="6"/>
  </w:num>
  <w:num w:numId="12">
    <w:abstractNumId w:val="17"/>
  </w:num>
  <w:num w:numId="13">
    <w:abstractNumId w:val="8"/>
  </w:num>
  <w:num w:numId="14">
    <w:abstractNumId w:val="27"/>
  </w:num>
  <w:num w:numId="15">
    <w:abstractNumId w:val="29"/>
  </w:num>
  <w:num w:numId="16">
    <w:abstractNumId w:val="0"/>
  </w:num>
  <w:num w:numId="17">
    <w:abstractNumId w:val="34"/>
  </w:num>
  <w:num w:numId="18">
    <w:abstractNumId w:val="21"/>
  </w:num>
  <w:num w:numId="19">
    <w:abstractNumId w:val="14"/>
  </w:num>
  <w:num w:numId="20">
    <w:abstractNumId w:val="24"/>
  </w:num>
  <w:num w:numId="21">
    <w:abstractNumId w:val="16"/>
  </w:num>
  <w:num w:numId="22">
    <w:abstractNumId w:val="38"/>
  </w:num>
  <w:num w:numId="23">
    <w:abstractNumId w:val="25"/>
  </w:num>
  <w:num w:numId="24">
    <w:abstractNumId w:val="1"/>
  </w:num>
  <w:num w:numId="25">
    <w:abstractNumId w:val="30"/>
  </w:num>
  <w:num w:numId="26">
    <w:abstractNumId w:val="28"/>
  </w:num>
  <w:num w:numId="27">
    <w:abstractNumId w:val="36"/>
  </w:num>
  <w:num w:numId="2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19"/>
  </w:num>
  <w:num w:numId="34">
    <w:abstractNumId w:val="4"/>
  </w:num>
  <w:num w:numId="35">
    <w:abstractNumId w:val="33"/>
  </w:num>
  <w:num w:numId="36">
    <w:abstractNumId w:val="31"/>
  </w:num>
  <w:num w:numId="37">
    <w:abstractNumId w:val="10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32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43"/>
    <w:rsid w:val="000130B6"/>
    <w:rsid w:val="00013D39"/>
    <w:rsid w:val="0003386D"/>
    <w:rsid w:val="00040A16"/>
    <w:rsid w:val="00045792"/>
    <w:rsid w:val="00052739"/>
    <w:rsid w:val="00062805"/>
    <w:rsid w:val="0006394A"/>
    <w:rsid w:val="00073D49"/>
    <w:rsid w:val="000761FC"/>
    <w:rsid w:val="00080954"/>
    <w:rsid w:val="0008395D"/>
    <w:rsid w:val="00095391"/>
    <w:rsid w:val="000A7AFF"/>
    <w:rsid w:val="000B2E0E"/>
    <w:rsid w:val="000B327D"/>
    <w:rsid w:val="000B504E"/>
    <w:rsid w:val="000B5755"/>
    <w:rsid w:val="000C1F4D"/>
    <w:rsid w:val="000C575C"/>
    <w:rsid w:val="000D206C"/>
    <w:rsid w:val="000E28AD"/>
    <w:rsid w:val="000E33C7"/>
    <w:rsid w:val="000E4F50"/>
    <w:rsid w:val="000E6197"/>
    <w:rsid w:val="000F30ED"/>
    <w:rsid w:val="000F4806"/>
    <w:rsid w:val="0010326D"/>
    <w:rsid w:val="00122113"/>
    <w:rsid w:val="001313BC"/>
    <w:rsid w:val="00133A79"/>
    <w:rsid w:val="00137221"/>
    <w:rsid w:val="00141E37"/>
    <w:rsid w:val="00151869"/>
    <w:rsid w:val="00151EE6"/>
    <w:rsid w:val="001526C0"/>
    <w:rsid w:val="001576BB"/>
    <w:rsid w:val="001577F6"/>
    <w:rsid w:val="00171D5B"/>
    <w:rsid w:val="00174A49"/>
    <w:rsid w:val="001753DE"/>
    <w:rsid w:val="001847E9"/>
    <w:rsid w:val="00190386"/>
    <w:rsid w:val="00190836"/>
    <w:rsid w:val="00196308"/>
    <w:rsid w:val="001A0ABD"/>
    <w:rsid w:val="001A3D09"/>
    <w:rsid w:val="001B2B8F"/>
    <w:rsid w:val="001B5BC7"/>
    <w:rsid w:val="001C6652"/>
    <w:rsid w:val="001E10D1"/>
    <w:rsid w:val="001F0B74"/>
    <w:rsid w:val="00203343"/>
    <w:rsid w:val="00206839"/>
    <w:rsid w:val="00206DB2"/>
    <w:rsid w:val="00212704"/>
    <w:rsid w:val="00212C2B"/>
    <w:rsid w:val="00216272"/>
    <w:rsid w:val="002220C8"/>
    <w:rsid w:val="002429E8"/>
    <w:rsid w:val="0025332B"/>
    <w:rsid w:val="00256881"/>
    <w:rsid w:val="002903FD"/>
    <w:rsid w:val="002A0063"/>
    <w:rsid w:val="002B565D"/>
    <w:rsid w:val="002B7B5B"/>
    <w:rsid w:val="002C2B8E"/>
    <w:rsid w:val="002D1B43"/>
    <w:rsid w:val="002D2DCF"/>
    <w:rsid w:val="002E3A16"/>
    <w:rsid w:val="002F394C"/>
    <w:rsid w:val="002F3A77"/>
    <w:rsid w:val="00303796"/>
    <w:rsid w:val="0030634C"/>
    <w:rsid w:val="00315EF0"/>
    <w:rsid w:val="003226DE"/>
    <w:rsid w:val="0032607C"/>
    <w:rsid w:val="003315B3"/>
    <w:rsid w:val="00333809"/>
    <w:rsid w:val="003472EB"/>
    <w:rsid w:val="00355802"/>
    <w:rsid w:val="00360DA6"/>
    <w:rsid w:val="00367E97"/>
    <w:rsid w:val="003768CD"/>
    <w:rsid w:val="00385D92"/>
    <w:rsid w:val="003916BE"/>
    <w:rsid w:val="003926C1"/>
    <w:rsid w:val="00396E88"/>
    <w:rsid w:val="003A20FF"/>
    <w:rsid w:val="003B4F88"/>
    <w:rsid w:val="003B63A7"/>
    <w:rsid w:val="003C019A"/>
    <w:rsid w:val="003D08E2"/>
    <w:rsid w:val="003E0388"/>
    <w:rsid w:val="003E3AD4"/>
    <w:rsid w:val="004013AB"/>
    <w:rsid w:val="00402EED"/>
    <w:rsid w:val="00404B58"/>
    <w:rsid w:val="0041002A"/>
    <w:rsid w:val="00414DB3"/>
    <w:rsid w:val="0041769E"/>
    <w:rsid w:val="004206E4"/>
    <w:rsid w:val="00422A39"/>
    <w:rsid w:val="00423349"/>
    <w:rsid w:val="0042748A"/>
    <w:rsid w:val="0043640E"/>
    <w:rsid w:val="00437C5A"/>
    <w:rsid w:val="0044470A"/>
    <w:rsid w:val="004559F6"/>
    <w:rsid w:val="00460258"/>
    <w:rsid w:val="004624E3"/>
    <w:rsid w:val="00462551"/>
    <w:rsid w:val="004716E1"/>
    <w:rsid w:val="00474C91"/>
    <w:rsid w:val="00490133"/>
    <w:rsid w:val="004A2563"/>
    <w:rsid w:val="004B0140"/>
    <w:rsid w:val="004C24DB"/>
    <w:rsid w:val="004D3003"/>
    <w:rsid w:val="004E631B"/>
    <w:rsid w:val="004E649C"/>
    <w:rsid w:val="0050770B"/>
    <w:rsid w:val="00512C77"/>
    <w:rsid w:val="005205D1"/>
    <w:rsid w:val="00520699"/>
    <w:rsid w:val="00551966"/>
    <w:rsid w:val="005563CA"/>
    <w:rsid w:val="00560433"/>
    <w:rsid w:val="005645D9"/>
    <w:rsid w:val="0056485A"/>
    <w:rsid w:val="00570D4D"/>
    <w:rsid w:val="0057236B"/>
    <w:rsid w:val="00580A31"/>
    <w:rsid w:val="00581046"/>
    <w:rsid w:val="0058352F"/>
    <w:rsid w:val="005A0FDA"/>
    <w:rsid w:val="005A7AD2"/>
    <w:rsid w:val="005B5669"/>
    <w:rsid w:val="005C0517"/>
    <w:rsid w:val="005C1330"/>
    <w:rsid w:val="005E37A5"/>
    <w:rsid w:val="005F1413"/>
    <w:rsid w:val="005F3FC5"/>
    <w:rsid w:val="005F5FF4"/>
    <w:rsid w:val="0060123B"/>
    <w:rsid w:val="00601C43"/>
    <w:rsid w:val="0060524B"/>
    <w:rsid w:val="00633BA6"/>
    <w:rsid w:val="00643B5B"/>
    <w:rsid w:val="0064594F"/>
    <w:rsid w:val="00654B08"/>
    <w:rsid w:val="006559FE"/>
    <w:rsid w:val="00662B9F"/>
    <w:rsid w:val="006672B4"/>
    <w:rsid w:val="00676DA0"/>
    <w:rsid w:val="00677C1D"/>
    <w:rsid w:val="00680358"/>
    <w:rsid w:val="006818C8"/>
    <w:rsid w:val="00684CC7"/>
    <w:rsid w:val="006877B4"/>
    <w:rsid w:val="006A1833"/>
    <w:rsid w:val="006A4BB7"/>
    <w:rsid w:val="006B34D8"/>
    <w:rsid w:val="006B605C"/>
    <w:rsid w:val="006B61AD"/>
    <w:rsid w:val="006B6EA1"/>
    <w:rsid w:val="006C121E"/>
    <w:rsid w:val="006C170F"/>
    <w:rsid w:val="006C1F15"/>
    <w:rsid w:val="006C5508"/>
    <w:rsid w:val="006C7348"/>
    <w:rsid w:val="006E684C"/>
    <w:rsid w:val="00702561"/>
    <w:rsid w:val="007034FE"/>
    <w:rsid w:val="00715916"/>
    <w:rsid w:val="00723080"/>
    <w:rsid w:val="00731F0F"/>
    <w:rsid w:val="00732A83"/>
    <w:rsid w:val="00745AFF"/>
    <w:rsid w:val="00752C40"/>
    <w:rsid w:val="00754419"/>
    <w:rsid w:val="00770F5A"/>
    <w:rsid w:val="00780456"/>
    <w:rsid w:val="00787B8F"/>
    <w:rsid w:val="00790968"/>
    <w:rsid w:val="00794930"/>
    <w:rsid w:val="007972CD"/>
    <w:rsid w:val="007A6057"/>
    <w:rsid w:val="007A6D79"/>
    <w:rsid w:val="007C54A2"/>
    <w:rsid w:val="007C59A8"/>
    <w:rsid w:val="00801D69"/>
    <w:rsid w:val="00813553"/>
    <w:rsid w:val="00824092"/>
    <w:rsid w:val="008265A2"/>
    <w:rsid w:val="0083058D"/>
    <w:rsid w:val="008336C0"/>
    <w:rsid w:val="0084205A"/>
    <w:rsid w:val="0084226A"/>
    <w:rsid w:val="00844F87"/>
    <w:rsid w:val="00867C58"/>
    <w:rsid w:val="00871DD3"/>
    <w:rsid w:val="008747B4"/>
    <w:rsid w:val="00876D41"/>
    <w:rsid w:val="0088480F"/>
    <w:rsid w:val="008909F6"/>
    <w:rsid w:val="008A014B"/>
    <w:rsid w:val="008B1655"/>
    <w:rsid w:val="008B3C6F"/>
    <w:rsid w:val="008B5CD6"/>
    <w:rsid w:val="008B5E57"/>
    <w:rsid w:val="008B606E"/>
    <w:rsid w:val="008C3C4D"/>
    <w:rsid w:val="008C6100"/>
    <w:rsid w:val="008D3CCA"/>
    <w:rsid w:val="008E4645"/>
    <w:rsid w:val="008F2EB7"/>
    <w:rsid w:val="008F75AE"/>
    <w:rsid w:val="008F7D1D"/>
    <w:rsid w:val="0090458E"/>
    <w:rsid w:val="00904DDE"/>
    <w:rsid w:val="00916F80"/>
    <w:rsid w:val="009227B8"/>
    <w:rsid w:val="00951E6A"/>
    <w:rsid w:val="00952631"/>
    <w:rsid w:val="009528E7"/>
    <w:rsid w:val="00960665"/>
    <w:rsid w:val="00963DDC"/>
    <w:rsid w:val="00984ADB"/>
    <w:rsid w:val="00993B38"/>
    <w:rsid w:val="009A2528"/>
    <w:rsid w:val="009B32E6"/>
    <w:rsid w:val="009C39B1"/>
    <w:rsid w:val="009D3E4C"/>
    <w:rsid w:val="009E2A2D"/>
    <w:rsid w:val="009E482C"/>
    <w:rsid w:val="009F7695"/>
    <w:rsid w:val="00A10BF5"/>
    <w:rsid w:val="00A12BF7"/>
    <w:rsid w:val="00A1329B"/>
    <w:rsid w:val="00A1608E"/>
    <w:rsid w:val="00A166CE"/>
    <w:rsid w:val="00A23D1E"/>
    <w:rsid w:val="00A27DDF"/>
    <w:rsid w:val="00A6111C"/>
    <w:rsid w:val="00A6643B"/>
    <w:rsid w:val="00A6737B"/>
    <w:rsid w:val="00A73A4A"/>
    <w:rsid w:val="00A8129E"/>
    <w:rsid w:val="00A831AA"/>
    <w:rsid w:val="00A83ED2"/>
    <w:rsid w:val="00A94B94"/>
    <w:rsid w:val="00A94B96"/>
    <w:rsid w:val="00A95C89"/>
    <w:rsid w:val="00AA1830"/>
    <w:rsid w:val="00AA3F87"/>
    <w:rsid w:val="00AA6231"/>
    <w:rsid w:val="00AA6774"/>
    <w:rsid w:val="00AB49FA"/>
    <w:rsid w:val="00AB4CFA"/>
    <w:rsid w:val="00AB5038"/>
    <w:rsid w:val="00AC08AB"/>
    <w:rsid w:val="00AC26AD"/>
    <w:rsid w:val="00AC4683"/>
    <w:rsid w:val="00AD740C"/>
    <w:rsid w:val="00B07CA4"/>
    <w:rsid w:val="00B10B87"/>
    <w:rsid w:val="00B2300C"/>
    <w:rsid w:val="00B34195"/>
    <w:rsid w:val="00B4293B"/>
    <w:rsid w:val="00B51519"/>
    <w:rsid w:val="00B522B2"/>
    <w:rsid w:val="00B646C4"/>
    <w:rsid w:val="00B653AC"/>
    <w:rsid w:val="00B76F57"/>
    <w:rsid w:val="00B914CA"/>
    <w:rsid w:val="00BA5BE5"/>
    <w:rsid w:val="00BB017B"/>
    <w:rsid w:val="00BC0C8C"/>
    <w:rsid w:val="00BD4CD5"/>
    <w:rsid w:val="00BD5913"/>
    <w:rsid w:val="00BE1CD6"/>
    <w:rsid w:val="00BE226E"/>
    <w:rsid w:val="00BF157A"/>
    <w:rsid w:val="00C00687"/>
    <w:rsid w:val="00C027BF"/>
    <w:rsid w:val="00C03749"/>
    <w:rsid w:val="00C047E6"/>
    <w:rsid w:val="00C07F0C"/>
    <w:rsid w:val="00C1283B"/>
    <w:rsid w:val="00C12AC0"/>
    <w:rsid w:val="00C1318A"/>
    <w:rsid w:val="00C21EF5"/>
    <w:rsid w:val="00C25A69"/>
    <w:rsid w:val="00C27FFD"/>
    <w:rsid w:val="00C3046B"/>
    <w:rsid w:val="00C32607"/>
    <w:rsid w:val="00C35D9E"/>
    <w:rsid w:val="00C4075D"/>
    <w:rsid w:val="00C41225"/>
    <w:rsid w:val="00C50438"/>
    <w:rsid w:val="00C578ED"/>
    <w:rsid w:val="00C7018D"/>
    <w:rsid w:val="00C709BE"/>
    <w:rsid w:val="00C73445"/>
    <w:rsid w:val="00C842E0"/>
    <w:rsid w:val="00CB1BA4"/>
    <w:rsid w:val="00CB2E7A"/>
    <w:rsid w:val="00CB5062"/>
    <w:rsid w:val="00CD31EB"/>
    <w:rsid w:val="00CE2A51"/>
    <w:rsid w:val="00CF6BBD"/>
    <w:rsid w:val="00D05BF6"/>
    <w:rsid w:val="00D12179"/>
    <w:rsid w:val="00D12659"/>
    <w:rsid w:val="00D13247"/>
    <w:rsid w:val="00D21DC4"/>
    <w:rsid w:val="00D30872"/>
    <w:rsid w:val="00D3494C"/>
    <w:rsid w:val="00D35BF7"/>
    <w:rsid w:val="00D37824"/>
    <w:rsid w:val="00D449BB"/>
    <w:rsid w:val="00D45F17"/>
    <w:rsid w:val="00D60261"/>
    <w:rsid w:val="00D63763"/>
    <w:rsid w:val="00D64116"/>
    <w:rsid w:val="00D70ABF"/>
    <w:rsid w:val="00D731F1"/>
    <w:rsid w:val="00DD291E"/>
    <w:rsid w:val="00DD69B0"/>
    <w:rsid w:val="00DD6BC1"/>
    <w:rsid w:val="00DE3657"/>
    <w:rsid w:val="00DE454C"/>
    <w:rsid w:val="00DF5BC9"/>
    <w:rsid w:val="00E01A2A"/>
    <w:rsid w:val="00E04D2C"/>
    <w:rsid w:val="00E14832"/>
    <w:rsid w:val="00E3183E"/>
    <w:rsid w:val="00E350FF"/>
    <w:rsid w:val="00E362BD"/>
    <w:rsid w:val="00E54C01"/>
    <w:rsid w:val="00E7762A"/>
    <w:rsid w:val="00E845B9"/>
    <w:rsid w:val="00E85167"/>
    <w:rsid w:val="00E900BE"/>
    <w:rsid w:val="00E92FA2"/>
    <w:rsid w:val="00E93E3B"/>
    <w:rsid w:val="00EA6ECC"/>
    <w:rsid w:val="00EA792C"/>
    <w:rsid w:val="00EB118B"/>
    <w:rsid w:val="00EB3CEA"/>
    <w:rsid w:val="00EB5632"/>
    <w:rsid w:val="00EB657F"/>
    <w:rsid w:val="00ED2ACE"/>
    <w:rsid w:val="00ED2E35"/>
    <w:rsid w:val="00EE3B7C"/>
    <w:rsid w:val="00EE4258"/>
    <w:rsid w:val="00EF67E4"/>
    <w:rsid w:val="00EF7AB1"/>
    <w:rsid w:val="00F11D0B"/>
    <w:rsid w:val="00F157FF"/>
    <w:rsid w:val="00F31C95"/>
    <w:rsid w:val="00F34AB8"/>
    <w:rsid w:val="00F36831"/>
    <w:rsid w:val="00F37FC3"/>
    <w:rsid w:val="00F41622"/>
    <w:rsid w:val="00F42C31"/>
    <w:rsid w:val="00F4633F"/>
    <w:rsid w:val="00F61496"/>
    <w:rsid w:val="00F8547E"/>
    <w:rsid w:val="00F86988"/>
    <w:rsid w:val="00F87E60"/>
    <w:rsid w:val="00F92603"/>
    <w:rsid w:val="00FA1224"/>
    <w:rsid w:val="00FD16B7"/>
    <w:rsid w:val="00FF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0069EE88"/>
  <w15:docId w15:val="{584AD15D-99FC-458C-9601-C8C0A612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1C95"/>
  </w:style>
  <w:style w:type="paragraph" w:styleId="Nagwek1">
    <w:name w:val="heading 1"/>
    <w:basedOn w:val="Normalny"/>
    <w:next w:val="Normalny"/>
    <w:link w:val="Nagwek1Znak"/>
    <w:uiPriority w:val="9"/>
    <w:qFormat/>
    <w:rsid w:val="00F34AB8"/>
    <w:pPr>
      <w:keepNext/>
      <w:ind w:left="709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34FE"/>
    <w:pPr>
      <w:keepNext/>
      <w:ind w:left="851" w:hanging="851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C59A8"/>
    <w:pPr>
      <w:keepNext/>
      <w:spacing w:after="0"/>
      <w:ind w:left="720" w:hanging="360"/>
      <w:jc w:val="both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B1BA4"/>
    <w:pPr>
      <w:keepNext/>
      <w:outlineLvl w:val="3"/>
    </w:pPr>
    <w:rPr>
      <w:rFonts w:ascii="Times New Roman" w:hAnsi="Times New Roman" w:cs="Times New Roman"/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D2DCF"/>
    <w:pPr>
      <w:keepNext/>
      <w:outlineLvl w:val="4"/>
    </w:pPr>
    <w:rPr>
      <w:rFonts w:ascii="Times New Roman" w:hAnsi="Times New Roman"/>
      <w:b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D2DCF"/>
    <w:pPr>
      <w:keepNext/>
      <w:outlineLvl w:val="5"/>
    </w:pPr>
    <w:rPr>
      <w:rFonts w:ascii="Times New Roman" w:hAnsi="Times New Roman"/>
      <w:b/>
      <w:color w:val="000000" w:themeColor="text1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7018D"/>
    <w:pPr>
      <w:keepNext/>
      <w:ind w:left="709"/>
      <w:outlineLvl w:val="6"/>
    </w:pPr>
    <w:rPr>
      <w:rFonts w:ascii="Times New Roman" w:hAnsi="Times New Roman" w:cs="Times New Roman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900BE"/>
    <w:pPr>
      <w:keepNext/>
      <w:ind w:left="709" w:hanging="709"/>
      <w:outlineLvl w:val="7"/>
    </w:pPr>
    <w:rPr>
      <w:rFonts w:ascii="Times New Roman" w:hAnsi="Times New Roman" w:cs="Times New Roman"/>
      <w:b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926C1"/>
    <w:pPr>
      <w:keepNext/>
      <w:ind w:left="360"/>
      <w:jc w:val="both"/>
      <w:outlineLvl w:val="8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Akapit z listą numerowaną,Preambuła,L1,Numerowanie,CW_Lista,Normal,Akapit z listą3,Akapit z listą31,Wypunktowanie,List Paragraph,Normal2,Adresat stanowisko,sw tekst,2 heading,A_wyliczenie,K-P_odwolanie"/>
    <w:basedOn w:val="Normalny"/>
    <w:link w:val="AkapitzlistZnak"/>
    <w:qFormat/>
    <w:rsid w:val="009528E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F34AB8"/>
    <w:pPr>
      <w:ind w:left="709" w:hanging="34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34AB8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34AB8"/>
    <w:rPr>
      <w:rFonts w:ascii="Times New Roman" w:hAnsi="Times New Roman" w:cs="Times New Roman"/>
      <w:b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F30ED"/>
    <w:pPr>
      <w:ind w:left="851" w:hanging="851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F30ED"/>
    <w:rPr>
      <w:rFonts w:ascii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034FE"/>
    <w:rPr>
      <w:rFonts w:ascii="Times New Roman" w:hAnsi="Times New Roman" w:cs="Times New Roman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C59A8"/>
    <w:rPr>
      <w:rFonts w:ascii="Times New Roman" w:hAnsi="Times New Roman" w:cs="Times New Roman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B34D8"/>
    <w:pPr>
      <w:spacing w:after="0"/>
      <w:ind w:left="851" w:hanging="633"/>
    </w:pPr>
    <w:rPr>
      <w:rFonts w:ascii="Times New Roman" w:hAnsi="Times New Roman" w:cs="Times New Roman"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B34D8"/>
    <w:rPr>
      <w:rFonts w:ascii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B1BA4"/>
    <w:rPr>
      <w:rFonts w:ascii="Times New Roman" w:hAnsi="Times New Roman" w:cs="Times New Roman"/>
      <w:b/>
      <w:sz w:val="24"/>
      <w:szCs w:val="24"/>
    </w:rPr>
  </w:style>
  <w:style w:type="character" w:customStyle="1" w:styleId="AkapitzlistZnak">
    <w:name w:val="Akapit z listą Znak"/>
    <w:aliases w:val="normalny tekst Znak,Podsis rysunku Znak,Akapit z listą numerowaną Znak,Preambuła Znak,L1 Znak,Numerowanie Znak,CW_Lista Znak,Normal Znak,Akapit z listą3 Znak,Akapit z listą31 Znak,Wypunktowanie Znak,List Paragraph Znak,Normal2 Znak"/>
    <w:link w:val="Akapitzlist"/>
    <w:qFormat/>
    <w:locked/>
    <w:rsid w:val="00203343"/>
  </w:style>
  <w:style w:type="character" w:customStyle="1" w:styleId="Nagwek5Znak">
    <w:name w:val="Nagłówek 5 Znak"/>
    <w:basedOn w:val="Domylnaczcionkaakapitu"/>
    <w:link w:val="Nagwek5"/>
    <w:uiPriority w:val="9"/>
    <w:rsid w:val="002D2DCF"/>
    <w:rPr>
      <w:rFonts w:ascii="Times New Roman" w:hAnsi="Times New Roman"/>
      <w:b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2D2DCF"/>
    <w:rPr>
      <w:rFonts w:ascii="Times New Roman" w:hAnsi="Times New Roman"/>
      <w:b/>
      <w:color w:val="000000" w:themeColor="text1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C7018D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E900BE"/>
    <w:rPr>
      <w:rFonts w:ascii="Times New Roman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A94B94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4B94"/>
    <w:rPr>
      <w:rFonts w:ascii="Times New Roman" w:hAnsi="Times New Roman" w:cs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3926C1"/>
    <w:rPr>
      <w:rFonts w:ascii="Times New Roman" w:hAnsi="Times New Roman" w:cs="Times New Roman"/>
      <w:b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1A3D09"/>
    <w:pPr>
      <w:spacing w:after="60" w:line="276" w:lineRule="auto"/>
      <w:jc w:val="both"/>
    </w:pPr>
    <w:rPr>
      <w:rFonts w:cstheme="minorHAns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A3D09"/>
    <w:rPr>
      <w:rFonts w:cstheme="minorHAnsi"/>
    </w:rPr>
  </w:style>
  <w:style w:type="paragraph" w:styleId="Nagwek">
    <w:name w:val="header"/>
    <w:basedOn w:val="Normalny"/>
    <w:link w:val="NagwekZnak"/>
    <w:uiPriority w:val="99"/>
    <w:unhideWhenUsed/>
    <w:rsid w:val="00874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7B4"/>
  </w:style>
  <w:style w:type="paragraph" w:styleId="Stopka">
    <w:name w:val="footer"/>
    <w:basedOn w:val="Normalny"/>
    <w:link w:val="StopkaZnak"/>
    <w:uiPriority w:val="99"/>
    <w:unhideWhenUsed/>
    <w:rsid w:val="00874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7B4"/>
  </w:style>
  <w:style w:type="paragraph" w:styleId="Tekstdymka">
    <w:name w:val="Balloon Text"/>
    <w:basedOn w:val="Normalny"/>
    <w:link w:val="TekstdymkaZnak"/>
    <w:uiPriority w:val="99"/>
    <w:semiHidden/>
    <w:unhideWhenUsed/>
    <w:rsid w:val="00CE2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A5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645D9"/>
    <w:rPr>
      <w:color w:val="0563C1" w:themeColor="hyperlink"/>
      <w:u w:val="single"/>
    </w:rPr>
  </w:style>
  <w:style w:type="paragraph" w:styleId="Lista">
    <w:name w:val="List"/>
    <w:basedOn w:val="Normalny"/>
    <w:rsid w:val="00EA6ECC"/>
    <w:pPr>
      <w:overflowPunct w:val="0"/>
      <w:autoSpaceDE w:val="0"/>
      <w:autoSpaceDN w:val="0"/>
      <w:adjustRightInd w:val="0"/>
      <w:spacing w:line="252" w:lineRule="auto"/>
      <w:ind w:left="360" w:hanging="360"/>
      <w:jc w:val="both"/>
    </w:pPr>
    <w:rPr>
      <w:rFonts w:ascii="Arial" w:eastAsia="Times New Roman" w:hAnsi="Arial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14</Pages>
  <Words>3840</Words>
  <Characters>23046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Jackun</dc:creator>
  <cp:lastModifiedBy>Kaczmarek Monika</cp:lastModifiedBy>
  <cp:revision>293</cp:revision>
  <cp:lastPrinted>2023-12-18T13:35:00Z</cp:lastPrinted>
  <dcterms:created xsi:type="dcterms:W3CDTF">2021-02-23T11:42:00Z</dcterms:created>
  <dcterms:modified xsi:type="dcterms:W3CDTF">2024-05-16T09:34:00Z</dcterms:modified>
</cp:coreProperties>
</file>