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E8F" w:rsidRDefault="00F64B17">
      <w:pPr>
        <w:spacing w:after="123"/>
        <w:jc w:val="right"/>
      </w:pPr>
      <w:r>
        <w:rPr>
          <w:sz w:val="20"/>
        </w:rPr>
        <w:t>Data wygenerowania dokumentu: 30-09-2022 11:54:39</w:t>
      </w:r>
    </w:p>
    <w:p w:rsidR="00417E8F" w:rsidRDefault="00417E8F">
      <w:pPr>
        <w:spacing w:after="0"/>
        <w:ind w:left="6764" w:hanging="10"/>
      </w:pPr>
    </w:p>
    <w:p w:rsidR="00417E8F" w:rsidRDefault="00417E8F">
      <w:pPr>
        <w:spacing w:after="0"/>
        <w:ind w:left="7538" w:hanging="10"/>
      </w:pPr>
    </w:p>
    <w:p w:rsidR="00417E8F" w:rsidRDefault="005E019D">
      <w:pPr>
        <w:spacing w:after="0"/>
        <w:ind w:left="7915" w:hanging="10"/>
        <w:rPr>
          <w:b/>
          <w:color w:val="FF7112"/>
          <w:sz w:val="28"/>
        </w:rPr>
      </w:pPr>
      <w:r>
        <w:rPr>
          <w:b/>
          <w:color w:val="FF7112"/>
          <w:sz w:val="28"/>
        </w:rPr>
        <w:t>Informacja z otwarcia ofert</w:t>
      </w:r>
    </w:p>
    <w:p w:rsidR="005E019D" w:rsidRDefault="005E019D">
      <w:pPr>
        <w:spacing w:after="0"/>
        <w:ind w:left="7915" w:hanging="10"/>
      </w:pPr>
    </w:p>
    <w:tbl>
      <w:tblPr>
        <w:tblStyle w:val="TableGrid"/>
        <w:tblW w:w="15117" w:type="dxa"/>
        <w:tblInd w:w="804" w:type="dxa"/>
        <w:tblCellMar>
          <w:top w:w="85" w:type="dxa"/>
          <w:left w:w="0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586"/>
        <w:gridCol w:w="3362"/>
        <w:gridCol w:w="1721"/>
        <w:gridCol w:w="712"/>
        <w:gridCol w:w="641"/>
        <w:gridCol w:w="537"/>
        <w:gridCol w:w="1889"/>
        <w:gridCol w:w="1890"/>
        <w:gridCol w:w="1890"/>
        <w:gridCol w:w="1889"/>
      </w:tblGrid>
      <w:tr w:rsidR="00417E8F" w:rsidTr="005E019D">
        <w:trPr>
          <w:trHeight w:val="3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CBD9E1"/>
          </w:tcPr>
          <w:p w:rsidR="00417E8F" w:rsidRDefault="00417E8F"/>
        </w:tc>
        <w:tc>
          <w:tcPr>
            <w:tcW w:w="5083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:rsidR="00417E8F" w:rsidRDefault="00417E8F"/>
        </w:tc>
        <w:tc>
          <w:tcPr>
            <w:tcW w:w="712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:rsidR="00417E8F" w:rsidRDefault="00417E8F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:rsidR="00417E8F" w:rsidRDefault="00417E8F"/>
        </w:tc>
        <w:tc>
          <w:tcPr>
            <w:tcW w:w="2426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:rsidR="00417E8F" w:rsidRDefault="00F64B17">
            <w:pPr>
              <w:spacing w:after="0"/>
              <w:ind w:left="217"/>
            </w:pPr>
            <w:r>
              <w:rPr>
                <w:b/>
                <w:sz w:val="20"/>
              </w:rPr>
              <w:t>Oferty</w:t>
            </w:r>
          </w:p>
        </w:tc>
        <w:tc>
          <w:tcPr>
            <w:tcW w:w="189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:rsidR="00417E8F" w:rsidRDefault="00417E8F"/>
        </w:tc>
        <w:tc>
          <w:tcPr>
            <w:tcW w:w="189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CBD9E1"/>
          </w:tcPr>
          <w:p w:rsidR="00417E8F" w:rsidRDefault="00417E8F"/>
        </w:tc>
        <w:tc>
          <w:tcPr>
            <w:tcW w:w="1889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CBD9E1"/>
          </w:tcPr>
          <w:p w:rsidR="00417E8F" w:rsidRDefault="00417E8F"/>
        </w:tc>
      </w:tr>
      <w:tr w:rsidR="00417E8F" w:rsidTr="005E019D">
        <w:trPr>
          <w:trHeight w:val="3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17E8F" w:rsidRDefault="00F64B17">
            <w:pPr>
              <w:spacing w:after="0"/>
              <w:ind w:left="127"/>
            </w:pPr>
            <w:r>
              <w:rPr>
                <w:sz w:val="20"/>
              </w:rPr>
              <w:t>Lp.</w:t>
            </w:r>
          </w:p>
        </w:tc>
        <w:tc>
          <w:tcPr>
            <w:tcW w:w="508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17E8F" w:rsidRDefault="00F64B17">
            <w:pPr>
              <w:spacing w:after="0"/>
              <w:ind w:left="52"/>
              <w:jc w:val="center"/>
            </w:pPr>
            <w:r>
              <w:rPr>
                <w:sz w:val="20"/>
              </w:rPr>
              <w:t>Nazwa pozycji (Indeks)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EEEEEE"/>
          </w:tcPr>
          <w:p w:rsidR="00417E8F" w:rsidRDefault="00417E8F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EEEEEE"/>
          </w:tcPr>
          <w:p w:rsidR="00417E8F" w:rsidRDefault="00417E8F"/>
        </w:tc>
        <w:tc>
          <w:tcPr>
            <w:tcW w:w="2426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17E8F" w:rsidRDefault="00F64B17">
            <w:pPr>
              <w:spacing w:after="0"/>
            </w:pPr>
            <w:r>
              <w:rPr>
                <w:sz w:val="20"/>
              </w:rPr>
              <w:t>Opis pozycji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17E8F" w:rsidRDefault="00F64B17">
            <w:pPr>
              <w:spacing w:after="0"/>
              <w:ind w:left="52"/>
              <w:jc w:val="center"/>
            </w:pPr>
            <w:r>
              <w:rPr>
                <w:sz w:val="20"/>
              </w:rPr>
              <w:t>Ilość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17E8F" w:rsidRDefault="00F64B17">
            <w:pPr>
              <w:spacing w:after="0"/>
              <w:ind w:left="52"/>
              <w:jc w:val="center"/>
            </w:pPr>
            <w:r>
              <w:rPr>
                <w:sz w:val="20"/>
              </w:rPr>
              <w:t>JM</w:t>
            </w:r>
          </w:p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17E8F" w:rsidRDefault="00F64B17">
            <w:pPr>
              <w:spacing w:after="0"/>
              <w:ind w:left="55"/>
              <w:jc w:val="center"/>
            </w:pPr>
            <w:r>
              <w:rPr>
                <w:sz w:val="20"/>
              </w:rPr>
              <w:t>Waluta</w:t>
            </w:r>
          </w:p>
        </w:tc>
      </w:tr>
      <w:tr w:rsidR="00417E8F" w:rsidTr="005E019D">
        <w:trPr>
          <w:trHeight w:val="3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:rsidR="00417E8F" w:rsidRDefault="00F64B17">
            <w:pPr>
              <w:spacing w:after="0"/>
              <w:ind w:left="70"/>
            </w:pPr>
            <w:r>
              <w:rPr>
                <w:sz w:val="20"/>
              </w:rPr>
              <w:t>1</w:t>
            </w:r>
          </w:p>
        </w:tc>
        <w:tc>
          <w:tcPr>
            <w:tcW w:w="508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:rsidR="00417E8F" w:rsidRDefault="00417E8F"/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D58D"/>
          </w:tcPr>
          <w:p w:rsidR="00417E8F" w:rsidRDefault="00417E8F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D58D"/>
          </w:tcPr>
          <w:p w:rsidR="00417E8F" w:rsidRDefault="00417E8F"/>
        </w:tc>
        <w:tc>
          <w:tcPr>
            <w:tcW w:w="2426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:rsidR="00417E8F" w:rsidRDefault="00417E8F"/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:rsidR="00417E8F" w:rsidRDefault="00F64B17">
            <w:pPr>
              <w:spacing w:after="0"/>
              <w:ind w:left="70"/>
            </w:pPr>
            <w:r>
              <w:rPr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:rsidR="00417E8F" w:rsidRDefault="00F64B17">
            <w:pPr>
              <w:spacing w:after="0"/>
              <w:ind w:left="70"/>
            </w:pPr>
            <w:r>
              <w:rPr>
                <w:sz w:val="20"/>
              </w:rPr>
              <w:t>szt.</w:t>
            </w:r>
          </w:p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D58D"/>
          </w:tcPr>
          <w:p w:rsidR="00417E8F" w:rsidRDefault="00F64B17">
            <w:pPr>
              <w:spacing w:after="0"/>
              <w:ind w:left="70"/>
            </w:pPr>
            <w:r>
              <w:rPr>
                <w:sz w:val="20"/>
              </w:rPr>
              <w:t>PLN</w:t>
            </w:r>
          </w:p>
        </w:tc>
      </w:tr>
      <w:tr w:rsidR="00417E8F" w:rsidTr="005E019D">
        <w:trPr>
          <w:trHeight w:val="64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17E8F" w:rsidRDefault="00417E8F"/>
        </w:tc>
        <w:tc>
          <w:tcPr>
            <w:tcW w:w="33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17E8F" w:rsidRDefault="00F64B17">
            <w:pPr>
              <w:spacing w:after="0"/>
              <w:ind w:left="52"/>
              <w:jc w:val="center"/>
            </w:pPr>
            <w:r>
              <w:rPr>
                <w:sz w:val="20"/>
              </w:rPr>
              <w:t>Pełna nazwa firmy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17E8F" w:rsidRDefault="00F64B17">
            <w:pPr>
              <w:spacing w:after="0"/>
              <w:ind w:left="180"/>
            </w:pPr>
            <w:r>
              <w:rPr>
                <w:sz w:val="20"/>
              </w:rPr>
              <w:t>Cena (netto)/JM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EEEEEE"/>
          </w:tcPr>
          <w:p w:rsidR="00417E8F" w:rsidRDefault="00417E8F"/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EEEEEE"/>
          </w:tcPr>
          <w:p w:rsidR="00417E8F" w:rsidRDefault="00F64B17">
            <w:pPr>
              <w:spacing w:after="0"/>
            </w:pPr>
            <w:r>
              <w:rPr>
                <w:sz w:val="20"/>
              </w:rPr>
              <w:t>VAT</w:t>
            </w:r>
          </w:p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17E8F" w:rsidRDefault="00417E8F"/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17E8F" w:rsidRDefault="00F64B17">
            <w:pPr>
              <w:spacing w:after="0"/>
              <w:ind w:left="52"/>
              <w:jc w:val="center"/>
            </w:pPr>
            <w:r>
              <w:rPr>
                <w:sz w:val="20"/>
              </w:rPr>
              <w:t>Cena (brutto)/JM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17E8F" w:rsidRDefault="00F64B17">
            <w:pPr>
              <w:spacing w:after="0"/>
              <w:ind w:left="410" w:hanging="358"/>
            </w:pPr>
            <w:r>
              <w:rPr>
                <w:sz w:val="20"/>
              </w:rPr>
              <w:t xml:space="preserve">  Sumaryczna wartość brutto oferty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17E8F" w:rsidRDefault="00F64B17">
            <w:pPr>
              <w:spacing w:after="0"/>
              <w:ind w:left="447" w:hanging="393"/>
            </w:pPr>
            <w:r>
              <w:rPr>
                <w:sz w:val="20"/>
              </w:rPr>
              <w:t>Komentarz dostawcy/ wykonawcy</w:t>
            </w:r>
          </w:p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EEEEE"/>
          </w:tcPr>
          <w:p w:rsidR="00417E8F" w:rsidRDefault="00F64B17">
            <w:pPr>
              <w:spacing w:after="0"/>
              <w:ind w:left="306" w:hanging="123"/>
            </w:pPr>
            <w:r>
              <w:rPr>
                <w:sz w:val="20"/>
              </w:rPr>
              <w:t>Komentarz kupca/ zamawiającego</w:t>
            </w:r>
          </w:p>
        </w:tc>
      </w:tr>
      <w:tr w:rsidR="00417E8F" w:rsidTr="005E019D">
        <w:trPr>
          <w:trHeight w:val="3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17E8F" w:rsidRDefault="00417E8F"/>
        </w:tc>
        <w:tc>
          <w:tcPr>
            <w:tcW w:w="33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17E8F" w:rsidRDefault="00F64B17">
            <w:pPr>
              <w:spacing w:after="0"/>
              <w:ind w:left="70"/>
            </w:pPr>
            <w:r>
              <w:rPr>
                <w:sz w:val="20"/>
              </w:rPr>
              <w:t xml:space="preserve">  ART-REM Artur Ziemniak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17E8F" w:rsidRDefault="00F64B17">
            <w:pPr>
              <w:spacing w:after="0"/>
              <w:ind w:left="70"/>
            </w:pPr>
            <w:r>
              <w:rPr>
                <w:sz w:val="20"/>
              </w:rPr>
              <w:t xml:space="preserve">  67 000.00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17E8F" w:rsidRDefault="00F64B17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417E8F" w:rsidRDefault="00417E8F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17E8F" w:rsidRDefault="00417E8F"/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17E8F" w:rsidRDefault="00F64B17">
            <w:pPr>
              <w:spacing w:after="0"/>
              <w:ind w:left="70"/>
            </w:pPr>
            <w:r>
              <w:rPr>
                <w:sz w:val="20"/>
              </w:rPr>
              <w:t xml:space="preserve">  82 410.00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17E8F" w:rsidRDefault="00F64B17">
            <w:pPr>
              <w:spacing w:after="0"/>
              <w:ind w:left="70"/>
            </w:pPr>
            <w:r>
              <w:rPr>
                <w:sz w:val="20"/>
              </w:rPr>
              <w:t xml:space="preserve">  82 410.00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17E8F" w:rsidRDefault="00417E8F"/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17E8F" w:rsidRDefault="00417E8F"/>
        </w:tc>
      </w:tr>
      <w:tr w:rsidR="00417E8F" w:rsidTr="005E019D">
        <w:trPr>
          <w:trHeight w:val="390"/>
        </w:trPr>
        <w:tc>
          <w:tcPr>
            <w:tcW w:w="58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417E8F" w:rsidRDefault="00417E8F"/>
        </w:tc>
        <w:tc>
          <w:tcPr>
            <w:tcW w:w="33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17E8F" w:rsidRDefault="00F64B17">
            <w:pPr>
              <w:spacing w:after="0"/>
              <w:ind w:left="70"/>
            </w:pPr>
            <w:r>
              <w:rPr>
                <w:sz w:val="20"/>
              </w:rPr>
              <w:t xml:space="preserve">  "BRUK-DAR" Dariusz Skawiński</w:t>
            </w:r>
          </w:p>
        </w:tc>
        <w:tc>
          <w:tcPr>
            <w:tcW w:w="17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17E8F" w:rsidRDefault="00F64B17">
            <w:pPr>
              <w:spacing w:after="0"/>
              <w:ind w:left="70"/>
            </w:pPr>
            <w:r>
              <w:rPr>
                <w:sz w:val="20"/>
              </w:rPr>
              <w:t xml:space="preserve">  115 447.16 PLN</w:t>
            </w:r>
          </w:p>
        </w:tc>
        <w:tc>
          <w:tcPr>
            <w:tcW w:w="71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17E8F" w:rsidRDefault="00F64B17">
            <w:pPr>
              <w:spacing w:after="0"/>
              <w:ind w:left="70"/>
            </w:pPr>
            <w:r>
              <w:rPr>
                <w:sz w:val="20"/>
              </w:rPr>
              <w:t xml:space="preserve">  23%</w:t>
            </w:r>
          </w:p>
        </w:tc>
        <w:tc>
          <w:tcPr>
            <w:tcW w:w="641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417E8F" w:rsidRDefault="00417E8F"/>
        </w:tc>
        <w:tc>
          <w:tcPr>
            <w:tcW w:w="53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17E8F" w:rsidRDefault="00417E8F"/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17E8F" w:rsidRDefault="00F64B17">
            <w:pPr>
              <w:spacing w:after="0"/>
              <w:ind w:left="70"/>
            </w:pPr>
            <w:r>
              <w:rPr>
                <w:sz w:val="20"/>
              </w:rPr>
              <w:t xml:space="preserve">  142 000.01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17E8F" w:rsidRDefault="00F64B17">
            <w:pPr>
              <w:spacing w:after="0"/>
              <w:ind w:left="70"/>
            </w:pPr>
            <w:r>
              <w:rPr>
                <w:sz w:val="20"/>
              </w:rPr>
              <w:t xml:space="preserve">  142 000.01 PLN</w:t>
            </w:r>
          </w:p>
        </w:tc>
        <w:tc>
          <w:tcPr>
            <w:tcW w:w="18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17E8F" w:rsidRDefault="00417E8F"/>
        </w:tc>
        <w:tc>
          <w:tcPr>
            <w:tcW w:w="188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17E8F" w:rsidRDefault="00417E8F"/>
        </w:tc>
      </w:tr>
    </w:tbl>
    <w:p w:rsidR="00417E8F" w:rsidRDefault="00F64B17">
      <w:r>
        <w:br w:type="page"/>
      </w:r>
      <w:bookmarkStart w:id="0" w:name="_GoBack"/>
      <w:bookmarkEnd w:id="0"/>
    </w:p>
    <w:sectPr w:rsidR="00417E8F">
      <w:footerReference w:type="even" r:id="rId6"/>
      <w:footerReference w:type="default" r:id="rId7"/>
      <w:footerReference w:type="first" r:id="rId8"/>
      <w:pgSz w:w="16838" w:h="11906" w:orient="landscape"/>
      <w:pgMar w:top="922" w:right="850" w:bottom="20" w:left="57" w:header="708" w:footer="1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B17" w:rsidRDefault="00F64B17">
      <w:pPr>
        <w:spacing w:after="0" w:line="240" w:lineRule="auto"/>
      </w:pPr>
      <w:r>
        <w:separator/>
      </w:r>
    </w:p>
  </w:endnote>
  <w:endnote w:type="continuationSeparator" w:id="0">
    <w:p w:rsidR="00F64B17" w:rsidRDefault="00F6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E8F" w:rsidRDefault="00F64B17">
    <w:pPr>
      <w:spacing w:after="0"/>
      <w:ind w:right="529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9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E8F" w:rsidRDefault="00F64B17">
    <w:pPr>
      <w:spacing w:after="0"/>
      <w:ind w:right="529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5E019D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5E019D">
      <w:rPr>
        <w:noProof/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E8F" w:rsidRDefault="00F64B17">
    <w:pPr>
      <w:spacing w:after="0"/>
      <w:ind w:right="529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9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B17" w:rsidRDefault="00F64B17">
      <w:pPr>
        <w:spacing w:after="0" w:line="240" w:lineRule="auto"/>
      </w:pPr>
      <w:r>
        <w:separator/>
      </w:r>
    </w:p>
  </w:footnote>
  <w:footnote w:type="continuationSeparator" w:id="0">
    <w:p w:rsidR="00F64B17" w:rsidRDefault="00F64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8F"/>
    <w:rsid w:val="00417E8F"/>
    <w:rsid w:val="005E019D"/>
    <w:rsid w:val="00C95E18"/>
    <w:rsid w:val="00F6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FD731-94EE-46D6-A2C3-15DC7E9A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odcinka chodnika o dł. 70 mb przy ul. Bursztynowej oś. Zabajka oraz odcinka chodnika o dł. 105 mb przy ul. Piłsudskiego w Głogowie Młp. –oś. Niwa  - ID 667248</vt:lpstr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odcinka chodnika o dł. 70 mb przy ul. Bursztynowej oś. Zabajka oraz odcinka chodnika o dł. 105 mb przy ul. Piłsudskiego w Głogowie Młp. –oś. Niwa  - ID 667248</dc:title>
  <dc:subject>Raport pełny</dc:subject>
  <dc:creator>openNEXUS</dc:creator>
  <cp:keywords>Budowa odcinka chodnika o dł. 70 mb przy ul. Bursztynowej oś. Zabajka oraz odcinka chodnika o dł. 105 mb przy ul. Piłsudskiego w Głogowie Młp. –oś. Niwa</cp:keywords>
  <cp:lastModifiedBy>Bogdan Kocha</cp:lastModifiedBy>
  <cp:revision>3</cp:revision>
  <dcterms:created xsi:type="dcterms:W3CDTF">2022-09-30T09:56:00Z</dcterms:created>
  <dcterms:modified xsi:type="dcterms:W3CDTF">2022-09-30T09:59:00Z</dcterms:modified>
</cp:coreProperties>
</file>