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7" w:rsidRPr="007272BF" w:rsidRDefault="001F00C7" w:rsidP="007272BF">
      <w:pPr>
        <w:pStyle w:val="Bezodstpw"/>
        <w:jc w:val="right"/>
        <w:rPr>
          <w:rFonts w:ascii="Times New Roman" w:hAnsi="Times New Roman"/>
          <w:sz w:val="22"/>
          <w:szCs w:val="22"/>
        </w:rPr>
      </w:pPr>
      <w:r w:rsidRPr="007272BF">
        <w:rPr>
          <w:rFonts w:ascii="Times New Roman" w:hAnsi="Times New Roman"/>
          <w:sz w:val="22"/>
          <w:szCs w:val="22"/>
        </w:rPr>
        <w:t>Miechów, dnia 17 stycznia 2020 r.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F00C7" w:rsidRPr="007272BF" w:rsidRDefault="001F00C7" w:rsidP="007272BF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272BF">
        <w:rPr>
          <w:rFonts w:ascii="Times New Roman" w:hAnsi="Times New Roman" w:cs="Times New Roman"/>
        </w:rPr>
        <w:t>/wszyscy uczestnicy postępowania/</w:t>
      </w:r>
    </w:p>
    <w:p w:rsidR="001F00C7" w:rsidRPr="007272BF" w:rsidRDefault="001F00C7" w:rsidP="00CB512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</w:rPr>
      </w:pPr>
    </w:p>
    <w:p w:rsidR="001F00C7" w:rsidRPr="007272BF" w:rsidRDefault="001F00C7" w:rsidP="00CB512C">
      <w:pPr>
        <w:pStyle w:val="Tekstpodstawowy3"/>
        <w:jc w:val="both"/>
        <w:rPr>
          <w:rFonts w:ascii="Times New Roman" w:hAnsi="Times New Roman" w:cs="Times New Roman"/>
          <w:b w:val="0"/>
          <w:sz w:val="22"/>
        </w:rPr>
      </w:pPr>
      <w:r w:rsidRPr="007272BF">
        <w:rPr>
          <w:rFonts w:ascii="Times New Roman" w:hAnsi="Times New Roman" w:cs="Times New Roman"/>
          <w:bCs/>
          <w:sz w:val="22"/>
        </w:rPr>
        <w:t>Nr sprawy:</w:t>
      </w:r>
      <w:r w:rsidRPr="007272BF">
        <w:rPr>
          <w:rFonts w:ascii="Times New Roman" w:eastAsia="Tahoma" w:hAnsi="Times New Roman" w:cs="Times New Roman"/>
          <w:bCs/>
          <w:sz w:val="22"/>
        </w:rPr>
        <w:t>3/2020</w:t>
      </w:r>
      <w:r w:rsidRPr="007272BF">
        <w:rPr>
          <w:rFonts w:ascii="Times New Roman" w:eastAsia="Tahoma" w:hAnsi="Times New Roman" w:cs="Times New Roman"/>
          <w:b w:val="0"/>
          <w:sz w:val="22"/>
        </w:rPr>
        <w:t xml:space="preserve"> - </w:t>
      </w:r>
      <w:r w:rsidRPr="007272BF">
        <w:rPr>
          <w:rFonts w:ascii="Times New Roman" w:hAnsi="Times New Roman" w:cs="Times New Roman"/>
          <w:b w:val="0"/>
          <w:iCs/>
          <w:sz w:val="22"/>
        </w:rPr>
        <w:t xml:space="preserve">Dostawa i dystrybucja gazu ziemnego na potrzeby Szpitala św. Anny w Miechowie </w:t>
      </w:r>
      <w:r w:rsidRPr="007272BF">
        <w:rPr>
          <w:rFonts w:ascii="Times New Roman" w:hAnsi="Times New Roman" w:cs="Times New Roman"/>
          <w:b w:val="0"/>
          <w:sz w:val="22"/>
        </w:rPr>
        <w:t>(kotłownia w budynku dawnego hotelu pielęgniarek).</w:t>
      </w:r>
    </w:p>
    <w:p w:rsidR="001F00C7" w:rsidRDefault="001F00C7" w:rsidP="00CB512C">
      <w:pPr>
        <w:spacing w:after="0"/>
        <w:jc w:val="both"/>
        <w:rPr>
          <w:rFonts w:ascii="Times New Roman" w:eastAsia="Tahoma" w:hAnsi="Times New Roman" w:cs="Times New Roman"/>
        </w:rPr>
      </w:pPr>
    </w:p>
    <w:p w:rsidR="007272BF" w:rsidRPr="007272BF" w:rsidRDefault="007272BF" w:rsidP="00CB512C">
      <w:pPr>
        <w:spacing w:after="0"/>
        <w:jc w:val="both"/>
        <w:rPr>
          <w:rFonts w:ascii="Times New Roman" w:eastAsia="Tahoma" w:hAnsi="Times New Roman" w:cs="Times New Roman"/>
        </w:rPr>
      </w:pPr>
    </w:p>
    <w:p w:rsidR="00C85409" w:rsidRPr="002969D6" w:rsidRDefault="00C85409" w:rsidP="00C85409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2969D6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>związku z prowadzonymzapytaniem ofertowym</w:t>
      </w:r>
      <w:r w:rsidRPr="002969D6">
        <w:rPr>
          <w:rFonts w:ascii="Times New Roman" w:hAnsi="Times New Roman"/>
          <w:sz w:val="22"/>
          <w:szCs w:val="22"/>
        </w:rPr>
        <w:t xml:space="preserve"> uc</w:t>
      </w:r>
      <w:r>
        <w:rPr>
          <w:rFonts w:ascii="Times New Roman" w:hAnsi="Times New Roman"/>
          <w:sz w:val="22"/>
          <w:szCs w:val="22"/>
        </w:rPr>
        <w:t>zestnicy złożyli następujące p</w:t>
      </w:r>
      <w:r w:rsidRPr="002969D6">
        <w:rPr>
          <w:rFonts w:ascii="Times New Roman" w:hAnsi="Times New Roman"/>
          <w:sz w:val="22"/>
          <w:szCs w:val="22"/>
        </w:rPr>
        <w:t xml:space="preserve">ytania: </w:t>
      </w:r>
    </w:p>
    <w:p w:rsidR="001F00C7" w:rsidRDefault="001F00C7" w:rsidP="00CB512C">
      <w:pPr>
        <w:spacing w:after="0"/>
        <w:jc w:val="both"/>
        <w:rPr>
          <w:rFonts w:ascii="Times New Roman" w:eastAsia="Tahoma" w:hAnsi="Times New Roman" w:cs="Times New Roman"/>
        </w:rPr>
      </w:pPr>
    </w:p>
    <w:p w:rsidR="007272BF" w:rsidRPr="007272BF" w:rsidRDefault="007272BF" w:rsidP="00CB512C">
      <w:pPr>
        <w:spacing w:after="0"/>
        <w:jc w:val="both"/>
        <w:rPr>
          <w:rFonts w:ascii="Times New Roman" w:eastAsia="Tahoma" w:hAnsi="Times New Roman" w:cs="Times New Roman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1</w:t>
      </w:r>
    </w:p>
    <w:p w:rsidR="001F00C7" w:rsidRPr="007272BF" w:rsidRDefault="001F00C7" w:rsidP="00CB512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Czy możliwe jest zawarcie umowy drogą korespondencyjną?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Ad.1</w:t>
      </w:r>
      <w:r w:rsidR="009B6081">
        <w:rPr>
          <w:rFonts w:ascii="Times New Roman" w:hAnsi="Times New Roman" w:cs="Times New Roman"/>
          <w:b/>
        </w:rPr>
        <w:t>. Zamawiający dopuszcza taką możliwość.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2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Czy Zamawiający wyraża zgodę na otrzymywanie faktur wstępnych na podstawie prognozowanego zużycia paliwa gazowego oraz fakturę rozliczeniową za pobrane paliwo gazowe wystawioną na koniec okresu rozliczeniowego, której kwota zostanie pomniejszona o kwotę wynikającą z faktur wstępnych?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2BF">
        <w:rPr>
          <w:rFonts w:ascii="Times New Roman" w:eastAsia="Times New Roman" w:hAnsi="Times New Roman" w:cs="Times New Roman"/>
          <w:b/>
          <w:lang w:eastAsia="pl-PL"/>
        </w:rPr>
        <w:t>Ad.2</w:t>
      </w:r>
      <w:r w:rsidR="009B6081">
        <w:rPr>
          <w:rFonts w:ascii="Times New Roman" w:eastAsia="Times New Roman" w:hAnsi="Times New Roman" w:cs="Times New Roman"/>
          <w:b/>
          <w:lang w:eastAsia="pl-PL"/>
        </w:rPr>
        <w:t>. Zamawiający wyraża zgodę.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3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Wykonawca prosi o informację, w jakiej formie przekazać ofertę cenową. W zapytaniu ofertowym wskazany został kontakt poprzez platformę zakupową. Uprzejma prośba o weryfikację.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2BF">
        <w:rPr>
          <w:rFonts w:ascii="Times New Roman" w:eastAsia="Times New Roman" w:hAnsi="Times New Roman" w:cs="Times New Roman"/>
          <w:b/>
          <w:lang w:eastAsia="pl-PL"/>
        </w:rPr>
        <w:t>Ad.3</w:t>
      </w:r>
    </w:p>
    <w:p w:rsidR="00CB512C" w:rsidRPr="007272BF" w:rsidRDefault="00CB512C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2BF">
        <w:rPr>
          <w:rFonts w:ascii="Times New Roman" w:eastAsia="Times New Roman" w:hAnsi="Times New Roman" w:cs="Times New Roman"/>
          <w:b/>
          <w:lang w:eastAsia="pl-PL"/>
        </w:rPr>
        <w:t xml:space="preserve">Ofertę należy złożyć za pośrednictwem </w:t>
      </w:r>
      <w:r w:rsidR="007272BF" w:rsidRPr="007272BF">
        <w:rPr>
          <w:rFonts w:ascii="Times New Roman" w:eastAsia="Times New Roman" w:hAnsi="Times New Roman" w:cs="Times New Roman"/>
          <w:b/>
          <w:lang w:eastAsia="pl-PL"/>
        </w:rPr>
        <w:t>P</w:t>
      </w:r>
      <w:r w:rsidRPr="007272BF">
        <w:rPr>
          <w:rFonts w:ascii="Times New Roman" w:eastAsia="Times New Roman" w:hAnsi="Times New Roman" w:cs="Times New Roman"/>
          <w:b/>
          <w:lang w:eastAsia="pl-PL"/>
        </w:rPr>
        <w:t xml:space="preserve">latformy </w:t>
      </w:r>
      <w:r w:rsidR="007272BF" w:rsidRPr="007272BF">
        <w:rPr>
          <w:rFonts w:ascii="Times New Roman" w:eastAsia="Times New Roman" w:hAnsi="Times New Roman" w:cs="Times New Roman"/>
          <w:b/>
          <w:lang w:eastAsia="pl-PL"/>
        </w:rPr>
        <w:t>Z</w:t>
      </w:r>
      <w:r w:rsidRPr="007272BF">
        <w:rPr>
          <w:rFonts w:ascii="Times New Roman" w:eastAsia="Times New Roman" w:hAnsi="Times New Roman" w:cs="Times New Roman"/>
          <w:b/>
          <w:lang w:eastAsia="pl-PL"/>
        </w:rPr>
        <w:t xml:space="preserve">akupowej. W rubryce „Przedmiot zamówienia” </w:t>
      </w:r>
      <w:r w:rsidR="00091420" w:rsidRPr="007272BF">
        <w:rPr>
          <w:rFonts w:ascii="Times New Roman" w:eastAsia="Times New Roman" w:hAnsi="Times New Roman" w:cs="Times New Roman"/>
          <w:b/>
          <w:lang w:eastAsia="pl-PL"/>
        </w:rPr>
        <w:t xml:space="preserve">w pierwszej pozycji </w:t>
      </w:r>
      <w:r w:rsidR="007272BF" w:rsidRPr="007272BF">
        <w:rPr>
          <w:rFonts w:ascii="Times New Roman" w:eastAsia="Times New Roman" w:hAnsi="Times New Roman" w:cs="Times New Roman"/>
          <w:b/>
          <w:lang w:eastAsia="pl-PL"/>
        </w:rPr>
        <w:t>pod nazwą: „oferujemy</w:t>
      </w:r>
      <w:r w:rsidR="00091420" w:rsidRPr="007272BF">
        <w:rPr>
          <w:rFonts w:ascii="Times New Roman" w:hAnsi="Times New Roman" w:cs="Times New Roman"/>
          <w:b/>
        </w:rPr>
        <w:t xml:space="preserve"> wykonanie przedmiotu zamówienia za kwotę</w:t>
      </w:r>
      <w:r w:rsidR="007272BF" w:rsidRPr="007272BF">
        <w:rPr>
          <w:rFonts w:ascii="Times New Roman" w:hAnsi="Times New Roman" w:cs="Times New Roman"/>
          <w:b/>
        </w:rPr>
        <w:t xml:space="preserve">” – proszę podać cenę netto. Następnie należy załączyć do oferty aktualną koncesję </w:t>
      </w:r>
      <w:r w:rsidR="00C85409">
        <w:rPr>
          <w:rFonts w:ascii="Times New Roman" w:hAnsi="Times New Roman" w:cs="Times New Roman"/>
          <w:b/>
        </w:rPr>
        <w:t xml:space="preserve">(skan) </w:t>
      </w:r>
      <w:r w:rsidR="007272BF" w:rsidRPr="007272BF">
        <w:rPr>
          <w:rFonts w:ascii="Times New Roman" w:hAnsi="Times New Roman" w:cs="Times New Roman"/>
          <w:b/>
        </w:rPr>
        <w:t>na prowadzenie działalności gospodarczej w zakresie obrotu gazem ziemnym oraz formularz cenowy, który jest zamieszczony w załącznikach do postępowania.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</w:p>
    <w:p w:rsidR="001F00C7" w:rsidRPr="00C520F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C520FF">
        <w:rPr>
          <w:rFonts w:ascii="Times New Roman" w:hAnsi="Times New Roman" w:cs="Times New Roman"/>
          <w:b/>
        </w:rPr>
        <w:t>Pytanie 4</w:t>
      </w:r>
    </w:p>
    <w:p w:rsidR="001F00C7" w:rsidRPr="00C520F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0FF">
        <w:rPr>
          <w:rFonts w:ascii="Times New Roman" w:eastAsia="Times New Roman" w:hAnsi="Times New Roman" w:cs="Times New Roman"/>
          <w:lang w:eastAsia="pl-PL"/>
        </w:rPr>
        <w:t>Wykonawca prosi o wskazanie zapotrzebowania na paliwo gazowe w rozbiciu na miesiące, ilość 274 300 kWh</w:t>
      </w:r>
    </w:p>
    <w:p w:rsidR="001F00C7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0FF">
        <w:rPr>
          <w:rFonts w:ascii="Times New Roman" w:eastAsia="Times New Roman" w:hAnsi="Times New Roman" w:cs="Times New Roman"/>
          <w:b/>
          <w:lang w:eastAsia="pl-PL"/>
        </w:rPr>
        <w:t>Ad.4</w:t>
      </w:r>
      <w:r w:rsidR="009B6081" w:rsidRPr="00C520FF">
        <w:rPr>
          <w:rFonts w:ascii="Times New Roman" w:eastAsia="Times New Roman" w:hAnsi="Times New Roman" w:cs="Times New Roman"/>
          <w:b/>
          <w:lang w:eastAsia="pl-PL"/>
        </w:rPr>
        <w:t>.</w:t>
      </w:r>
      <w:r w:rsidR="00592A46" w:rsidRPr="00C520FF">
        <w:rPr>
          <w:rFonts w:ascii="Times New Roman" w:eastAsia="Times New Roman" w:hAnsi="Times New Roman" w:cs="Times New Roman"/>
          <w:b/>
          <w:lang w:eastAsia="pl-PL"/>
        </w:rPr>
        <w:t xml:space="preserve"> Szacunkowe zapotrzebowanie w rozbiciu na miesiące przedstawia się </w:t>
      </w:r>
      <w:r w:rsidR="00C520FF" w:rsidRPr="00C520FF">
        <w:rPr>
          <w:rFonts w:ascii="Times New Roman" w:eastAsia="Times New Roman" w:hAnsi="Times New Roman" w:cs="Times New Roman"/>
          <w:b/>
          <w:lang w:eastAsia="pl-PL"/>
        </w:rPr>
        <w:t>następująco</w:t>
      </w:r>
      <w:bookmarkStart w:id="0" w:name="_GoBack"/>
      <w:bookmarkEnd w:id="0"/>
      <w:r w:rsidR="00592A46" w:rsidRPr="00C520F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92A46" w:rsidRDefault="00592A46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376"/>
        <w:gridCol w:w="2715"/>
      </w:tblGrid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Miesiąc</w:t>
            </w:r>
          </w:p>
        </w:tc>
        <w:tc>
          <w:tcPr>
            <w:tcW w:w="2715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Szacowane zapotrzebowanie</w:t>
            </w:r>
            <w:r w:rsidR="00C520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kWh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Luty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20352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Marzec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34427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Kwiecień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25393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Maj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18028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Czerwiec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8562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Lipiec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9156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Sierpień</w:t>
            </w:r>
          </w:p>
        </w:tc>
        <w:tc>
          <w:tcPr>
            <w:tcW w:w="2715" w:type="dxa"/>
          </w:tcPr>
          <w:p w:rsidR="00592A46" w:rsidRDefault="00C520FF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8 862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Wrzesień</w:t>
            </w:r>
          </w:p>
        </w:tc>
        <w:tc>
          <w:tcPr>
            <w:tcW w:w="2715" w:type="dxa"/>
          </w:tcPr>
          <w:p w:rsidR="00592A46" w:rsidRDefault="00C520FF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9 949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Październik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26851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Listopad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33656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Grudzień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39894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Styczeń</w:t>
            </w:r>
          </w:p>
        </w:tc>
        <w:tc>
          <w:tcPr>
            <w:tcW w:w="2715" w:type="dxa"/>
          </w:tcPr>
          <w:p w:rsidR="00592A46" w:rsidRDefault="00592A46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39171</w:t>
            </w:r>
          </w:p>
        </w:tc>
      </w:tr>
      <w:tr w:rsidR="00592A46" w:rsidTr="00C520FF">
        <w:trPr>
          <w:jc w:val="center"/>
        </w:trPr>
        <w:tc>
          <w:tcPr>
            <w:tcW w:w="2376" w:type="dxa"/>
          </w:tcPr>
          <w:p w:rsidR="00592A46" w:rsidRDefault="00592A46" w:rsidP="00CB512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2715" w:type="dxa"/>
          </w:tcPr>
          <w:p w:rsidR="00592A46" w:rsidRDefault="00C520FF" w:rsidP="00C520FF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274 300</w:t>
            </w:r>
          </w:p>
        </w:tc>
      </w:tr>
    </w:tbl>
    <w:p w:rsidR="00592A46" w:rsidRPr="007272BF" w:rsidRDefault="00592A46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5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Czy Zamawiający dopuszcza zmianę cen jednostkowych w razie niezależnych od Wykonawcy zmian przepisów prawa? W szczególności mowa o zmianie wysokości: podatku akcyzowego, podatku VAT, stawek sieciowych taryfy Operatora Systemu Dystrybucyjnego (OSD).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2BF">
        <w:rPr>
          <w:rFonts w:ascii="Times New Roman" w:eastAsia="Times New Roman" w:hAnsi="Times New Roman" w:cs="Times New Roman"/>
          <w:b/>
          <w:lang w:eastAsia="pl-PL"/>
        </w:rPr>
        <w:t>Ad.5</w:t>
      </w:r>
      <w:r w:rsidR="00592A46">
        <w:rPr>
          <w:rFonts w:ascii="Times New Roman" w:eastAsia="Times New Roman" w:hAnsi="Times New Roman" w:cs="Times New Roman"/>
          <w:b/>
          <w:lang w:eastAsia="pl-PL"/>
        </w:rPr>
        <w:t xml:space="preserve"> Zamawiający dopuszcza powyższe przypadki.</w:t>
      </w:r>
    </w:p>
    <w:p w:rsidR="007272BF" w:rsidRDefault="007272BF" w:rsidP="00CB512C">
      <w:pPr>
        <w:spacing w:after="0"/>
        <w:jc w:val="both"/>
        <w:rPr>
          <w:rFonts w:ascii="Times New Roman" w:hAnsi="Times New Roman" w:cs="Times New Roman"/>
          <w:b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6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Wykonawca prosi o wskazanie terminu rozpoczęcia dostaw.</w:t>
      </w:r>
    </w:p>
    <w:p w:rsid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2BF">
        <w:rPr>
          <w:rFonts w:ascii="Times New Roman" w:eastAsia="Times New Roman" w:hAnsi="Times New Roman" w:cs="Times New Roman"/>
          <w:b/>
          <w:lang w:eastAsia="pl-PL"/>
        </w:rPr>
        <w:t>Ad.6</w:t>
      </w:r>
    </w:p>
    <w:p w:rsidR="001F00C7" w:rsidRPr="007272BF" w:rsidRDefault="007272BF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 1 lutego 2020 do 31 stycznia 2021.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7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 xml:space="preserve">Wykonawca prosi o informację, czy wskazany punkt poboru jest już uruchomiony. </w:t>
      </w:r>
    </w:p>
    <w:p w:rsidR="001F00C7" w:rsidRPr="00592A46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2A46">
        <w:rPr>
          <w:rFonts w:ascii="Times New Roman" w:eastAsia="Times New Roman" w:hAnsi="Times New Roman" w:cs="Times New Roman"/>
          <w:b/>
          <w:lang w:eastAsia="pl-PL"/>
        </w:rPr>
        <w:t>Ad.7</w:t>
      </w:r>
      <w:r w:rsidR="00592A46" w:rsidRPr="00592A46">
        <w:rPr>
          <w:rFonts w:ascii="Times New Roman" w:eastAsia="Times New Roman" w:hAnsi="Times New Roman" w:cs="Times New Roman"/>
          <w:b/>
          <w:lang w:eastAsia="pl-PL"/>
        </w:rPr>
        <w:t xml:space="preserve"> Tak. Numer identyfikacyjny </w:t>
      </w:r>
      <w:r w:rsidR="00592A46" w:rsidRPr="00592A46">
        <w:rPr>
          <w:rFonts w:ascii="Times New Roman" w:hAnsi="Times New Roman" w:cs="Times New Roman"/>
          <w:b/>
          <w:bCs/>
        </w:rPr>
        <w:t>5002575204, nr punktu poboru PL0032937245.</w:t>
      </w: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</w:p>
    <w:p w:rsidR="001F00C7" w:rsidRPr="007272BF" w:rsidRDefault="001F00C7" w:rsidP="00CB512C">
      <w:pPr>
        <w:spacing w:after="0"/>
        <w:jc w:val="both"/>
        <w:rPr>
          <w:rFonts w:ascii="Times New Roman" w:hAnsi="Times New Roman" w:cs="Times New Roman"/>
          <w:b/>
        </w:rPr>
      </w:pPr>
      <w:r w:rsidRPr="007272BF">
        <w:rPr>
          <w:rFonts w:ascii="Times New Roman" w:hAnsi="Times New Roman" w:cs="Times New Roman"/>
          <w:b/>
        </w:rPr>
        <w:t>Pytanie 8</w:t>
      </w:r>
    </w:p>
    <w:p w:rsidR="001F00C7" w:rsidRPr="007272BF" w:rsidRDefault="001F00C7" w:rsidP="00CB51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0C7">
        <w:rPr>
          <w:rFonts w:ascii="Times New Roman" w:eastAsia="Times New Roman" w:hAnsi="Times New Roman" w:cs="Times New Roman"/>
          <w:lang w:eastAsia="pl-PL"/>
        </w:rPr>
        <w:t>Wykonawca prosi o informację, kto jest obecnie sprzedawcą paliwa gazowego.</w:t>
      </w:r>
    </w:p>
    <w:p w:rsidR="008B0422" w:rsidRPr="007272BF" w:rsidRDefault="001F00C7" w:rsidP="00592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A46">
        <w:rPr>
          <w:rFonts w:ascii="Times New Roman" w:eastAsia="Times New Roman" w:hAnsi="Times New Roman" w:cs="Times New Roman"/>
          <w:b/>
          <w:lang w:eastAsia="pl-PL"/>
        </w:rPr>
        <w:t>Ad.8</w:t>
      </w:r>
      <w:r w:rsidR="007F40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592A46" w:rsidRPr="00592A46">
        <w:rPr>
          <w:rFonts w:ascii="Times New Roman" w:hAnsi="Times New Roman" w:cs="Times New Roman"/>
          <w:b/>
          <w:bCs/>
        </w:rPr>
        <w:t>O</w:t>
      </w:r>
      <w:r w:rsidR="00592A46">
        <w:rPr>
          <w:rFonts w:ascii="Times New Roman" w:hAnsi="Times New Roman" w:cs="Times New Roman"/>
          <w:b/>
          <w:bCs/>
        </w:rPr>
        <w:t>nico</w:t>
      </w:r>
      <w:proofErr w:type="spellEnd"/>
      <w:r w:rsidR="00592A46">
        <w:rPr>
          <w:rFonts w:ascii="Times New Roman" w:hAnsi="Times New Roman" w:cs="Times New Roman"/>
          <w:b/>
          <w:bCs/>
        </w:rPr>
        <w:t xml:space="preserve"> Energia sp. z o.o. </w:t>
      </w:r>
      <w:proofErr w:type="spellStart"/>
      <w:r w:rsidR="00592A46">
        <w:rPr>
          <w:rFonts w:ascii="Times New Roman" w:hAnsi="Times New Roman" w:cs="Times New Roman"/>
          <w:b/>
          <w:bCs/>
        </w:rPr>
        <w:t>s.k.a</w:t>
      </w:r>
      <w:proofErr w:type="spellEnd"/>
      <w:r w:rsidR="00592A46">
        <w:rPr>
          <w:rFonts w:ascii="Times New Roman" w:hAnsi="Times New Roman" w:cs="Times New Roman"/>
          <w:b/>
          <w:bCs/>
        </w:rPr>
        <w:t>.</w:t>
      </w:r>
    </w:p>
    <w:sectPr w:rsidR="008B0422" w:rsidRPr="007272BF" w:rsidSect="008B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00C7"/>
    <w:rsid w:val="00086BC4"/>
    <w:rsid w:val="00091420"/>
    <w:rsid w:val="001F00C7"/>
    <w:rsid w:val="002C4E2A"/>
    <w:rsid w:val="00386C7D"/>
    <w:rsid w:val="00507C92"/>
    <w:rsid w:val="00592A46"/>
    <w:rsid w:val="007272BF"/>
    <w:rsid w:val="007F4093"/>
    <w:rsid w:val="008B0422"/>
    <w:rsid w:val="009B6081"/>
    <w:rsid w:val="009C2262"/>
    <w:rsid w:val="00C520FF"/>
    <w:rsid w:val="00C85409"/>
    <w:rsid w:val="00C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6533862205391270104msolistparagraph">
    <w:name w:val="m_-6533862205391270104msolistparagraph"/>
    <w:basedOn w:val="Normalny"/>
    <w:rsid w:val="001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F00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F00C7"/>
    <w:rPr>
      <w:b/>
      <w:sz w:val="3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F00C7"/>
    <w:pPr>
      <w:spacing w:after="0" w:line="360" w:lineRule="auto"/>
      <w:jc w:val="center"/>
    </w:pPr>
    <w:rPr>
      <w:b/>
      <w:sz w:val="3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F00C7"/>
    <w:rPr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C85409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5</cp:revision>
  <cp:lastPrinted>2020-01-17T13:30:00Z</cp:lastPrinted>
  <dcterms:created xsi:type="dcterms:W3CDTF">2020-01-17T13:04:00Z</dcterms:created>
  <dcterms:modified xsi:type="dcterms:W3CDTF">2020-01-17T13:30:00Z</dcterms:modified>
</cp:coreProperties>
</file>