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7833B079" w14:textId="5E9489AD" w:rsidR="002270C8" w:rsidRPr="002270C8" w:rsidRDefault="002270C8" w:rsidP="002270C8">
      <w:pPr>
        <w:pStyle w:val="Teksttreci20"/>
        <w:spacing w:before="0" w:after="0" w:line="360" w:lineRule="auto"/>
        <w:jc w:val="both"/>
        <w:rPr>
          <w:rFonts w:ascii="Arial" w:hAnsi="Arial" w:cs="Arial"/>
          <w:bCs w:val="0"/>
          <w:lang w:eastAsia="pl-PL"/>
        </w:rPr>
      </w:pPr>
      <w:r>
        <w:rPr>
          <w:rFonts w:ascii="Arial" w:hAnsi="Arial" w:cs="Arial"/>
          <w:bCs w:val="0"/>
          <w:lang w:eastAsia="pl-PL"/>
        </w:rPr>
        <w:t>„Budowa chodników w  ramach pr</w:t>
      </w:r>
      <w:r w:rsidRPr="002270C8">
        <w:rPr>
          <w:rFonts w:ascii="Arial" w:hAnsi="Arial" w:cs="Arial"/>
          <w:bCs w:val="0"/>
          <w:lang w:eastAsia="pl-PL"/>
        </w:rPr>
        <w:t>zebudowy dróg gminnych i powiatowych</w:t>
      </w:r>
    </w:p>
    <w:p w14:paraId="6552391F" w14:textId="6E0A7F9B" w:rsidR="00B33E26" w:rsidRDefault="002270C8" w:rsidP="002270C8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Cs w:val="0"/>
          <w:lang w:eastAsia="pl-PL"/>
        </w:rPr>
      </w:pPr>
      <w:r w:rsidRPr="002270C8">
        <w:rPr>
          <w:rFonts w:ascii="Arial" w:hAnsi="Arial" w:cs="Arial"/>
          <w:bCs w:val="0"/>
          <w:lang w:eastAsia="pl-PL"/>
        </w:rPr>
        <w:t>w Świnoujściu – Część I – Budowa chodnika wzdłuż ul. Sąsiedzkiej, Cześć II: Budowa chodnika wzdłuż ul. Pomorskiej”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59904E24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82B49" w:rsidRPr="00900E3C">
        <w:rPr>
          <w:rFonts w:ascii="Arial" w:hAnsi="Arial" w:cs="Arial"/>
        </w:rPr>
        <w:t>roboty budowlane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82B49" w:rsidRPr="00900E3C">
              <w:rPr>
                <w:rFonts w:ascii="Arial" w:hAnsi="Arial" w:cs="Arial"/>
                <w:b/>
                <w:bCs/>
                <w:szCs w:val="22"/>
              </w:rPr>
              <w:t>robót budowlanych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83F0" w14:textId="77777777" w:rsidR="00EC179D" w:rsidRDefault="00EC1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AB72" w14:textId="77777777" w:rsidR="00EC179D" w:rsidRDefault="00EC1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811E" w14:textId="77777777" w:rsidR="00EC179D" w:rsidRDefault="00EC1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8FC2" w14:textId="77777777" w:rsidR="00EC179D" w:rsidRDefault="00EC1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06D47C5" w:rsidR="00413C1B" w:rsidRPr="00EC179D" w:rsidRDefault="00EC179D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 xml:space="preserve"> do SWZ </w:t>
    </w:r>
    <w:r>
      <w:rPr>
        <w:rFonts w:ascii="Arial" w:hAnsi="Arial" w:cs="Arial"/>
        <w:b/>
        <w:sz w:val="20"/>
        <w:szCs w:val="20"/>
      </w:rPr>
      <w:t>BZP.271.1.39.2022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95B7" w14:textId="77777777" w:rsidR="00EC179D" w:rsidRDefault="00EC1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887F-8CA0-4D7B-A9CF-6113FE6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35</cp:revision>
  <dcterms:created xsi:type="dcterms:W3CDTF">2017-04-04T12:03:00Z</dcterms:created>
  <dcterms:modified xsi:type="dcterms:W3CDTF">2022-09-23T09:00:00Z</dcterms:modified>
</cp:coreProperties>
</file>