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9FBC8" w14:textId="77777777" w:rsidR="007A7A3B" w:rsidRPr="0076374A" w:rsidRDefault="003838D5" w:rsidP="0076374A">
      <w:pPr>
        <w:pStyle w:val="Nagwek1"/>
        <w:tabs>
          <w:tab w:val="left" w:pos="0"/>
        </w:tabs>
        <w:spacing w:line="276" w:lineRule="auto"/>
        <w:ind w:left="432" w:hanging="432"/>
        <w:jc w:val="right"/>
        <w:rPr>
          <w:rFonts w:ascii="Tahoma" w:hAnsi="Tahoma" w:cs="Tahoma"/>
          <w:b/>
          <w:sz w:val="18"/>
          <w:szCs w:val="18"/>
          <w:lang w:val="pl-PL"/>
        </w:rPr>
      </w:pPr>
      <w:r w:rsidRPr="0076374A">
        <w:rPr>
          <w:rFonts w:ascii="Tahoma" w:hAnsi="Tahoma" w:cs="Tahoma"/>
          <w:b/>
          <w:sz w:val="18"/>
          <w:szCs w:val="18"/>
        </w:rPr>
        <w:t xml:space="preserve">Załącznik nr </w:t>
      </w:r>
      <w:r w:rsidRPr="0076374A">
        <w:rPr>
          <w:rFonts w:ascii="Tahoma" w:hAnsi="Tahoma" w:cs="Tahoma"/>
          <w:b/>
          <w:sz w:val="18"/>
          <w:szCs w:val="18"/>
          <w:lang w:val="pl-PL"/>
        </w:rPr>
        <w:t>5 do SWZ</w:t>
      </w:r>
    </w:p>
    <w:p w14:paraId="253CE926" w14:textId="77777777" w:rsidR="007A7A3B" w:rsidRPr="0076374A" w:rsidRDefault="007A7A3B" w:rsidP="0076374A">
      <w:pPr>
        <w:spacing w:line="276" w:lineRule="auto"/>
        <w:jc w:val="center"/>
        <w:rPr>
          <w:rFonts w:ascii="Tahoma" w:hAnsi="Tahoma" w:cs="Tahoma"/>
          <w:b/>
          <w:bCs/>
          <w:color w:val="FF0000"/>
          <w:sz w:val="18"/>
          <w:szCs w:val="18"/>
          <w:lang w:eastAsia="x-none"/>
        </w:rPr>
      </w:pPr>
    </w:p>
    <w:p w14:paraId="2CC917D8" w14:textId="77777777" w:rsidR="007A7A3B" w:rsidRPr="00433F29" w:rsidRDefault="003838D5" w:rsidP="00433F29">
      <w:pPr>
        <w:pStyle w:val="Nagwek2"/>
        <w:numPr>
          <w:ilvl w:val="0"/>
          <w:numId w:val="0"/>
        </w:numPr>
        <w:tabs>
          <w:tab w:val="left" w:pos="708"/>
        </w:tabs>
        <w:spacing w:line="276" w:lineRule="auto"/>
        <w:jc w:val="center"/>
        <w:rPr>
          <w:rFonts w:ascii="Tahoma" w:hAnsi="Tahoma" w:cs="Tahoma"/>
        </w:rPr>
      </w:pPr>
      <w:r w:rsidRPr="00433F29">
        <w:rPr>
          <w:rFonts w:ascii="Tahoma" w:hAnsi="Tahoma" w:cs="Tahoma"/>
        </w:rPr>
        <w:t>UMOWA – PROJEKT</w:t>
      </w:r>
    </w:p>
    <w:p w14:paraId="39A4866C" w14:textId="77777777" w:rsidR="007A7A3B" w:rsidRPr="0076374A" w:rsidRDefault="007A7A3B" w:rsidP="0076374A">
      <w:pPr>
        <w:spacing w:line="276" w:lineRule="auto"/>
        <w:jc w:val="both"/>
        <w:rPr>
          <w:rFonts w:ascii="Tahoma" w:hAnsi="Tahoma" w:cs="Tahoma"/>
          <w:color w:val="FF0000"/>
          <w:sz w:val="18"/>
          <w:szCs w:val="18"/>
        </w:rPr>
      </w:pPr>
    </w:p>
    <w:p w14:paraId="77C5A59D" w14:textId="77777777" w:rsidR="007A7A3B" w:rsidRPr="0076374A" w:rsidRDefault="003838D5" w:rsidP="0076374A">
      <w:pPr>
        <w:spacing w:line="276" w:lineRule="auto"/>
        <w:jc w:val="both"/>
        <w:rPr>
          <w:rFonts w:ascii="Tahoma" w:hAnsi="Tahoma" w:cs="Tahoma"/>
          <w:sz w:val="18"/>
          <w:szCs w:val="18"/>
        </w:rPr>
      </w:pPr>
      <w:r w:rsidRPr="0076374A">
        <w:rPr>
          <w:rFonts w:ascii="Tahoma" w:hAnsi="Tahoma" w:cs="Tahoma"/>
          <w:sz w:val="18"/>
          <w:szCs w:val="18"/>
        </w:rPr>
        <w:t>zawarta w Zgorzelcu, dnia _____________ pomiędzy:</w:t>
      </w:r>
    </w:p>
    <w:p w14:paraId="746F63B4" w14:textId="77777777" w:rsidR="007A7A3B" w:rsidRPr="0076374A" w:rsidRDefault="003838D5" w:rsidP="0076374A">
      <w:pPr>
        <w:spacing w:line="276" w:lineRule="auto"/>
        <w:jc w:val="both"/>
        <w:outlineLvl w:val="0"/>
        <w:rPr>
          <w:rFonts w:ascii="Tahoma" w:hAnsi="Tahoma" w:cs="Tahoma"/>
          <w:b/>
          <w:i/>
          <w:sz w:val="18"/>
          <w:szCs w:val="18"/>
        </w:rPr>
      </w:pPr>
      <w:r w:rsidRPr="0076374A">
        <w:rPr>
          <w:rFonts w:ascii="Tahoma" w:hAnsi="Tahoma" w:cs="Tahoma"/>
          <w:b/>
          <w:i/>
          <w:sz w:val="18"/>
          <w:szCs w:val="18"/>
        </w:rPr>
        <w:t>________________________________________</w:t>
      </w:r>
    </w:p>
    <w:p w14:paraId="7050F157" w14:textId="77777777" w:rsidR="007A7A3B" w:rsidRPr="0076374A" w:rsidRDefault="003838D5" w:rsidP="0076374A">
      <w:pPr>
        <w:spacing w:line="276" w:lineRule="auto"/>
        <w:jc w:val="both"/>
        <w:rPr>
          <w:rFonts w:ascii="Tahoma" w:hAnsi="Tahoma" w:cs="Tahoma"/>
          <w:b/>
          <w:i/>
          <w:sz w:val="18"/>
          <w:szCs w:val="18"/>
        </w:rPr>
      </w:pPr>
      <w:r w:rsidRPr="0076374A">
        <w:rPr>
          <w:rFonts w:ascii="Tahoma" w:hAnsi="Tahoma" w:cs="Tahoma"/>
          <w:b/>
          <w:i/>
          <w:sz w:val="18"/>
          <w:szCs w:val="18"/>
        </w:rPr>
        <w:t>________________________________________</w:t>
      </w:r>
    </w:p>
    <w:p w14:paraId="6C4787AB" w14:textId="4EB0293A" w:rsidR="007A7A3B" w:rsidRPr="0076374A" w:rsidRDefault="003838D5" w:rsidP="0064025A">
      <w:pPr>
        <w:spacing w:line="276" w:lineRule="auto"/>
        <w:rPr>
          <w:rFonts w:ascii="Tahoma" w:hAnsi="Tahoma" w:cs="Tahoma"/>
          <w:b/>
          <w:i/>
          <w:sz w:val="18"/>
          <w:szCs w:val="18"/>
        </w:rPr>
      </w:pPr>
      <w:r w:rsidRPr="0076374A">
        <w:rPr>
          <w:rFonts w:ascii="Tahoma" w:hAnsi="Tahoma" w:cs="Tahoma"/>
          <w:b/>
          <w:i/>
          <w:sz w:val="18"/>
          <w:szCs w:val="18"/>
        </w:rPr>
        <w:t>zarejestrowanym w</w:t>
      </w:r>
      <w:r w:rsidR="0064025A">
        <w:rPr>
          <w:rFonts w:ascii="Tahoma" w:hAnsi="Tahoma" w:cs="Tahoma"/>
          <w:b/>
          <w:i/>
          <w:sz w:val="18"/>
          <w:szCs w:val="18"/>
        </w:rPr>
        <w:t xml:space="preserve"> </w:t>
      </w:r>
      <w:r w:rsidRPr="0076374A">
        <w:rPr>
          <w:rFonts w:ascii="Tahoma" w:hAnsi="Tahoma" w:cs="Tahoma"/>
          <w:b/>
          <w:i/>
          <w:sz w:val="18"/>
          <w:szCs w:val="18"/>
        </w:rPr>
        <w:t xml:space="preserve">______________________________________________________, </w:t>
      </w:r>
    </w:p>
    <w:p w14:paraId="0F2CAF13" w14:textId="3D99EAC3" w:rsidR="007A7A3B" w:rsidRPr="0064025A" w:rsidRDefault="003838D5" w:rsidP="0064025A">
      <w:pPr>
        <w:spacing w:line="276" w:lineRule="auto"/>
        <w:rPr>
          <w:rFonts w:ascii="Tahoma" w:hAnsi="Tahoma" w:cs="Tahoma"/>
          <w:b/>
          <w:i/>
          <w:sz w:val="18"/>
          <w:szCs w:val="18"/>
          <w:u w:val="single"/>
        </w:rPr>
      </w:pPr>
      <w:r w:rsidRPr="0076374A">
        <w:rPr>
          <w:rFonts w:ascii="Tahoma" w:hAnsi="Tahoma" w:cs="Tahoma"/>
          <w:b/>
          <w:i/>
          <w:sz w:val="18"/>
          <w:szCs w:val="18"/>
        </w:rPr>
        <w:t xml:space="preserve">______________________________________________________________________, </w:t>
      </w:r>
      <w:r w:rsidR="0064025A">
        <w:rPr>
          <w:rFonts w:ascii="Tahoma" w:hAnsi="Tahoma" w:cs="Tahoma"/>
          <w:b/>
          <w:i/>
          <w:sz w:val="18"/>
          <w:szCs w:val="18"/>
        </w:rPr>
        <w:tab/>
        <w:t xml:space="preserve">              </w:t>
      </w:r>
      <w:r w:rsidRPr="0076374A">
        <w:rPr>
          <w:rFonts w:ascii="Tahoma" w:hAnsi="Tahoma" w:cs="Tahoma"/>
          <w:b/>
          <w:i/>
          <w:sz w:val="18"/>
          <w:szCs w:val="18"/>
        </w:rPr>
        <w:t xml:space="preserve">pod numerem ___________; NIP ____________; REGON </w:t>
      </w:r>
      <w:bookmarkStart w:id="0" w:name="_Hlk165984805"/>
      <w:r w:rsidRPr="0076374A">
        <w:rPr>
          <w:rFonts w:ascii="Tahoma" w:hAnsi="Tahoma" w:cs="Tahoma"/>
          <w:b/>
          <w:i/>
          <w:sz w:val="18"/>
          <w:szCs w:val="18"/>
        </w:rPr>
        <w:t>__________</w:t>
      </w:r>
      <w:bookmarkEnd w:id="0"/>
      <w:r w:rsidR="0064025A">
        <w:rPr>
          <w:rFonts w:ascii="Tahoma" w:hAnsi="Tahoma" w:cs="Tahoma"/>
          <w:b/>
          <w:i/>
          <w:sz w:val="18"/>
          <w:szCs w:val="18"/>
        </w:rPr>
        <w:t xml:space="preserve">; BDO </w:t>
      </w:r>
      <w:r w:rsidR="0064025A" w:rsidRPr="0076374A">
        <w:rPr>
          <w:rFonts w:ascii="Tahoma" w:hAnsi="Tahoma" w:cs="Tahoma"/>
          <w:b/>
          <w:i/>
          <w:sz w:val="18"/>
          <w:szCs w:val="18"/>
        </w:rPr>
        <w:t>__________</w:t>
      </w:r>
      <w:r w:rsidR="0064025A">
        <w:rPr>
          <w:rFonts w:ascii="Tahoma" w:hAnsi="Tahoma" w:cs="Tahoma"/>
          <w:b/>
          <w:i/>
          <w:sz w:val="18"/>
          <w:szCs w:val="18"/>
        </w:rPr>
        <w:t>;</w:t>
      </w:r>
    </w:p>
    <w:p w14:paraId="40451A6F" w14:textId="77777777" w:rsidR="007A7A3B" w:rsidRPr="0076374A" w:rsidRDefault="003838D5" w:rsidP="0076374A">
      <w:pPr>
        <w:spacing w:line="276" w:lineRule="auto"/>
        <w:jc w:val="both"/>
        <w:rPr>
          <w:rFonts w:ascii="Tahoma" w:hAnsi="Tahoma" w:cs="Tahoma"/>
          <w:sz w:val="18"/>
          <w:szCs w:val="18"/>
        </w:rPr>
      </w:pPr>
      <w:r w:rsidRPr="0076374A">
        <w:rPr>
          <w:rFonts w:ascii="Tahoma" w:hAnsi="Tahoma" w:cs="Tahoma"/>
          <w:sz w:val="18"/>
          <w:szCs w:val="18"/>
        </w:rPr>
        <w:t>reprezentowanym przez:</w:t>
      </w:r>
    </w:p>
    <w:p w14:paraId="3613E672" w14:textId="77777777" w:rsidR="007A7A3B" w:rsidRPr="0076374A" w:rsidRDefault="003838D5" w:rsidP="007C1829">
      <w:pPr>
        <w:spacing w:line="276" w:lineRule="auto"/>
        <w:jc w:val="both"/>
        <w:rPr>
          <w:rFonts w:ascii="Tahoma" w:hAnsi="Tahoma" w:cs="Tahoma"/>
          <w:b/>
          <w:sz w:val="18"/>
          <w:szCs w:val="18"/>
        </w:rPr>
      </w:pPr>
      <w:r w:rsidRPr="0076374A">
        <w:rPr>
          <w:rFonts w:ascii="Tahoma" w:hAnsi="Tahoma" w:cs="Tahoma"/>
          <w:b/>
          <w:sz w:val="18"/>
          <w:szCs w:val="18"/>
        </w:rPr>
        <w:t>_____________________________________,</w:t>
      </w:r>
    </w:p>
    <w:p w14:paraId="32BDAA77" w14:textId="77777777" w:rsidR="0064025A" w:rsidRPr="0064025A" w:rsidRDefault="0064025A" w:rsidP="007C1829">
      <w:pPr>
        <w:spacing w:line="276" w:lineRule="auto"/>
        <w:jc w:val="both"/>
        <w:rPr>
          <w:rFonts w:ascii="Tahoma" w:hAnsi="Tahoma" w:cs="Tahoma"/>
          <w:b/>
          <w:sz w:val="10"/>
          <w:szCs w:val="10"/>
        </w:rPr>
      </w:pPr>
    </w:p>
    <w:p w14:paraId="2750F31D" w14:textId="77777777" w:rsidR="007A7A3B" w:rsidRPr="0076374A" w:rsidRDefault="003838D5" w:rsidP="0076374A">
      <w:pPr>
        <w:spacing w:line="276" w:lineRule="auto"/>
        <w:jc w:val="both"/>
        <w:rPr>
          <w:rFonts w:ascii="Tahoma" w:hAnsi="Tahoma" w:cs="Tahoma"/>
          <w:sz w:val="18"/>
          <w:szCs w:val="18"/>
        </w:rPr>
      </w:pPr>
      <w:r w:rsidRPr="0076374A">
        <w:rPr>
          <w:rFonts w:ascii="Tahoma" w:hAnsi="Tahoma" w:cs="Tahoma"/>
          <w:sz w:val="18"/>
          <w:szCs w:val="18"/>
        </w:rPr>
        <w:t xml:space="preserve">zwanym dalej </w:t>
      </w:r>
      <w:r w:rsidRPr="0076374A">
        <w:rPr>
          <w:rFonts w:ascii="Tahoma" w:hAnsi="Tahoma" w:cs="Tahoma"/>
          <w:b/>
          <w:sz w:val="18"/>
          <w:szCs w:val="18"/>
        </w:rPr>
        <w:t>Wykonawcą</w:t>
      </w:r>
      <w:r w:rsidRPr="0076374A">
        <w:rPr>
          <w:rFonts w:ascii="Tahoma" w:hAnsi="Tahoma" w:cs="Tahoma"/>
          <w:sz w:val="18"/>
          <w:szCs w:val="18"/>
        </w:rPr>
        <w:t>, a</w:t>
      </w:r>
    </w:p>
    <w:p w14:paraId="678B6D89" w14:textId="77777777" w:rsidR="007A7A3B" w:rsidRPr="0064025A" w:rsidRDefault="007A7A3B" w:rsidP="0076374A">
      <w:pPr>
        <w:spacing w:line="276" w:lineRule="auto"/>
        <w:jc w:val="both"/>
        <w:outlineLvl w:val="0"/>
        <w:rPr>
          <w:rFonts w:ascii="Tahoma" w:hAnsi="Tahoma" w:cs="Tahoma"/>
          <w:b/>
          <w:i/>
          <w:sz w:val="10"/>
          <w:szCs w:val="10"/>
        </w:rPr>
      </w:pPr>
    </w:p>
    <w:p w14:paraId="6AF5FDFA" w14:textId="2B5A979E" w:rsidR="007A7A3B" w:rsidRPr="0076374A" w:rsidRDefault="003838D5" w:rsidP="0076374A">
      <w:pPr>
        <w:spacing w:line="276" w:lineRule="auto"/>
        <w:jc w:val="both"/>
        <w:outlineLvl w:val="0"/>
        <w:rPr>
          <w:rFonts w:ascii="Tahoma" w:hAnsi="Tahoma" w:cs="Tahoma"/>
          <w:b/>
          <w:i/>
          <w:sz w:val="18"/>
          <w:szCs w:val="18"/>
        </w:rPr>
      </w:pPr>
      <w:r w:rsidRPr="0076374A">
        <w:rPr>
          <w:rFonts w:ascii="Tahoma" w:hAnsi="Tahoma" w:cs="Tahoma"/>
          <w:b/>
          <w:i/>
          <w:sz w:val="18"/>
          <w:szCs w:val="18"/>
        </w:rPr>
        <w:t xml:space="preserve">Wielospecjalistycznym Szpitalem - Samodzielnym Publicznym Zespołem Opieki Zdrowotnej </w:t>
      </w:r>
      <w:r w:rsidR="00FC1A51">
        <w:rPr>
          <w:rFonts w:ascii="Tahoma" w:hAnsi="Tahoma" w:cs="Tahoma"/>
          <w:b/>
          <w:i/>
          <w:sz w:val="18"/>
          <w:szCs w:val="18"/>
        </w:rPr>
        <w:t xml:space="preserve">                    </w:t>
      </w:r>
      <w:r w:rsidRPr="0076374A">
        <w:rPr>
          <w:rFonts w:ascii="Tahoma" w:hAnsi="Tahoma" w:cs="Tahoma"/>
          <w:b/>
          <w:i/>
          <w:sz w:val="18"/>
          <w:szCs w:val="18"/>
        </w:rPr>
        <w:t>w Zgorzelcu z siedzibą w Zgorzelcu przy ul. Lubańskiej 11/12, zarejestrowanym w Sądzie Rejonowym dla Wrocławia-Fabrycznej we Wrocławiu, IX Wydział Gospodarczy Krajowego Rejestru Sądowego, pod numerem KRS 0000036788; NIP: 615-17-06-942; REGON: 231161448</w:t>
      </w:r>
      <w:r w:rsidR="00947537">
        <w:rPr>
          <w:rFonts w:ascii="Tahoma" w:hAnsi="Tahoma" w:cs="Tahoma"/>
          <w:b/>
          <w:i/>
          <w:sz w:val="18"/>
          <w:szCs w:val="18"/>
        </w:rPr>
        <w:t>; BDO 000150922</w:t>
      </w:r>
    </w:p>
    <w:p w14:paraId="7A1D5E85" w14:textId="77777777" w:rsidR="007A7A3B" w:rsidRPr="0064025A" w:rsidRDefault="007A7A3B" w:rsidP="0076374A">
      <w:pPr>
        <w:spacing w:line="276" w:lineRule="auto"/>
        <w:jc w:val="both"/>
        <w:rPr>
          <w:rFonts w:ascii="Tahoma" w:hAnsi="Tahoma" w:cs="Tahoma"/>
          <w:sz w:val="10"/>
          <w:szCs w:val="10"/>
        </w:rPr>
      </w:pPr>
    </w:p>
    <w:p w14:paraId="53C01A83" w14:textId="77777777" w:rsidR="007A7A3B" w:rsidRPr="0076374A" w:rsidRDefault="003838D5" w:rsidP="0076374A">
      <w:pPr>
        <w:spacing w:line="276" w:lineRule="auto"/>
        <w:jc w:val="both"/>
        <w:rPr>
          <w:rFonts w:ascii="Tahoma" w:hAnsi="Tahoma" w:cs="Tahoma"/>
          <w:sz w:val="18"/>
          <w:szCs w:val="18"/>
        </w:rPr>
      </w:pPr>
      <w:r w:rsidRPr="0076374A">
        <w:rPr>
          <w:rFonts w:ascii="Tahoma" w:hAnsi="Tahoma" w:cs="Tahoma"/>
          <w:sz w:val="18"/>
          <w:szCs w:val="18"/>
        </w:rPr>
        <w:t>reprezentowanym przez:</w:t>
      </w:r>
    </w:p>
    <w:p w14:paraId="0BC5F9B8" w14:textId="77777777" w:rsidR="007A7A3B" w:rsidRPr="0064025A" w:rsidRDefault="007A7A3B" w:rsidP="0076374A">
      <w:pPr>
        <w:spacing w:line="276" w:lineRule="auto"/>
        <w:jc w:val="both"/>
        <w:rPr>
          <w:rFonts w:ascii="Tahoma" w:hAnsi="Tahoma" w:cs="Tahoma"/>
          <w:b/>
          <w:sz w:val="10"/>
          <w:szCs w:val="10"/>
        </w:rPr>
      </w:pPr>
    </w:p>
    <w:p w14:paraId="4509D16C" w14:textId="77777777" w:rsidR="007A7A3B" w:rsidRDefault="003838D5" w:rsidP="0076374A">
      <w:pPr>
        <w:spacing w:line="276" w:lineRule="auto"/>
        <w:jc w:val="both"/>
        <w:rPr>
          <w:rFonts w:ascii="Tahoma" w:hAnsi="Tahoma" w:cs="Tahoma"/>
          <w:b/>
          <w:sz w:val="18"/>
          <w:szCs w:val="18"/>
        </w:rPr>
      </w:pPr>
      <w:r w:rsidRPr="0076374A">
        <w:rPr>
          <w:rFonts w:ascii="Tahoma" w:hAnsi="Tahoma" w:cs="Tahoma"/>
          <w:b/>
          <w:sz w:val="18"/>
          <w:szCs w:val="18"/>
        </w:rPr>
        <w:t>Zofię Barczyk - Dyrektora,</w:t>
      </w:r>
    </w:p>
    <w:p w14:paraId="4C5A5888" w14:textId="77777777" w:rsidR="0064025A" w:rsidRPr="0064025A" w:rsidRDefault="0064025A" w:rsidP="0076374A">
      <w:pPr>
        <w:spacing w:line="276" w:lineRule="auto"/>
        <w:jc w:val="both"/>
        <w:rPr>
          <w:rFonts w:ascii="Tahoma" w:hAnsi="Tahoma" w:cs="Tahoma"/>
          <w:b/>
          <w:sz w:val="10"/>
          <w:szCs w:val="10"/>
        </w:rPr>
      </w:pPr>
    </w:p>
    <w:p w14:paraId="29163001" w14:textId="77777777" w:rsidR="007A7A3B" w:rsidRPr="0076374A" w:rsidRDefault="003838D5" w:rsidP="0076374A">
      <w:pPr>
        <w:spacing w:line="276" w:lineRule="auto"/>
        <w:jc w:val="both"/>
        <w:rPr>
          <w:rFonts w:ascii="Tahoma" w:hAnsi="Tahoma" w:cs="Tahoma"/>
          <w:sz w:val="18"/>
          <w:szCs w:val="18"/>
        </w:rPr>
      </w:pPr>
      <w:r w:rsidRPr="0076374A">
        <w:rPr>
          <w:rFonts w:ascii="Tahoma" w:hAnsi="Tahoma" w:cs="Tahoma"/>
          <w:sz w:val="18"/>
          <w:szCs w:val="18"/>
        </w:rPr>
        <w:t xml:space="preserve">zwanym dalej </w:t>
      </w:r>
      <w:r w:rsidRPr="0076374A">
        <w:rPr>
          <w:rFonts w:ascii="Tahoma" w:hAnsi="Tahoma" w:cs="Tahoma"/>
          <w:b/>
          <w:sz w:val="18"/>
          <w:szCs w:val="18"/>
        </w:rPr>
        <w:t>Zamawiającym</w:t>
      </w:r>
      <w:r w:rsidRPr="0076374A">
        <w:rPr>
          <w:rFonts w:ascii="Tahoma" w:hAnsi="Tahoma" w:cs="Tahoma"/>
          <w:sz w:val="18"/>
          <w:szCs w:val="18"/>
        </w:rPr>
        <w:t>.</w:t>
      </w:r>
    </w:p>
    <w:p w14:paraId="351D426A" w14:textId="5D1EDA78" w:rsidR="0064025A" w:rsidRPr="00962958" w:rsidRDefault="003838D5" w:rsidP="0076374A">
      <w:pPr>
        <w:pStyle w:val="Tekstpodstawowy"/>
        <w:spacing w:before="100" w:line="276" w:lineRule="auto"/>
        <w:rPr>
          <w:rFonts w:ascii="Tahoma" w:hAnsi="Tahoma" w:cs="Tahoma"/>
          <w:i w:val="0"/>
          <w:iCs/>
          <w:sz w:val="18"/>
          <w:szCs w:val="18"/>
        </w:rPr>
      </w:pPr>
      <w:r w:rsidRPr="003D1334">
        <w:rPr>
          <w:rFonts w:ascii="Tahoma" w:hAnsi="Tahoma" w:cs="Tahoma"/>
          <w:i w:val="0"/>
          <w:iCs/>
          <w:sz w:val="18"/>
          <w:szCs w:val="18"/>
        </w:rPr>
        <w:t xml:space="preserve">W rezultacie dokonania przez Zamawiającego wyboru </w:t>
      </w:r>
      <w:r w:rsidRPr="003D1334">
        <w:rPr>
          <w:rFonts w:ascii="Tahoma" w:hAnsi="Tahoma" w:cs="Tahoma"/>
          <w:i w:val="0"/>
          <w:iCs/>
          <w:sz w:val="18"/>
          <w:szCs w:val="18"/>
          <w:lang w:val="pl-PL"/>
        </w:rPr>
        <w:t xml:space="preserve">najkorzystniejszej </w:t>
      </w:r>
      <w:r w:rsidRPr="003D1334">
        <w:rPr>
          <w:rFonts w:ascii="Tahoma" w:hAnsi="Tahoma" w:cs="Tahoma"/>
          <w:i w:val="0"/>
          <w:iCs/>
          <w:sz w:val="18"/>
          <w:szCs w:val="18"/>
        </w:rPr>
        <w:t xml:space="preserve">oferty w trybie </w:t>
      </w:r>
      <w:r w:rsidRPr="003D1334">
        <w:rPr>
          <w:rFonts w:ascii="Tahoma" w:hAnsi="Tahoma" w:cs="Tahoma"/>
          <w:i w:val="0"/>
          <w:iCs/>
          <w:sz w:val="18"/>
          <w:szCs w:val="18"/>
          <w:lang w:val="pl-PL"/>
        </w:rPr>
        <w:t>podstawowym</w:t>
      </w:r>
      <w:r w:rsidR="003D1334" w:rsidRPr="003D1334">
        <w:rPr>
          <w:rFonts w:ascii="Tahoma" w:hAnsi="Tahoma" w:cs="Tahoma"/>
          <w:i w:val="0"/>
          <w:iCs/>
          <w:sz w:val="18"/>
          <w:szCs w:val="18"/>
          <w:lang w:val="pl-PL"/>
        </w:rPr>
        <w:t xml:space="preserve">, </w:t>
      </w:r>
      <w:r w:rsidRPr="003D1334">
        <w:rPr>
          <w:rFonts w:ascii="Tahoma" w:hAnsi="Tahoma" w:cs="Tahoma"/>
          <w:i w:val="0"/>
          <w:iCs/>
          <w:sz w:val="18"/>
          <w:szCs w:val="18"/>
        </w:rPr>
        <w:t xml:space="preserve">art. </w:t>
      </w:r>
      <w:r w:rsidRPr="003D1334">
        <w:rPr>
          <w:rFonts w:ascii="Tahoma" w:hAnsi="Tahoma" w:cs="Tahoma"/>
          <w:i w:val="0"/>
          <w:iCs/>
          <w:sz w:val="18"/>
          <w:szCs w:val="18"/>
          <w:lang w:val="pl-PL"/>
        </w:rPr>
        <w:t xml:space="preserve">275 </w:t>
      </w:r>
      <w:r w:rsidR="00AD4E84" w:rsidRPr="003D1334">
        <w:rPr>
          <w:rFonts w:ascii="Tahoma" w:hAnsi="Tahoma" w:cs="Tahoma"/>
          <w:i w:val="0"/>
          <w:iCs/>
          <w:sz w:val="18"/>
          <w:szCs w:val="18"/>
          <w:lang w:val="pl-PL"/>
        </w:rPr>
        <w:t xml:space="preserve">         </w:t>
      </w:r>
      <w:r w:rsidRPr="003D1334">
        <w:rPr>
          <w:rFonts w:ascii="Tahoma" w:hAnsi="Tahoma" w:cs="Tahoma"/>
          <w:i w:val="0"/>
          <w:iCs/>
          <w:sz w:val="18"/>
          <w:szCs w:val="18"/>
          <w:lang w:val="pl-PL"/>
        </w:rPr>
        <w:t xml:space="preserve">i </w:t>
      </w:r>
      <w:r w:rsidR="00AD4E84" w:rsidRPr="003D1334">
        <w:rPr>
          <w:rFonts w:ascii="Tahoma" w:hAnsi="Tahoma" w:cs="Tahoma"/>
          <w:i w:val="0"/>
          <w:iCs/>
          <w:sz w:val="18"/>
          <w:szCs w:val="18"/>
          <w:lang w:val="pl-PL"/>
        </w:rPr>
        <w:t>nast.</w:t>
      </w:r>
      <w:r w:rsidRPr="003D1334">
        <w:rPr>
          <w:rFonts w:ascii="Tahoma" w:hAnsi="Tahoma" w:cs="Tahoma"/>
          <w:i w:val="0"/>
          <w:iCs/>
          <w:sz w:val="18"/>
          <w:szCs w:val="18"/>
          <w:lang w:val="pl-PL"/>
        </w:rPr>
        <w:t xml:space="preserve"> </w:t>
      </w:r>
      <w:r w:rsidRPr="003D1334">
        <w:rPr>
          <w:rFonts w:ascii="Tahoma" w:hAnsi="Tahoma" w:cs="Tahoma"/>
          <w:i w:val="0"/>
          <w:iCs/>
          <w:sz w:val="18"/>
          <w:szCs w:val="18"/>
        </w:rPr>
        <w:t xml:space="preserve">ustawy z dnia </w:t>
      </w:r>
      <w:r w:rsidRPr="003D1334">
        <w:rPr>
          <w:rFonts w:ascii="Tahoma" w:hAnsi="Tahoma" w:cs="Tahoma"/>
          <w:i w:val="0"/>
          <w:iCs/>
          <w:sz w:val="18"/>
          <w:szCs w:val="18"/>
          <w:lang w:val="pl-PL"/>
        </w:rPr>
        <w:t>11 września 2019</w:t>
      </w:r>
      <w:r w:rsidRPr="003D1334">
        <w:rPr>
          <w:rFonts w:ascii="Tahoma" w:hAnsi="Tahoma" w:cs="Tahoma"/>
          <w:i w:val="0"/>
          <w:iCs/>
          <w:sz w:val="18"/>
          <w:szCs w:val="18"/>
        </w:rPr>
        <w:t xml:space="preserve"> r. Prawo zamówień publicznych (</w:t>
      </w:r>
      <w:r w:rsidRPr="003D1334">
        <w:rPr>
          <w:rFonts w:ascii="Tahoma" w:hAnsi="Tahoma" w:cs="Tahoma"/>
          <w:bCs/>
          <w:i w:val="0"/>
          <w:iCs/>
          <w:sz w:val="18"/>
          <w:szCs w:val="18"/>
        </w:rPr>
        <w:t>Dz. U. z 2</w:t>
      </w:r>
      <w:r w:rsidRPr="003D1334">
        <w:rPr>
          <w:rFonts w:ascii="Tahoma" w:hAnsi="Tahoma" w:cs="Tahoma"/>
          <w:bCs/>
          <w:i w:val="0"/>
          <w:iCs/>
          <w:sz w:val="18"/>
          <w:szCs w:val="18"/>
          <w:lang w:val="pl-PL"/>
        </w:rPr>
        <w:t>02</w:t>
      </w:r>
      <w:r w:rsidR="003D1334" w:rsidRPr="003D1334">
        <w:rPr>
          <w:rFonts w:ascii="Tahoma" w:hAnsi="Tahoma" w:cs="Tahoma"/>
          <w:bCs/>
          <w:i w:val="0"/>
          <w:iCs/>
          <w:sz w:val="18"/>
          <w:szCs w:val="18"/>
          <w:lang w:val="pl-PL"/>
        </w:rPr>
        <w:t>3</w:t>
      </w:r>
      <w:r w:rsidRPr="003D1334">
        <w:rPr>
          <w:rFonts w:ascii="Tahoma" w:hAnsi="Tahoma" w:cs="Tahoma"/>
          <w:bCs/>
          <w:i w:val="0"/>
          <w:iCs/>
          <w:sz w:val="18"/>
          <w:szCs w:val="18"/>
        </w:rPr>
        <w:t xml:space="preserve">r. poz. </w:t>
      </w:r>
      <w:r w:rsidR="003D1334" w:rsidRPr="003D1334">
        <w:rPr>
          <w:rFonts w:ascii="Tahoma" w:hAnsi="Tahoma" w:cs="Tahoma"/>
          <w:bCs/>
          <w:i w:val="0"/>
          <w:iCs/>
          <w:sz w:val="18"/>
          <w:szCs w:val="18"/>
          <w:lang w:val="pl-PL"/>
        </w:rPr>
        <w:t>1605</w:t>
      </w:r>
      <w:r w:rsidRPr="003D1334">
        <w:rPr>
          <w:rFonts w:ascii="Tahoma" w:hAnsi="Tahoma" w:cs="Tahoma"/>
          <w:bCs/>
          <w:i w:val="0"/>
          <w:iCs/>
          <w:sz w:val="18"/>
          <w:szCs w:val="18"/>
          <w:lang w:val="pl-PL"/>
        </w:rPr>
        <w:t xml:space="preserve"> </w:t>
      </w:r>
      <w:proofErr w:type="spellStart"/>
      <w:r w:rsidRPr="003D1334">
        <w:rPr>
          <w:rFonts w:ascii="Tahoma" w:hAnsi="Tahoma" w:cs="Tahoma"/>
          <w:bCs/>
          <w:i w:val="0"/>
          <w:iCs/>
          <w:sz w:val="18"/>
          <w:szCs w:val="18"/>
          <w:lang w:val="pl-PL"/>
        </w:rPr>
        <w:t>t</w:t>
      </w:r>
      <w:r w:rsidR="003D1334" w:rsidRPr="003D1334">
        <w:rPr>
          <w:rFonts w:ascii="Tahoma" w:hAnsi="Tahoma" w:cs="Tahoma"/>
          <w:bCs/>
          <w:i w:val="0"/>
          <w:iCs/>
          <w:sz w:val="18"/>
          <w:szCs w:val="18"/>
          <w:lang w:val="pl-PL"/>
        </w:rPr>
        <w:t>.</w:t>
      </w:r>
      <w:r w:rsidRPr="003D1334">
        <w:rPr>
          <w:rFonts w:ascii="Tahoma" w:hAnsi="Tahoma" w:cs="Tahoma"/>
          <w:bCs/>
          <w:i w:val="0"/>
          <w:iCs/>
          <w:sz w:val="18"/>
          <w:szCs w:val="18"/>
          <w:lang w:val="pl-PL"/>
        </w:rPr>
        <w:t>j</w:t>
      </w:r>
      <w:proofErr w:type="spellEnd"/>
      <w:r w:rsidRPr="003D1334">
        <w:rPr>
          <w:rFonts w:ascii="Tahoma" w:hAnsi="Tahoma" w:cs="Tahoma"/>
          <w:bCs/>
          <w:i w:val="0"/>
          <w:iCs/>
          <w:sz w:val="18"/>
          <w:szCs w:val="18"/>
          <w:lang w:val="pl-PL"/>
        </w:rPr>
        <w:t>. ze zm.</w:t>
      </w:r>
      <w:r w:rsidRPr="003D1334">
        <w:rPr>
          <w:rFonts w:ascii="Tahoma" w:hAnsi="Tahoma" w:cs="Tahoma"/>
          <w:bCs/>
          <w:i w:val="0"/>
          <w:iCs/>
          <w:sz w:val="18"/>
          <w:szCs w:val="18"/>
        </w:rPr>
        <w:t>),</w:t>
      </w:r>
      <w:r w:rsidRPr="003D1334">
        <w:rPr>
          <w:rFonts w:ascii="Tahoma" w:hAnsi="Tahoma" w:cs="Tahoma"/>
          <w:i w:val="0"/>
          <w:iCs/>
          <w:sz w:val="18"/>
          <w:szCs w:val="18"/>
        </w:rPr>
        <w:t xml:space="preserve"> Strony postanawiają co następuje:</w:t>
      </w:r>
    </w:p>
    <w:p w14:paraId="6E05300D" w14:textId="77777777" w:rsidR="00326DA5" w:rsidRPr="003D1334" w:rsidRDefault="00326DA5" w:rsidP="0076374A">
      <w:pPr>
        <w:pStyle w:val="Tekstpodstawowy"/>
        <w:spacing w:before="100" w:line="276" w:lineRule="auto"/>
        <w:rPr>
          <w:rFonts w:ascii="Tahoma" w:hAnsi="Tahoma" w:cs="Tahoma"/>
          <w:i w:val="0"/>
          <w:iCs/>
          <w:sz w:val="18"/>
          <w:szCs w:val="18"/>
        </w:rPr>
      </w:pPr>
    </w:p>
    <w:p w14:paraId="4E3C687F" w14:textId="60620A52" w:rsidR="007A7A3B" w:rsidRPr="0076374A" w:rsidRDefault="003838D5" w:rsidP="003C6946">
      <w:pPr>
        <w:spacing w:line="276" w:lineRule="auto"/>
        <w:jc w:val="center"/>
        <w:rPr>
          <w:rFonts w:ascii="Tahoma" w:hAnsi="Tahoma" w:cs="Tahoma"/>
          <w:b/>
          <w:sz w:val="18"/>
          <w:szCs w:val="18"/>
        </w:rPr>
      </w:pPr>
      <w:r w:rsidRPr="0076374A">
        <w:rPr>
          <w:rFonts w:ascii="Tahoma" w:hAnsi="Tahoma" w:cs="Tahoma"/>
          <w:b/>
          <w:sz w:val="18"/>
          <w:szCs w:val="18"/>
        </w:rPr>
        <w:t>§ 1</w:t>
      </w:r>
    </w:p>
    <w:p w14:paraId="7E81B151" w14:textId="77777777" w:rsidR="007A7A3B" w:rsidRPr="0076374A" w:rsidRDefault="003838D5" w:rsidP="003C6946">
      <w:pPr>
        <w:spacing w:line="276" w:lineRule="auto"/>
        <w:jc w:val="center"/>
        <w:rPr>
          <w:rFonts w:ascii="Tahoma" w:hAnsi="Tahoma" w:cs="Tahoma"/>
          <w:b/>
          <w:sz w:val="18"/>
          <w:szCs w:val="18"/>
        </w:rPr>
      </w:pPr>
      <w:r w:rsidRPr="0076374A">
        <w:rPr>
          <w:rFonts w:ascii="Tahoma" w:hAnsi="Tahoma" w:cs="Tahoma"/>
          <w:b/>
          <w:sz w:val="18"/>
          <w:szCs w:val="18"/>
        </w:rPr>
        <w:t>PRZEDMIOT UMOWY</w:t>
      </w:r>
    </w:p>
    <w:p w14:paraId="507C60D1" w14:textId="26BB8337" w:rsidR="007A7A3B" w:rsidRPr="0076374A" w:rsidRDefault="003838D5" w:rsidP="00BC17E5">
      <w:pPr>
        <w:pStyle w:val="Akapitzlist"/>
        <w:numPr>
          <w:ilvl w:val="0"/>
          <w:numId w:val="10"/>
        </w:numPr>
        <w:spacing w:before="100" w:line="276" w:lineRule="auto"/>
        <w:ind w:left="426" w:hanging="426"/>
        <w:contextualSpacing/>
        <w:jc w:val="both"/>
        <w:rPr>
          <w:rFonts w:ascii="Tahoma" w:hAnsi="Tahoma" w:cs="Tahoma"/>
          <w:sz w:val="18"/>
          <w:szCs w:val="18"/>
        </w:rPr>
      </w:pPr>
      <w:r w:rsidRPr="0076374A">
        <w:rPr>
          <w:rFonts w:ascii="Tahoma" w:hAnsi="Tahoma" w:cs="Tahoma"/>
          <w:sz w:val="18"/>
          <w:szCs w:val="18"/>
        </w:rPr>
        <w:t xml:space="preserve">Przedmiotem umowy jest sprzedaż i dostarczanie </w:t>
      </w:r>
      <w:r w:rsidR="00A365C8">
        <w:rPr>
          <w:rFonts w:ascii="Tahoma" w:hAnsi="Tahoma" w:cs="Tahoma"/>
          <w:bCs/>
          <w:sz w:val="18"/>
          <w:szCs w:val="18"/>
        </w:rPr>
        <w:t>pieczywa</w:t>
      </w:r>
      <w:r w:rsidRPr="0076374A">
        <w:rPr>
          <w:rFonts w:ascii="Tahoma" w:hAnsi="Tahoma" w:cs="Tahoma"/>
          <w:bCs/>
          <w:sz w:val="18"/>
          <w:szCs w:val="18"/>
        </w:rPr>
        <w:t>,</w:t>
      </w:r>
      <w:r w:rsidRPr="0076374A">
        <w:rPr>
          <w:rFonts w:ascii="Tahoma" w:hAnsi="Tahoma" w:cs="Tahoma"/>
          <w:iCs/>
          <w:sz w:val="18"/>
          <w:szCs w:val="18"/>
        </w:rPr>
        <w:t xml:space="preserve"> </w:t>
      </w:r>
      <w:r w:rsidRPr="0076374A">
        <w:rPr>
          <w:rFonts w:ascii="Tahoma" w:hAnsi="Tahoma" w:cs="Tahoma"/>
          <w:sz w:val="18"/>
          <w:szCs w:val="18"/>
        </w:rPr>
        <w:t>szczegółowo określon</w:t>
      </w:r>
      <w:r w:rsidR="00E56F98" w:rsidRPr="0076374A">
        <w:rPr>
          <w:rFonts w:ascii="Tahoma" w:hAnsi="Tahoma" w:cs="Tahoma"/>
          <w:sz w:val="18"/>
          <w:szCs w:val="18"/>
        </w:rPr>
        <w:t>ego</w:t>
      </w:r>
      <w:r w:rsidRPr="0076374A">
        <w:rPr>
          <w:rFonts w:ascii="Tahoma" w:hAnsi="Tahoma" w:cs="Tahoma"/>
          <w:sz w:val="18"/>
          <w:szCs w:val="18"/>
        </w:rPr>
        <w:t xml:space="preserve"> </w:t>
      </w:r>
      <w:r w:rsidR="00730D1C">
        <w:rPr>
          <w:rFonts w:ascii="Tahoma" w:hAnsi="Tahoma" w:cs="Tahoma"/>
          <w:sz w:val="18"/>
          <w:szCs w:val="18"/>
        </w:rPr>
        <w:t xml:space="preserve">w Formularzu cenowym oraz Opisie przedmiotu zamówienia </w:t>
      </w:r>
      <w:r w:rsidRPr="0076374A">
        <w:rPr>
          <w:rFonts w:ascii="Tahoma" w:hAnsi="Tahoma" w:cs="Tahoma"/>
          <w:sz w:val="18"/>
          <w:szCs w:val="18"/>
        </w:rPr>
        <w:t>stanowiącym</w:t>
      </w:r>
      <w:r w:rsidR="00730D1C">
        <w:rPr>
          <w:rFonts w:ascii="Tahoma" w:hAnsi="Tahoma" w:cs="Tahoma"/>
          <w:sz w:val="18"/>
          <w:szCs w:val="18"/>
        </w:rPr>
        <w:t>i</w:t>
      </w:r>
      <w:r w:rsidR="005341A3">
        <w:rPr>
          <w:rFonts w:ascii="Tahoma" w:hAnsi="Tahoma" w:cs="Tahoma"/>
          <w:sz w:val="18"/>
          <w:szCs w:val="18"/>
        </w:rPr>
        <w:t xml:space="preserve"> </w:t>
      </w:r>
      <w:r w:rsidR="00730D1C">
        <w:rPr>
          <w:rFonts w:ascii="Tahoma" w:hAnsi="Tahoma" w:cs="Tahoma"/>
          <w:sz w:val="18"/>
          <w:szCs w:val="18"/>
        </w:rPr>
        <w:t>odpowiednio załączniki nr 1 i 2 do</w:t>
      </w:r>
      <w:r w:rsidRPr="0076374A">
        <w:rPr>
          <w:rFonts w:ascii="Tahoma" w:hAnsi="Tahoma" w:cs="Tahoma"/>
          <w:sz w:val="18"/>
          <w:szCs w:val="18"/>
        </w:rPr>
        <w:t xml:space="preserve"> umowy.</w:t>
      </w:r>
    </w:p>
    <w:p w14:paraId="4E9B1D73" w14:textId="77777777" w:rsidR="007A7A3B" w:rsidRPr="0076374A" w:rsidRDefault="003838D5" w:rsidP="00BC17E5">
      <w:pPr>
        <w:pStyle w:val="Akapitzlist"/>
        <w:numPr>
          <w:ilvl w:val="0"/>
          <w:numId w:val="11"/>
        </w:numPr>
        <w:spacing w:before="100" w:line="276" w:lineRule="auto"/>
        <w:ind w:left="426" w:hanging="426"/>
        <w:contextualSpacing/>
        <w:jc w:val="both"/>
        <w:rPr>
          <w:rFonts w:ascii="Tahoma" w:hAnsi="Tahoma" w:cs="Tahoma"/>
          <w:b/>
          <w:sz w:val="18"/>
          <w:szCs w:val="18"/>
        </w:rPr>
      </w:pPr>
      <w:r w:rsidRPr="0076374A">
        <w:rPr>
          <w:rFonts w:ascii="Tahoma" w:hAnsi="Tahoma" w:cs="Tahoma"/>
          <w:sz w:val="18"/>
          <w:szCs w:val="18"/>
        </w:rPr>
        <w:t>Wykonawca, zobowiązuje się na każde pisemne żądanie Zamawiającego umożliwić kontrolę środka transportu i pojemników do przewozu towarów pod względem czystości.</w:t>
      </w:r>
    </w:p>
    <w:p w14:paraId="2FC5915B" w14:textId="77777777" w:rsidR="007A7A3B" w:rsidRPr="007E4EE4" w:rsidRDefault="003838D5" w:rsidP="00BC17E5">
      <w:pPr>
        <w:pStyle w:val="Akapitzlist"/>
        <w:numPr>
          <w:ilvl w:val="0"/>
          <w:numId w:val="12"/>
        </w:numPr>
        <w:spacing w:before="100" w:line="276" w:lineRule="auto"/>
        <w:ind w:left="426" w:hanging="426"/>
        <w:contextualSpacing/>
        <w:jc w:val="both"/>
        <w:rPr>
          <w:rFonts w:ascii="Tahoma" w:hAnsi="Tahoma" w:cs="Tahoma"/>
          <w:b/>
          <w:sz w:val="18"/>
          <w:szCs w:val="18"/>
        </w:rPr>
      </w:pPr>
      <w:r w:rsidRPr="0076374A">
        <w:rPr>
          <w:rFonts w:ascii="Tahoma" w:hAnsi="Tahoma" w:cs="Tahoma"/>
          <w:sz w:val="18"/>
          <w:szCs w:val="18"/>
        </w:rPr>
        <w:t>Wykonawca na każde pisemne żądanie Zamawiającego i SANEPIDU przedstawi (jeżeli dotyczy):</w:t>
      </w:r>
    </w:p>
    <w:p w14:paraId="2CD9CD81" w14:textId="33A6584C" w:rsidR="007E4EE4" w:rsidRPr="007E4EE4" w:rsidRDefault="007E4EE4" w:rsidP="007E4EE4">
      <w:pPr>
        <w:pStyle w:val="Akapitzlist"/>
        <w:numPr>
          <w:ilvl w:val="0"/>
          <w:numId w:val="47"/>
        </w:numPr>
        <w:spacing w:before="100" w:line="276" w:lineRule="auto"/>
        <w:ind w:left="851" w:hanging="425"/>
        <w:contextualSpacing/>
        <w:jc w:val="both"/>
        <w:rPr>
          <w:rFonts w:ascii="Tahoma" w:hAnsi="Tahoma" w:cs="Tahoma"/>
          <w:b/>
          <w:sz w:val="18"/>
          <w:szCs w:val="18"/>
        </w:rPr>
      </w:pPr>
      <w:r w:rsidRPr="007E4EE4">
        <w:rPr>
          <w:rFonts w:ascii="Tahoma" w:hAnsi="Tahoma" w:cs="Tahoma"/>
          <w:sz w:val="18"/>
          <w:szCs w:val="18"/>
        </w:rPr>
        <w:t>decyzję Państwowego Powiatowego Inspektora Sanitarnego dla środka transport</w:t>
      </w:r>
      <w:r>
        <w:rPr>
          <w:rFonts w:ascii="Tahoma" w:hAnsi="Tahoma" w:cs="Tahoma"/>
          <w:sz w:val="18"/>
          <w:szCs w:val="18"/>
        </w:rPr>
        <w:t>u</w:t>
      </w:r>
      <w:r w:rsidRPr="007E4EE4">
        <w:rPr>
          <w:rFonts w:ascii="Tahoma" w:hAnsi="Tahoma" w:cs="Tahoma"/>
          <w:sz w:val="18"/>
          <w:szCs w:val="18"/>
        </w:rPr>
        <w:t xml:space="preserve">, która zezwala </w:t>
      </w:r>
      <w:r>
        <w:rPr>
          <w:rFonts w:ascii="Tahoma" w:hAnsi="Tahoma" w:cs="Tahoma"/>
          <w:sz w:val="18"/>
          <w:szCs w:val="18"/>
        </w:rPr>
        <w:t xml:space="preserve">                            </w:t>
      </w:r>
      <w:r w:rsidRPr="007E4EE4">
        <w:rPr>
          <w:rFonts w:ascii="Tahoma" w:hAnsi="Tahoma" w:cs="Tahoma"/>
          <w:sz w:val="18"/>
          <w:szCs w:val="18"/>
        </w:rPr>
        <w:t xml:space="preserve">na przewóz </w:t>
      </w:r>
      <w:r w:rsidR="00A365C8">
        <w:rPr>
          <w:rFonts w:ascii="Tahoma" w:hAnsi="Tahoma" w:cs="Tahoma"/>
          <w:sz w:val="18"/>
          <w:szCs w:val="18"/>
        </w:rPr>
        <w:t>pieczywa i wyrobów ciastkarskich;</w:t>
      </w:r>
    </w:p>
    <w:p w14:paraId="6D4B8647" w14:textId="570829E5" w:rsidR="007A7A3B" w:rsidRPr="00BC17E5" w:rsidRDefault="00BC17E5" w:rsidP="007E4EE4">
      <w:pPr>
        <w:pStyle w:val="Akapitzlist"/>
        <w:numPr>
          <w:ilvl w:val="0"/>
          <w:numId w:val="47"/>
        </w:numPr>
        <w:spacing w:before="100" w:line="276" w:lineRule="auto"/>
        <w:ind w:left="851" w:hanging="425"/>
        <w:contextualSpacing/>
        <w:jc w:val="both"/>
        <w:rPr>
          <w:rFonts w:ascii="Tahoma" w:hAnsi="Tahoma" w:cs="Tahoma"/>
          <w:sz w:val="18"/>
          <w:szCs w:val="18"/>
        </w:rPr>
      </w:pPr>
      <w:r>
        <w:rPr>
          <w:rFonts w:ascii="Tahoma" w:hAnsi="Tahoma" w:cs="Tahoma"/>
          <w:sz w:val="18"/>
          <w:szCs w:val="18"/>
        </w:rPr>
        <w:t>a</w:t>
      </w:r>
      <w:r w:rsidR="003838D5" w:rsidRPr="00BC17E5">
        <w:rPr>
          <w:rFonts w:ascii="Tahoma" w:hAnsi="Tahoma" w:cs="Tahoma"/>
          <w:sz w:val="18"/>
          <w:szCs w:val="18"/>
        </w:rPr>
        <w:t xml:space="preserve">ktualne orzeczenie lekarskie z badania do celów </w:t>
      </w:r>
      <w:proofErr w:type="spellStart"/>
      <w:r w:rsidR="003838D5" w:rsidRPr="00BC17E5">
        <w:rPr>
          <w:rFonts w:ascii="Tahoma" w:hAnsi="Tahoma" w:cs="Tahoma"/>
          <w:sz w:val="18"/>
          <w:szCs w:val="18"/>
        </w:rPr>
        <w:t>sanitarno</w:t>
      </w:r>
      <w:proofErr w:type="spellEnd"/>
      <w:r w:rsidR="003838D5" w:rsidRPr="00BC17E5">
        <w:rPr>
          <w:rFonts w:ascii="Tahoma" w:hAnsi="Tahoma" w:cs="Tahoma"/>
          <w:sz w:val="18"/>
          <w:szCs w:val="18"/>
        </w:rPr>
        <w:t xml:space="preserve"> - epidemiologicznych osoby dostarczającej towar.</w:t>
      </w:r>
    </w:p>
    <w:p w14:paraId="18B2B2A9" w14:textId="513D25EA" w:rsidR="003838D5" w:rsidRPr="00154BA7" w:rsidRDefault="00E56F98" w:rsidP="00BC17E5">
      <w:pPr>
        <w:pStyle w:val="Akapitzlist"/>
        <w:numPr>
          <w:ilvl w:val="0"/>
          <w:numId w:val="12"/>
        </w:numPr>
        <w:spacing w:line="276" w:lineRule="auto"/>
        <w:ind w:left="426" w:hanging="426"/>
        <w:jc w:val="both"/>
        <w:rPr>
          <w:rFonts w:ascii="Tahoma" w:hAnsi="Tahoma" w:cs="Tahoma"/>
          <w:b/>
          <w:sz w:val="18"/>
          <w:szCs w:val="18"/>
        </w:rPr>
      </w:pPr>
      <w:r w:rsidRPr="0076374A">
        <w:rPr>
          <w:rFonts w:ascii="Tahoma" w:hAnsi="Tahoma" w:cs="Tahoma"/>
          <w:bCs/>
          <w:sz w:val="18"/>
          <w:szCs w:val="18"/>
        </w:rPr>
        <w:t xml:space="preserve">Wykonawca oświadcza, iż na dzień zawarcia umowy nie zaistniały przesłanki do odstąpienia od niej w szczególności, że z art. 456 ust. 1 pkt. 2b PZP nie podlega wykluczeniu z postępowania na podstawie art. 108 PZP i art. </w:t>
      </w:r>
      <w:r w:rsidRPr="0076374A">
        <w:rPr>
          <w:rFonts w:ascii="Tahoma" w:hAnsi="Tahoma" w:cs="Tahoma"/>
          <w:sz w:val="18"/>
          <w:szCs w:val="18"/>
        </w:rPr>
        <w:t>7 ustawy z dnia 13 kwietnia 2022r. o szczególnych rozwiązaniach w zakresie przeciwdziałania wspieraniu agresji na Ukrainę oraz służących ochronie bezpieczeństwa narodowego (Dz.U</w:t>
      </w:r>
      <w:r w:rsidR="00A365C8">
        <w:rPr>
          <w:rFonts w:ascii="Tahoma" w:hAnsi="Tahoma" w:cs="Tahoma"/>
          <w:sz w:val="18"/>
          <w:szCs w:val="18"/>
        </w:rPr>
        <w:t>.</w:t>
      </w:r>
      <w:r w:rsidRPr="0076374A">
        <w:rPr>
          <w:rFonts w:ascii="Tahoma" w:hAnsi="Tahoma" w:cs="Tahoma"/>
          <w:sz w:val="18"/>
          <w:szCs w:val="18"/>
        </w:rPr>
        <w:t xml:space="preserve"> z 202</w:t>
      </w:r>
      <w:r w:rsidR="00A365C8">
        <w:rPr>
          <w:rFonts w:ascii="Tahoma" w:hAnsi="Tahoma" w:cs="Tahoma"/>
          <w:sz w:val="18"/>
          <w:szCs w:val="18"/>
        </w:rPr>
        <w:t>4</w:t>
      </w:r>
      <w:r w:rsidRPr="0076374A">
        <w:rPr>
          <w:rFonts w:ascii="Tahoma" w:hAnsi="Tahoma" w:cs="Tahoma"/>
          <w:sz w:val="18"/>
          <w:szCs w:val="18"/>
        </w:rPr>
        <w:t xml:space="preserve">r. poz. </w:t>
      </w:r>
      <w:r w:rsidR="00A365C8">
        <w:rPr>
          <w:rFonts w:ascii="Tahoma" w:hAnsi="Tahoma" w:cs="Tahoma"/>
          <w:sz w:val="18"/>
          <w:szCs w:val="18"/>
        </w:rPr>
        <w:t>507</w:t>
      </w:r>
      <w:r w:rsidR="005341A3">
        <w:rPr>
          <w:rFonts w:ascii="Tahoma" w:hAnsi="Tahoma" w:cs="Tahoma"/>
          <w:sz w:val="18"/>
          <w:szCs w:val="18"/>
        </w:rPr>
        <w:t xml:space="preserve"> </w:t>
      </w:r>
      <w:proofErr w:type="spellStart"/>
      <w:r w:rsidR="005341A3">
        <w:rPr>
          <w:rFonts w:ascii="Tahoma" w:hAnsi="Tahoma" w:cs="Tahoma"/>
          <w:sz w:val="18"/>
          <w:szCs w:val="18"/>
        </w:rPr>
        <w:t>t.j</w:t>
      </w:r>
      <w:proofErr w:type="spellEnd"/>
      <w:r w:rsidR="005341A3">
        <w:rPr>
          <w:rFonts w:ascii="Tahoma" w:hAnsi="Tahoma" w:cs="Tahoma"/>
          <w:sz w:val="18"/>
          <w:szCs w:val="18"/>
        </w:rPr>
        <w:t>.</w:t>
      </w:r>
      <w:r w:rsidRPr="0076374A">
        <w:rPr>
          <w:rFonts w:ascii="Tahoma" w:hAnsi="Tahoma" w:cs="Tahoma"/>
          <w:sz w:val="18"/>
          <w:szCs w:val="18"/>
        </w:rPr>
        <w:t>).</w:t>
      </w:r>
    </w:p>
    <w:p w14:paraId="673E101C" w14:textId="77777777" w:rsidR="00154BA7" w:rsidRPr="0076374A" w:rsidRDefault="00154BA7" w:rsidP="00154BA7">
      <w:pPr>
        <w:pStyle w:val="Akapitzlist"/>
        <w:spacing w:line="276" w:lineRule="auto"/>
        <w:ind w:left="426"/>
        <w:jc w:val="both"/>
        <w:rPr>
          <w:rFonts w:ascii="Tahoma" w:hAnsi="Tahoma" w:cs="Tahoma"/>
          <w:b/>
          <w:sz w:val="18"/>
          <w:szCs w:val="18"/>
        </w:rPr>
      </w:pPr>
    </w:p>
    <w:p w14:paraId="01077775" w14:textId="2C32CA5A" w:rsidR="007A7A3B" w:rsidRPr="0076374A" w:rsidRDefault="003838D5" w:rsidP="003C6946">
      <w:pPr>
        <w:spacing w:line="276" w:lineRule="auto"/>
        <w:jc w:val="center"/>
        <w:rPr>
          <w:rFonts w:ascii="Tahoma" w:hAnsi="Tahoma" w:cs="Tahoma"/>
          <w:b/>
          <w:sz w:val="18"/>
          <w:szCs w:val="18"/>
        </w:rPr>
      </w:pPr>
      <w:r w:rsidRPr="0076374A">
        <w:rPr>
          <w:rFonts w:ascii="Tahoma" w:hAnsi="Tahoma" w:cs="Tahoma"/>
          <w:b/>
          <w:sz w:val="18"/>
          <w:szCs w:val="18"/>
        </w:rPr>
        <w:t>§ 2</w:t>
      </w:r>
    </w:p>
    <w:p w14:paraId="167E72B6" w14:textId="77777777" w:rsidR="007A7A3B" w:rsidRPr="0076374A" w:rsidRDefault="003838D5" w:rsidP="003C6946">
      <w:pPr>
        <w:spacing w:line="276" w:lineRule="auto"/>
        <w:jc w:val="center"/>
        <w:rPr>
          <w:rFonts w:ascii="Tahoma" w:hAnsi="Tahoma" w:cs="Tahoma"/>
          <w:b/>
          <w:sz w:val="18"/>
          <w:szCs w:val="18"/>
        </w:rPr>
      </w:pPr>
      <w:r w:rsidRPr="0076374A">
        <w:rPr>
          <w:rFonts w:ascii="Tahoma" w:hAnsi="Tahoma" w:cs="Tahoma"/>
          <w:b/>
          <w:sz w:val="18"/>
          <w:szCs w:val="18"/>
        </w:rPr>
        <w:t>MIEJSCE I TERMINY REALIZACJI</w:t>
      </w:r>
    </w:p>
    <w:p w14:paraId="0C03743B" w14:textId="2932BB38" w:rsidR="007A7A3B" w:rsidRPr="0076374A" w:rsidRDefault="003838D5" w:rsidP="00BC17E5">
      <w:pPr>
        <w:numPr>
          <w:ilvl w:val="0"/>
          <w:numId w:val="13"/>
        </w:numPr>
        <w:spacing w:before="240" w:line="276" w:lineRule="auto"/>
        <w:jc w:val="both"/>
        <w:rPr>
          <w:rFonts w:ascii="Tahoma" w:hAnsi="Tahoma" w:cs="Tahoma"/>
          <w:sz w:val="18"/>
          <w:szCs w:val="18"/>
        </w:rPr>
      </w:pPr>
      <w:r w:rsidRPr="0076374A">
        <w:rPr>
          <w:rFonts w:ascii="Tahoma" w:hAnsi="Tahoma" w:cs="Tahoma"/>
          <w:sz w:val="18"/>
          <w:szCs w:val="18"/>
        </w:rPr>
        <w:t xml:space="preserve">Wykonawca będzie dostarczał na własny koszt </w:t>
      </w:r>
      <w:r w:rsidR="00C0476A">
        <w:rPr>
          <w:rFonts w:ascii="Tahoma" w:hAnsi="Tahoma" w:cs="Tahoma"/>
          <w:sz w:val="18"/>
          <w:szCs w:val="18"/>
        </w:rPr>
        <w:t>artykuły spożywcze</w:t>
      </w:r>
      <w:r w:rsidR="00043CE6">
        <w:rPr>
          <w:rFonts w:ascii="Tahoma" w:hAnsi="Tahoma" w:cs="Tahoma"/>
          <w:sz w:val="18"/>
          <w:szCs w:val="18"/>
        </w:rPr>
        <w:t xml:space="preserve"> </w:t>
      </w:r>
      <w:r w:rsidR="00B60EB3">
        <w:rPr>
          <w:rFonts w:ascii="Tahoma" w:hAnsi="Tahoma" w:cs="Tahoma"/>
          <w:sz w:val="18"/>
          <w:szCs w:val="18"/>
        </w:rPr>
        <w:t>określone</w:t>
      </w:r>
      <w:r w:rsidRPr="0076374A">
        <w:rPr>
          <w:rFonts w:ascii="Tahoma" w:hAnsi="Tahoma" w:cs="Tahoma"/>
          <w:sz w:val="18"/>
          <w:szCs w:val="18"/>
        </w:rPr>
        <w:t xml:space="preserve"> w § 1 (zwane dalej towarami) do następujących punktów na terenie miasta Zgorzelca:</w:t>
      </w:r>
    </w:p>
    <w:p w14:paraId="7B8EBEAE" w14:textId="77777777" w:rsidR="007A7A3B" w:rsidRPr="0076374A" w:rsidRDefault="003838D5" w:rsidP="00BC17E5">
      <w:pPr>
        <w:pStyle w:val="Akapitzlist"/>
        <w:numPr>
          <w:ilvl w:val="0"/>
          <w:numId w:val="14"/>
        </w:numPr>
        <w:spacing w:line="276" w:lineRule="auto"/>
        <w:ind w:left="709" w:hanging="283"/>
        <w:jc w:val="both"/>
        <w:rPr>
          <w:rFonts w:ascii="Tahoma" w:hAnsi="Tahoma" w:cs="Tahoma"/>
          <w:sz w:val="18"/>
          <w:szCs w:val="18"/>
        </w:rPr>
      </w:pPr>
      <w:r w:rsidRPr="0076374A">
        <w:rPr>
          <w:rFonts w:ascii="Tahoma" w:hAnsi="Tahoma" w:cs="Tahoma"/>
          <w:sz w:val="18"/>
          <w:szCs w:val="18"/>
        </w:rPr>
        <w:t xml:space="preserve">Wielospecjalistyczny Szpital – Samodzielny Publiczny Zespół Opieki Zdrowotnej w Zgorzelcu – Kuchnia Główna – Zgorzelec, ul. Lubańska 11-12,  </w:t>
      </w:r>
    </w:p>
    <w:p w14:paraId="2E360718" w14:textId="77777777" w:rsidR="007A7A3B" w:rsidRPr="0076374A" w:rsidRDefault="003838D5" w:rsidP="00BC17E5">
      <w:pPr>
        <w:numPr>
          <w:ilvl w:val="0"/>
          <w:numId w:val="15"/>
        </w:numPr>
        <w:tabs>
          <w:tab w:val="left" w:pos="567"/>
        </w:tabs>
        <w:spacing w:line="276" w:lineRule="auto"/>
        <w:ind w:left="426" w:firstLine="0"/>
        <w:jc w:val="both"/>
        <w:rPr>
          <w:rFonts w:ascii="Tahoma" w:hAnsi="Tahoma" w:cs="Tahoma"/>
          <w:sz w:val="18"/>
          <w:szCs w:val="18"/>
        </w:rPr>
      </w:pPr>
      <w:r w:rsidRPr="0076374A">
        <w:rPr>
          <w:rFonts w:ascii="Tahoma" w:hAnsi="Tahoma" w:cs="Tahoma"/>
          <w:sz w:val="18"/>
          <w:szCs w:val="18"/>
        </w:rPr>
        <w:t>Oddział Rehabilitacji – Kuchnia – Zgorzelec, ul. Konarskiego 5b.</w:t>
      </w:r>
    </w:p>
    <w:p w14:paraId="69BAF8E9" w14:textId="77777777" w:rsidR="007A7A3B" w:rsidRPr="0076374A" w:rsidRDefault="003838D5" w:rsidP="00BC17E5">
      <w:pPr>
        <w:numPr>
          <w:ilvl w:val="0"/>
          <w:numId w:val="16"/>
        </w:numPr>
        <w:spacing w:line="276" w:lineRule="auto"/>
        <w:jc w:val="both"/>
        <w:rPr>
          <w:rFonts w:ascii="Tahoma" w:hAnsi="Tahoma" w:cs="Tahoma"/>
          <w:sz w:val="18"/>
          <w:szCs w:val="18"/>
        </w:rPr>
      </w:pPr>
      <w:r w:rsidRPr="0076374A">
        <w:rPr>
          <w:rFonts w:ascii="Tahoma" w:hAnsi="Tahoma" w:cs="Tahoma"/>
          <w:sz w:val="18"/>
          <w:szCs w:val="18"/>
        </w:rPr>
        <w:t>Towary pozostawione poza wskazanym przez Zamawiającego magazynem uważa się za dostarczone niezgodnie z umową.</w:t>
      </w:r>
    </w:p>
    <w:p w14:paraId="44EBF0A4" w14:textId="4C846942" w:rsidR="007A7A3B" w:rsidRPr="0076374A" w:rsidRDefault="003838D5" w:rsidP="00BC17E5">
      <w:pPr>
        <w:numPr>
          <w:ilvl w:val="0"/>
          <w:numId w:val="17"/>
        </w:numPr>
        <w:spacing w:line="276" w:lineRule="auto"/>
        <w:jc w:val="both"/>
        <w:rPr>
          <w:rFonts w:ascii="Tahoma" w:hAnsi="Tahoma" w:cs="Tahoma"/>
          <w:sz w:val="18"/>
          <w:szCs w:val="18"/>
        </w:rPr>
      </w:pPr>
      <w:r w:rsidRPr="0076374A">
        <w:rPr>
          <w:rFonts w:ascii="Tahoma" w:hAnsi="Tahoma" w:cs="Tahoma"/>
          <w:sz w:val="18"/>
          <w:szCs w:val="18"/>
        </w:rPr>
        <w:lastRenderedPageBreak/>
        <w:t xml:space="preserve">Dostawy towarów będą następować sukcesywnie, w okresie trwania umowy, przy czym Strony ustalają, </w:t>
      </w:r>
      <w:r w:rsidR="002572E8">
        <w:rPr>
          <w:rFonts w:ascii="Tahoma" w:hAnsi="Tahoma" w:cs="Tahoma"/>
          <w:sz w:val="18"/>
          <w:szCs w:val="18"/>
        </w:rPr>
        <w:t xml:space="preserve">                  </w:t>
      </w:r>
      <w:r w:rsidRPr="0076374A">
        <w:rPr>
          <w:rFonts w:ascii="Tahoma" w:hAnsi="Tahoma" w:cs="Tahoma"/>
          <w:sz w:val="18"/>
          <w:szCs w:val="18"/>
        </w:rPr>
        <w:t>że jedno zamówienie stanowi część umowy. Podział zamówienia przez Wykonawcę na mniejsze partie towaru nie zmienia tej zasady.</w:t>
      </w:r>
    </w:p>
    <w:p w14:paraId="2A7B8FEF" w14:textId="5B1A24B3" w:rsidR="007A7A3B" w:rsidRPr="0076374A" w:rsidRDefault="003838D5" w:rsidP="00BC17E5">
      <w:pPr>
        <w:numPr>
          <w:ilvl w:val="0"/>
          <w:numId w:val="18"/>
        </w:numPr>
        <w:spacing w:line="276" w:lineRule="auto"/>
        <w:jc w:val="both"/>
        <w:rPr>
          <w:rFonts w:ascii="Tahoma" w:hAnsi="Tahoma" w:cs="Tahoma"/>
          <w:sz w:val="18"/>
          <w:szCs w:val="18"/>
        </w:rPr>
      </w:pPr>
      <w:r w:rsidRPr="0076374A">
        <w:rPr>
          <w:rFonts w:ascii="Tahoma" w:hAnsi="Tahoma" w:cs="Tahoma"/>
          <w:sz w:val="18"/>
          <w:szCs w:val="18"/>
        </w:rPr>
        <w:t xml:space="preserve">Poszczególne zamówienia będą dostarczane zgodnie z </w:t>
      </w:r>
      <w:r w:rsidR="00767D00">
        <w:rPr>
          <w:rFonts w:ascii="Tahoma" w:hAnsi="Tahoma" w:cs="Tahoma"/>
          <w:sz w:val="18"/>
          <w:szCs w:val="18"/>
        </w:rPr>
        <w:t>O</w:t>
      </w:r>
      <w:r w:rsidRPr="0076374A">
        <w:rPr>
          <w:rFonts w:ascii="Tahoma" w:hAnsi="Tahoma" w:cs="Tahoma"/>
          <w:sz w:val="18"/>
          <w:szCs w:val="18"/>
        </w:rPr>
        <w:t>pisem przedmiotu zamówienia, który stanowi załącznik nr 2 do niniejszej umowy.</w:t>
      </w:r>
    </w:p>
    <w:p w14:paraId="614D7AD2" w14:textId="208D757A" w:rsidR="007A7A3B" w:rsidRPr="0076374A" w:rsidRDefault="003838D5" w:rsidP="00BC17E5">
      <w:pPr>
        <w:numPr>
          <w:ilvl w:val="0"/>
          <w:numId w:val="19"/>
        </w:numPr>
        <w:spacing w:line="276" w:lineRule="auto"/>
        <w:jc w:val="both"/>
        <w:rPr>
          <w:rFonts w:ascii="Tahoma" w:hAnsi="Tahoma" w:cs="Tahoma"/>
          <w:sz w:val="18"/>
          <w:szCs w:val="18"/>
        </w:rPr>
      </w:pPr>
      <w:r w:rsidRPr="0076374A">
        <w:rPr>
          <w:rFonts w:ascii="Tahoma" w:hAnsi="Tahoma" w:cs="Tahoma"/>
          <w:sz w:val="18"/>
          <w:szCs w:val="18"/>
        </w:rPr>
        <w:t>W przypadku braku asortymentu umieszczonego w załączniku nr 1 „Formularz cenowy”, Wykonawca zobowiązuje się do zapewnienia odpowiednika w cenach przetargowych, po uprzednim uzgodnieniu dostawy zamiennika z Zamawiającym. W takim przypadku cena jednostkowa będzie przeliczana proporcjonalnie do gramatury zamiennika dostarczonego przez Wykonawcę.</w:t>
      </w:r>
    </w:p>
    <w:p w14:paraId="4DEA35B2" w14:textId="14B25581" w:rsidR="00767D00" w:rsidRPr="00691883" w:rsidRDefault="00767D00" w:rsidP="00BC17E5">
      <w:pPr>
        <w:pStyle w:val="Akapitzlist"/>
        <w:numPr>
          <w:ilvl w:val="0"/>
          <w:numId w:val="19"/>
        </w:numPr>
        <w:spacing w:line="276" w:lineRule="auto"/>
        <w:jc w:val="both"/>
        <w:rPr>
          <w:rFonts w:ascii="Tahoma" w:hAnsi="Tahoma" w:cs="Tahoma"/>
          <w:sz w:val="18"/>
          <w:szCs w:val="18"/>
        </w:rPr>
      </w:pPr>
      <w:r w:rsidRPr="00691883">
        <w:rPr>
          <w:rFonts w:ascii="Tahoma" w:hAnsi="Tahoma" w:cs="Tahoma"/>
          <w:sz w:val="18"/>
          <w:szCs w:val="18"/>
        </w:rPr>
        <w:t xml:space="preserve">Wykonawca będzie informował Zamawiającego o zmianach w realizacji zamówienia (zmiany zamówionych ilości i ustalonych terminów) z podaniem przyczyny – telefonicznie Kuchnia Główna: tel. </w:t>
      </w:r>
      <w:r w:rsidR="005A66A5">
        <w:rPr>
          <w:rFonts w:ascii="Tahoma" w:hAnsi="Tahoma" w:cs="Tahoma"/>
          <w:sz w:val="18"/>
          <w:szCs w:val="18"/>
        </w:rPr>
        <w:t>………………..………..</w:t>
      </w:r>
      <w:r w:rsidRPr="00691883">
        <w:rPr>
          <w:rFonts w:ascii="Tahoma" w:hAnsi="Tahoma" w:cs="Tahoma"/>
          <w:sz w:val="18"/>
          <w:szCs w:val="18"/>
        </w:rPr>
        <w:t xml:space="preserve">, Kuchnia Rehabilitacja tel. </w:t>
      </w:r>
      <w:r w:rsidR="005A66A5">
        <w:rPr>
          <w:rFonts w:ascii="Tahoma" w:hAnsi="Tahoma" w:cs="Tahoma"/>
          <w:sz w:val="18"/>
          <w:szCs w:val="18"/>
        </w:rPr>
        <w:t>…………………</w:t>
      </w:r>
      <w:r w:rsidRPr="00691883">
        <w:rPr>
          <w:rFonts w:ascii="Tahoma" w:hAnsi="Tahoma" w:cs="Tahoma"/>
          <w:sz w:val="18"/>
          <w:szCs w:val="18"/>
        </w:rPr>
        <w:t xml:space="preserve"> i e-mailem: Kuchnia Główna: </w:t>
      </w:r>
      <w:hyperlink r:id="rId7" w:history="1">
        <w:r w:rsidR="005A66A5" w:rsidRPr="0060154C">
          <w:rPr>
            <w:rStyle w:val="Hipercze"/>
            <w:rFonts w:ascii="Tahoma" w:hAnsi="Tahoma" w:cs="Tahoma"/>
            <w:sz w:val="18"/>
            <w:szCs w:val="18"/>
          </w:rPr>
          <w:t>…………………….</w:t>
        </w:r>
      </w:hyperlink>
      <w:r w:rsidRPr="00691883">
        <w:rPr>
          <w:rFonts w:ascii="Tahoma" w:hAnsi="Tahoma" w:cs="Tahoma"/>
          <w:sz w:val="18"/>
          <w:szCs w:val="18"/>
        </w:rPr>
        <w:t xml:space="preserve"> lub Kuchnia Rehabilitacja: </w:t>
      </w:r>
      <w:hyperlink r:id="rId8" w:history="1">
        <w:r w:rsidR="005A66A5">
          <w:rPr>
            <w:rStyle w:val="Hipercze"/>
            <w:rFonts w:ascii="Tahoma" w:hAnsi="Tahoma" w:cs="Tahoma"/>
            <w:sz w:val="18"/>
            <w:szCs w:val="18"/>
          </w:rPr>
          <w:t>……………………………..</w:t>
        </w:r>
      </w:hyperlink>
      <w:r w:rsidRPr="00691883">
        <w:rPr>
          <w:rFonts w:ascii="Tahoma" w:hAnsi="Tahoma" w:cs="Tahoma"/>
          <w:sz w:val="18"/>
          <w:szCs w:val="18"/>
        </w:rPr>
        <w:t xml:space="preserve"> nie później niż </w:t>
      </w:r>
      <w:r w:rsidRPr="00691883">
        <w:rPr>
          <w:rFonts w:ascii="Tahoma" w:hAnsi="Tahoma" w:cs="Tahoma"/>
          <w:b/>
          <w:sz w:val="18"/>
          <w:szCs w:val="18"/>
          <w:u w:val="single"/>
        </w:rPr>
        <w:t>24 godz</w:t>
      </w:r>
      <w:r w:rsidRPr="00691883">
        <w:rPr>
          <w:rFonts w:ascii="Tahoma" w:hAnsi="Tahoma" w:cs="Tahoma"/>
          <w:sz w:val="18"/>
          <w:szCs w:val="18"/>
        </w:rPr>
        <w:t>. przed terminem realizacji tego zamówienia.</w:t>
      </w:r>
    </w:p>
    <w:p w14:paraId="78027550" w14:textId="77777777" w:rsidR="00767D00" w:rsidRDefault="00767D00" w:rsidP="00767D00">
      <w:pPr>
        <w:spacing w:line="276" w:lineRule="auto"/>
        <w:jc w:val="both"/>
        <w:rPr>
          <w:rFonts w:ascii="Tahoma" w:hAnsi="Tahoma" w:cs="Tahoma"/>
          <w:sz w:val="18"/>
          <w:szCs w:val="18"/>
        </w:rPr>
      </w:pPr>
    </w:p>
    <w:p w14:paraId="0DD1E12B" w14:textId="77777777" w:rsidR="00767D00" w:rsidRPr="0076374A" w:rsidRDefault="00767D00" w:rsidP="00767D00">
      <w:pPr>
        <w:spacing w:line="276" w:lineRule="auto"/>
        <w:jc w:val="both"/>
        <w:rPr>
          <w:rFonts w:ascii="Tahoma" w:hAnsi="Tahoma" w:cs="Tahoma"/>
          <w:sz w:val="18"/>
          <w:szCs w:val="18"/>
        </w:rPr>
      </w:pPr>
    </w:p>
    <w:p w14:paraId="2F1B8232" w14:textId="3389B204" w:rsidR="007A7A3B" w:rsidRPr="0076374A" w:rsidRDefault="003838D5" w:rsidP="00767D00">
      <w:pPr>
        <w:spacing w:line="276" w:lineRule="auto"/>
        <w:jc w:val="center"/>
        <w:rPr>
          <w:rFonts w:ascii="Tahoma" w:hAnsi="Tahoma" w:cs="Tahoma"/>
          <w:b/>
          <w:sz w:val="18"/>
          <w:szCs w:val="18"/>
        </w:rPr>
      </w:pPr>
      <w:r w:rsidRPr="0076374A">
        <w:rPr>
          <w:rFonts w:ascii="Tahoma" w:hAnsi="Tahoma" w:cs="Tahoma"/>
          <w:b/>
          <w:sz w:val="18"/>
          <w:szCs w:val="18"/>
        </w:rPr>
        <w:t>§ 3</w:t>
      </w:r>
    </w:p>
    <w:p w14:paraId="4D5E71A2" w14:textId="77777777" w:rsidR="007A7A3B" w:rsidRPr="0076374A" w:rsidRDefault="003838D5" w:rsidP="00767D00">
      <w:pPr>
        <w:spacing w:line="276" w:lineRule="auto"/>
        <w:jc w:val="center"/>
        <w:rPr>
          <w:rFonts w:ascii="Tahoma" w:hAnsi="Tahoma" w:cs="Tahoma"/>
          <w:b/>
          <w:sz w:val="18"/>
          <w:szCs w:val="18"/>
        </w:rPr>
      </w:pPr>
      <w:r w:rsidRPr="0076374A">
        <w:rPr>
          <w:rFonts w:ascii="Tahoma" w:hAnsi="Tahoma" w:cs="Tahoma"/>
          <w:b/>
          <w:sz w:val="18"/>
          <w:szCs w:val="18"/>
        </w:rPr>
        <w:t>OKRES TRWANIA UMOWY</w:t>
      </w:r>
    </w:p>
    <w:p w14:paraId="3B3A39E8" w14:textId="4B57EA82" w:rsidR="007A7A3B" w:rsidRDefault="003838D5" w:rsidP="00767D00">
      <w:pPr>
        <w:pStyle w:val="Akapitzlist"/>
        <w:tabs>
          <w:tab w:val="right" w:pos="9072"/>
        </w:tabs>
        <w:spacing w:before="100" w:line="276" w:lineRule="auto"/>
        <w:ind w:left="426"/>
        <w:jc w:val="both"/>
        <w:rPr>
          <w:rFonts w:ascii="Tahoma" w:hAnsi="Tahoma" w:cs="Tahoma"/>
          <w:color w:val="006600"/>
          <w:sz w:val="18"/>
          <w:szCs w:val="18"/>
        </w:rPr>
      </w:pPr>
      <w:r w:rsidRPr="0076374A">
        <w:rPr>
          <w:rFonts w:ascii="Tahoma" w:hAnsi="Tahoma" w:cs="Tahoma"/>
          <w:sz w:val="18"/>
          <w:szCs w:val="18"/>
        </w:rPr>
        <w:t>Niniejsza umowa zostaje zawarta na czas określony: 12 m-</w:t>
      </w:r>
      <w:proofErr w:type="spellStart"/>
      <w:r w:rsidRPr="0076374A">
        <w:rPr>
          <w:rFonts w:ascii="Tahoma" w:hAnsi="Tahoma" w:cs="Tahoma"/>
          <w:sz w:val="18"/>
          <w:szCs w:val="18"/>
        </w:rPr>
        <w:t>cy</w:t>
      </w:r>
      <w:proofErr w:type="spellEnd"/>
      <w:r w:rsidR="001808A4">
        <w:rPr>
          <w:rFonts w:ascii="Tahoma" w:hAnsi="Tahoma" w:cs="Tahoma"/>
          <w:sz w:val="18"/>
          <w:szCs w:val="18"/>
        </w:rPr>
        <w:t>, tj.</w:t>
      </w:r>
      <w:r w:rsidRPr="0076374A">
        <w:rPr>
          <w:rFonts w:ascii="Tahoma" w:hAnsi="Tahoma" w:cs="Tahoma"/>
          <w:sz w:val="18"/>
          <w:szCs w:val="18"/>
        </w:rPr>
        <w:t xml:space="preserve"> od dnia</w:t>
      </w:r>
      <w:r w:rsidR="008A6902">
        <w:rPr>
          <w:rFonts w:ascii="Tahoma" w:hAnsi="Tahoma" w:cs="Tahoma"/>
          <w:sz w:val="18"/>
          <w:szCs w:val="18"/>
        </w:rPr>
        <w:t xml:space="preserve"> ____________________ do dnia ______________________</w:t>
      </w:r>
      <w:r w:rsidR="00B60EB3">
        <w:rPr>
          <w:rFonts w:ascii="Tahoma" w:hAnsi="Tahoma" w:cs="Tahoma"/>
          <w:sz w:val="18"/>
          <w:szCs w:val="18"/>
        </w:rPr>
        <w:t xml:space="preserve"> </w:t>
      </w:r>
      <w:r w:rsidRPr="0076374A">
        <w:rPr>
          <w:rFonts w:ascii="Tahoma" w:hAnsi="Tahoma" w:cs="Tahoma"/>
          <w:sz w:val="18"/>
          <w:szCs w:val="18"/>
        </w:rPr>
        <w:t xml:space="preserve">z </w:t>
      </w:r>
      <w:r w:rsidRPr="00761C39">
        <w:rPr>
          <w:rFonts w:ascii="Tahoma" w:hAnsi="Tahoma" w:cs="Tahoma"/>
          <w:sz w:val="18"/>
          <w:szCs w:val="18"/>
        </w:rPr>
        <w:t xml:space="preserve">zastrzeżeniem § </w:t>
      </w:r>
      <w:r w:rsidR="00761C39" w:rsidRPr="00761C39">
        <w:rPr>
          <w:rFonts w:ascii="Tahoma" w:hAnsi="Tahoma" w:cs="Tahoma"/>
          <w:sz w:val="18"/>
          <w:szCs w:val="18"/>
        </w:rPr>
        <w:t>9</w:t>
      </w:r>
      <w:r w:rsidRPr="00761C39">
        <w:rPr>
          <w:rFonts w:ascii="Tahoma" w:hAnsi="Tahoma" w:cs="Tahoma"/>
          <w:sz w:val="18"/>
          <w:szCs w:val="18"/>
        </w:rPr>
        <w:t xml:space="preserve"> ust. 2.  </w:t>
      </w:r>
      <w:r w:rsidRPr="0076374A">
        <w:rPr>
          <w:rFonts w:ascii="Tahoma" w:hAnsi="Tahoma" w:cs="Tahoma"/>
          <w:color w:val="006600"/>
          <w:sz w:val="18"/>
          <w:szCs w:val="18"/>
        </w:rPr>
        <w:tab/>
      </w:r>
    </w:p>
    <w:p w14:paraId="7AC89ECB" w14:textId="77777777" w:rsidR="00767D00" w:rsidRPr="003C6946" w:rsidRDefault="00767D00" w:rsidP="003D7D71">
      <w:pPr>
        <w:tabs>
          <w:tab w:val="right" w:pos="9072"/>
        </w:tabs>
        <w:spacing w:before="100" w:line="276" w:lineRule="auto"/>
        <w:jc w:val="both"/>
        <w:rPr>
          <w:rFonts w:ascii="Tahoma" w:hAnsi="Tahoma" w:cs="Tahoma"/>
          <w:color w:val="006600"/>
          <w:sz w:val="24"/>
          <w:szCs w:val="24"/>
        </w:rPr>
      </w:pPr>
    </w:p>
    <w:p w14:paraId="43CC3BE5" w14:textId="447F1CB1" w:rsidR="007A7A3B" w:rsidRPr="0076374A" w:rsidRDefault="003838D5" w:rsidP="00767D00">
      <w:pPr>
        <w:spacing w:line="276" w:lineRule="auto"/>
        <w:jc w:val="center"/>
        <w:rPr>
          <w:rFonts w:ascii="Tahoma" w:hAnsi="Tahoma" w:cs="Tahoma"/>
          <w:b/>
          <w:sz w:val="18"/>
          <w:szCs w:val="18"/>
        </w:rPr>
      </w:pPr>
      <w:r w:rsidRPr="0076374A">
        <w:rPr>
          <w:rFonts w:ascii="Tahoma" w:hAnsi="Tahoma" w:cs="Tahoma"/>
          <w:b/>
          <w:sz w:val="18"/>
          <w:szCs w:val="18"/>
        </w:rPr>
        <w:t>§ 4</w:t>
      </w:r>
    </w:p>
    <w:p w14:paraId="0D228607" w14:textId="4C4D0C66" w:rsidR="007A7A3B" w:rsidRDefault="003838D5" w:rsidP="00767D00">
      <w:pPr>
        <w:spacing w:line="276" w:lineRule="auto"/>
        <w:jc w:val="center"/>
        <w:rPr>
          <w:rFonts w:ascii="Tahoma" w:hAnsi="Tahoma" w:cs="Tahoma"/>
          <w:b/>
          <w:sz w:val="18"/>
          <w:szCs w:val="18"/>
        </w:rPr>
      </w:pPr>
      <w:r w:rsidRPr="0076374A">
        <w:rPr>
          <w:rFonts w:ascii="Tahoma" w:hAnsi="Tahoma" w:cs="Tahoma"/>
          <w:b/>
          <w:sz w:val="18"/>
          <w:szCs w:val="18"/>
        </w:rPr>
        <w:t>W</w:t>
      </w:r>
      <w:r w:rsidR="003D7D71">
        <w:rPr>
          <w:rFonts w:ascii="Tahoma" w:hAnsi="Tahoma" w:cs="Tahoma"/>
          <w:b/>
          <w:sz w:val="18"/>
          <w:szCs w:val="18"/>
        </w:rPr>
        <w:t>ARTOŚĆ UMOWY</w:t>
      </w:r>
    </w:p>
    <w:p w14:paraId="5FC8B90C" w14:textId="77777777" w:rsidR="0092081D" w:rsidRPr="0092081D" w:rsidRDefault="0092081D" w:rsidP="00767D00">
      <w:pPr>
        <w:spacing w:line="276" w:lineRule="auto"/>
        <w:jc w:val="center"/>
        <w:rPr>
          <w:rFonts w:ascii="Tahoma" w:hAnsi="Tahoma" w:cs="Tahoma"/>
          <w:b/>
          <w:sz w:val="6"/>
          <w:szCs w:val="6"/>
        </w:rPr>
      </w:pPr>
    </w:p>
    <w:p w14:paraId="007C791D" w14:textId="77777777" w:rsidR="007A7A3B" w:rsidRPr="0076374A" w:rsidRDefault="003838D5" w:rsidP="00BC17E5">
      <w:pPr>
        <w:numPr>
          <w:ilvl w:val="0"/>
          <w:numId w:val="20"/>
        </w:numPr>
        <w:spacing w:line="276" w:lineRule="auto"/>
        <w:jc w:val="both"/>
        <w:rPr>
          <w:rFonts w:ascii="Tahoma" w:hAnsi="Tahoma" w:cs="Tahoma"/>
          <w:sz w:val="18"/>
          <w:szCs w:val="18"/>
        </w:rPr>
      </w:pPr>
      <w:r w:rsidRPr="0076374A">
        <w:rPr>
          <w:rFonts w:ascii="Tahoma" w:hAnsi="Tahoma" w:cs="Tahoma"/>
          <w:sz w:val="18"/>
          <w:szCs w:val="18"/>
        </w:rPr>
        <w:t xml:space="preserve">Wartość przedmiotu umowy strony ustalają na </w:t>
      </w:r>
      <w:r w:rsidRPr="0076374A">
        <w:rPr>
          <w:rFonts w:ascii="Tahoma" w:hAnsi="Tahoma" w:cs="Tahoma"/>
          <w:b/>
          <w:sz w:val="18"/>
          <w:szCs w:val="18"/>
        </w:rPr>
        <w:t>kwotę _____________ PLN brutto (wartość netto _____________ PLN)</w:t>
      </w:r>
      <w:r w:rsidRPr="0076374A">
        <w:rPr>
          <w:rFonts w:ascii="Tahoma" w:hAnsi="Tahoma" w:cs="Tahoma"/>
          <w:sz w:val="18"/>
          <w:szCs w:val="18"/>
        </w:rPr>
        <w:t xml:space="preserve"> zgodnie z cenami podanymi </w:t>
      </w:r>
      <w:r w:rsidRPr="0076374A">
        <w:rPr>
          <w:rFonts w:ascii="Tahoma" w:hAnsi="Tahoma" w:cs="Tahoma"/>
          <w:b/>
          <w:sz w:val="18"/>
          <w:szCs w:val="18"/>
        </w:rPr>
        <w:t>w załączniku nr 1,</w:t>
      </w:r>
      <w:r w:rsidRPr="0076374A">
        <w:rPr>
          <w:rFonts w:ascii="Tahoma" w:hAnsi="Tahoma" w:cs="Tahoma"/>
          <w:sz w:val="18"/>
          <w:szCs w:val="18"/>
        </w:rPr>
        <w:t xml:space="preserve"> stanowiącym integralną część umowy.  </w:t>
      </w:r>
    </w:p>
    <w:p w14:paraId="423EF459" w14:textId="77777777" w:rsidR="007A7A3B" w:rsidRDefault="003838D5" w:rsidP="00BC17E5">
      <w:pPr>
        <w:numPr>
          <w:ilvl w:val="0"/>
          <w:numId w:val="21"/>
        </w:numPr>
        <w:spacing w:line="276" w:lineRule="auto"/>
        <w:jc w:val="both"/>
        <w:rPr>
          <w:rFonts w:ascii="Tahoma" w:hAnsi="Tahoma" w:cs="Tahoma"/>
          <w:sz w:val="18"/>
          <w:szCs w:val="18"/>
        </w:rPr>
      </w:pPr>
      <w:r w:rsidRPr="0076374A">
        <w:rPr>
          <w:rFonts w:ascii="Tahoma" w:hAnsi="Tahoma" w:cs="Tahoma"/>
          <w:sz w:val="18"/>
          <w:szCs w:val="18"/>
        </w:rPr>
        <w:t>Ilości towarów, wymienionych w załączniku nr 1 do umowy (Formularz cenowy) są szacunkowe i w okresie obowiązywania umowy mogą ulec zmianie, w zależności od potrzeb Zamawiającego, przy jednoczesnym zachowaniu cen jednostkowych asortymentu i w granicach szacunkowej wartości przedmiotu umowy, określonej w § 4 ust. 1 umowy.</w:t>
      </w:r>
    </w:p>
    <w:p w14:paraId="35CF4DEE" w14:textId="77777777" w:rsidR="00D46440" w:rsidRPr="00B9751F" w:rsidRDefault="00D46440" w:rsidP="00BC17E5">
      <w:pPr>
        <w:pStyle w:val="Akapitzlist"/>
        <w:numPr>
          <w:ilvl w:val="0"/>
          <w:numId w:val="21"/>
        </w:numPr>
        <w:spacing w:line="276" w:lineRule="auto"/>
        <w:jc w:val="both"/>
        <w:rPr>
          <w:rFonts w:ascii="Tahoma" w:hAnsi="Tahoma" w:cs="Tahoma"/>
          <w:sz w:val="18"/>
          <w:szCs w:val="18"/>
        </w:rPr>
      </w:pPr>
      <w:r w:rsidRPr="00B9751F">
        <w:rPr>
          <w:rFonts w:ascii="Tahoma" w:hAnsi="Tahoma" w:cs="Tahoma"/>
          <w:sz w:val="18"/>
          <w:szCs w:val="18"/>
        </w:rPr>
        <w:t xml:space="preserve">Zamawiający zobowiązuje się do zapłaty należności wynikających z otrzymanych faktur za zrealizowane </w:t>
      </w:r>
      <w:r>
        <w:rPr>
          <w:rFonts w:ascii="Tahoma" w:hAnsi="Tahoma" w:cs="Tahoma"/>
          <w:sz w:val="18"/>
          <w:szCs w:val="18"/>
        </w:rPr>
        <w:t xml:space="preserve">                 </w:t>
      </w:r>
      <w:r w:rsidRPr="00B9751F">
        <w:rPr>
          <w:rFonts w:ascii="Tahoma" w:hAnsi="Tahoma" w:cs="Tahoma"/>
          <w:sz w:val="18"/>
          <w:szCs w:val="18"/>
        </w:rPr>
        <w:t xml:space="preserve">dostawy w terminie </w:t>
      </w:r>
      <w:r w:rsidRPr="00B9751F">
        <w:rPr>
          <w:rFonts w:ascii="Tahoma" w:hAnsi="Tahoma" w:cs="Tahoma"/>
          <w:b/>
          <w:bCs/>
          <w:sz w:val="18"/>
          <w:szCs w:val="18"/>
        </w:rPr>
        <w:t>60 dni</w:t>
      </w:r>
      <w:r w:rsidRPr="00B9751F">
        <w:rPr>
          <w:rFonts w:ascii="Tahoma" w:hAnsi="Tahoma" w:cs="Tahoma"/>
          <w:b/>
          <w:i/>
          <w:sz w:val="18"/>
          <w:szCs w:val="18"/>
        </w:rPr>
        <w:t xml:space="preserve"> </w:t>
      </w:r>
      <w:r w:rsidRPr="00B9751F">
        <w:rPr>
          <w:rFonts w:ascii="Tahoma" w:hAnsi="Tahoma" w:cs="Tahoma"/>
          <w:sz w:val="18"/>
          <w:szCs w:val="18"/>
        </w:rPr>
        <w:t xml:space="preserve"> licząc od daty prawidłowo wystawionej faktury VAT, z zastrzeżeniem, że faktura ta wpłynie do siedziby Zamawiającego nie później niż 14 dni od dnia jej wystawienia. Jeżeli faktura wpłynie do siedziby Zamawiającego później niż 14 dni od dnia jej wystawienia, termin płatności tej faktury liczy się od dnia doręczenia faktury. Zamawiający dokona zapłaty przelewem na konto Wykonawcy wskazane w fakturze. </w:t>
      </w:r>
    </w:p>
    <w:p w14:paraId="3BF445BB" w14:textId="77777777" w:rsidR="00D46440" w:rsidRPr="0076374A" w:rsidRDefault="00D46440" w:rsidP="00BC17E5">
      <w:pPr>
        <w:numPr>
          <w:ilvl w:val="0"/>
          <w:numId w:val="21"/>
        </w:numPr>
        <w:spacing w:line="276" w:lineRule="auto"/>
        <w:jc w:val="both"/>
        <w:rPr>
          <w:rFonts w:ascii="Tahoma" w:hAnsi="Tahoma" w:cs="Tahoma"/>
          <w:sz w:val="18"/>
          <w:szCs w:val="18"/>
        </w:rPr>
      </w:pPr>
      <w:r w:rsidRPr="0076374A">
        <w:rPr>
          <w:rFonts w:ascii="Tahoma" w:hAnsi="Tahoma" w:cs="Tahoma"/>
          <w:sz w:val="18"/>
          <w:szCs w:val="18"/>
        </w:rPr>
        <w:t xml:space="preserve">Za datę zapłaty uznaje się datę obciążenia rachunku Zamawiającego. </w:t>
      </w:r>
    </w:p>
    <w:p w14:paraId="7BCEF053" w14:textId="77777777" w:rsidR="00D46440" w:rsidRPr="0076374A" w:rsidRDefault="00D46440" w:rsidP="00BC17E5">
      <w:pPr>
        <w:numPr>
          <w:ilvl w:val="0"/>
          <w:numId w:val="21"/>
        </w:numPr>
        <w:spacing w:line="276" w:lineRule="auto"/>
        <w:jc w:val="both"/>
        <w:rPr>
          <w:rFonts w:ascii="Tahoma" w:hAnsi="Tahoma" w:cs="Tahoma"/>
          <w:sz w:val="18"/>
          <w:szCs w:val="18"/>
        </w:rPr>
      </w:pPr>
      <w:r w:rsidRPr="0076374A">
        <w:rPr>
          <w:rFonts w:ascii="Tahoma" w:hAnsi="Tahoma" w:cs="Tahoma"/>
          <w:sz w:val="18"/>
          <w:szCs w:val="18"/>
        </w:rPr>
        <w:t>Wykonawca zobowiązany jest do wystawiania oddzielnych faktur za dostawy przedmiotu zamówienia do poszczególnych punktów wskazanych w § 2 ust. 1 umowy.</w:t>
      </w:r>
    </w:p>
    <w:p w14:paraId="06229986" w14:textId="6C472401" w:rsidR="00D46440" w:rsidRPr="00D46440" w:rsidRDefault="00D46440" w:rsidP="00BC17E5">
      <w:pPr>
        <w:pStyle w:val="Akapitzlist"/>
        <w:numPr>
          <w:ilvl w:val="0"/>
          <w:numId w:val="21"/>
        </w:numPr>
        <w:spacing w:line="276" w:lineRule="auto"/>
        <w:jc w:val="both"/>
        <w:rPr>
          <w:rFonts w:ascii="Tahoma" w:hAnsi="Tahoma" w:cs="Tahoma"/>
          <w:sz w:val="18"/>
          <w:szCs w:val="18"/>
        </w:rPr>
      </w:pPr>
      <w:r w:rsidRPr="00D46440">
        <w:rPr>
          <w:rFonts w:ascii="Tahoma" w:hAnsi="Tahoma" w:cs="Tahoma"/>
          <w:sz w:val="18"/>
          <w:szCs w:val="18"/>
        </w:rPr>
        <w:t>Wykonawca zobowiązany jest do dostarczenia wystawionych faktur VAT na następujące adresy, w zależności od miejsca fakturowania:</w:t>
      </w:r>
    </w:p>
    <w:p w14:paraId="78686ACA" w14:textId="77777777" w:rsidR="00D46440" w:rsidRPr="0076374A" w:rsidRDefault="00D46440" w:rsidP="00D46440">
      <w:pPr>
        <w:pStyle w:val="Akapitzlist"/>
        <w:numPr>
          <w:ilvl w:val="0"/>
          <w:numId w:val="3"/>
        </w:numPr>
        <w:spacing w:line="276" w:lineRule="auto"/>
        <w:ind w:hanging="294"/>
        <w:jc w:val="both"/>
        <w:rPr>
          <w:rFonts w:ascii="Tahoma" w:hAnsi="Tahoma" w:cs="Tahoma"/>
          <w:sz w:val="18"/>
          <w:szCs w:val="18"/>
        </w:rPr>
      </w:pPr>
      <w:r w:rsidRPr="0076374A">
        <w:rPr>
          <w:rFonts w:ascii="Tahoma" w:hAnsi="Tahoma" w:cs="Tahoma"/>
          <w:sz w:val="18"/>
          <w:szCs w:val="18"/>
        </w:rPr>
        <w:t xml:space="preserve">Wielospecjalistyczny Szpital – Samodzielny Publiczny Zespół Opieki Zdrowotnej w Zgorzelcu – Kuchnia Główna – Zgorzelec, ul. Lubańska 11-12,  </w:t>
      </w:r>
    </w:p>
    <w:p w14:paraId="58D5C1AA" w14:textId="77777777" w:rsidR="00D46440" w:rsidRPr="0076374A" w:rsidRDefault="00D46440" w:rsidP="00D46440">
      <w:pPr>
        <w:pStyle w:val="Akapitzlist"/>
        <w:numPr>
          <w:ilvl w:val="0"/>
          <w:numId w:val="3"/>
        </w:numPr>
        <w:spacing w:line="276" w:lineRule="auto"/>
        <w:ind w:hanging="294"/>
        <w:jc w:val="both"/>
        <w:rPr>
          <w:rFonts w:ascii="Tahoma" w:hAnsi="Tahoma" w:cs="Tahoma"/>
          <w:sz w:val="18"/>
          <w:szCs w:val="18"/>
        </w:rPr>
      </w:pPr>
      <w:r w:rsidRPr="0076374A">
        <w:rPr>
          <w:rFonts w:ascii="Tahoma" w:hAnsi="Tahoma" w:cs="Tahoma"/>
          <w:sz w:val="18"/>
          <w:szCs w:val="18"/>
        </w:rPr>
        <w:t>Oddział Rehabilitacji – Kuchnia – Zgorzelec, ul. Konarskiego 5b.</w:t>
      </w:r>
    </w:p>
    <w:p w14:paraId="0430D79F" w14:textId="77777777" w:rsidR="007A7A3B" w:rsidRPr="008136AF" w:rsidRDefault="003838D5" w:rsidP="00BC17E5">
      <w:pPr>
        <w:numPr>
          <w:ilvl w:val="0"/>
          <w:numId w:val="21"/>
        </w:numPr>
        <w:spacing w:line="276" w:lineRule="auto"/>
        <w:jc w:val="both"/>
        <w:rPr>
          <w:rFonts w:ascii="Tahoma" w:hAnsi="Tahoma" w:cs="Tahoma"/>
          <w:sz w:val="18"/>
          <w:szCs w:val="18"/>
        </w:rPr>
      </w:pPr>
      <w:r w:rsidRPr="008136AF">
        <w:rPr>
          <w:rFonts w:ascii="Tahoma" w:hAnsi="Tahoma" w:cs="Tahoma"/>
          <w:sz w:val="18"/>
          <w:szCs w:val="18"/>
        </w:rPr>
        <w:t>Umowa będzie rozliczana wartościowo brutto. Wykonawca może żądać wynagrodzenia za dostarczone Zamawiającemu</w:t>
      </w:r>
      <w:r w:rsidRPr="008136AF">
        <w:rPr>
          <w:rFonts w:ascii="Tahoma" w:hAnsi="Tahoma" w:cs="Tahoma"/>
          <w:color w:val="FF0000"/>
          <w:sz w:val="18"/>
          <w:szCs w:val="18"/>
        </w:rPr>
        <w:t xml:space="preserve"> </w:t>
      </w:r>
      <w:r w:rsidRPr="008136AF">
        <w:rPr>
          <w:rFonts w:ascii="Tahoma" w:hAnsi="Tahoma" w:cs="Tahoma"/>
          <w:sz w:val="18"/>
          <w:szCs w:val="18"/>
        </w:rPr>
        <w:t>towary. W przypadku nie wyczerpania przez Zamawiającego, w okresie trwania umowy, pełnego asortymentu lub ilości podanych w załączniku nr 1 lub przekroczenia ilościowego w poszczególnych pozycjach  (przy nie przekroczeniu wartości całkowitej umowy brutto) – Wykonawca nie będzie miał żadnych roszczeń do Zamawiającego. Zmniejszenie wartości przedmiotu umowy nie może przekroczyć 30% wartości umowy brutto, o której mowa w § 4 ust. 1.</w:t>
      </w:r>
    </w:p>
    <w:p w14:paraId="60CCB32B" w14:textId="77777777" w:rsidR="007A7A3B" w:rsidRPr="0076374A" w:rsidRDefault="003838D5" w:rsidP="00BC17E5">
      <w:pPr>
        <w:numPr>
          <w:ilvl w:val="0"/>
          <w:numId w:val="22"/>
        </w:numPr>
        <w:spacing w:line="276" w:lineRule="auto"/>
        <w:ind w:left="357" w:hanging="357"/>
        <w:jc w:val="both"/>
        <w:rPr>
          <w:rFonts w:ascii="Tahoma" w:hAnsi="Tahoma" w:cs="Tahoma"/>
          <w:sz w:val="18"/>
          <w:szCs w:val="18"/>
        </w:rPr>
      </w:pPr>
      <w:r w:rsidRPr="0076374A">
        <w:rPr>
          <w:rFonts w:ascii="Tahoma" w:hAnsi="Tahoma" w:cs="Tahoma"/>
          <w:sz w:val="18"/>
          <w:szCs w:val="18"/>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763312A6" w14:textId="77777777" w:rsidR="008136AF" w:rsidRDefault="008136AF" w:rsidP="00BC17E5">
      <w:pPr>
        <w:numPr>
          <w:ilvl w:val="0"/>
          <w:numId w:val="22"/>
        </w:numPr>
        <w:spacing w:line="276" w:lineRule="auto"/>
        <w:jc w:val="both"/>
        <w:rPr>
          <w:rFonts w:ascii="Tahoma" w:hAnsi="Tahoma"/>
          <w:sz w:val="18"/>
          <w:szCs w:val="18"/>
        </w:rPr>
      </w:pPr>
      <w:r>
        <w:rPr>
          <w:rFonts w:ascii="Tahoma" w:hAnsi="Tahoma"/>
          <w:sz w:val="18"/>
          <w:szCs w:val="18"/>
        </w:rPr>
        <w:t>Podany przez Wykonawcę numer rachunku bankowego musi być ujawniony w wykazie podatników VAT prowadzonym przez Szefa Krajowej Administracji Skarbowej.</w:t>
      </w:r>
    </w:p>
    <w:p w14:paraId="1691DC9F" w14:textId="2675E243" w:rsidR="007A7A3B" w:rsidRDefault="003838D5" w:rsidP="00BC17E5">
      <w:pPr>
        <w:numPr>
          <w:ilvl w:val="0"/>
          <w:numId w:val="23"/>
        </w:numPr>
        <w:spacing w:line="276" w:lineRule="auto"/>
        <w:ind w:left="357" w:hanging="357"/>
        <w:jc w:val="both"/>
        <w:rPr>
          <w:rFonts w:ascii="Tahoma" w:hAnsi="Tahoma" w:cs="Tahoma"/>
          <w:sz w:val="18"/>
          <w:szCs w:val="18"/>
        </w:rPr>
      </w:pPr>
      <w:r w:rsidRPr="0076374A">
        <w:rPr>
          <w:rFonts w:ascii="Tahoma" w:hAnsi="Tahoma" w:cs="Tahoma"/>
          <w:sz w:val="18"/>
          <w:szCs w:val="18"/>
        </w:rPr>
        <w:lastRenderedPageBreak/>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p>
    <w:p w14:paraId="5078937B" w14:textId="77777777" w:rsidR="008136AF" w:rsidRDefault="008136AF" w:rsidP="008136AF">
      <w:pPr>
        <w:spacing w:line="276" w:lineRule="auto"/>
        <w:jc w:val="both"/>
        <w:rPr>
          <w:rFonts w:ascii="Tahoma" w:hAnsi="Tahoma" w:cs="Tahoma"/>
          <w:sz w:val="18"/>
          <w:szCs w:val="18"/>
        </w:rPr>
      </w:pPr>
    </w:p>
    <w:p w14:paraId="7AB3D599" w14:textId="77777777" w:rsidR="008136AF" w:rsidRPr="0076374A" w:rsidRDefault="008136AF" w:rsidP="008136AF">
      <w:pPr>
        <w:spacing w:line="276" w:lineRule="auto"/>
        <w:jc w:val="both"/>
        <w:rPr>
          <w:rFonts w:ascii="Tahoma" w:hAnsi="Tahoma" w:cs="Tahoma"/>
          <w:sz w:val="18"/>
          <w:szCs w:val="18"/>
        </w:rPr>
      </w:pPr>
    </w:p>
    <w:p w14:paraId="760AC7AD" w14:textId="56A921A6" w:rsidR="007A7A3B" w:rsidRPr="0076374A" w:rsidRDefault="003838D5" w:rsidP="008136AF">
      <w:pPr>
        <w:spacing w:line="276" w:lineRule="auto"/>
        <w:jc w:val="center"/>
        <w:rPr>
          <w:rFonts w:ascii="Tahoma" w:hAnsi="Tahoma" w:cs="Tahoma"/>
          <w:b/>
          <w:sz w:val="18"/>
          <w:szCs w:val="18"/>
        </w:rPr>
      </w:pPr>
      <w:r w:rsidRPr="0076374A">
        <w:rPr>
          <w:rFonts w:ascii="Tahoma" w:hAnsi="Tahoma" w:cs="Tahoma"/>
          <w:b/>
          <w:sz w:val="18"/>
          <w:szCs w:val="18"/>
        </w:rPr>
        <w:t xml:space="preserve">§ </w:t>
      </w:r>
      <w:r w:rsidR="00F15EAD">
        <w:rPr>
          <w:rFonts w:ascii="Tahoma" w:hAnsi="Tahoma" w:cs="Tahoma"/>
          <w:b/>
          <w:sz w:val="18"/>
          <w:szCs w:val="18"/>
        </w:rPr>
        <w:t>5</w:t>
      </w:r>
    </w:p>
    <w:p w14:paraId="169B2F70" w14:textId="77777777" w:rsidR="007A7A3B" w:rsidRDefault="003838D5" w:rsidP="008136AF">
      <w:pPr>
        <w:spacing w:line="276" w:lineRule="auto"/>
        <w:jc w:val="center"/>
        <w:rPr>
          <w:rFonts w:ascii="Tahoma" w:hAnsi="Tahoma" w:cs="Tahoma"/>
          <w:b/>
          <w:sz w:val="18"/>
          <w:szCs w:val="18"/>
        </w:rPr>
      </w:pPr>
      <w:r w:rsidRPr="0076374A">
        <w:rPr>
          <w:rFonts w:ascii="Tahoma" w:hAnsi="Tahoma" w:cs="Tahoma"/>
          <w:b/>
          <w:sz w:val="18"/>
          <w:szCs w:val="18"/>
        </w:rPr>
        <w:t>KARY UMOWNE – ODSETKI</w:t>
      </w:r>
    </w:p>
    <w:p w14:paraId="0C2717F0" w14:textId="77777777" w:rsidR="0092081D" w:rsidRPr="0092081D" w:rsidRDefault="0092081D" w:rsidP="008136AF">
      <w:pPr>
        <w:spacing w:line="276" w:lineRule="auto"/>
        <w:jc w:val="center"/>
        <w:rPr>
          <w:rFonts w:ascii="Tahoma" w:hAnsi="Tahoma" w:cs="Tahoma"/>
          <w:b/>
          <w:sz w:val="6"/>
          <w:szCs w:val="6"/>
        </w:rPr>
      </w:pPr>
    </w:p>
    <w:p w14:paraId="5A778B44" w14:textId="77777777" w:rsidR="007A7A3B" w:rsidRPr="0076374A" w:rsidRDefault="003838D5" w:rsidP="00BC17E5">
      <w:pPr>
        <w:pStyle w:val="Akapitzlist"/>
        <w:numPr>
          <w:ilvl w:val="2"/>
          <w:numId w:val="24"/>
        </w:numPr>
        <w:spacing w:line="276" w:lineRule="auto"/>
        <w:ind w:left="284" w:hanging="284"/>
        <w:contextualSpacing/>
        <w:jc w:val="both"/>
        <w:rPr>
          <w:rFonts w:ascii="Tahoma" w:hAnsi="Tahoma" w:cs="Tahoma"/>
          <w:sz w:val="18"/>
          <w:szCs w:val="18"/>
        </w:rPr>
      </w:pPr>
      <w:r w:rsidRPr="0076374A">
        <w:rPr>
          <w:rFonts w:ascii="Tahoma" w:hAnsi="Tahoma" w:cs="Tahoma"/>
          <w:sz w:val="18"/>
          <w:szCs w:val="18"/>
        </w:rPr>
        <w:t>Wykonawca zobowiązany jest do zapłaty Zamawiającemu kary umownej za niewykonanie lub nienależyte wykonanie swoich zobowiązań umownych z winy Wykonawcy lub Podwykonawcy:</w:t>
      </w:r>
    </w:p>
    <w:p w14:paraId="372696A8" w14:textId="34DB6FED" w:rsidR="007A7A3B" w:rsidRPr="0076374A" w:rsidRDefault="00F15EAD" w:rsidP="00FC33E0">
      <w:pPr>
        <w:spacing w:line="276" w:lineRule="auto"/>
        <w:ind w:left="567" w:hanging="283"/>
        <w:jc w:val="both"/>
        <w:rPr>
          <w:rFonts w:ascii="Tahoma" w:hAnsi="Tahoma" w:cs="Tahoma"/>
          <w:sz w:val="18"/>
          <w:szCs w:val="18"/>
        </w:rPr>
      </w:pPr>
      <w:r>
        <w:rPr>
          <w:rFonts w:ascii="Tahoma" w:hAnsi="Tahoma" w:cs="Tahoma"/>
          <w:sz w:val="18"/>
          <w:szCs w:val="18"/>
        </w:rPr>
        <w:t>1</w:t>
      </w:r>
      <w:r w:rsidR="003838D5" w:rsidRPr="0076374A">
        <w:rPr>
          <w:rFonts w:ascii="Tahoma" w:hAnsi="Tahoma" w:cs="Tahoma"/>
          <w:sz w:val="18"/>
          <w:szCs w:val="18"/>
        </w:rPr>
        <w:t xml:space="preserve">) </w:t>
      </w:r>
      <w:r w:rsidR="00FC33E0">
        <w:rPr>
          <w:rFonts w:ascii="Tahoma" w:hAnsi="Tahoma" w:cs="Tahoma"/>
          <w:sz w:val="18"/>
          <w:szCs w:val="18"/>
        </w:rPr>
        <w:tab/>
      </w:r>
      <w:r w:rsidR="003838D5" w:rsidRPr="0076374A">
        <w:rPr>
          <w:rFonts w:ascii="Tahoma" w:hAnsi="Tahoma" w:cs="Tahoma"/>
          <w:sz w:val="18"/>
          <w:szCs w:val="18"/>
        </w:rPr>
        <w:t xml:space="preserve">w przypadku dostarczenia towaru wadliwego lub nie dostarczenia towaru w terminie, wynikającym z zapisów § 2 niniejszej umowy - w wysokości 0,2% wartości partii towaru, za każdy rozpoczęty dzień </w:t>
      </w:r>
      <w:r>
        <w:rPr>
          <w:rFonts w:ascii="Tahoma" w:hAnsi="Tahoma" w:cs="Tahoma"/>
          <w:sz w:val="18"/>
          <w:szCs w:val="18"/>
        </w:rPr>
        <w:t>zwłoki</w:t>
      </w:r>
      <w:r w:rsidR="003838D5" w:rsidRPr="0076374A">
        <w:rPr>
          <w:rFonts w:ascii="Tahoma" w:hAnsi="Tahoma" w:cs="Tahoma"/>
          <w:sz w:val="18"/>
          <w:szCs w:val="18"/>
        </w:rPr>
        <w:t>.</w:t>
      </w:r>
    </w:p>
    <w:p w14:paraId="5E6E7489" w14:textId="09FDBF33" w:rsidR="007A7A3B" w:rsidRPr="0076374A" w:rsidRDefault="003838D5" w:rsidP="00FC33E0">
      <w:pPr>
        <w:spacing w:line="276" w:lineRule="auto"/>
        <w:ind w:left="567"/>
        <w:jc w:val="both"/>
        <w:rPr>
          <w:rFonts w:ascii="Tahoma" w:hAnsi="Tahoma" w:cs="Tahoma"/>
          <w:sz w:val="18"/>
          <w:szCs w:val="18"/>
        </w:rPr>
      </w:pPr>
      <w:r w:rsidRPr="0076374A">
        <w:rPr>
          <w:rFonts w:ascii="Tahoma" w:hAnsi="Tahoma" w:cs="Tahoma"/>
          <w:sz w:val="18"/>
          <w:szCs w:val="18"/>
        </w:rPr>
        <w:t xml:space="preserve">Jeżeli </w:t>
      </w:r>
      <w:r w:rsidR="00F15EAD">
        <w:rPr>
          <w:rFonts w:ascii="Tahoma" w:hAnsi="Tahoma" w:cs="Tahoma"/>
          <w:sz w:val="18"/>
          <w:szCs w:val="18"/>
        </w:rPr>
        <w:t>zwłoka</w:t>
      </w:r>
      <w:r w:rsidRPr="0076374A">
        <w:rPr>
          <w:rFonts w:ascii="Tahoma" w:hAnsi="Tahoma" w:cs="Tahoma"/>
          <w:sz w:val="18"/>
          <w:szCs w:val="18"/>
        </w:rPr>
        <w:t xml:space="preserve"> będzie trwał</w:t>
      </w:r>
      <w:r w:rsidR="00F15EAD">
        <w:rPr>
          <w:rFonts w:ascii="Tahoma" w:hAnsi="Tahoma" w:cs="Tahoma"/>
          <w:sz w:val="18"/>
          <w:szCs w:val="18"/>
        </w:rPr>
        <w:t>a</w:t>
      </w:r>
      <w:r w:rsidRPr="0076374A">
        <w:rPr>
          <w:rFonts w:ascii="Tahoma" w:hAnsi="Tahoma" w:cs="Tahoma"/>
          <w:sz w:val="18"/>
          <w:szCs w:val="18"/>
        </w:rPr>
        <w:t xml:space="preserve"> powyżej 7 dni kalendarzowych, Zamawiający ma prawo do wypowiedzenia umowy w trybie natychmiastowym z winy Wykonawcy i zastosowania kary umownej, przewidzianej w § </w:t>
      </w:r>
      <w:r w:rsidR="00F15EAD">
        <w:rPr>
          <w:rFonts w:ascii="Tahoma" w:hAnsi="Tahoma" w:cs="Tahoma"/>
          <w:sz w:val="18"/>
          <w:szCs w:val="18"/>
        </w:rPr>
        <w:t>5</w:t>
      </w:r>
      <w:r w:rsidRPr="0076374A">
        <w:rPr>
          <w:rFonts w:ascii="Tahoma" w:hAnsi="Tahoma" w:cs="Tahoma"/>
          <w:sz w:val="18"/>
          <w:szCs w:val="18"/>
        </w:rPr>
        <w:t xml:space="preserve"> ust. 3 niniejszej umowy. Przed wypowiedzeniem umowy Zamawiający wezwie pisemnie Wykonawcę do należytego wykonania umowy;</w:t>
      </w:r>
    </w:p>
    <w:p w14:paraId="4E798CE0" w14:textId="13B4766B" w:rsidR="007A7A3B" w:rsidRPr="0076374A" w:rsidRDefault="00F15EAD" w:rsidP="00FC33E0">
      <w:pPr>
        <w:spacing w:line="276" w:lineRule="auto"/>
        <w:ind w:left="567" w:hanging="283"/>
        <w:jc w:val="both"/>
        <w:rPr>
          <w:rFonts w:ascii="Tahoma" w:hAnsi="Tahoma" w:cs="Tahoma"/>
          <w:sz w:val="18"/>
          <w:szCs w:val="18"/>
        </w:rPr>
      </w:pPr>
      <w:r>
        <w:rPr>
          <w:rFonts w:ascii="Tahoma" w:hAnsi="Tahoma" w:cs="Tahoma"/>
          <w:sz w:val="18"/>
          <w:szCs w:val="18"/>
        </w:rPr>
        <w:t>2</w:t>
      </w:r>
      <w:r w:rsidR="003838D5" w:rsidRPr="0076374A">
        <w:rPr>
          <w:rFonts w:ascii="Tahoma" w:hAnsi="Tahoma" w:cs="Tahoma"/>
          <w:sz w:val="18"/>
          <w:szCs w:val="18"/>
        </w:rPr>
        <w:t>)</w:t>
      </w:r>
      <w:r>
        <w:rPr>
          <w:rFonts w:ascii="Tahoma" w:hAnsi="Tahoma" w:cs="Tahoma"/>
          <w:sz w:val="18"/>
          <w:szCs w:val="18"/>
        </w:rPr>
        <w:t xml:space="preserve"> </w:t>
      </w:r>
      <w:r w:rsidR="003838D5" w:rsidRPr="0076374A">
        <w:rPr>
          <w:rFonts w:ascii="Tahoma" w:hAnsi="Tahoma" w:cs="Tahoma"/>
          <w:sz w:val="18"/>
          <w:szCs w:val="18"/>
        </w:rPr>
        <w:t xml:space="preserve">w przypadku nie złożenia w terminie informacji, wymaganych zapisami § 2 ust. 6 niniejszej umowy, </w:t>
      </w:r>
      <w:r>
        <w:rPr>
          <w:rFonts w:ascii="Tahoma" w:hAnsi="Tahoma" w:cs="Tahoma"/>
          <w:sz w:val="18"/>
          <w:szCs w:val="18"/>
        </w:rPr>
        <w:t xml:space="preserve">                          </w:t>
      </w:r>
      <w:r w:rsidR="003838D5" w:rsidRPr="0076374A">
        <w:rPr>
          <w:rFonts w:ascii="Tahoma" w:hAnsi="Tahoma" w:cs="Tahoma"/>
          <w:sz w:val="18"/>
          <w:szCs w:val="18"/>
        </w:rPr>
        <w:t xml:space="preserve">w </w:t>
      </w:r>
      <w:r>
        <w:rPr>
          <w:rFonts w:ascii="Tahoma" w:hAnsi="Tahoma" w:cs="Tahoma"/>
          <w:sz w:val="18"/>
          <w:szCs w:val="18"/>
        </w:rPr>
        <w:t xml:space="preserve"> </w:t>
      </w:r>
      <w:r w:rsidR="003838D5" w:rsidRPr="0076374A">
        <w:rPr>
          <w:rFonts w:ascii="Tahoma" w:hAnsi="Tahoma" w:cs="Tahoma"/>
          <w:sz w:val="18"/>
          <w:szCs w:val="18"/>
        </w:rPr>
        <w:t xml:space="preserve">wysokości 100 zł za każdy przypadek. </w:t>
      </w:r>
    </w:p>
    <w:p w14:paraId="281E56CD" w14:textId="4BE2664F" w:rsidR="007A7A3B" w:rsidRPr="0076374A" w:rsidRDefault="003838D5" w:rsidP="00723BCA">
      <w:pPr>
        <w:spacing w:line="276" w:lineRule="auto"/>
        <w:ind w:left="284" w:hanging="284"/>
        <w:jc w:val="both"/>
        <w:rPr>
          <w:rFonts w:ascii="Tahoma" w:hAnsi="Tahoma" w:cs="Tahoma"/>
          <w:sz w:val="18"/>
          <w:szCs w:val="18"/>
        </w:rPr>
      </w:pPr>
      <w:r w:rsidRPr="0076374A">
        <w:rPr>
          <w:rFonts w:ascii="Tahoma" w:hAnsi="Tahoma" w:cs="Tahoma"/>
          <w:sz w:val="18"/>
          <w:szCs w:val="18"/>
        </w:rPr>
        <w:t xml:space="preserve">2. </w:t>
      </w:r>
      <w:r w:rsidR="00C51980">
        <w:rPr>
          <w:rFonts w:ascii="Tahoma" w:hAnsi="Tahoma" w:cs="Tahoma"/>
          <w:sz w:val="18"/>
          <w:szCs w:val="18"/>
        </w:rPr>
        <w:tab/>
      </w:r>
      <w:r w:rsidRPr="0076374A">
        <w:rPr>
          <w:rFonts w:ascii="Tahoma" w:hAnsi="Tahoma" w:cs="Tahoma"/>
          <w:sz w:val="18"/>
          <w:szCs w:val="18"/>
        </w:rPr>
        <w:t xml:space="preserve">W przypadku przekroczenia terminu płatności wskazanego w § </w:t>
      </w:r>
      <w:r w:rsidR="00723BCA">
        <w:rPr>
          <w:rFonts w:ascii="Tahoma" w:hAnsi="Tahoma" w:cs="Tahoma"/>
          <w:sz w:val="18"/>
          <w:szCs w:val="18"/>
        </w:rPr>
        <w:t>4</w:t>
      </w:r>
      <w:r w:rsidRPr="0076374A">
        <w:rPr>
          <w:rFonts w:ascii="Tahoma" w:hAnsi="Tahoma" w:cs="Tahoma"/>
          <w:sz w:val="18"/>
          <w:szCs w:val="18"/>
        </w:rPr>
        <w:t xml:space="preserve"> ust. </w:t>
      </w:r>
      <w:r w:rsidR="00723BCA">
        <w:rPr>
          <w:rFonts w:ascii="Tahoma" w:hAnsi="Tahoma" w:cs="Tahoma"/>
          <w:sz w:val="18"/>
          <w:szCs w:val="18"/>
        </w:rPr>
        <w:t>3</w:t>
      </w:r>
      <w:r w:rsidRPr="0076374A">
        <w:rPr>
          <w:rFonts w:ascii="Tahoma" w:hAnsi="Tahoma" w:cs="Tahoma"/>
          <w:sz w:val="18"/>
          <w:szCs w:val="18"/>
        </w:rPr>
        <w:t xml:space="preserve"> niniejszej umowy, Wykonawca jest uprawniony do żądania od Zamawiającego odsetek ustawowych za opóźnienia w transakcjach handlowych. </w:t>
      </w:r>
    </w:p>
    <w:p w14:paraId="2EF4BFC1" w14:textId="1B51CD4B" w:rsidR="007A7A3B" w:rsidRPr="0076374A" w:rsidRDefault="003838D5" w:rsidP="00C51980">
      <w:pPr>
        <w:spacing w:line="276" w:lineRule="auto"/>
        <w:ind w:left="284" w:hanging="284"/>
        <w:jc w:val="both"/>
        <w:rPr>
          <w:rFonts w:ascii="Tahoma" w:hAnsi="Tahoma" w:cs="Tahoma"/>
          <w:strike/>
          <w:sz w:val="18"/>
          <w:szCs w:val="18"/>
        </w:rPr>
      </w:pPr>
      <w:r w:rsidRPr="0076374A">
        <w:rPr>
          <w:rFonts w:ascii="Tahoma" w:hAnsi="Tahoma" w:cs="Tahoma"/>
          <w:sz w:val="18"/>
          <w:szCs w:val="18"/>
        </w:rPr>
        <w:t xml:space="preserve">3. </w:t>
      </w:r>
      <w:r w:rsidR="00C51980">
        <w:rPr>
          <w:rFonts w:ascii="Tahoma" w:hAnsi="Tahoma" w:cs="Tahoma"/>
          <w:sz w:val="18"/>
          <w:szCs w:val="18"/>
        </w:rPr>
        <w:tab/>
      </w:r>
      <w:r w:rsidRPr="0076374A">
        <w:rPr>
          <w:rFonts w:ascii="Tahoma" w:hAnsi="Tahoma" w:cs="Tahoma"/>
          <w:sz w:val="18"/>
          <w:szCs w:val="18"/>
        </w:rPr>
        <w:t>Za odstąpienie lub wypowiedzenie umowy z winy Strony przeciwnej – obie Strony zastrzegają możliwość żądania kary umownej w wysokości 5% wartości umowy brutto</w:t>
      </w:r>
      <w:r w:rsidR="00C51980">
        <w:rPr>
          <w:rFonts w:ascii="Tahoma" w:hAnsi="Tahoma" w:cs="Tahoma"/>
          <w:sz w:val="18"/>
          <w:szCs w:val="18"/>
        </w:rPr>
        <w:t xml:space="preserve">, </w:t>
      </w:r>
      <w:r w:rsidR="00C51980" w:rsidRPr="0044320D">
        <w:rPr>
          <w:rFonts w:ascii="Tahoma" w:hAnsi="Tahoma"/>
          <w:bCs/>
          <w:iCs/>
          <w:sz w:val="18"/>
          <w:szCs w:val="18"/>
        </w:rPr>
        <w:t>o którym mowa w § 4 ust. 1 niniejszej umowy.</w:t>
      </w:r>
    </w:p>
    <w:p w14:paraId="7E6D1B50" w14:textId="6E14DD30" w:rsidR="007A7A3B" w:rsidRPr="0076374A" w:rsidRDefault="003838D5" w:rsidP="002750D7">
      <w:pPr>
        <w:spacing w:line="276" w:lineRule="auto"/>
        <w:ind w:left="284" w:hanging="284"/>
        <w:jc w:val="both"/>
        <w:rPr>
          <w:rFonts w:ascii="Tahoma" w:hAnsi="Tahoma" w:cs="Tahoma"/>
          <w:sz w:val="18"/>
          <w:szCs w:val="18"/>
        </w:rPr>
      </w:pPr>
      <w:r w:rsidRPr="0076374A">
        <w:rPr>
          <w:rFonts w:ascii="Tahoma" w:hAnsi="Tahoma" w:cs="Tahoma"/>
          <w:sz w:val="18"/>
          <w:szCs w:val="18"/>
        </w:rPr>
        <w:t xml:space="preserve">4. </w:t>
      </w:r>
      <w:r w:rsidR="002750D7">
        <w:rPr>
          <w:rFonts w:ascii="Tahoma" w:hAnsi="Tahoma" w:cs="Tahoma"/>
          <w:sz w:val="18"/>
          <w:szCs w:val="18"/>
        </w:rPr>
        <w:tab/>
      </w:r>
      <w:r w:rsidRPr="0076374A">
        <w:rPr>
          <w:rFonts w:ascii="Tahoma" w:hAnsi="Tahoma" w:cs="Tahoma"/>
          <w:sz w:val="18"/>
          <w:szCs w:val="18"/>
        </w:rPr>
        <w:t xml:space="preserve">Jeżeli kary umowne przewidziane w niniejszej umowie nie pokrywają poniesionej szkody – Strona która poniosła szkodę może dochodzić odszkodowania uzupełniającego na zasadach ogólnych Kodeksu cywilnego. </w:t>
      </w:r>
    </w:p>
    <w:p w14:paraId="3ABDC1DA" w14:textId="7D306C77" w:rsidR="007A7A3B" w:rsidRPr="00B26220" w:rsidRDefault="003838D5" w:rsidP="00BC17E5">
      <w:pPr>
        <w:pStyle w:val="Akapitzlist"/>
        <w:numPr>
          <w:ilvl w:val="0"/>
          <w:numId w:val="12"/>
        </w:numPr>
        <w:spacing w:line="276" w:lineRule="auto"/>
        <w:ind w:left="284" w:hanging="284"/>
        <w:contextualSpacing/>
        <w:jc w:val="both"/>
        <w:rPr>
          <w:rFonts w:ascii="Tahoma" w:hAnsi="Tahoma" w:cs="Tahoma"/>
          <w:sz w:val="18"/>
          <w:szCs w:val="18"/>
        </w:rPr>
      </w:pPr>
      <w:r w:rsidRPr="00B26220">
        <w:rPr>
          <w:rFonts w:ascii="Tahoma" w:hAnsi="Tahoma" w:cs="Tahoma"/>
          <w:sz w:val="18"/>
          <w:szCs w:val="18"/>
        </w:rPr>
        <w:t xml:space="preserve">Kara umowna lub odsetki powinna być zapłacona przez Stronę, która naruszyła postanowienie umowy, </w:t>
      </w:r>
      <w:r w:rsidR="00B26220">
        <w:rPr>
          <w:rFonts w:ascii="Tahoma" w:hAnsi="Tahoma" w:cs="Tahoma"/>
          <w:sz w:val="18"/>
          <w:szCs w:val="18"/>
        </w:rPr>
        <w:t xml:space="preserve">                        </w:t>
      </w:r>
      <w:r w:rsidRPr="00B26220">
        <w:rPr>
          <w:rFonts w:ascii="Tahoma" w:hAnsi="Tahoma" w:cs="Tahoma"/>
          <w:sz w:val="18"/>
          <w:szCs w:val="18"/>
        </w:rPr>
        <w:t>w terminie 14 dni od daty wystąpienia przez drugą Stronę z żądaniem zapłaty. Naliczenie przez Zamawiającego kary umownej następuje przez sporządzenie noty księgowej wraz z pisemnym uzasadnieniem oraz terminem zapłaty.</w:t>
      </w:r>
    </w:p>
    <w:p w14:paraId="082AFF9F" w14:textId="313FA86A" w:rsidR="004A2C2D" w:rsidRDefault="003838D5" w:rsidP="00BC17E5">
      <w:pPr>
        <w:pStyle w:val="Akapitzlist"/>
        <w:numPr>
          <w:ilvl w:val="0"/>
          <w:numId w:val="12"/>
        </w:numPr>
        <w:spacing w:line="276" w:lineRule="auto"/>
        <w:ind w:left="284" w:hanging="284"/>
        <w:jc w:val="both"/>
        <w:rPr>
          <w:rFonts w:ascii="Tahoma" w:hAnsi="Tahoma" w:cs="Tahoma"/>
          <w:sz w:val="18"/>
          <w:szCs w:val="18"/>
        </w:rPr>
      </w:pPr>
      <w:r w:rsidRPr="004A2C2D">
        <w:rPr>
          <w:rFonts w:ascii="Tahoma" w:hAnsi="Tahoma" w:cs="Tahoma"/>
          <w:sz w:val="18"/>
          <w:szCs w:val="18"/>
        </w:rPr>
        <w:t xml:space="preserve">Zamawiający w razie </w:t>
      </w:r>
      <w:r w:rsidR="00216269">
        <w:rPr>
          <w:rFonts w:ascii="Tahoma" w:hAnsi="Tahoma" w:cs="Tahoma"/>
          <w:sz w:val="18"/>
          <w:szCs w:val="18"/>
        </w:rPr>
        <w:t>zwłoki</w:t>
      </w:r>
      <w:r w:rsidRPr="004A2C2D">
        <w:rPr>
          <w:rFonts w:ascii="Tahoma" w:hAnsi="Tahoma" w:cs="Tahoma"/>
          <w:sz w:val="18"/>
          <w:szCs w:val="18"/>
        </w:rPr>
        <w:t xml:space="preserve"> w zapłacie kary może dokonać potrącenia kary umownej z wynagrodzenia Wykonawcy. </w:t>
      </w:r>
    </w:p>
    <w:p w14:paraId="6F28A376" w14:textId="1FC5C318" w:rsidR="007A7A3B" w:rsidRPr="004A2C2D" w:rsidRDefault="003838D5" w:rsidP="00BC17E5">
      <w:pPr>
        <w:pStyle w:val="Akapitzlist"/>
        <w:numPr>
          <w:ilvl w:val="0"/>
          <w:numId w:val="12"/>
        </w:numPr>
        <w:spacing w:line="276" w:lineRule="auto"/>
        <w:ind w:left="284" w:hanging="284"/>
        <w:jc w:val="both"/>
        <w:rPr>
          <w:rFonts w:ascii="Tahoma" w:hAnsi="Tahoma" w:cs="Tahoma"/>
          <w:sz w:val="18"/>
          <w:szCs w:val="18"/>
        </w:rPr>
      </w:pPr>
      <w:r w:rsidRPr="004A2C2D">
        <w:rPr>
          <w:rFonts w:ascii="Tahoma" w:hAnsi="Tahoma" w:cs="Tahoma"/>
          <w:sz w:val="18"/>
          <w:szCs w:val="18"/>
        </w:rPr>
        <w:t>Całkowita suma kar umownych nie może przekroczyć 60% wartości łącznego wynagrodzenia brutto określonego w Umowie.</w:t>
      </w:r>
    </w:p>
    <w:p w14:paraId="758E8D65" w14:textId="77777777" w:rsidR="0076374A" w:rsidRDefault="0076374A" w:rsidP="0076374A">
      <w:pPr>
        <w:spacing w:before="100" w:line="276" w:lineRule="auto"/>
        <w:jc w:val="center"/>
        <w:rPr>
          <w:rFonts w:ascii="Tahoma" w:hAnsi="Tahoma" w:cs="Tahoma"/>
          <w:b/>
          <w:sz w:val="18"/>
          <w:szCs w:val="18"/>
        </w:rPr>
      </w:pPr>
    </w:p>
    <w:p w14:paraId="055456F4" w14:textId="6666B26D" w:rsidR="007A7A3B" w:rsidRPr="0076374A" w:rsidRDefault="003838D5" w:rsidP="0092081D">
      <w:pPr>
        <w:spacing w:line="276" w:lineRule="auto"/>
        <w:jc w:val="center"/>
        <w:rPr>
          <w:rFonts w:ascii="Tahoma" w:hAnsi="Tahoma" w:cs="Tahoma"/>
          <w:b/>
          <w:sz w:val="18"/>
          <w:szCs w:val="18"/>
        </w:rPr>
      </w:pPr>
      <w:r w:rsidRPr="0076374A">
        <w:rPr>
          <w:rFonts w:ascii="Tahoma" w:hAnsi="Tahoma" w:cs="Tahoma"/>
          <w:b/>
          <w:sz w:val="18"/>
          <w:szCs w:val="18"/>
        </w:rPr>
        <w:t xml:space="preserve">§ </w:t>
      </w:r>
      <w:r w:rsidR="006072E4">
        <w:rPr>
          <w:rFonts w:ascii="Tahoma" w:hAnsi="Tahoma" w:cs="Tahoma"/>
          <w:b/>
          <w:sz w:val="18"/>
          <w:szCs w:val="18"/>
        </w:rPr>
        <w:t>6</w:t>
      </w:r>
    </w:p>
    <w:p w14:paraId="0F988C89" w14:textId="12689117" w:rsidR="007A7A3B" w:rsidRDefault="003838D5" w:rsidP="0092081D">
      <w:pPr>
        <w:spacing w:line="276" w:lineRule="auto"/>
        <w:jc w:val="center"/>
        <w:rPr>
          <w:rFonts w:ascii="Tahoma" w:hAnsi="Tahoma" w:cs="Tahoma"/>
          <w:b/>
          <w:sz w:val="18"/>
          <w:szCs w:val="18"/>
        </w:rPr>
      </w:pPr>
      <w:r w:rsidRPr="0076374A">
        <w:rPr>
          <w:rFonts w:ascii="Tahoma" w:hAnsi="Tahoma" w:cs="Tahoma"/>
          <w:b/>
          <w:sz w:val="18"/>
          <w:szCs w:val="18"/>
        </w:rPr>
        <w:t>GWARANCJA I RĘKOJMIA</w:t>
      </w:r>
    </w:p>
    <w:p w14:paraId="1E4EC79F" w14:textId="77777777" w:rsidR="00AE1DD2" w:rsidRPr="00AE1DD2" w:rsidRDefault="00AE1DD2" w:rsidP="0092081D">
      <w:pPr>
        <w:spacing w:line="276" w:lineRule="auto"/>
        <w:jc w:val="center"/>
        <w:rPr>
          <w:rFonts w:ascii="Tahoma" w:hAnsi="Tahoma" w:cs="Tahoma"/>
          <w:b/>
          <w:sz w:val="6"/>
          <w:szCs w:val="6"/>
        </w:rPr>
      </w:pPr>
    </w:p>
    <w:p w14:paraId="6A541897" w14:textId="6DB09195" w:rsidR="007A7A3B" w:rsidRPr="0076374A" w:rsidRDefault="003838D5" w:rsidP="00BC17E5">
      <w:pPr>
        <w:numPr>
          <w:ilvl w:val="0"/>
          <w:numId w:val="25"/>
        </w:numPr>
        <w:spacing w:line="276" w:lineRule="auto"/>
        <w:jc w:val="both"/>
        <w:rPr>
          <w:rFonts w:ascii="Tahoma" w:hAnsi="Tahoma" w:cs="Tahoma"/>
          <w:sz w:val="18"/>
          <w:szCs w:val="18"/>
        </w:rPr>
      </w:pPr>
      <w:r w:rsidRPr="0076374A">
        <w:rPr>
          <w:rFonts w:ascii="Tahoma" w:hAnsi="Tahoma" w:cs="Tahoma"/>
          <w:sz w:val="18"/>
          <w:szCs w:val="18"/>
        </w:rPr>
        <w:t xml:space="preserve">Wykonawca udziela Zamawiającemu gwarancji na dostarczony towar na okres wskazany przez producenta. </w:t>
      </w:r>
    </w:p>
    <w:p w14:paraId="37405B3B" w14:textId="29CE04A1" w:rsidR="007A7A3B" w:rsidRPr="0076374A" w:rsidRDefault="003838D5" w:rsidP="00BC17E5">
      <w:pPr>
        <w:numPr>
          <w:ilvl w:val="0"/>
          <w:numId w:val="26"/>
        </w:numPr>
        <w:spacing w:line="276" w:lineRule="auto"/>
        <w:jc w:val="both"/>
        <w:rPr>
          <w:rFonts w:ascii="Tahoma" w:hAnsi="Tahoma" w:cs="Tahoma"/>
          <w:sz w:val="18"/>
          <w:szCs w:val="18"/>
        </w:rPr>
      </w:pPr>
      <w:r w:rsidRPr="0076374A">
        <w:rPr>
          <w:rFonts w:ascii="Tahoma" w:hAnsi="Tahoma" w:cs="Tahoma"/>
          <w:sz w:val="18"/>
          <w:szCs w:val="18"/>
        </w:rPr>
        <w:t>Towary muszą posiadać termin ważności określony w opisie przedmiotu zamówienia, który stanowi załącznik nr 2 do niniejszej umowy</w:t>
      </w:r>
      <w:r w:rsidR="00345C3E">
        <w:rPr>
          <w:rFonts w:ascii="Tahoma" w:hAnsi="Tahoma" w:cs="Tahoma"/>
          <w:sz w:val="18"/>
          <w:szCs w:val="18"/>
        </w:rPr>
        <w:t>.</w:t>
      </w:r>
    </w:p>
    <w:p w14:paraId="3AF8C25F" w14:textId="77777777" w:rsidR="007A7A3B" w:rsidRPr="0076374A" w:rsidRDefault="003838D5" w:rsidP="00BC17E5">
      <w:pPr>
        <w:numPr>
          <w:ilvl w:val="0"/>
          <w:numId w:val="27"/>
        </w:numPr>
        <w:spacing w:line="276" w:lineRule="auto"/>
        <w:jc w:val="both"/>
        <w:rPr>
          <w:rFonts w:ascii="Tahoma" w:hAnsi="Tahoma" w:cs="Tahoma"/>
          <w:sz w:val="18"/>
          <w:szCs w:val="18"/>
        </w:rPr>
      </w:pPr>
      <w:r w:rsidRPr="0076374A">
        <w:rPr>
          <w:rFonts w:ascii="Tahoma" w:hAnsi="Tahoma" w:cs="Tahoma"/>
          <w:sz w:val="18"/>
          <w:szCs w:val="18"/>
        </w:rPr>
        <w:t xml:space="preserve">W przypadku dostarczenia partii towaru o terminie przydatności krótszym niż określony w opisie przedmiotu zamówienia, Wykonawca na żądanie Zamawiającego, niezwłocznie i bezpłatnie wymieni go na towar z dłuższym terminem przydatności. </w:t>
      </w:r>
    </w:p>
    <w:p w14:paraId="74458B7A" w14:textId="77777777" w:rsidR="007A7A3B" w:rsidRPr="0076374A" w:rsidRDefault="003838D5" w:rsidP="00BC17E5">
      <w:pPr>
        <w:numPr>
          <w:ilvl w:val="0"/>
          <w:numId w:val="28"/>
        </w:numPr>
        <w:spacing w:line="276" w:lineRule="auto"/>
        <w:jc w:val="both"/>
        <w:rPr>
          <w:rFonts w:ascii="Tahoma" w:hAnsi="Tahoma" w:cs="Tahoma"/>
          <w:sz w:val="18"/>
          <w:szCs w:val="18"/>
        </w:rPr>
      </w:pPr>
      <w:r w:rsidRPr="0076374A">
        <w:rPr>
          <w:rFonts w:ascii="Tahoma" w:hAnsi="Tahoma" w:cs="Tahoma"/>
          <w:sz w:val="18"/>
          <w:szCs w:val="18"/>
        </w:rPr>
        <w:t>Przedmiot Zamówienia musi spełniać wymogi ustaw:</w:t>
      </w:r>
    </w:p>
    <w:p w14:paraId="2B04C6C6" w14:textId="5F9465EF" w:rsidR="007A7A3B" w:rsidRPr="0076374A" w:rsidRDefault="003838D5" w:rsidP="006072E4">
      <w:pPr>
        <w:tabs>
          <w:tab w:val="left" w:pos="720"/>
        </w:tabs>
        <w:spacing w:line="276" w:lineRule="auto"/>
        <w:ind w:left="567" w:hanging="207"/>
        <w:jc w:val="both"/>
        <w:rPr>
          <w:rFonts w:ascii="Tahoma" w:hAnsi="Tahoma" w:cs="Tahoma"/>
          <w:sz w:val="18"/>
          <w:szCs w:val="18"/>
        </w:rPr>
      </w:pPr>
      <w:r w:rsidRPr="0076374A">
        <w:rPr>
          <w:rFonts w:ascii="Tahoma" w:hAnsi="Tahoma" w:cs="Tahoma"/>
          <w:sz w:val="18"/>
          <w:szCs w:val="18"/>
        </w:rPr>
        <w:t xml:space="preserve">- </w:t>
      </w:r>
      <w:r w:rsidR="00345C3E">
        <w:rPr>
          <w:rFonts w:ascii="Tahoma" w:hAnsi="Tahoma" w:cs="Tahoma"/>
          <w:sz w:val="18"/>
          <w:szCs w:val="18"/>
        </w:rPr>
        <w:t xml:space="preserve"> </w:t>
      </w:r>
      <w:r w:rsidRPr="0076374A">
        <w:rPr>
          <w:rFonts w:ascii="Tahoma" w:hAnsi="Tahoma" w:cs="Tahoma"/>
          <w:sz w:val="18"/>
          <w:szCs w:val="18"/>
        </w:rPr>
        <w:t xml:space="preserve">ustawy z dnia 25 sierpnia 2006r. o </w:t>
      </w:r>
      <w:bookmarkStart w:id="1" w:name="_Hlk26533126"/>
      <w:r w:rsidRPr="0076374A">
        <w:rPr>
          <w:rFonts w:ascii="Tahoma" w:hAnsi="Tahoma" w:cs="Tahoma"/>
          <w:sz w:val="18"/>
          <w:szCs w:val="18"/>
        </w:rPr>
        <w:t>bezpieczeństwie żywności i żywienia</w:t>
      </w:r>
      <w:bookmarkEnd w:id="1"/>
      <w:r w:rsidRPr="0076374A">
        <w:rPr>
          <w:rFonts w:ascii="Tahoma" w:hAnsi="Tahoma" w:cs="Tahoma"/>
          <w:sz w:val="18"/>
          <w:szCs w:val="18"/>
        </w:rPr>
        <w:t xml:space="preserve"> (Dz. U. z 202</w:t>
      </w:r>
      <w:r w:rsidR="005C46B6">
        <w:rPr>
          <w:rFonts w:ascii="Tahoma" w:hAnsi="Tahoma" w:cs="Tahoma"/>
          <w:sz w:val="18"/>
          <w:szCs w:val="18"/>
        </w:rPr>
        <w:t>3</w:t>
      </w:r>
      <w:r w:rsidRPr="0076374A">
        <w:rPr>
          <w:rFonts w:ascii="Tahoma" w:hAnsi="Tahoma" w:cs="Tahoma"/>
          <w:sz w:val="18"/>
          <w:szCs w:val="18"/>
        </w:rPr>
        <w:t xml:space="preserve">r. poz. </w:t>
      </w:r>
      <w:r w:rsidR="005C46B6">
        <w:rPr>
          <w:rFonts w:ascii="Tahoma" w:hAnsi="Tahoma" w:cs="Tahoma"/>
          <w:sz w:val="18"/>
          <w:szCs w:val="18"/>
        </w:rPr>
        <w:t xml:space="preserve">1448 </w:t>
      </w:r>
      <w:proofErr w:type="spellStart"/>
      <w:r w:rsidR="005C46B6">
        <w:rPr>
          <w:rFonts w:ascii="Tahoma" w:hAnsi="Tahoma" w:cs="Tahoma"/>
          <w:sz w:val="18"/>
          <w:szCs w:val="18"/>
        </w:rPr>
        <w:t>t.j</w:t>
      </w:r>
      <w:proofErr w:type="spellEnd"/>
      <w:r w:rsidR="005C46B6">
        <w:rPr>
          <w:rFonts w:ascii="Tahoma" w:hAnsi="Tahoma" w:cs="Tahoma"/>
          <w:sz w:val="18"/>
          <w:szCs w:val="18"/>
        </w:rPr>
        <w:t>.</w:t>
      </w:r>
      <w:r w:rsidRPr="0076374A">
        <w:rPr>
          <w:rFonts w:ascii="Tahoma" w:hAnsi="Tahoma" w:cs="Tahoma"/>
          <w:sz w:val="18"/>
          <w:szCs w:val="18"/>
        </w:rPr>
        <w:t>),</w:t>
      </w:r>
    </w:p>
    <w:p w14:paraId="714A72B8" w14:textId="5B176CAC" w:rsidR="007A7A3B" w:rsidRPr="0076374A" w:rsidRDefault="003838D5" w:rsidP="006072E4">
      <w:pPr>
        <w:tabs>
          <w:tab w:val="left" w:pos="567"/>
        </w:tabs>
        <w:spacing w:line="276" w:lineRule="auto"/>
        <w:ind w:left="567" w:hanging="207"/>
        <w:jc w:val="both"/>
        <w:rPr>
          <w:rFonts w:ascii="Tahoma" w:hAnsi="Tahoma" w:cs="Tahoma"/>
          <w:sz w:val="18"/>
          <w:szCs w:val="18"/>
        </w:rPr>
      </w:pPr>
      <w:r w:rsidRPr="0076374A">
        <w:rPr>
          <w:rFonts w:ascii="Tahoma" w:hAnsi="Tahoma" w:cs="Tahoma"/>
          <w:sz w:val="18"/>
          <w:szCs w:val="18"/>
        </w:rPr>
        <w:t xml:space="preserve">- </w:t>
      </w:r>
      <w:r w:rsidR="00345C3E">
        <w:rPr>
          <w:rFonts w:ascii="Tahoma" w:hAnsi="Tahoma" w:cs="Tahoma"/>
          <w:sz w:val="18"/>
          <w:szCs w:val="18"/>
        </w:rPr>
        <w:t xml:space="preserve"> </w:t>
      </w:r>
      <w:r w:rsidRPr="0076374A">
        <w:rPr>
          <w:rFonts w:ascii="Tahoma" w:hAnsi="Tahoma" w:cs="Tahoma"/>
          <w:sz w:val="18"/>
          <w:szCs w:val="18"/>
        </w:rPr>
        <w:t>ustawy z dnia 21 grudnia 2000r. o jakości handlowej artykułów rolno-spożywczych (Dz.U.202</w:t>
      </w:r>
      <w:r w:rsidR="00DF2091">
        <w:rPr>
          <w:rFonts w:ascii="Tahoma" w:hAnsi="Tahoma" w:cs="Tahoma"/>
          <w:sz w:val="18"/>
          <w:szCs w:val="18"/>
        </w:rPr>
        <w:t>3r. poz. 1980</w:t>
      </w:r>
      <w:r w:rsidRPr="0076374A">
        <w:rPr>
          <w:rFonts w:ascii="Tahoma" w:hAnsi="Tahoma" w:cs="Tahoma"/>
          <w:sz w:val="18"/>
          <w:szCs w:val="18"/>
        </w:rPr>
        <w:t xml:space="preserve"> </w:t>
      </w:r>
      <w:proofErr w:type="spellStart"/>
      <w:r w:rsidRPr="0076374A">
        <w:rPr>
          <w:rFonts w:ascii="Tahoma" w:hAnsi="Tahoma" w:cs="Tahoma"/>
          <w:sz w:val="18"/>
          <w:szCs w:val="18"/>
        </w:rPr>
        <w:t>t.j</w:t>
      </w:r>
      <w:proofErr w:type="spellEnd"/>
      <w:r w:rsidRPr="0076374A">
        <w:rPr>
          <w:rFonts w:ascii="Tahoma" w:hAnsi="Tahoma" w:cs="Tahoma"/>
          <w:sz w:val="18"/>
          <w:szCs w:val="18"/>
        </w:rPr>
        <w:t xml:space="preserve">.) </w:t>
      </w:r>
    </w:p>
    <w:p w14:paraId="501FE00C" w14:textId="2CB0DD13" w:rsidR="007A7A3B" w:rsidRPr="0076374A" w:rsidRDefault="003838D5" w:rsidP="006072E4">
      <w:pPr>
        <w:tabs>
          <w:tab w:val="left" w:pos="720"/>
        </w:tabs>
        <w:spacing w:line="276" w:lineRule="auto"/>
        <w:ind w:left="567" w:hanging="207"/>
        <w:jc w:val="both"/>
        <w:rPr>
          <w:rFonts w:ascii="Tahoma" w:hAnsi="Tahoma" w:cs="Tahoma"/>
          <w:sz w:val="18"/>
          <w:szCs w:val="18"/>
        </w:rPr>
      </w:pPr>
      <w:r w:rsidRPr="0076374A">
        <w:rPr>
          <w:rFonts w:ascii="Tahoma" w:hAnsi="Tahoma" w:cs="Tahoma"/>
          <w:sz w:val="18"/>
          <w:szCs w:val="18"/>
        </w:rPr>
        <w:t xml:space="preserve">- </w:t>
      </w:r>
      <w:r w:rsidR="00345C3E">
        <w:rPr>
          <w:rFonts w:ascii="Tahoma" w:hAnsi="Tahoma" w:cs="Tahoma"/>
          <w:sz w:val="18"/>
          <w:szCs w:val="18"/>
        </w:rPr>
        <w:t xml:space="preserve"> </w:t>
      </w:r>
      <w:r w:rsidRPr="0076374A">
        <w:rPr>
          <w:rFonts w:ascii="Tahoma" w:hAnsi="Tahoma" w:cs="Tahoma"/>
          <w:sz w:val="18"/>
          <w:szCs w:val="18"/>
        </w:rPr>
        <w:t>ustawy z dnia 16 grudnia 2005 r. o produktach pochodzenia zwierzęcego (Dz. U. z 202</w:t>
      </w:r>
      <w:r w:rsidR="00DF2091">
        <w:rPr>
          <w:rFonts w:ascii="Tahoma" w:hAnsi="Tahoma" w:cs="Tahoma"/>
          <w:sz w:val="18"/>
          <w:szCs w:val="18"/>
        </w:rPr>
        <w:t>3</w:t>
      </w:r>
      <w:r w:rsidRPr="0076374A">
        <w:rPr>
          <w:rFonts w:ascii="Tahoma" w:hAnsi="Tahoma" w:cs="Tahoma"/>
          <w:sz w:val="18"/>
          <w:szCs w:val="18"/>
        </w:rPr>
        <w:t xml:space="preserve">r. poz. </w:t>
      </w:r>
      <w:r w:rsidR="00DF2091">
        <w:rPr>
          <w:rFonts w:ascii="Tahoma" w:hAnsi="Tahoma" w:cs="Tahoma"/>
          <w:sz w:val="18"/>
          <w:szCs w:val="18"/>
        </w:rPr>
        <w:t xml:space="preserve">872 </w:t>
      </w:r>
      <w:proofErr w:type="spellStart"/>
      <w:r w:rsidR="00DF2091">
        <w:rPr>
          <w:rFonts w:ascii="Tahoma" w:hAnsi="Tahoma" w:cs="Tahoma"/>
          <w:sz w:val="18"/>
          <w:szCs w:val="18"/>
        </w:rPr>
        <w:t>t.j</w:t>
      </w:r>
      <w:proofErr w:type="spellEnd"/>
      <w:r w:rsidR="00DF2091">
        <w:rPr>
          <w:rFonts w:ascii="Tahoma" w:hAnsi="Tahoma" w:cs="Tahoma"/>
          <w:sz w:val="18"/>
          <w:szCs w:val="18"/>
        </w:rPr>
        <w:t>.</w:t>
      </w:r>
      <w:r w:rsidRPr="0076374A">
        <w:rPr>
          <w:rFonts w:ascii="Tahoma" w:hAnsi="Tahoma" w:cs="Tahoma"/>
          <w:sz w:val="18"/>
          <w:szCs w:val="18"/>
        </w:rPr>
        <w:t>)</w:t>
      </w:r>
    </w:p>
    <w:p w14:paraId="71E31914" w14:textId="4C8C03B9" w:rsidR="007A7A3B" w:rsidRPr="0076374A" w:rsidRDefault="003838D5" w:rsidP="006072E4">
      <w:pPr>
        <w:tabs>
          <w:tab w:val="left" w:pos="720"/>
        </w:tabs>
        <w:spacing w:line="276" w:lineRule="auto"/>
        <w:ind w:left="567" w:hanging="207"/>
        <w:jc w:val="both"/>
        <w:rPr>
          <w:rFonts w:ascii="Tahoma" w:hAnsi="Tahoma" w:cs="Tahoma"/>
          <w:sz w:val="18"/>
          <w:szCs w:val="18"/>
        </w:rPr>
      </w:pPr>
      <w:r w:rsidRPr="0076374A">
        <w:rPr>
          <w:rFonts w:ascii="Tahoma" w:hAnsi="Tahoma" w:cs="Tahoma"/>
          <w:sz w:val="18"/>
          <w:szCs w:val="18"/>
        </w:rPr>
        <w:t>-</w:t>
      </w:r>
      <w:r w:rsidR="00DF2091">
        <w:rPr>
          <w:rFonts w:ascii="Tahoma" w:hAnsi="Tahoma" w:cs="Tahoma"/>
          <w:sz w:val="18"/>
          <w:szCs w:val="18"/>
        </w:rPr>
        <w:t xml:space="preserve"> </w:t>
      </w:r>
      <w:r w:rsidRPr="0076374A">
        <w:rPr>
          <w:rFonts w:ascii="Tahoma" w:hAnsi="Tahoma" w:cs="Tahoma"/>
          <w:sz w:val="18"/>
          <w:szCs w:val="18"/>
        </w:rPr>
        <w:t>rozporządzenia Ministra Rolnictwa i Rozwoju Wsi z dnia 23 grudnia 2014r. w sprawie znakowania</w:t>
      </w:r>
      <w:r w:rsidR="00DF2091">
        <w:rPr>
          <w:rFonts w:ascii="Tahoma" w:hAnsi="Tahoma" w:cs="Tahoma"/>
          <w:sz w:val="18"/>
          <w:szCs w:val="18"/>
        </w:rPr>
        <w:t xml:space="preserve"> </w:t>
      </w:r>
      <w:r w:rsidRPr="0076374A">
        <w:rPr>
          <w:rFonts w:ascii="Tahoma" w:hAnsi="Tahoma" w:cs="Tahoma"/>
          <w:sz w:val="18"/>
          <w:szCs w:val="18"/>
        </w:rPr>
        <w:t>poszczególnych rodzajów środków spożywczych (Dz. U. z 2015r. poz. 29 z</w:t>
      </w:r>
      <w:r w:rsidR="00A233BE">
        <w:rPr>
          <w:rFonts w:ascii="Tahoma" w:hAnsi="Tahoma" w:cs="Tahoma"/>
          <w:sz w:val="18"/>
          <w:szCs w:val="18"/>
        </w:rPr>
        <w:t xml:space="preserve">e </w:t>
      </w:r>
      <w:r w:rsidRPr="0076374A">
        <w:rPr>
          <w:rFonts w:ascii="Tahoma" w:hAnsi="Tahoma" w:cs="Tahoma"/>
          <w:sz w:val="18"/>
          <w:szCs w:val="18"/>
        </w:rPr>
        <w:t>zm.).</w:t>
      </w:r>
    </w:p>
    <w:p w14:paraId="3046039C" w14:textId="77777777" w:rsidR="007A7A3B" w:rsidRPr="0076374A" w:rsidRDefault="003838D5" w:rsidP="00BC17E5">
      <w:pPr>
        <w:numPr>
          <w:ilvl w:val="0"/>
          <w:numId w:val="29"/>
        </w:numPr>
        <w:spacing w:line="276" w:lineRule="auto"/>
        <w:jc w:val="both"/>
        <w:rPr>
          <w:rFonts w:ascii="Tahoma" w:hAnsi="Tahoma" w:cs="Tahoma"/>
          <w:sz w:val="18"/>
          <w:szCs w:val="18"/>
        </w:rPr>
      </w:pPr>
      <w:r w:rsidRPr="0076374A">
        <w:rPr>
          <w:rFonts w:ascii="Tahoma" w:hAnsi="Tahoma" w:cs="Tahoma"/>
          <w:sz w:val="18"/>
          <w:szCs w:val="18"/>
        </w:rPr>
        <w:t>W razie stwierdzenia wad jakościowych Zamawiający zobowiązuje się zawiadomić bezzwłocznie Wykonawcę. Wykonawca zobowiązuje się rozpatrzyć reklamację, jeżeli wada nie wynika z przyczyn leżących po stronie Zamawiającego i wymienić reklamowany towar na wolny od wad w dniu dostawy, na koszt Wykonawcy.</w:t>
      </w:r>
    </w:p>
    <w:p w14:paraId="09054E84" w14:textId="77777777" w:rsidR="007A7A3B" w:rsidRPr="0076374A" w:rsidRDefault="003838D5" w:rsidP="00BC17E5">
      <w:pPr>
        <w:numPr>
          <w:ilvl w:val="0"/>
          <w:numId w:val="30"/>
        </w:numPr>
        <w:spacing w:line="276" w:lineRule="auto"/>
        <w:jc w:val="both"/>
        <w:rPr>
          <w:rFonts w:ascii="Tahoma" w:hAnsi="Tahoma" w:cs="Tahoma"/>
          <w:sz w:val="18"/>
          <w:szCs w:val="18"/>
        </w:rPr>
      </w:pPr>
      <w:r w:rsidRPr="0076374A">
        <w:rPr>
          <w:rFonts w:ascii="Tahoma" w:hAnsi="Tahoma" w:cs="Tahoma"/>
          <w:sz w:val="18"/>
          <w:szCs w:val="18"/>
        </w:rPr>
        <w:t>W przypadku pomyłki asortymentowej ze strony Zamawiającego lub Wykonawcy, Wykonawca zobowiązuje się do uwzględnienia reklamacji w dniu zwrotu towaru.</w:t>
      </w:r>
    </w:p>
    <w:p w14:paraId="2BA1E570" w14:textId="77777777" w:rsidR="007A7A3B" w:rsidRPr="0076374A" w:rsidRDefault="003838D5" w:rsidP="00BC17E5">
      <w:pPr>
        <w:numPr>
          <w:ilvl w:val="0"/>
          <w:numId w:val="31"/>
        </w:numPr>
        <w:spacing w:line="276" w:lineRule="auto"/>
        <w:jc w:val="both"/>
        <w:rPr>
          <w:rFonts w:ascii="Tahoma" w:hAnsi="Tahoma" w:cs="Tahoma"/>
          <w:sz w:val="18"/>
          <w:szCs w:val="18"/>
        </w:rPr>
      </w:pPr>
      <w:r w:rsidRPr="0076374A">
        <w:rPr>
          <w:rFonts w:ascii="Tahoma" w:hAnsi="Tahoma" w:cs="Tahoma"/>
          <w:sz w:val="18"/>
          <w:szCs w:val="18"/>
        </w:rPr>
        <w:lastRenderedPageBreak/>
        <w:t>Jeżeli nastąpi zwrot towaru Wykonawca zobowiązuje się do wystawienia faktury korygującej w ciągu 2 dni roboczych, od daty zwrotu towaru.</w:t>
      </w:r>
    </w:p>
    <w:p w14:paraId="7CEBB819" w14:textId="77777777" w:rsidR="007A7A3B" w:rsidRPr="003F0C18" w:rsidRDefault="003838D5" w:rsidP="00BC17E5">
      <w:pPr>
        <w:pStyle w:val="Teksttreci"/>
        <w:numPr>
          <w:ilvl w:val="0"/>
          <w:numId w:val="32"/>
        </w:numPr>
        <w:tabs>
          <w:tab w:val="left" w:pos="675"/>
        </w:tabs>
        <w:spacing w:before="0" w:after="242" w:line="276" w:lineRule="auto"/>
        <w:contextualSpacing/>
        <w:jc w:val="both"/>
        <w:rPr>
          <w:rFonts w:ascii="Tahoma" w:hAnsi="Tahoma" w:cs="Tahoma"/>
          <w:sz w:val="18"/>
          <w:szCs w:val="18"/>
        </w:rPr>
      </w:pPr>
      <w:r w:rsidRPr="0076374A">
        <w:rPr>
          <w:rFonts w:ascii="Tahoma" w:eastAsia="Times New Roman" w:hAnsi="Tahoma" w:cs="Tahoma"/>
          <w:sz w:val="18"/>
          <w:szCs w:val="18"/>
        </w:rPr>
        <w:t>Dochodzenie uprawnień z tytułu gwarancji nie wyłącza, nie ogranicza ani nie zawiesza uprawnień  Zamawiającego  wynikających z przepisów o rękojmi za wady przedmiotu umowy.</w:t>
      </w:r>
    </w:p>
    <w:p w14:paraId="075F5B6D" w14:textId="77777777" w:rsidR="003F0C18" w:rsidRPr="0076374A" w:rsidRDefault="003F0C18" w:rsidP="003F0C18">
      <w:pPr>
        <w:pStyle w:val="Teksttreci"/>
        <w:tabs>
          <w:tab w:val="left" w:pos="675"/>
        </w:tabs>
        <w:spacing w:before="0" w:after="242" w:line="276" w:lineRule="auto"/>
        <w:ind w:left="360" w:firstLine="0"/>
        <w:contextualSpacing/>
        <w:jc w:val="both"/>
        <w:rPr>
          <w:rFonts w:ascii="Tahoma" w:hAnsi="Tahoma" w:cs="Tahoma"/>
          <w:sz w:val="18"/>
          <w:szCs w:val="18"/>
        </w:rPr>
      </w:pPr>
    </w:p>
    <w:p w14:paraId="7A02A30B" w14:textId="442D8360" w:rsidR="007A7A3B" w:rsidRPr="0076374A" w:rsidRDefault="003838D5" w:rsidP="0076374A">
      <w:pPr>
        <w:widowControl w:val="0"/>
        <w:spacing w:before="100" w:line="276" w:lineRule="auto"/>
        <w:jc w:val="center"/>
        <w:textAlignment w:val="baseline"/>
        <w:rPr>
          <w:rFonts w:ascii="Tahoma" w:eastAsia="SimSun" w:hAnsi="Tahoma" w:cs="Tahoma"/>
          <w:b/>
          <w:kern w:val="2"/>
          <w:sz w:val="18"/>
          <w:szCs w:val="18"/>
        </w:rPr>
      </w:pPr>
      <w:r w:rsidRPr="0076374A">
        <w:rPr>
          <w:rFonts w:ascii="Tahoma" w:eastAsia="SimSun" w:hAnsi="Tahoma" w:cs="Tahoma"/>
          <w:b/>
          <w:kern w:val="2"/>
          <w:sz w:val="18"/>
          <w:szCs w:val="18"/>
        </w:rPr>
        <w:t xml:space="preserve">§ </w:t>
      </w:r>
      <w:r w:rsidR="003A45F8">
        <w:rPr>
          <w:rFonts w:ascii="Tahoma" w:eastAsia="SimSun" w:hAnsi="Tahoma" w:cs="Tahoma"/>
          <w:b/>
          <w:kern w:val="2"/>
          <w:sz w:val="18"/>
          <w:szCs w:val="18"/>
        </w:rPr>
        <w:t>7</w:t>
      </w:r>
    </w:p>
    <w:p w14:paraId="5235E8E3" w14:textId="77777777" w:rsidR="007A7A3B" w:rsidRDefault="003838D5" w:rsidP="0076374A">
      <w:pPr>
        <w:widowControl w:val="0"/>
        <w:spacing w:line="276" w:lineRule="auto"/>
        <w:jc w:val="center"/>
        <w:textAlignment w:val="baseline"/>
        <w:rPr>
          <w:rFonts w:ascii="Tahoma" w:eastAsia="SimSun" w:hAnsi="Tahoma" w:cs="Tahoma"/>
          <w:b/>
          <w:kern w:val="2"/>
          <w:sz w:val="18"/>
          <w:szCs w:val="18"/>
        </w:rPr>
      </w:pPr>
      <w:r w:rsidRPr="0076374A">
        <w:rPr>
          <w:rFonts w:ascii="Tahoma" w:eastAsia="SimSun" w:hAnsi="Tahoma" w:cs="Tahoma"/>
          <w:b/>
          <w:kern w:val="2"/>
          <w:sz w:val="18"/>
          <w:szCs w:val="18"/>
        </w:rPr>
        <w:t>SIŁA WYŻSZA</w:t>
      </w:r>
    </w:p>
    <w:p w14:paraId="23F53C49" w14:textId="77777777" w:rsidR="003F0C18" w:rsidRPr="003F0C18" w:rsidRDefault="003F0C18" w:rsidP="0076374A">
      <w:pPr>
        <w:widowControl w:val="0"/>
        <w:spacing w:line="276" w:lineRule="auto"/>
        <w:jc w:val="center"/>
        <w:textAlignment w:val="baseline"/>
        <w:rPr>
          <w:rFonts w:ascii="Tahoma" w:eastAsia="SimSun" w:hAnsi="Tahoma" w:cs="Tahoma"/>
          <w:b/>
          <w:kern w:val="2"/>
          <w:sz w:val="6"/>
          <w:szCs w:val="6"/>
        </w:rPr>
      </w:pPr>
    </w:p>
    <w:p w14:paraId="616647BB" w14:textId="2227CBB8" w:rsidR="007A7A3B" w:rsidRPr="00C0476A" w:rsidRDefault="003838D5" w:rsidP="00BC17E5">
      <w:pPr>
        <w:numPr>
          <w:ilvl w:val="0"/>
          <w:numId w:val="33"/>
        </w:numPr>
        <w:suppressAutoHyphens w:val="0"/>
        <w:spacing w:line="276" w:lineRule="auto"/>
        <w:ind w:left="284" w:hanging="284"/>
        <w:jc w:val="both"/>
        <w:textAlignment w:val="baseline"/>
        <w:rPr>
          <w:rFonts w:ascii="Tahoma" w:hAnsi="Tahoma" w:cs="Tahoma"/>
          <w:kern w:val="2"/>
          <w:sz w:val="18"/>
          <w:szCs w:val="18"/>
          <w:shd w:val="clear" w:color="auto" w:fill="FFFFFF"/>
        </w:rPr>
      </w:pPr>
      <w:r w:rsidRPr="0076374A">
        <w:rPr>
          <w:rFonts w:ascii="Tahoma" w:hAnsi="Tahoma" w:cs="Tahoma"/>
          <w:kern w:val="2"/>
          <w:sz w:val="18"/>
          <w:szCs w:val="18"/>
          <w:shd w:val="clear" w:color="auto" w:fill="FFFFFF"/>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14:paraId="7F82B7D7" w14:textId="76C4F869" w:rsidR="007A7A3B" w:rsidRPr="0076374A" w:rsidRDefault="003838D5" w:rsidP="00BC17E5">
      <w:pPr>
        <w:numPr>
          <w:ilvl w:val="0"/>
          <w:numId w:val="9"/>
        </w:numPr>
        <w:suppressAutoHyphens w:val="0"/>
        <w:spacing w:line="276" w:lineRule="auto"/>
        <w:ind w:left="284" w:hanging="284"/>
        <w:jc w:val="both"/>
        <w:textAlignment w:val="baseline"/>
        <w:rPr>
          <w:rFonts w:ascii="Tahoma" w:hAnsi="Tahoma" w:cs="Tahoma"/>
          <w:kern w:val="2"/>
          <w:sz w:val="18"/>
          <w:szCs w:val="18"/>
          <w:shd w:val="clear" w:color="auto" w:fill="FFFFFF"/>
        </w:rPr>
      </w:pPr>
      <w:r w:rsidRPr="0076374A">
        <w:rPr>
          <w:rFonts w:ascii="Tahoma" w:hAnsi="Tahoma" w:cs="Tahoma"/>
          <w:kern w:val="2"/>
          <w:sz w:val="18"/>
          <w:szCs w:val="18"/>
          <w:shd w:val="clear" w:color="auto" w:fill="FFFFFF"/>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p>
    <w:p w14:paraId="55F20DB5" w14:textId="330A3E21" w:rsidR="007A7A3B" w:rsidRPr="0076374A" w:rsidRDefault="003838D5" w:rsidP="00BC17E5">
      <w:pPr>
        <w:numPr>
          <w:ilvl w:val="0"/>
          <w:numId w:val="9"/>
        </w:numPr>
        <w:suppressAutoHyphens w:val="0"/>
        <w:spacing w:line="276" w:lineRule="auto"/>
        <w:ind w:left="284" w:hanging="284"/>
        <w:jc w:val="both"/>
        <w:textAlignment w:val="baseline"/>
        <w:rPr>
          <w:rFonts w:ascii="Tahoma" w:hAnsi="Tahoma" w:cs="Tahoma"/>
          <w:kern w:val="2"/>
          <w:sz w:val="18"/>
          <w:szCs w:val="18"/>
          <w:shd w:val="clear" w:color="auto" w:fill="FFFFFF"/>
        </w:rPr>
      </w:pPr>
      <w:r w:rsidRPr="0076374A">
        <w:rPr>
          <w:rFonts w:ascii="Tahoma" w:hAnsi="Tahoma" w:cs="Tahoma"/>
          <w:kern w:val="2"/>
          <w:sz w:val="18"/>
          <w:szCs w:val="18"/>
          <w:shd w:val="clear" w:color="auto" w:fill="FFFFFF"/>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p>
    <w:p w14:paraId="4B078E96" w14:textId="5A680A0E" w:rsidR="007A7A3B" w:rsidRPr="0076374A" w:rsidRDefault="003838D5" w:rsidP="00BC17E5">
      <w:pPr>
        <w:numPr>
          <w:ilvl w:val="0"/>
          <w:numId w:val="9"/>
        </w:numPr>
        <w:suppressAutoHyphens w:val="0"/>
        <w:spacing w:line="276" w:lineRule="auto"/>
        <w:ind w:left="284" w:hanging="284"/>
        <w:jc w:val="both"/>
        <w:textAlignment w:val="baseline"/>
        <w:rPr>
          <w:rFonts w:ascii="Tahoma" w:hAnsi="Tahoma" w:cs="Tahoma"/>
          <w:kern w:val="2"/>
          <w:sz w:val="18"/>
          <w:szCs w:val="18"/>
          <w:shd w:val="clear" w:color="auto" w:fill="FFFFFF"/>
        </w:rPr>
      </w:pPr>
      <w:r w:rsidRPr="0076374A">
        <w:rPr>
          <w:rFonts w:ascii="Tahoma" w:hAnsi="Tahoma" w:cs="Tahoma"/>
          <w:kern w:val="2"/>
          <w:sz w:val="18"/>
          <w:szCs w:val="18"/>
          <w:shd w:val="clear" w:color="auto" w:fill="FFFFFF"/>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14:paraId="24E0A868" w14:textId="1669E00C" w:rsidR="007A7A3B" w:rsidRPr="0076374A" w:rsidRDefault="003838D5" w:rsidP="00BC17E5">
      <w:pPr>
        <w:numPr>
          <w:ilvl w:val="0"/>
          <w:numId w:val="9"/>
        </w:numPr>
        <w:suppressAutoHyphens w:val="0"/>
        <w:spacing w:line="276" w:lineRule="auto"/>
        <w:ind w:left="284" w:hanging="284"/>
        <w:jc w:val="both"/>
        <w:textAlignment w:val="baseline"/>
        <w:rPr>
          <w:rFonts w:ascii="Tahoma" w:hAnsi="Tahoma" w:cs="Tahoma"/>
          <w:kern w:val="2"/>
          <w:sz w:val="18"/>
          <w:szCs w:val="18"/>
          <w:shd w:val="clear" w:color="auto" w:fill="FFFFFF"/>
        </w:rPr>
      </w:pPr>
      <w:r w:rsidRPr="0076374A">
        <w:rPr>
          <w:rFonts w:ascii="Tahoma" w:hAnsi="Tahoma" w:cs="Tahoma"/>
          <w:kern w:val="2"/>
          <w:sz w:val="18"/>
          <w:szCs w:val="18"/>
          <w:shd w:val="clear" w:color="auto" w:fill="FFFFFF"/>
        </w:rPr>
        <w:t>W razie zaistnienia utrudnień w wykonaniu umowy na skutek działania Siły Wyższej w szczególności nie nalicza się przewidzianych kar umownych ani nie obciąża się drugiej strony umowy kosztami zakupów interwencyjnych.</w:t>
      </w:r>
    </w:p>
    <w:p w14:paraId="59A959CC" w14:textId="34AE1BB6" w:rsidR="007A7A3B" w:rsidRDefault="003838D5" w:rsidP="00BC17E5">
      <w:pPr>
        <w:numPr>
          <w:ilvl w:val="0"/>
          <w:numId w:val="9"/>
        </w:numPr>
        <w:suppressAutoHyphens w:val="0"/>
        <w:spacing w:line="276" w:lineRule="auto"/>
        <w:ind w:left="284" w:hanging="284"/>
        <w:jc w:val="both"/>
        <w:textAlignment w:val="baseline"/>
        <w:rPr>
          <w:rFonts w:ascii="Tahoma" w:hAnsi="Tahoma" w:cs="Tahoma"/>
          <w:kern w:val="2"/>
          <w:sz w:val="18"/>
          <w:szCs w:val="18"/>
          <w:shd w:val="clear" w:color="auto" w:fill="FFFFFF"/>
        </w:rPr>
      </w:pPr>
      <w:r w:rsidRPr="0076374A">
        <w:rPr>
          <w:rFonts w:ascii="Tahoma" w:hAnsi="Tahoma" w:cs="Tahoma"/>
          <w:kern w:val="2"/>
          <w:sz w:val="18"/>
          <w:szCs w:val="18"/>
          <w:shd w:val="clear" w:color="auto" w:fill="FFFFFF"/>
        </w:rPr>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p>
    <w:p w14:paraId="5DF1DEF1" w14:textId="77777777" w:rsidR="003A45F8" w:rsidRPr="0076374A" w:rsidRDefault="003A45F8" w:rsidP="003A45F8">
      <w:pPr>
        <w:suppressAutoHyphens w:val="0"/>
        <w:spacing w:line="276" w:lineRule="auto"/>
        <w:ind w:left="284"/>
        <w:jc w:val="both"/>
        <w:textAlignment w:val="baseline"/>
        <w:rPr>
          <w:rFonts w:ascii="Tahoma" w:hAnsi="Tahoma" w:cs="Tahoma"/>
          <w:kern w:val="2"/>
          <w:sz w:val="18"/>
          <w:szCs w:val="18"/>
          <w:shd w:val="clear" w:color="auto" w:fill="FFFFFF"/>
        </w:rPr>
      </w:pPr>
    </w:p>
    <w:p w14:paraId="50E6D3E8" w14:textId="3B255FE8" w:rsidR="007A7A3B" w:rsidRPr="0076374A" w:rsidRDefault="003838D5" w:rsidP="00807C73">
      <w:pPr>
        <w:spacing w:before="100" w:line="276" w:lineRule="auto"/>
        <w:jc w:val="center"/>
        <w:rPr>
          <w:rFonts w:ascii="Tahoma" w:hAnsi="Tahoma" w:cs="Tahoma"/>
          <w:b/>
          <w:sz w:val="18"/>
          <w:szCs w:val="18"/>
        </w:rPr>
      </w:pPr>
      <w:r w:rsidRPr="0076374A">
        <w:rPr>
          <w:rFonts w:ascii="Tahoma" w:hAnsi="Tahoma" w:cs="Tahoma"/>
          <w:b/>
          <w:sz w:val="18"/>
          <w:szCs w:val="18"/>
        </w:rPr>
        <w:t xml:space="preserve">§ </w:t>
      </w:r>
      <w:r w:rsidR="003A45F8">
        <w:rPr>
          <w:rFonts w:ascii="Tahoma" w:hAnsi="Tahoma" w:cs="Tahoma"/>
          <w:b/>
          <w:sz w:val="18"/>
          <w:szCs w:val="18"/>
        </w:rPr>
        <w:t>8</w:t>
      </w:r>
    </w:p>
    <w:p w14:paraId="425C3B3B" w14:textId="77777777" w:rsidR="007A7A3B" w:rsidRPr="0076374A" w:rsidRDefault="003838D5" w:rsidP="0076374A">
      <w:pPr>
        <w:spacing w:line="276" w:lineRule="auto"/>
        <w:jc w:val="center"/>
        <w:rPr>
          <w:rFonts w:ascii="Tahoma" w:hAnsi="Tahoma" w:cs="Tahoma"/>
          <w:b/>
          <w:sz w:val="18"/>
          <w:szCs w:val="18"/>
        </w:rPr>
      </w:pPr>
      <w:r w:rsidRPr="0076374A">
        <w:rPr>
          <w:rFonts w:ascii="Tahoma" w:hAnsi="Tahoma" w:cs="Tahoma"/>
          <w:b/>
          <w:sz w:val="18"/>
          <w:szCs w:val="18"/>
        </w:rPr>
        <w:t>PODWYKONAWCY - jeśli dotyczy*</w:t>
      </w:r>
    </w:p>
    <w:p w14:paraId="67591901" w14:textId="7C30DAD3" w:rsidR="007A7A3B" w:rsidRPr="0085464C" w:rsidRDefault="003838D5" w:rsidP="0085464C">
      <w:pPr>
        <w:pStyle w:val="Akapitzlist"/>
        <w:numPr>
          <w:ilvl w:val="1"/>
          <w:numId w:val="32"/>
        </w:numPr>
        <w:tabs>
          <w:tab w:val="clear" w:pos="1080"/>
          <w:tab w:val="num" w:pos="284"/>
        </w:tabs>
        <w:spacing w:before="100" w:line="276" w:lineRule="auto"/>
        <w:ind w:left="284" w:hanging="284"/>
        <w:contextualSpacing/>
        <w:jc w:val="both"/>
        <w:rPr>
          <w:rFonts w:ascii="Tahoma" w:hAnsi="Tahoma" w:cs="Tahoma"/>
          <w:sz w:val="18"/>
          <w:szCs w:val="18"/>
        </w:rPr>
      </w:pPr>
      <w:r w:rsidRPr="0085464C">
        <w:rPr>
          <w:rFonts w:ascii="Tahoma" w:hAnsi="Tahoma" w:cs="Tahoma"/>
          <w:sz w:val="18"/>
          <w:szCs w:val="18"/>
        </w:rPr>
        <w:t>Podwykonawca/</w:t>
      </w:r>
      <w:proofErr w:type="spellStart"/>
      <w:r w:rsidRPr="0085464C">
        <w:rPr>
          <w:rFonts w:ascii="Tahoma" w:hAnsi="Tahoma" w:cs="Tahoma"/>
          <w:sz w:val="18"/>
          <w:szCs w:val="18"/>
        </w:rPr>
        <w:t>cy</w:t>
      </w:r>
      <w:proofErr w:type="spellEnd"/>
      <w:r w:rsidRPr="0085464C">
        <w:rPr>
          <w:rFonts w:ascii="Tahoma" w:hAnsi="Tahoma" w:cs="Tahoma"/>
          <w:sz w:val="18"/>
          <w:szCs w:val="18"/>
        </w:rPr>
        <w:t xml:space="preserve"> zrealizuje/ją wskazany niżej zakres części zamówienia: </w:t>
      </w:r>
    </w:p>
    <w:p w14:paraId="60211BA5" w14:textId="77777777" w:rsidR="007A7A3B" w:rsidRPr="0076374A" w:rsidRDefault="003838D5" w:rsidP="0085464C">
      <w:pPr>
        <w:pStyle w:val="Akapitzlist"/>
        <w:spacing w:before="100" w:line="276" w:lineRule="auto"/>
        <w:ind w:left="284" w:hanging="284"/>
        <w:contextualSpacing/>
        <w:jc w:val="both"/>
        <w:rPr>
          <w:rFonts w:ascii="Tahoma" w:hAnsi="Tahoma" w:cs="Tahoma"/>
          <w:sz w:val="18"/>
          <w:szCs w:val="18"/>
        </w:rPr>
      </w:pPr>
      <w:r w:rsidRPr="0076374A">
        <w:rPr>
          <w:rFonts w:ascii="Tahoma" w:hAnsi="Tahoma" w:cs="Tahoma"/>
          <w:sz w:val="18"/>
          <w:szCs w:val="18"/>
        </w:rPr>
        <w:t xml:space="preserve">___________________________________________________________________ </w:t>
      </w:r>
    </w:p>
    <w:p w14:paraId="1DE9294D" w14:textId="724888E1" w:rsidR="007A7A3B" w:rsidRPr="0076374A" w:rsidRDefault="003838D5" w:rsidP="0085464C">
      <w:pPr>
        <w:pStyle w:val="Akapitzlist"/>
        <w:spacing w:before="100" w:line="276" w:lineRule="auto"/>
        <w:ind w:left="284" w:hanging="284"/>
        <w:contextualSpacing/>
        <w:jc w:val="both"/>
        <w:rPr>
          <w:rFonts w:ascii="Tahoma" w:hAnsi="Tahoma" w:cs="Tahoma"/>
          <w:sz w:val="18"/>
          <w:szCs w:val="18"/>
        </w:rPr>
      </w:pPr>
      <w:r w:rsidRPr="0076374A">
        <w:rPr>
          <w:rFonts w:ascii="Tahoma" w:hAnsi="Tahoma" w:cs="Tahoma"/>
          <w:sz w:val="18"/>
          <w:szCs w:val="18"/>
        </w:rPr>
        <w:t xml:space="preserve">2. </w:t>
      </w:r>
      <w:r w:rsidR="0085464C">
        <w:rPr>
          <w:rFonts w:ascii="Tahoma" w:hAnsi="Tahoma" w:cs="Tahoma"/>
          <w:sz w:val="18"/>
          <w:szCs w:val="18"/>
        </w:rPr>
        <w:t xml:space="preserve"> </w:t>
      </w:r>
      <w:r w:rsidRPr="0076374A">
        <w:rPr>
          <w:rFonts w:ascii="Tahoma" w:hAnsi="Tahoma" w:cs="Tahoma"/>
          <w:sz w:val="18"/>
          <w:szCs w:val="18"/>
        </w:rPr>
        <w:t xml:space="preserve">Wykonawca na swój koszt pełni funkcję koordynacyjną w stosunku do części zamówienia realizowanego przez jego podwykonawców. </w:t>
      </w:r>
    </w:p>
    <w:p w14:paraId="14E23722" w14:textId="3EF0C356" w:rsidR="007A7A3B" w:rsidRDefault="0085464C" w:rsidP="0085464C">
      <w:pPr>
        <w:pStyle w:val="Akapitzlist"/>
        <w:tabs>
          <w:tab w:val="left" w:pos="142"/>
        </w:tabs>
        <w:spacing w:before="100" w:line="276" w:lineRule="auto"/>
        <w:ind w:left="284" w:hanging="284"/>
        <w:contextualSpacing/>
        <w:jc w:val="both"/>
        <w:rPr>
          <w:rFonts w:ascii="Tahoma" w:hAnsi="Tahoma" w:cs="Tahoma"/>
          <w:sz w:val="18"/>
          <w:szCs w:val="18"/>
        </w:rPr>
      </w:pPr>
      <w:r>
        <w:rPr>
          <w:rFonts w:ascii="Tahoma" w:hAnsi="Tahoma" w:cs="Tahoma"/>
          <w:sz w:val="18"/>
          <w:szCs w:val="18"/>
        </w:rPr>
        <w:t>3.  W</w:t>
      </w:r>
      <w:r w:rsidR="003838D5" w:rsidRPr="0076374A">
        <w:rPr>
          <w:rFonts w:ascii="Tahoma" w:hAnsi="Tahoma" w:cs="Tahoma"/>
          <w:sz w:val="18"/>
          <w:szCs w:val="18"/>
        </w:rPr>
        <w:t xml:space="preserve">ykonawca zobowiązany jest na żądanie Zamawiającego udzielić mu wszelkich informacji dotyczących </w:t>
      </w:r>
      <w:r>
        <w:rPr>
          <w:rFonts w:ascii="Tahoma" w:hAnsi="Tahoma" w:cs="Tahoma"/>
          <w:sz w:val="18"/>
          <w:szCs w:val="18"/>
        </w:rPr>
        <w:t xml:space="preserve">          </w:t>
      </w:r>
      <w:r w:rsidR="003838D5" w:rsidRPr="0076374A">
        <w:rPr>
          <w:rFonts w:ascii="Tahoma" w:hAnsi="Tahoma" w:cs="Tahoma"/>
          <w:sz w:val="18"/>
          <w:szCs w:val="18"/>
        </w:rPr>
        <w:t>podw</w:t>
      </w:r>
      <w:r>
        <w:rPr>
          <w:rFonts w:ascii="Tahoma" w:hAnsi="Tahoma" w:cs="Tahoma"/>
          <w:sz w:val="18"/>
          <w:szCs w:val="18"/>
        </w:rPr>
        <w:t>y</w:t>
      </w:r>
      <w:r w:rsidR="003838D5" w:rsidRPr="0076374A">
        <w:rPr>
          <w:rFonts w:ascii="Tahoma" w:hAnsi="Tahoma" w:cs="Tahoma"/>
          <w:sz w:val="18"/>
          <w:szCs w:val="18"/>
        </w:rPr>
        <w:t xml:space="preserve">konawców.  </w:t>
      </w:r>
    </w:p>
    <w:p w14:paraId="4319C239" w14:textId="77777777" w:rsidR="00807C73" w:rsidRPr="0076374A" w:rsidRDefault="00807C73" w:rsidP="0085464C">
      <w:pPr>
        <w:pStyle w:val="Akapitzlist"/>
        <w:tabs>
          <w:tab w:val="left" w:pos="284"/>
        </w:tabs>
        <w:spacing w:before="100" w:line="276" w:lineRule="auto"/>
        <w:ind w:left="284" w:hanging="284"/>
        <w:contextualSpacing/>
        <w:jc w:val="both"/>
        <w:rPr>
          <w:rFonts w:ascii="Tahoma" w:hAnsi="Tahoma" w:cs="Tahoma"/>
          <w:sz w:val="18"/>
          <w:szCs w:val="18"/>
        </w:rPr>
      </w:pPr>
    </w:p>
    <w:p w14:paraId="4569C3C1" w14:textId="6832144F" w:rsidR="007A7A3B" w:rsidRPr="0076374A" w:rsidRDefault="003838D5" w:rsidP="00807C73">
      <w:pPr>
        <w:spacing w:line="276" w:lineRule="auto"/>
        <w:jc w:val="center"/>
        <w:rPr>
          <w:rFonts w:ascii="Tahoma" w:hAnsi="Tahoma" w:cs="Tahoma"/>
          <w:b/>
          <w:sz w:val="18"/>
          <w:szCs w:val="18"/>
        </w:rPr>
      </w:pPr>
      <w:r w:rsidRPr="0076374A">
        <w:rPr>
          <w:rFonts w:ascii="Tahoma" w:hAnsi="Tahoma" w:cs="Tahoma"/>
          <w:b/>
          <w:sz w:val="18"/>
          <w:szCs w:val="18"/>
        </w:rPr>
        <w:t xml:space="preserve">§ </w:t>
      </w:r>
      <w:r w:rsidR="00807C73">
        <w:rPr>
          <w:rFonts w:ascii="Tahoma" w:hAnsi="Tahoma" w:cs="Tahoma"/>
          <w:b/>
          <w:sz w:val="18"/>
          <w:szCs w:val="18"/>
        </w:rPr>
        <w:t>9</w:t>
      </w:r>
    </w:p>
    <w:p w14:paraId="409137CF" w14:textId="7D7ABBFE" w:rsidR="007A7A3B" w:rsidRDefault="003838D5" w:rsidP="00807C73">
      <w:pPr>
        <w:spacing w:line="276" w:lineRule="auto"/>
        <w:jc w:val="center"/>
        <w:rPr>
          <w:rFonts w:ascii="Tahoma" w:hAnsi="Tahoma" w:cs="Tahoma"/>
          <w:sz w:val="18"/>
          <w:szCs w:val="18"/>
          <w:lang w:val="x-none"/>
        </w:rPr>
      </w:pPr>
      <w:r w:rsidRPr="0076374A">
        <w:rPr>
          <w:rFonts w:ascii="Tahoma" w:hAnsi="Tahoma" w:cs="Tahoma"/>
          <w:b/>
          <w:sz w:val="18"/>
          <w:szCs w:val="18"/>
        </w:rPr>
        <w:t>ZMIANY UMOWY</w:t>
      </w:r>
      <w:r w:rsidRPr="0076374A">
        <w:rPr>
          <w:rFonts w:ascii="Tahoma" w:hAnsi="Tahoma" w:cs="Tahoma"/>
          <w:sz w:val="18"/>
          <w:szCs w:val="18"/>
          <w:lang w:val="x-none"/>
        </w:rPr>
        <w:t xml:space="preserve"> </w:t>
      </w:r>
    </w:p>
    <w:p w14:paraId="1583C44B" w14:textId="77777777" w:rsidR="00807C73" w:rsidRPr="00807C73" w:rsidRDefault="00807C73" w:rsidP="00807C73">
      <w:pPr>
        <w:spacing w:line="276" w:lineRule="auto"/>
        <w:jc w:val="center"/>
        <w:rPr>
          <w:rFonts w:ascii="Tahoma" w:hAnsi="Tahoma" w:cs="Tahoma"/>
          <w:b/>
          <w:sz w:val="6"/>
          <w:szCs w:val="6"/>
        </w:rPr>
      </w:pPr>
    </w:p>
    <w:p w14:paraId="1E16E56E" w14:textId="77777777" w:rsidR="007A7A3B" w:rsidRPr="0076374A" w:rsidRDefault="003838D5" w:rsidP="00BC17E5">
      <w:pPr>
        <w:numPr>
          <w:ilvl w:val="0"/>
          <w:numId w:val="34"/>
        </w:numPr>
        <w:suppressAutoHyphens w:val="0"/>
        <w:spacing w:line="276" w:lineRule="auto"/>
        <w:ind w:left="284" w:hanging="284"/>
        <w:contextualSpacing/>
        <w:jc w:val="both"/>
        <w:rPr>
          <w:rFonts w:ascii="Tahoma" w:eastAsia="Times New Roman" w:hAnsi="Tahoma" w:cs="Tahoma"/>
          <w:sz w:val="18"/>
          <w:szCs w:val="18"/>
        </w:rPr>
      </w:pPr>
      <w:bookmarkStart w:id="2" w:name="_Hlk11070718"/>
      <w:bookmarkEnd w:id="2"/>
      <w:r w:rsidRPr="0076374A">
        <w:rPr>
          <w:rFonts w:ascii="Tahoma" w:eastAsia="Times New Roman" w:hAnsi="Tahoma" w:cs="Tahoma"/>
          <w:sz w:val="18"/>
          <w:szCs w:val="18"/>
        </w:rPr>
        <w:t>Strony umowy zastrzegają sobie prawo do wprowadzenia zmian umowy w formie aneksu, który dla swej skuteczności wymaga zachowania formy pisemnej.</w:t>
      </w:r>
    </w:p>
    <w:p w14:paraId="6F6C6FA5" w14:textId="77777777" w:rsidR="007A7A3B" w:rsidRPr="0076374A" w:rsidRDefault="003838D5" w:rsidP="0076374A">
      <w:pPr>
        <w:suppressAutoHyphens w:val="0"/>
        <w:spacing w:line="276" w:lineRule="auto"/>
        <w:ind w:left="284"/>
        <w:jc w:val="both"/>
        <w:rPr>
          <w:rFonts w:ascii="Tahoma" w:eastAsia="Times New Roman" w:hAnsi="Tahoma" w:cs="Tahoma"/>
          <w:sz w:val="18"/>
          <w:szCs w:val="18"/>
        </w:rPr>
      </w:pPr>
      <w:r w:rsidRPr="0076374A">
        <w:rPr>
          <w:rFonts w:ascii="Tahoma" w:eastAsia="Times New Roman" w:hAnsi="Tahoma" w:cs="Tahoma"/>
          <w:sz w:val="18"/>
          <w:szCs w:val="18"/>
        </w:rPr>
        <w:t>Zmiana może nastąpić w przypadkach określonych poniżej:</w:t>
      </w:r>
    </w:p>
    <w:p w14:paraId="2E04001C" w14:textId="413033F1" w:rsidR="007A7A3B" w:rsidRPr="00830659" w:rsidRDefault="003838D5" w:rsidP="00BC17E5">
      <w:pPr>
        <w:pStyle w:val="Akapitzlist"/>
        <w:numPr>
          <w:ilvl w:val="0"/>
          <w:numId w:val="39"/>
        </w:numPr>
        <w:tabs>
          <w:tab w:val="left" w:pos="709"/>
        </w:tabs>
        <w:spacing w:line="276" w:lineRule="auto"/>
        <w:contextualSpacing/>
        <w:jc w:val="both"/>
        <w:rPr>
          <w:rFonts w:ascii="Tahoma" w:eastAsia="Times New Roman" w:hAnsi="Tahoma" w:cs="Tahoma"/>
          <w:sz w:val="18"/>
          <w:szCs w:val="18"/>
        </w:rPr>
      </w:pPr>
      <w:r w:rsidRPr="00830659">
        <w:rPr>
          <w:rFonts w:ascii="Tahoma" w:eastAsia="Times New Roman" w:hAnsi="Tahoma" w:cs="Tahoma"/>
          <w:sz w:val="18"/>
          <w:szCs w:val="18"/>
        </w:rPr>
        <w:t>zmiany danych kontrahenta (nazwy, siedziby, nr ewidencyjnego NIP, REGON, formy prawnej itd.),</w:t>
      </w:r>
    </w:p>
    <w:p w14:paraId="6A84ECB0" w14:textId="6AC67DB5" w:rsidR="007A7A3B" w:rsidRPr="00830659" w:rsidRDefault="003838D5" w:rsidP="00BC17E5">
      <w:pPr>
        <w:pStyle w:val="Akapitzlist"/>
        <w:numPr>
          <w:ilvl w:val="0"/>
          <w:numId w:val="39"/>
        </w:numPr>
        <w:tabs>
          <w:tab w:val="left" w:pos="709"/>
        </w:tabs>
        <w:spacing w:line="276" w:lineRule="auto"/>
        <w:contextualSpacing/>
        <w:jc w:val="both"/>
        <w:rPr>
          <w:rFonts w:ascii="Tahoma" w:eastAsia="Times New Roman" w:hAnsi="Tahoma" w:cs="Tahoma"/>
          <w:sz w:val="18"/>
          <w:szCs w:val="18"/>
        </w:rPr>
      </w:pPr>
      <w:r w:rsidRPr="00830659">
        <w:rPr>
          <w:rFonts w:ascii="Tahoma" w:eastAsia="Times New Roman" w:hAnsi="Tahoma" w:cs="Tahoma"/>
          <w:sz w:val="18"/>
          <w:szCs w:val="18"/>
        </w:rPr>
        <w:t>zmiany miejsca realizacji umowy czy umówionych terminów,</w:t>
      </w:r>
    </w:p>
    <w:p w14:paraId="087916D3" w14:textId="7945B943" w:rsidR="007A7A3B" w:rsidRPr="00830659" w:rsidRDefault="003838D5" w:rsidP="00BC17E5">
      <w:pPr>
        <w:pStyle w:val="Akapitzlist"/>
        <w:numPr>
          <w:ilvl w:val="0"/>
          <w:numId w:val="39"/>
        </w:numPr>
        <w:tabs>
          <w:tab w:val="left" w:pos="709"/>
          <w:tab w:val="left" w:pos="2815"/>
        </w:tabs>
        <w:spacing w:line="276" w:lineRule="auto"/>
        <w:contextualSpacing/>
        <w:jc w:val="both"/>
        <w:rPr>
          <w:rFonts w:ascii="Tahoma" w:eastAsia="Times New Roman" w:hAnsi="Tahoma" w:cs="Tahoma"/>
          <w:sz w:val="18"/>
          <w:szCs w:val="18"/>
        </w:rPr>
      </w:pPr>
      <w:r w:rsidRPr="00830659">
        <w:rPr>
          <w:rFonts w:ascii="Tahoma" w:eastAsia="Times New Roman" w:hAnsi="Tahoma" w:cs="Tahoma"/>
          <w:sz w:val="18"/>
          <w:szCs w:val="18"/>
        </w:rPr>
        <w:t>zamiana asortymentu na inny, np. na skutek wycofania starego i wprowadzeni</w:t>
      </w:r>
      <w:r w:rsidR="00127492">
        <w:rPr>
          <w:rFonts w:ascii="Tahoma" w:eastAsia="Times New Roman" w:hAnsi="Tahoma" w:cs="Tahoma"/>
          <w:sz w:val="18"/>
          <w:szCs w:val="18"/>
        </w:rPr>
        <w:t>a</w:t>
      </w:r>
      <w:r w:rsidRPr="00830659">
        <w:rPr>
          <w:rFonts w:ascii="Tahoma" w:eastAsia="Times New Roman" w:hAnsi="Tahoma" w:cs="Tahoma"/>
          <w:sz w:val="18"/>
          <w:szCs w:val="18"/>
        </w:rPr>
        <w:t xml:space="preserve"> nowego, o takich samych lub lepszych parametrach użytkowych (zgodnie z zapotrzebowaniem Zamawiającego i w cenie przetargowej)</w:t>
      </w:r>
      <w:r w:rsidR="00830659">
        <w:rPr>
          <w:rFonts w:ascii="Tahoma" w:eastAsia="Times New Roman" w:hAnsi="Tahoma" w:cs="Tahoma"/>
          <w:sz w:val="18"/>
          <w:szCs w:val="18"/>
        </w:rPr>
        <w:t>,</w:t>
      </w:r>
    </w:p>
    <w:p w14:paraId="286D4BEF" w14:textId="6D169876" w:rsidR="007A7A3B" w:rsidRPr="0076374A" w:rsidRDefault="003838D5" w:rsidP="00830659">
      <w:pPr>
        <w:spacing w:line="276" w:lineRule="auto"/>
        <w:ind w:left="567" w:hanging="283"/>
        <w:jc w:val="both"/>
        <w:rPr>
          <w:rFonts w:ascii="Tahoma" w:hAnsi="Tahoma" w:cs="Tahoma"/>
          <w:sz w:val="18"/>
          <w:szCs w:val="18"/>
        </w:rPr>
      </w:pPr>
      <w:r w:rsidRPr="0076374A">
        <w:rPr>
          <w:rFonts w:ascii="Tahoma" w:eastAsia="Times New Roman" w:hAnsi="Tahoma" w:cs="Tahoma"/>
          <w:sz w:val="18"/>
          <w:szCs w:val="18"/>
          <w:lang w:eastAsia="pl-PL"/>
        </w:rPr>
        <w:t>4</w:t>
      </w:r>
      <w:r w:rsidR="00830659">
        <w:rPr>
          <w:rFonts w:ascii="Tahoma" w:eastAsia="Times New Roman" w:hAnsi="Tahoma" w:cs="Tahoma"/>
          <w:sz w:val="18"/>
          <w:szCs w:val="18"/>
          <w:lang w:eastAsia="pl-PL"/>
        </w:rPr>
        <w:t xml:space="preserve">) </w:t>
      </w:r>
      <w:r w:rsidRPr="0076374A">
        <w:rPr>
          <w:rFonts w:ascii="Tahoma" w:eastAsia="Times New Roman" w:hAnsi="Tahoma" w:cs="Tahoma"/>
          <w:sz w:val="18"/>
          <w:szCs w:val="18"/>
          <w:lang w:eastAsia="pl-PL"/>
        </w:rPr>
        <w:t xml:space="preserve"> </w:t>
      </w:r>
      <w:r w:rsidR="00830659">
        <w:rPr>
          <w:rFonts w:ascii="Tahoma" w:eastAsia="Times New Roman" w:hAnsi="Tahoma" w:cs="Tahoma"/>
          <w:sz w:val="18"/>
          <w:szCs w:val="18"/>
          <w:lang w:eastAsia="pl-PL"/>
        </w:rPr>
        <w:t xml:space="preserve"> </w:t>
      </w:r>
      <w:r w:rsidRPr="0076374A">
        <w:rPr>
          <w:rFonts w:ascii="Tahoma" w:eastAsia="Times New Roman" w:hAnsi="Tahoma" w:cs="Tahoma"/>
          <w:sz w:val="18"/>
          <w:szCs w:val="18"/>
          <w:lang w:eastAsia="pl-PL"/>
        </w:rPr>
        <w:t>zmiany, niezależnie od ich wartości, nie są istotne w rozumieniu art. 454 ustawy PZP, zaś dopuszczone art. 455 ustawy PZP.</w:t>
      </w:r>
    </w:p>
    <w:p w14:paraId="0406DAE8" w14:textId="00C0C4B7" w:rsidR="007A7A3B" w:rsidRPr="0076374A" w:rsidRDefault="003838D5" w:rsidP="00830659">
      <w:pPr>
        <w:tabs>
          <w:tab w:val="left" w:pos="436"/>
        </w:tabs>
        <w:suppressAutoHyphens w:val="0"/>
        <w:spacing w:line="276" w:lineRule="auto"/>
        <w:ind w:left="284" w:hanging="284"/>
        <w:contextualSpacing/>
        <w:jc w:val="both"/>
        <w:rPr>
          <w:rFonts w:ascii="Tahoma" w:eastAsia="Times New Roman" w:hAnsi="Tahoma" w:cs="Tahoma"/>
          <w:sz w:val="18"/>
          <w:szCs w:val="18"/>
        </w:rPr>
      </w:pPr>
      <w:r w:rsidRPr="0076374A">
        <w:rPr>
          <w:rFonts w:ascii="Tahoma" w:eastAsia="Times New Roman" w:hAnsi="Tahoma" w:cs="Tahoma"/>
          <w:sz w:val="18"/>
          <w:szCs w:val="18"/>
        </w:rPr>
        <w:t xml:space="preserve">2. </w:t>
      </w:r>
      <w:r w:rsidR="00830659">
        <w:rPr>
          <w:rFonts w:ascii="Tahoma" w:eastAsia="Times New Roman" w:hAnsi="Tahoma" w:cs="Tahoma"/>
          <w:sz w:val="18"/>
          <w:szCs w:val="18"/>
        </w:rPr>
        <w:tab/>
      </w:r>
      <w:r w:rsidRPr="0076374A">
        <w:rPr>
          <w:rFonts w:ascii="Tahoma" w:eastAsia="Times New Roman" w:hAnsi="Tahoma" w:cs="Tahoma"/>
          <w:sz w:val="18"/>
          <w:szCs w:val="18"/>
        </w:rPr>
        <w:t>Strony dopuszczają możliwość zmiany czasu obowiązywania umowy poprzez:</w:t>
      </w:r>
    </w:p>
    <w:p w14:paraId="1608A9E9" w14:textId="38D853FC" w:rsidR="007A7A3B" w:rsidRPr="0076374A" w:rsidRDefault="00830659" w:rsidP="008E504D">
      <w:pPr>
        <w:tabs>
          <w:tab w:val="left" w:pos="447"/>
        </w:tabs>
        <w:suppressAutoHyphens w:val="0"/>
        <w:spacing w:line="276" w:lineRule="auto"/>
        <w:ind w:left="567" w:hanging="283"/>
        <w:contextualSpacing/>
        <w:jc w:val="both"/>
        <w:rPr>
          <w:rFonts w:ascii="Tahoma" w:eastAsia="Times New Roman" w:hAnsi="Tahoma" w:cs="Tahoma"/>
          <w:sz w:val="18"/>
          <w:szCs w:val="18"/>
        </w:rPr>
      </w:pPr>
      <w:r>
        <w:rPr>
          <w:rFonts w:ascii="Tahoma" w:eastAsia="Times New Roman" w:hAnsi="Tahoma" w:cs="Tahoma"/>
          <w:sz w:val="18"/>
          <w:szCs w:val="18"/>
        </w:rPr>
        <w:t xml:space="preserve">1) </w:t>
      </w:r>
      <w:r>
        <w:rPr>
          <w:rFonts w:ascii="Tahoma" w:eastAsia="Times New Roman" w:hAnsi="Tahoma" w:cs="Tahoma"/>
          <w:sz w:val="18"/>
          <w:szCs w:val="18"/>
        </w:rPr>
        <w:tab/>
      </w:r>
      <w:r w:rsidR="003838D5" w:rsidRPr="0076374A">
        <w:rPr>
          <w:rFonts w:ascii="Tahoma" w:eastAsia="Times New Roman" w:hAnsi="Tahoma" w:cs="Tahoma"/>
          <w:sz w:val="18"/>
          <w:szCs w:val="18"/>
        </w:rPr>
        <w:t xml:space="preserve">przedłużenie czasu obowiązywania umowy – w przypadku niezrealizowania w czasie trwania umowy </w:t>
      </w:r>
      <w:r w:rsidR="006121C4">
        <w:rPr>
          <w:rFonts w:ascii="Tahoma" w:eastAsia="Times New Roman" w:hAnsi="Tahoma" w:cs="Tahoma"/>
          <w:sz w:val="18"/>
          <w:szCs w:val="18"/>
        </w:rPr>
        <w:t xml:space="preserve">                      </w:t>
      </w:r>
      <w:r w:rsidR="003838D5" w:rsidRPr="0076374A">
        <w:rPr>
          <w:rFonts w:ascii="Tahoma" w:eastAsia="Times New Roman" w:hAnsi="Tahoma" w:cs="Tahoma"/>
          <w:sz w:val="18"/>
          <w:szCs w:val="18"/>
        </w:rPr>
        <w:t>szacunkowej wartości umowy</w:t>
      </w:r>
      <w:bookmarkStart w:id="3" w:name="_Hlk518391912"/>
      <w:r w:rsidR="003838D5" w:rsidRPr="0076374A">
        <w:rPr>
          <w:rFonts w:ascii="Tahoma" w:eastAsia="Times New Roman" w:hAnsi="Tahoma" w:cs="Tahoma"/>
          <w:sz w:val="18"/>
          <w:szCs w:val="18"/>
        </w:rPr>
        <w:t xml:space="preserve"> brutto, określonej w §</w:t>
      </w:r>
      <w:r>
        <w:rPr>
          <w:rFonts w:ascii="Tahoma" w:eastAsia="Times New Roman" w:hAnsi="Tahoma" w:cs="Tahoma"/>
          <w:sz w:val="18"/>
          <w:szCs w:val="18"/>
        </w:rPr>
        <w:t xml:space="preserve"> </w:t>
      </w:r>
      <w:r w:rsidR="003838D5" w:rsidRPr="0076374A">
        <w:rPr>
          <w:rFonts w:ascii="Tahoma" w:eastAsia="Times New Roman" w:hAnsi="Tahoma" w:cs="Tahoma"/>
          <w:sz w:val="18"/>
          <w:szCs w:val="18"/>
        </w:rPr>
        <w:t>4 ust.</w:t>
      </w:r>
      <w:r w:rsidR="006121C4">
        <w:rPr>
          <w:rFonts w:ascii="Tahoma" w:eastAsia="Times New Roman" w:hAnsi="Tahoma" w:cs="Tahoma"/>
          <w:sz w:val="18"/>
          <w:szCs w:val="18"/>
        </w:rPr>
        <w:t xml:space="preserve"> </w:t>
      </w:r>
      <w:r w:rsidR="003838D5" w:rsidRPr="0076374A">
        <w:rPr>
          <w:rFonts w:ascii="Tahoma" w:eastAsia="Times New Roman" w:hAnsi="Tahoma" w:cs="Tahoma"/>
          <w:sz w:val="18"/>
          <w:szCs w:val="18"/>
        </w:rPr>
        <w:t xml:space="preserve">1 </w:t>
      </w:r>
      <w:bookmarkEnd w:id="3"/>
      <w:r w:rsidR="003838D5" w:rsidRPr="0076374A">
        <w:rPr>
          <w:rFonts w:ascii="Tahoma" w:eastAsia="Times New Roman" w:hAnsi="Tahoma" w:cs="Tahoma"/>
          <w:sz w:val="18"/>
          <w:szCs w:val="18"/>
        </w:rPr>
        <w:t xml:space="preserve">- do czasu zrealizowania wartościowego </w:t>
      </w:r>
      <w:r w:rsidR="006121C4">
        <w:rPr>
          <w:rFonts w:ascii="Tahoma" w:eastAsia="Times New Roman" w:hAnsi="Tahoma" w:cs="Tahoma"/>
          <w:sz w:val="18"/>
          <w:szCs w:val="18"/>
        </w:rPr>
        <w:t xml:space="preserve">                    </w:t>
      </w:r>
      <w:r w:rsidR="003838D5" w:rsidRPr="0076374A">
        <w:rPr>
          <w:rFonts w:ascii="Tahoma" w:eastAsia="Times New Roman" w:hAnsi="Tahoma" w:cs="Tahoma"/>
          <w:sz w:val="18"/>
          <w:szCs w:val="18"/>
        </w:rPr>
        <w:t>pozostałej części kwoty przeznaczonej do zapłaty za wykonanie przedmiotu umowy,</w:t>
      </w:r>
      <w:r w:rsidR="006121C4">
        <w:rPr>
          <w:rFonts w:ascii="Tahoma" w:eastAsia="Times New Roman" w:hAnsi="Tahoma" w:cs="Tahoma"/>
          <w:sz w:val="18"/>
          <w:szCs w:val="18"/>
        </w:rPr>
        <w:t xml:space="preserve"> lecz nie dłużej niż do 4 </w:t>
      </w:r>
      <w:r w:rsidR="006121C4">
        <w:rPr>
          <w:rFonts w:ascii="Tahoma" w:eastAsia="Times New Roman" w:hAnsi="Tahoma" w:cs="Tahoma"/>
          <w:sz w:val="18"/>
          <w:szCs w:val="18"/>
        </w:rPr>
        <w:lastRenderedPageBreak/>
        <w:t>lat</w:t>
      </w:r>
      <w:r w:rsidR="003838D5" w:rsidRPr="0076374A">
        <w:rPr>
          <w:rFonts w:ascii="Tahoma" w:eastAsia="Times New Roman" w:hAnsi="Tahoma" w:cs="Tahoma"/>
          <w:sz w:val="18"/>
          <w:szCs w:val="18"/>
        </w:rPr>
        <w:t xml:space="preserve"> z zastrzeżeniem, że ceny jednostkowe w przedłużonej umowie nie mogą się różnić od cen, określonych przez Wykonawcę w Formularzu cenowym do niniejszej umowy – załącznik nr 1,</w:t>
      </w:r>
    </w:p>
    <w:p w14:paraId="656B08E3" w14:textId="1D6E22E4" w:rsidR="007A7A3B" w:rsidRDefault="00180B3A" w:rsidP="008E504D">
      <w:pPr>
        <w:tabs>
          <w:tab w:val="left" w:pos="447"/>
        </w:tabs>
        <w:suppressAutoHyphens w:val="0"/>
        <w:spacing w:line="276" w:lineRule="auto"/>
        <w:ind w:left="567" w:hanging="283"/>
        <w:contextualSpacing/>
        <w:jc w:val="both"/>
        <w:rPr>
          <w:rFonts w:ascii="Tahoma" w:eastAsia="Times New Roman" w:hAnsi="Tahoma" w:cs="Tahoma"/>
          <w:sz w:val="18"/>
          <w:szCs w:val="18"/>
        </w:rPr>
      </w:pPr>
      <w:r>
        <w:rPr>
          <w:rFonts w:ascii="Tahoma" w:eastAsia="Times New Roman" w:hAnsi="Tahoma" w:cs="Tahoma"/>
          <w:sz w:val="18"/>
          <w:szCs w:val="18"/>
        </w:rPr>
        <w:t xml:space="preserve">2)  </w:t>
      </w:r>
      <w:r w:rsidR="003838D5" w:rsidRPr="0076374A">
        <w:rPr>
          <w:rFonts w:ascii="Tahoma" w:eastAsia="Times New Roman" w:hAnsi="Tahoma" w:cs="Tahoma"/>
          <w:sz w:val="18"/>
          <w:szCs w:val="18"/>
        </w:rPr>
        <w:t>zwiększenie o nie więcej niż 10% wartości szacunkowej umowy brutto, określonej w § 4 ust. 1 zgodnie z art. 455 ust.</w:t>
      </w:r>
      <w:r>
        <w:rPr>
          <w:rFonts w:ascii="Tahoma" w:eastAsia="Times New Roman" w:hAnsi="Tahoma" w:cs="Tahoma"/>
          <w:sz w:val="18"/>
          <w:szCs w:val="18"/>
        </w:rPr>
        <w:t xml:space="preserve"> </w:t>
      </w:r>
      <w:r w:rsidR="003838D5" w:rsidRPr="0076374A">
        <w:rPr>
          <w:rFonts w:ascii="Tahoma" w:eastAsia="Times New Roman" w:hAnsi="Tahoma" w:cs="Tahoma"/>
          <w:sz w:val="18"/>
          <w:szCs w:val="18"/>
        </w:rPr>
        <w:t>2 ustawy PZP, w takim przypadku Zamawiający zastrzega możliwość zmiany terminu obowiązywania umowy, poprzez jego wydłużenie na okres do 4 lat od daty z</w:t>
      </w:r>
      <w:r w:rsidR="000464BA" w:rsidRPr="0076374A">
        <w:rPr>
          <w:rFonts w:ascii="Tahoma" w:eastAsia="Times New Roman" w:hAnsi="Tahoma" w:cs="Tahoma"/>
          <w:sz w:val="18"/>
          <w:szCs w:val="18"/>
        </w:rPr>
        <w:t>a</w:t>
      </w:r>
      <w:r w:rsidR="003838D5" w:rsidRPr="0076374A">
        <w:rPr>
          <w:rFonts w:ascii="Tahoma" w:eastAsia="Times New Roman" w:hAnsi="Tahoma" w:cs="Tahoma"/>
          <w:sz w:val="18"/>
          <w:szCs w:val="18"/>
        </w:rPr>
        <w:t>warcia umowy,</w:t>
      </w:r>
    </w:p>
    <w:p w14:paraId="1C66AF9F" w14:textId="4C3441E3" w:rsidR="00002F1D" w:rsidRDefault="00002F1D" w:rsidP="008E504D">
      <w:pPr>
        <w:tabs>
          <w:tab w:val="left" w:pos="709"/>
        </w:tabs>
        <w:spacing w:line="276" w:lineRule="auto"/>
        <w:ind w:left="567" w:hanging="283"/>
        <w:jc w:val="both"/>
        <w:rPr>
          <w:rFonts w:ascii="Tahoma" w:hAnsi="Tahoma" w:cs="Tahoma"/>
          <w:sz w:val="18"/>
          <w:szCs w:val="18"/>
        </w:rPr>
      </w:pPr>
      <w:r>
        <w:rPr>
          <w:rFonts w:ascii="Tahoma" w:eastAsia="Times New Roman" w:hAnsi="Tahoma" w:cs="Tahoma"/>
          <w:sz w:val="18"/>
          <w:szCs w:val="18"/>
        </w:rPr>
        <w:t xml:space="preserve">3) </w:t>
      </w:r>
      <w:r>
        <w:rPr>
          <w:rFonts w:ascii="Tahoma" w:eastAsia="Times New Roman" w:hAnsi="Tahoma" w:cs="Tahoma"/>
          <w:sz w:val="18"/>
          <w:szCs w:val="18"/>
        </w:rPr>
        <w:tab/>
      </w:r>
      <w:r>
        <w:rPr>
          <w:rFonts w:ascii="Tahoma" w:hAnsi="Tahoma" w:cs="Tahoma"/>
          <w:sz w:val="18"/>
        </w:rPr>
        <w:t>skrócenie czasu obowiązywania umowy – w przypadku wyczerpania szacunkowej wartości umowy brutto, określonej w § 4 ust. 1, przed terminem zakończenia umowy, określonym w § 3</w:t>
      </w:r>
      <w:r>
        <w:rPr>
          <w:rFonts w:ascii="Tahoma" w:hAnsi="Tahoma" w:cs="Tahoma"/>
          <w:sz w:val="18"/>
          <w:szCs w:val="18"/>
        </w:rPr>
        <w:t>.</w:t>
      </w:r>
    </w:p>
    <w:p w14:paraId="3B51D8CD" w14:textId="77777777" w:rsidR="00A40913" w:rsidRPr="00A40913" w:rsidRDefault="00A40913" w:rsidP="008E504D">
      <w:pPr>
        <w:tabs>
          <w:tab w:val="left" w:pos="709"/>
        </w:tabs>
        <w:spacing w:line="276" w:lineRule="auto"/>
        <w:ind w:left="567" w:hanging="283"/>
        <w:jc w:val="both"/>
        <w:rPr>
          <w:sz w:val="6"/>
          <w:szCs w:val="6"/>
        </w:rPr>
      </w:pPr>
    </w:p>
    <w:p w14:paraId="5640E3F9" w14:textId="25C5C774" w:rsidR="007A7A3B" w:rsidRPr="0076374A" w:rsidRDefault="003838D5" w:rsidP="008A6EB3">
      <w:pPr>
        <w:tabs>
          <w:tab w:val="left" w:pos="436"/>
        </w:tabs>
        <w:suppressAutoHyphens w:val="0"/>
        <w:spacing w:line="276" w:lineRule="auto"/>
        <w:ind w:left="284" w:hanging="284"/>
        <w:contextualSpacing/>
        <w:jc w:val="both"/>
        <w:rPr>
          <w:rFonts w:ascii="Tahoma" w:eastAsia="Times New Roman" w:hAnsi="Tahoma" w:cs="Tahoma"/>
          <w:sz w:val="18"/>
          <w:szCs w:val="18"/>
        </w:rPr>
      </w:pPr>
      <w:r w:rsidRPr="0076374A">
        <w:rPr>
          <w:rFonts w:ascii="Tahoma" w:eastAsia="Times New Roman" w:hAnsi="Tahoma" w:cs="Tahoma"/>
          <w:sz w:val="18"/>
          <w:szCs w:val="18"/>
        </w:rPr>
        <w:t xml:space="preserve">3. </w:t>
      </w:r>
      <w:r w:rsidR="008A6EB3">
        <w:rPr>
          <w:rFonts w:ascii="Tahoma" w:eastAsia="Times New Roman" w:hAnsi="Tahoma" w:cs="Tahoma"/>
          <w:sz w:val="18"/>
          <w:szCs w:val="18"/>
        </w:rPr>
        <w:tab/>
      </w:r>
      <w:r w:rsidRPr="0076374A">
        <w:rPr>
          <w:rFonts w:ascii="Tahoma" w:eastAsia="Times New Roman" w:hAnsi="Tahoma" w:cs="Tahoma"/>
          <w:sz w:val="18"/>
          <w:szCs w:val="18"/>
        </w:rPr>
        <w:t>Strony dopuszczają możliwość zmiany cen w przypadku:</w:t>
      </w:r>
    </w:p>
    <w:p w14:paraId="428BB099" w14:textId="77777777" w:rsidR="003F769A" w:rsidRDefault="003F769A" w:rsidP="00BC17E5">
      <w:pPr>
        <w:pStyle w:val="Akapitzlist"/>
        <w:numPr>
          <w:ilvl w:val="0"/>
          <w:numId w:val="40"/>
        </w:numPr>
        <w:tabs>
          <w:tab w:val="left" w:pos="567"/>
        </w:tabs>
        <w:spacing w:line="276" w:lineRule="auto"/>
        <w:ind w:left="567" w:hanging="283"/>
        <w:contextualSpacing/>
        <w:jc w:val="both"/>
        <w:rPr>
          <w:rFonts w:ascii="Tahoma" w:eastAsia="Times New Roman" w:hAnsi="Tahoma" w:cs="Tahoma"/>
          <w:sz w:val="18"/>
          <w:szCs w:val="18"/>
        </w:rPr>
      </w:pPr>
      <w:bookmarkStart w:id="4" w:name="_Hlk520104686"/>
      <w:r>
        <w:rPr>
          <w:rFonts w:ascii="Tahoma" w:eastAsia="Times New Roman" w:hAnsi="Tahoma" w:cs="Tahoma"/>
          <w:sz w:val="18"/>
          <w:szCs w:val="18"/>
        </w:rPr>
        <w:t>zmiany stawki podatku VAT w przypadku ustawowej zmiany wysokości tego podatku – z koniecznością zawarcia aneksu do umowy, przy czym zmianie ulegnie cena jednostkowa brutto, przy zachowaniu ceny jednostkowej netto,</w:t>
      </w:r>
    </w:p>
    <w:p w14:paraId="7035A2D1" w14:textId="4286A5A9" w:rsidR="007A7A3B" w:rsidRPr="008E504D" w:rsidRDefault="003838D5" w:rsidP="00BC17E5">
      <w:pPr>
        <w:pStyle w:val="Akapitzlist"/>
        <w:numPr>
          <w:ilvl w:val="0"/>
          <w:numId w:val="40"/>
        </w:numPr>
        <w:tabs>
          <w:tab w:val="left" w:pos="567"/>
        </w:tabs>
        <w:spacing w:line="276" w:lineRule="auto"/>
        <w:ind w:left="567" w:hanging="283"/>
        <w:contextualSpacing/>
        <w:jc w:val="both"/>
        <w:rPr>
          <w:rFonts w:ascii="Tahoma" w:eastAsia="Times New Roman" w:hAnsi="Tahoma" w:cs="Tahoma"/>
          <w:sz w:val="18"/>
          <w:szCs w:val="18"/>
        </w:rPr>
      </w:pPr>
      <w:r w:rsidRPr="008E504D">
        <w:rPr>
          <w:rFonts w:ascii="Tahoma" w:eastAsia="Times New Roman" w:hAnsi="Tahoma" w:cs="Tahoma"/>
          <w:sz w:val="18"/>
          <w:szCs w:val="18"/>
        </w:rPr>
        <w:t xml:space="preserve">okresowych obniżek cen przedmiotu zamówienia – bez konieczności dokonywania zmiany umowy. </w:t>
      </w:r>
      <w:r w:rsidR="00A40913">
        <w:rPr>
          <w:rFonts w:ascii="Tahoma" w:eastAsia="Times New Roman" w:hAnsi="Tahoma" w:cs="Tahoma"/>
          <w:sz w:val="18"/>
          <w:szCs w:val="18"/>
        </w:rPr>
        <w:t xml:space="preserve">                        </w:t>
      </w:r>
      <w:r w:rsidRPr="008E504D">
        <w:rPr>
          <w:rFonts w:ascii="Tahoma" w:eastAsia="Times New Roman" w:hAnsi="Tahoma" w:cs="Tahoma"/>
          <w:sz w:val="18"/>
          <w:szCs w:val="18"/>
        </w:rPr>
        <w:t xml:space="preserve">Wykonawca każdorazowo zobowiązany jest do poinformowania Zamawiającego o powyższym drogą </w:t>
      </w:r>
      <w:r w:rsidR="00A40913">
        <w:rPr>
          <w:rFonts w:ascii="Tahoma" w:eastAsia="Times New Roman" w:hAnsi="Tahoma" w:cs="Tahoma"/>
          <w:sz w:val="18"/>
          <w:szCs w:val="18"/>
        </w:rPr>
        <w:t xml:space="preserve">                   </w:t>
      </w:r>
      <w:r w:rsidRPr="008E504D">
        <w:rPr>
          <w:rFonts w:ascii="Tahoma" w:eastAsia="Times New Roman" w:hAnsi="Tahoma" w:cs="Tahoma"/>
          <w:sz w:val="18"/>
          <w:szCs w:val="18"/>
        </w:rPr>
        <w:t>pisemną lub e-mailem</w:t>
      </w:r>
      <w:bookmarkEnd w:id="4"/>
      <w:r w:rsidRPr="008E504D">
        <w:rPr>
          <w:rFonts w:ascii="Tahoma" w:eastAsia="Times New Roman" w:hAnsi="Tahoma" w:cs="Tahoma"/>
          <w:sz w:val="18"/>
          <w:szCs w:val="18"/>
        </w:rPr>
        <w:t>,</w:t>
      </w:r>
    </w:p>
    <w:p w14:paraId="54B41B6B" w14:textId="5A58A399" w:rsidR="007A7A3B" w:rsidRDefault="003838D5" w:rsidP="00BC17E5">
      <w:pPr>
        <w:pStyle w:val="Akapitzlist"/>
        <w:numPr>
          <w:ilvl w:val="0"/>
          <w:numId w:val="40"/>
        </w:numPr>
        <w:tabs>
          <w:tab w:val="left" w:pos="567"/>
        </w:tabs>
        <w:spacing w:line="276" w:lineRule="auto"/>
        <w:ind w:left="567" w:hanging="283"/>
        <w:contextualSpacing/>
        <w:jc w:val="both"/>
        <w:rPr>
          <w:rFonts w:ascii="Tahoma" w:eastAsia="Times New Roman" w:hAnsi="Tahoma" w:cs="Tahoma"/>
          <w:sz w:val="18"/>
          <w:szCs w:val="18"/>
        </w:rPr>
      </w:pPr>
      <w:r w:rsidRPr="008E504D">
        <w:rPr>
          <w:rFonts w:ascii="Tahoma" w:eastAsia="Times New Roman" w:hAnsi="Tahoma" w:cs="Tahoma"/>
          <w:sz w:val="18"/>
          <w:szCs w:val="18"/>
        </w:rPr>
        <w:t>zmian</w:t>
      </w:r>
      <w:r w:rsidR="003F769A">
        <w:rPr>
          <w:rFonts w:ascii="Tahoma" w:eastAsia="Times New Roman" w:hAnsi="Tahoma" w:cs="Tahoma"/>
          <w:sz w:val="18"/>
          <w:szCs w:val="18"/>
        </w:rPr>
        <w:t>y</w:t>
      </w:r>
      <w:r w:rsidRPr="008E504D">
        <w:rPr>
          <w:rFonts w:ascii="Tahoma" w:eastAsia="Times New Roman" w:hAnsi="Tahoma" w:cs="Tahoma"/>
          <w:sz w:val="18"/>
          <w:szCs w:val="18"/>
        </w:rPr>
        <w:t xml:space="preserve"> cen w związku z inflacją – tj. zmiana cen o półroczny wskaźnik cen towarów i usług konsumpcyjnych, publikowanych przez GUS, nie częściej niż co 6 miesięcy w okresie obowiązywania umowy, w przypadku gdy wskaźnik ten będzie wyższy niż 5%. W takim przypadku ceny ulegną zmianie o wysokość opublikowanego przez GUS półrocznego wskaźnika cen towarów i usług konsumpcyjnych w danym półroczu. Wykonawca zobligowany jest do przedłożenia Zamawiającemu uaktualnionego formularza cenowego do akceptacji wraz z wydrukiem obowiązującego i opublikowanego przez GUS wskaźnika inflacji. Po akceptacji proponowanych zmian, sporządzony zostanie Aneks do umowy</w:t>
      </w:r>
      <w:r w:rsidR="003F769A">
        <w:rPr>
          <w:rFonts w:ascii="Tahoma" w:eastAsia="Times New Roman" w:hAnsi="Tahoma" w:cs="Tahoma"/>
          <w:sz w:val="18"/>
          <w:szCs w:val="18"/>
        </w:rPr>
        <w:t>.</w:t>
      </w:r>
    </w:p>
    <w:p w14:paraId="5ED7B03D" w14:textId="77777777" w:rsidR="00A40913" w:rsidRPr="00A40913" w:rsidRDefault="00A40913" w:rsidP="00A40913">
      <w:pPr>
        <w:pStyle w:val="Akapitzlist"/>
        <w:tabs>
          <w:tab w:val="left" w:pos="567"/>
        </w:tabs>
        <w:spacing w:line="276" w:lineRule="auto"/>
        <w:ind w:left="567"/>
        <w:contextualSpacing/>
        <w:jc w:val="both"/>
        <w:rPr>
          <w:rFonts w:ascii="Tahoma" w:eastAsia="Times New Roman" w:hAnsi="Tahoma" w:cs="Tahoma"/>
          <w:sz w:val="6"/>
          <w:szCs w:val="6"/>
        </w:rPr>
      </w:pPr>
    </w:p>
    <w:p w14:paraId="1C8CBC81" w14:textId="0BDDD1CA" w:rsidR="007A7A3B" w:rsidRPr="0076374A" w:rsidRDefault="003838D5" w:rsidP="008A4DE5">
      <w:pPr>
        <w:pStyle w:val="Akapitzlist"/>
        <w:spacing w:line="276" w:lineRule="auto"/>
        <w:ind w:left="284" w:hanging="284"/>
        <w:jc w:val="both"/>
        <w:rPr>
          <w:rFonts w:ascii="Tahoma" w:hAnsi="Tahoma" w:cs="Tahoma"/>
          <w:sz w:val="18"/>
          <w:szCs w:val="18"/>
          <w:lang w:eastAsia="pl-PL"/>
        </w:rPr>
      </w:pPr>
      <w:r w:rsidRPr="0076374A">
        <w:rPr>
          <w:rFonts w:ascii="Tahoma" w:hAnsi="Tahoma" w:cs="Tahoma"/>
          <w:sz w:val="18"/>
          <w:szCs w:val="18"/>
          <w:lang w:eastAsia="pl-PL"/>
        </w:rPr>
        <w:t xml:space="preserve">4. </w:t>
      </w:r>
      <w:r w:rsidR="008A4DE5">
        <w:rPr>
          <w:rFonts w:ascii="Tahoma" w:hAnsi="Tahoma" w:cs="Tahoma"/>
          <w:sz w:val="18"/>
          <w:szCs w:val="18"/>
          <w:lang w:eastAsia="pl-PL"/>
        </w:rPr>
        <w:t xml:space="preserve"> </w:t>
      </w:r>
      <w:r w:rsidRPr="0076374A">
        <w:rPr>
          <w:rFonts w:ascii="Tahoma" w:hAnsi="Tahoma" w:cs="Tahoma"/>
          <w:sz w:val="18"/>
          <w:szCs w:val="18"/>
          <w:lang w:eastAsia="pl-PL"/>
        </w:rPr>
        <w:t xml:space="preserve">Zamawiający przewiduje możliwość zmiany wysokości wynagrodzenia określonego w § 4 </w:t>
      </w:r>
      <w:r w:rsidR="003F769A">
        <w:rPr>
          <w:rFonts w:ascii="Tahoma" w:hAnsi="Tahoma" w:cs="Tahoma"/>
          <w:sz w:val="18"/>
          <w:szCs w:val="18"/>
          <w:lang w:eastAsia="pl-PL"/>
        </w:rPr>
        <w:t>u</w:t>
      </w:r>
      <w:r w:rsidRPr="0076374A">
        <w:rPr>
          <w:rFonts w:ascii="Tahoma" w:hAnsi="Tahoma" w:cs="Tahoma"/>
          <w:sz w:val="18"/>
          <w:szCs w:val="18"/>
          <w:lang w:eastAsia="pl-PL"/>
        </w:rPr>
        <w:t>st. 1 Umowy:</w:t>
      </w:r>
    </w:p>
    <w:p w14:paraId="5E28522A" w14:textId="4DC27512" w:rsidR="007A7A3B" w:rsidRPr="0076374A" w:rsidRDefault="003F769A" w:rsidP="009675F8">
      <w:pPr>
        <w:pStyle w:val="Akapitzlist"/>
        <w:spacing w:line="276" w:lineRule="auto"/>
        <w:ind w:left="567" w:hanging="283"/>
        <w:jc w:val="both"/>
        <w:rPr>
          <w:rFonts w:ascii="Tahoma" w:hAnsi="Tahoma" w:cs="Tahoma"/>
          <w:sz w:val="18"/>
          <w:szCs w:val="18"/>
        </w:rPr>
      </w:pPr>
      <w:r>
        <w:rPr>
          <w:rFonts w:ascii="Tahoma" w:hAnsi="Tahoma" w:cs="Tahoma"/>
          <w:sz w:val="18"/>
          <w:szCs w:val="18"/>
        </w:rPr>
        <w:t xml:space="preserve">1) </w:t>
      </w:r>
      <w:r w:rsidR="003838D5" w:rsidRPr="0076374A">
        <w:rPr>
          <w:rFonts w:ascii="Tahoma" w:hAnsi="Tahoma" w:cs="Tahoma"/>
          <w:sz w:val="18"/>
          <w:szCs w:val="18"/>
        </w:rPr>
        <w:t xml:space="preserve"> w przypadku zmiany cen materiałów lub kosztów związanych z realizacją zamówienia - Poziom zmiany ceny materiałów lub kosztów związanych z realizacją przedmiotu zamówienia uprawniający Strony Umowy do żądania zmiany wynagrodzenia ustala się na 5% 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danego asortymentu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Z przedłożonych dokumentów musi jednoznacznie wynikać wzrost lub spadek cen materiałów lub kosztów związanych z realizacją zamówienia w odniesieniu do każdej pozycji asortymentowej przedmiotu zamówienia o więcej niż 5% (tzw. kalkulacja ceny jednostkowej na etapie składania ofert oraz na dany etap zmiany poparta dokumentami powodującymi konieczność wprowadzonych zmian). Zamawiający zastrzega, że może samodzielnie wystąpić z wnioskiem do Wykonawcy o obniżenie ceny według zasad w/w. Po wykazaniu i udowodnieniu w/w zmian, strony dopuszczają możliwość podpisania aneksu do umowy zmieniającego ceny o wysokość procentową wykazanej zmiany.    </w:t>
      </w:r>
    </w:p>
    <w:p w14:paraId="4BE50307" w14:textId="77777777" w:rsidR="007A7A3B" w:rsidRPr="0076374A" w:rsidRDefault="003838D5" w:rsidP="00D03332">
      <w:pPr>
        <w:tabs>
          <w:tab w:val="left" w:pos="0"/>
        </w:tabs>
        <w:spacing w:line="276" w:lineRule="auto"/>
        <w:ind w:left="567"/>
        <w:jc w:val="both"/>
        <w:rPr>
          <w:rFonts w:ascii="Tahoma" w:eastAsia="Times New Roman" w:hAnsi="Tahoma" w:cs="Tahoma"/>
          <w:sz w:val="18"/>
          <w:szCs w:val="18"/>
          <w:lang w:eastAsia="pl-PL"/>
        </w:rPr>
      </w:pPr>
      <w:r w:rsidRPr="0076374A">
        <w:rPr>
          <w:rFonts w:ascii="Tahoma" w:eastAsia="Times New Roman" w:hAnsi="Tahoma" w:cs="Tahoma"/>
          <w:sz w:val="18"/>
          <w:szCs w:val="18"/>
          <w:lang w:eastAsia="pl-PL"/>
        </w:rPr>
        <w:t xml:space="preserve">Maksymalna wartość w/w zmian nie może przekroczyć 50% wysokości aktualnie obowiązującej wartości brutto umowy określonej w § 4 Ust. 1 Umowy. </w:t>
      </w:r>
    </w:p>
    <w:p w14:paraId="2BB2015B" w14:textId="7198F03D" w:rsidR="007A7A3B" w:rsidRPr="0076374A" w:rsidRDefault="00D03332" w:rsidP="009675F8">
      <w:pPr>
        <w:pStyle w:val="Akapitzlist"/>
        <w:tabs>
          <w:tab w:val="left" w:pos="0"/>
        </w:tabs>
        <w:spacing w:line="276" w:lineRule="auto"/>
        <w:ind w:left="567" w:hanging="283"/>
        <w:jc w:val="both"/>
        <w:rPr>
          <w:rFonts w:ascii="Tahoma" w:hAnsi="Tahoma" w:cs="Tahoma"/>
          <w:sz w:val="18"/>
          <w:szCs w:val="18"/>
        </w:rPr>
      </w:pPr>
      <w:r>
        <w:rPr>
          <w:rFonts w:ascii="Tahoma" w:hAnsi="Tahoma" w:cs="Tahoma"/>
          <w:sz w:val="18"/>
          <w:szCs w:val="18"/>
        </w:rPr>
        <w:t xml:space="preserve">2)  </w:t>
      </w:r>
      <w:r w:rsidR="003838D5" w:rsidRPr="0076374A">
        <w:rPr>
          <w:rFonts w:ascii="Tahoma" w:hAnsi="Tahoma" w:cs="Tahoma"/>
          <w:sz w:val="18"/>
          <w:szCs w:val="18"/>
        </w:rPr>
        <w:t xml:space="preserve">Wykonawca, którego wynagrodzenie zostało zmienione zgodnie z pkt. </w:t>
      </w:r>
      <w:r>
        <w:rPr>
          <w:rFonts w:ascii="Tahoma" w:hAnsi="Tahoma" w:cs="Tahoma"/>
          <w:sz w:val="18"/>
          <w:szCs w:val="18"/>
        </w:rPr>
        <w:t>1</w:t>
      </w:r>
      <w:r w:rsidR="003838D5" w:rsidRPr="0076374A">
        <w:rPr>
          <w:rFonts w:ascii="Tahoma" w:hAnsi="Tahoma" w:cs="Tahoma"/>
          <w:sz w:val="18"/>
          <w:szCs w:val="18"/>
        </w:rPr>
        <w:t xml:space="preserve">), zobowiązany jest do zmiany wynagrodzenia przysługującego podwykonawcy (jeżeli występują), z którym zawarł umowę, w zakresie odpowiadającym zmianom cen materiałów lub kosztów dotyczących zobowiązania podwykonawcy, jeżeli łącznie spełnione są następujące warunki: </w:t>
      </w:r>
    </w:p>
    <w:p w14:paraId="66EAC36B" w14:textId="77777777" w:rsidR="007A7A3B" w:rsidRPr="0076374A" w:rsidRDefault="003838D5" w:rsidP="009675F8">
      <w:pPr>
        <w:tabs>
          <w:tab w:val="left" w:pos="-16571"/>
        </w:tabs>
        <w:suppressAutoHyphens w:val="0"/>
        <w:spacing w:line="276" w:lineRule="auto"/>
        <w:ind w:left="567"/>
        <w:jc w:val="both"/>
        <w:rPr>
          <w:rFonts w:ascii="Tahoma" w:eastAsia="Times New Roman" w:hAnsi="Tahoma" w:cs="Tahoma"/>
          <w:sz w:val="18"/>
          <w:szCs w:val="18"/>
        </w:rPr>
      </w:pPr>
      <w:r w:rsidRPr="0076374A">
        <w:rPr>
          <w:rFonts w:ascii="Tahoma" w:eastAsia="Times New Roman" w:hAnsi="Tahoma" w:cs="Tahoma"/>
          <w:sz w:val="18"/>
          <w:szCs w:val="18"/>
        </w:rPr>
        <w:t>- przedmiotem umowy są roboty budowlane, dostawy lub usługi,</w:t>
      </w:r>
    </w:p>
    <w:p w14:paraId="5757C506" w14:textId="77777777" w:rsidR="007A7A3B" w:rsidRDefault="003838D5" w:rsidP="009675F8">
      <w:pPr>
        <w:tabs>
          <w:tab w:val="left" w:pos="-16571"/>
        </w:tabs>
        <w:suppressAutoHyphens w:val="0"/>
        <w:spacing w:line="276" w:lineRule="auto"/>
        <w:ind w:left="567"/>
        <w:jc w:val="both"/>
        <w:rPr>
          <w:rFonts w:ascii="Tahoma" w:eastAsia="Times New Roman" w:hAnsi="Tahoma" w:cs="Tahoma"/>
          <w:sz w:val="18"/>
          <w:szCs w:val="18"/>
        </w:rPr>
      </w:pPr>
      <w:r w:rsidRPr="0076374A">
        <w:rPr>
          <w:rFonts w:ascii="Tahoma" w:eastAsia="Times New Roman" w:hAnsi="Tahoma" w:cs="Tahoma"/>
          <w:sz w:val="18"/>
          <w:szCs w:val="18"/>
        </w:rPr>
        <w:t xml:space="preserve">- okres obowiązywania umowy przekracza 6 miesięcy. </w:t>
      </w:r>
    </w:p>
    <w:p w14:paraId="1739E8EC" w14:textId="77777777" w:rsidR="00A40913" w:rsidRPr="00A40913" w:rsidRDefault="00A40913" w:rsidP="009675F8">
      <w:pPr>
        <w:tabs>
          <w:tab w:val="left" w:pos="-16571"/>
        </w:tabs>
        <w:suppressAutoHyphens w:val="0"/>
        <w:spacing w:line="276" w:lineRule="auto"/>
        <w:ind w:left="567"/>
        <w:jc w:val="both"/>
        <w:rPr>
          <w:rFonts w:ascii="Tahoma" w:eastAsia="Times New Roman" w:hAnsi="Tahoma" w:cs="Tahoma"/>
          <w:sz w:val="6"/>
          <w:szCs w:val="6"/>
        </w:rPr>
      </w:pPr>
    </w:p>
    <w:p w14:paraId="723FB869" w14:textId="61817981" w:rsidR="007A7A3B" w:rsidRDefault="003838D5" w:rsidP="00761C39">
      <w:pPr>
        <w:tabs>
          <w:tab w:val="left" w:pos="284"/>
        </w:tabs>
        <w:suppressAutoHyphens w:val="0"/>
        <w:spacing w:line="276" w:lineRule="auto"/>
        <w:ind w:left="284" w:hanging="284"/>
        <w:jc w:val="both"/>
        <w:rPr>
          <w:rFonts w:ascii="Tahoma" w:hAnsi="Tahoma" w:cs="Tahoma"/>
          <w:sz w:val="18"/>
          <w:szCs w:val="18"/>
        </w:rPr>
      </w:pPr>
      <w:r w:rsidRPr="0076374A">
        <w:rPr>
          <w:rFonts w:ascii="Tahoma" w:eastAsia="Times New Roman" w:hAnsi="Tahoma" w:cs="Tahoma"/>
          <w:sz w:val="18"/>
          <w:szCs w:val="18"/>
          <w:lang w:val="en-US" w:eastAsia="pl-PL"/>
        </w:rPr>
        <w:t>5.</w:t>
      </w:r>
      <w:r w:rsidR="00761C39">
        <w:rPr>
          <w:rFonts w:ascii="Tahoma" w:eastAsia="Times New Roman" w:hAnsi="Tahoma" w:cs="Tahoma"/>
          <w:sz w:val="18"/>
          <w:szCs w:val="18"/>
          <w:lang w:val="en-US" w:eastAsia="pl-PL"/>
        </w:rPr>
        <w:t xml:space="preserve"> </w:t>
      </w:r>
      <w:r w:rsidRPr="0076374A">
        <w:rPr>
          <w:rFonts w:ascii="Tahoma" w:eastAsia="Times New Roman" w:hAnsi="Tahoma" w:cs="Tahoma"/>
          <w:sz w:val="18"/>
          <w:szCs w:val="18"/>
          <w:lang w:val="en-US" w:eastAsia="pl-PL"/>
        </w:rPr>
        <w:t xml:space="preserve"> </w:t>
      </w:r>
      <w:r w:rsidRPr="0076374A">
        <w:rPr>
          <w:rFonts w:ascii="Tahoma" w:hAnsi="Tahoma" w:cs="Tahoma"/>
          <w:sz w:val="18"/>
          <w:szCs w:val="18"/>
        </w:rPr>
        <w:t>Zamawiający dopuszcza możliwość ograniczenia asortymentu objętego przedmiotem umowy o pozycje, w przypadku których zakończona została produkcja (oficjalne pismo producenta o zakończonej produkcji) oraz brak jest równoważnika.</w:t>
      </w:r>
    </w:p>
    <w:p w14:paraId="2DE225ED" w14:textId="77777777" w:rsidR="00761C39" w:rsidRDefault="00761C39" w:rsidP="00761C39">
      <w:pPr>
        <w:tabs>
          <w:tab w:val="left" w:pos="284"/>
        </w:tabs>
        <w:suppressAutoHyphens w:val="0"/>
        <w:spacing w:line="276" w:lineRule="auto"/>
        <w:ind w:left="284" w:hanging="284"/>
        <w:jc w:val="both"/>
        <w:rPr>
          <w:rFonts w:ascii="Tahoma" w:hAnsi="Tahoma" w:cs="Tahoma"/>
          <w:sz w:val="18"/>
          <w:szCs w:val="18"/>
        </w:rPr>
      </w:pPr>
    </w:p>
    <w:p w14:paraId="3340593F" w14:textId="77777777" w:rsidR="00A40913" w:rsidRDefault="00A40913" w:rsidP="00761C39">
      <w:pPr>
        <w:tabs>
          <w:tab w:val="left" w:pos="284"/>
        </w:tabs>
        <w:suppressAutoHyphens w:val="0"/>
        <w:spacing w:line="276" w:lineRule="auto"/>
        <w:ind w:left="284" w:hanging="284"/>
        <w:jc w:val="both"/>
        <w:rPr>
          <w:rFonts w:ascii="Tahoma" w:hAnsi="Tahoma" w:cs="Tahoma"/>
          <w:sz w:val="18"/>
          <w:szCs w:val="18"/>
        </w:rPr>
      </w:pPr>
    </w:p>
    <w:p w14:paraId="66506190" w14:textId="77777777" w:rsidR="00A40913" w:rsidRDefault="00A40913" w:rsidP="00761C39">
      <w:pPr>
        <w:tabs>
          <w:tab w:val="left" w:pos="284"/>
        </w:tabs>
        <w:suppressAutoHyphens w:val="0"/>
        <w:spacing w:line="276" w:lineRule="auto"/>
        <w:ind w:left="284" w:hanging="284"/>
        <w:jc w:val="both"/>
        <w:rPr>
          <w:rFonts w:ascii="Tahoma" w:hAnsi="Tahoma" w:cs="Tahoma"/>
          <w:sz w:val="18"/>
          <w:szCs w:val="18"/>
        </w:rPr>
      </w:pPr>
    </w:p>
    <w:p w14:paraId="40A73C67" w14:textId="77777777" w:rsidR="00761C39" w:rsidRPr="0076374A" w:rsidRDefault="00761C39" w:rsidP="00761C39">
      <w:pPr>
        <w:tabs>
          <w:tab w:val="left" w:pos="284"/>
        </w:tabs>
        <w:suppressAutoHyphens w:val="0"/>
        <w:spacing w:line="276" w:lineRule="auto"/>
        <w:ind w:left="284" w:hanging="284"/>
        <w:jc w:val="both"/>
        <w:rPr>
          <w:rFonts w:ascii="Tahoma" w:hAnsi="Tahoma" w:cs="Tahoma"/>
          <w:sz w:val="18"/>
          <w:szCs w:val="18"/>
        </w:rPr>
      </w:pPr>
    </w:p>
    <w:p w14:paraId="11928391" w14:textId="257FBA24" w:rsidR="007A7A3B" w:rsidRPr="0076374A" w:rsidRDefault="003838D5" w:rsidP="0076374A">
      <w:pPr>
        <w:tabs>
          <w:tab w:val="left" w:pos="142"/>
          <w:tab w:val="left" w:pos="426"/>
        </w:tabs>
        <w:spacing w:line="276" w:lineRule="auto"/>
        <w:jc w:val="center"/>
        <w:rPr>
          <w:rFonts w:ascii="Tahoma" w:hAnsi="Tahoma" w:cs="Tahoma"/>
          <w:b/>
          <w:sz w:val="18"/>
          <w:szCs w:val="18"/>
        </w:rPr>
      </w:pPr>
      <w:r w:rsidRPr="0076374A">
        <w:rPr>
          <w:rFonts w:ascii="Tahoma" w:hAnsi="Tahoma" w:cs="Tahoma"/>
          <w:b/>
          <w:sz w:val="18"/>
          <w:szCs w:val="18"/>
        </w:rPr>
        <w:lastRenderedPageBreak/>
        <w:t>§ 1</w:t>
      </w:r>
      <w:r w:rsidR="00761C39">
        <w:rPr>
          <w:rFonts w:ascii="Tahoma" w:hAnsi="Tahoma" w:cs="Tahoma"/>
          <w:b/>
          <w:sz w:val="18"/>
          <w:szCs w:val="18"/>
        </w:rPr>
        <w:t>0</w:t>
      </w:r>
    </w:p>
    <w:p w14:paraId="3CCE090C" w14:textId="77777777" w:rsidR="007A7A3B" w:rsidRPr="0076374A" w:rsidRDefault="003838D5" w:rsidP="0076374A">
      <w:pPr>
        <w:spacing w:line="276" w:lineRule="auto"/>
        <w:jc w:val="center"/>
        <w:rPr>
          <w:rFonts w:ascii="Tahoma" w:hAnsi="Tahoma" w:cs="Tahoma"/>
          <w:b/>
          <w:sz w:val="18"/>
          <w:szCs w:val="18"/>
        </w:rPr>
      </w:pPr>
      <w:r w:rsidRPr="0076374A">
        <w:rPr>
          <w:rFonts w:ascii="Tahoma" w:hAnsi="Tahoma" w:cs="Tahoma"/>
          <w:b/>
          <w:sz w:val="18"/>
          <w:szCs w:val="18"/>
        </w:rPr>
        <w:t>ODSTĄPIENIE I ROZWIĄZANIE UMOWY</w:t>
      </w:r>
    </w:p>
    <w:p w14:paraId="473DF41D" w14:textId="77777777" w:rsidR="007A7A3B" w:rsidRPr="0076374A" w:rsidRDefault="003838D5" w:rsidP="0076374A">
      <w:pPr>
        <w:pStyle w:val="Akapitzlist"/>
        <w:numPr>
          <w:ilvl w:val="2"/>
          <w:numId w:val="2"/>
        </w:numPr>
        <w:tabs>
          <w:tab w:val="left" w:pos="284"/>
        </w:tabs>
        <w:spacing w:before="100" w:line="276" w:lineRule="auto"/>
        <w:ind w:left="284" w:hanging="284"/>
        <w:contextualSpacing/>
        <w:jc w:val="both"/>
        <w:rPr>
          <w:rFonts w:ascii="Tahoma" w:hAnsi="Tahoma" w:cs="Tahoma"/>
          <w:sz w:val="18"/>
          <w:szCs w:val="18"/>
        </w:rPr>
      </w:pPr>
      <w:r w:rsidRPr="0076374A">
        <w:rPr>
          <w:rFonts w:ascii="Tahoma" w:hAnsi="Tahoma" w:cs="Tahoma"/>
          <w:sz w:val="18"/>
          <w:szCs w:val="18"/>
        </w:rPr>
        <w:t>Strony umowy zastrzegają prawo do rozwiązania umowy ze skutkiem natychmiastowym w przypadku niewykonania lub nienależytego wykonania umowy, po uprzednim bezskutecznym pisemnym wezwaniu do należytego wykonania umowy w szczególności jeżeli Wykonawca:</w:t>
      </w:r>
    </w:p>
    <w:p w14:paraId="2ECAE5D0" w14:textId="09499EB7" w:rsidR="007A7A3B" w:rsidRPr="008A383E" w:rsidRDefault="003838D5" w:rsidP="00BC17E5">
      <w:pPr>
        <w:pStyle w:val="Akapitzlist"/>
        <w:numPr>
          <w:ilvl w:val="0"/>
          <w:numId w:val="41"/>
        </w:numPr>
        <w:spacing w:before="100" w:line="276" w:lineRule="auto"/>
        <w:ind w:left="567" w:hanging="283"/>
        <w:contextualSpacing/>
        <w:jc w:val="both"/>
        <w:rPr>
          <w:rFonts w:ascii="Tahoma" w:hAnsi="Tahoma" w:cs="Tahoma"/>
          <w:sz w:val="18"/>
          <w:szCs w:val="18"/>
        </w:rPr>
      </w:pPr>
      <w:r w:rsidRPr="008A383E">
        <w:rPr>
          <w:rFonts w:ascii="Tahoma" w:hAnsi="Tahoma" w:cs="Tahoma"/>
          <w:sz w:val="18"/>
          <w:szCs w:val="18"/>
        </w:rPr>
        <w:t xml:space="preserve">nie wymieni zakwestionowanego towaru wadliwego w terminie określonym w § </w:t>
      </w:r>
      <w:r w:rsidR="007B1A49">
        <w:rPr>
          <w:rFonts w:ascii="Tahoma" w:hAnsi="Tahoma" w:cs="Tahoma"/>
          <w:sz w:val="18"/>
          <w:szCs w:val="18"/>
        </w:rPr>
        <w:t>6</w:t>
      </w:r>
      <w:r w:rsidRPr="008A383E">
        <w:rPr>
          <w:rFonts w:ascii="Tahoma" w:hAnsi="Tahoma" w:cs="Tahoma"/>
          <w:sz w:val="18"/>
          <w:szCs w:val="18"/>
        </w:rPr>
        <w:t>,</w:t>
      </w:r>
    </w:p>
    <w:p w14:paraId="38DF17E8" w14:textId="0F7ED930" w:rsidR="007A7A3B" w:rsidRPr="008A383E" w:rsidRDefault="003838D5" w:rsidP="00BC17E5">
      <w:pPr>
        <w:pStyle w:val="Akapitzlist"/>
        <w:numPr>
          <w:ilvl w:val="0"/>
          <w:numId w:val="41"/>
        </w:numPr>
        <w:spacing w:before="100" w:line="276" w:lineRule="auto"/>
        <w:ind w:left="567" w:hanging="283"/>
        <w:contextualSpacing/>
        <w:jc w:val="both"/>
        <w:rPr>
          <w:rFonts w:ascii="Tahoma" w:hAnsi="Tahoma" w:cs="Tahoma"/>
          <w:sz w:val="18"/>
          <w:szCs w:val="18"/>
        </w:rPr>
      </w:pPr>
      <w:r w:rsidRPr="008A383E">
        <w:rPr>
          <w:rFonts w:ascii="Tahoma" w:hAnsi="Tahoma" w:cs="Tahoma"/>
          <w:sz w:val="18"/>
          <w:szCs w:val="18"/>
        </w:rPr>
        <w:t>nie zrealizuje terminowo 3 kolejnych zamówień złożonych przez Zamawiającego,</w:t>
      </w:r>
    </w:p>
    <w:p w14:paraId="61A4F3B9" w14:textId="70F59285" w:rsidR="007A7A3B" w:rsidRPr="0076374A" w:rsidRDefault="003838D5" w:rsidP="00BC17E5">
      <w:pPr>
        <w:pStyle w:val="Akapitzlist"/>
        <w:numPr>
          <w:ilvl w:val="0"/>
          <w:numId w:val="41"/>
        </w:numPr>
        <w:spacing w:before="100" w:after="240" w:line="276" w:lineRule="auto"/>
        <w:ind w:left="567" w:hanging="283"/>
        <w:contextualSpacing/>
        <w:jc w:val="both"/>
        <w:rPr>
          <w:rFonts w:ascii="Tahoma" w:hAnsi="Tahoma" w:cs="Tahoma"/>
          <w:sz w:val="18"/>
          <w:szCs w:val="18"/>
        </w:rPr>
      </w:pPr>
      <w:r w:rsidRPr="0076374A">
        <w:rPr>
          <w:rFonts w:ascii="Tahoma" w:hAnsi="Tahoma" w:cs="Tahoma"/>
          <w:sz w:val="18"/>
          <w:szCs w:val="18"/>
        </w:rPr>
        <w:t xml:space="preserve">nie dostarczy na wezwanie Zamawiającego, dokumentów dopuszczających towar do </w:t>
      </w:r>
      <w:r w:rsidR="000464BA" w:rsidRPr="0076374A">
        <w:rPr>
          <w:rFonts w:ascii="Tahoma" w:hAnsi="Tahoma" w:cs="Tahoma"/>
          <w:sz w:val="18"/>
          <w:szCs w:val="18"/>
        </w:rPr>
        <w:t>obrotu</w:t>
      </w:r>
      <w:r w:rsidRPr="0076374A">
        <w:rPr>
          <w:rFonts w:ascii="Tahoma" w:hAnsi="Tahoma" w:cs="Tahoma"/>
          <w:sz w:val="18"/>
          <w:szCs w:val="18"/>
        </w:rPr>
        <w:t xml:space="preserve">  lub innych dokumentów wymaganych prawem.</w:t>
      </w:r>
    </w:p>
    <w:p w14:paraId="1026F540" w14:textId="77777777" w:rsidR="007A7A3B" w:rsidRPr="0076374A" w:rsidRDefault="003838D5" w:rsidP="0076374A">
      <w:pPr>
        <w:pStyle w:val="Akapitzlist"/>
        <w:numPr>
          <w:ilvl w:val="2"/>
          <w:numId w:val="2"/>
        </w:numPr>
        <w:tabs>
          <w:tab w:val="left" w:pos="284"/>
        </w:tabs>
        <w:spacing w:before="100" w:line="276" w:lineRule="auto"/>
        <w:ind w:left="284" w:hanging="284"/>
        <w:contextualSpacing/>
        <w:jc w:val="both"/>
        <w:rPr>
          <w:rFonts w:ascii="Tahoma" w:hAnsi="Tahoma" w:cs="Tahoma"/>
          <w:sz w:val="18"/>
          <w:szCs w:val="18"/>
        </w:rPr>
      </w:pPr>
      <w:r w:rsidRPr="0076374A">
        <w:rPr>
          <w:rFonts w:ascii="Tahoma" w:hAnsi="Tahoma" w:cs="Tahoma"/>
          <w:sz w:val="18"/>
          <w:szCs w:val="18"/>
        </w:rPr>
        <w:t xml:space="preserve">Ponadto w razie zaistnienia istotnej zmiany okoliczności powodującej, że wykonanie umowy nie leży w interesie publicznym, czego nie można było przewidzieć w chwili zawarcia umowy lub dalsze wykonywanie umowy może zagrozić podstawowemu interesu bezpieczeństwa państwa lub bezpieczeństwu publicznemu, Zamawiający może odstąpić od umowy </w:t>
      </w:r>
      <w:bookmarkStart w:id="5" w:name="_Hlk64539529"/>
      <w:r w:rsidRPr="0076374A">
        <w:rPr>
          <w:rFonts w:ascii="Tahoma" w:hAnsi="Tahoma" w:cs="Tahoma"/>
          <w:sz w:val="18"/>
          <w:szCs w:val="18"/>
        </w:rPr>
        <w:t>w terminie 30 dni od dnia powzięcia wiadomości o tych okolicznościach</w:t>
      </w:r>
      <w:bookmarkEnd w:id="5"/>
      <w:r w:rsidRPr="0076374A">
        <w:rPr>
          <w:rFonts w:ascii="Tahoma" w:hAnsi="Tahoma" w:cs="Tahoma"/>
          <w:sz w:val="18"/>
          <w:szCs w:val="18"/>
        </w:rPr>
        <w:t>.</w:t>
      </w:r>
    </w:p>
    <w:p w14:paraId="419B4116" w14:textId="7D3FF2C1" w:rsidR="007A7A3B" w:rsidRPr="002F09CF" w:rsidRDefault="003838D5" w:rsidP="002F09CF">
      <w:pPr>
        <w:pStyle w:val="Akapitzlist"/>
        <w:numPr>
          <w:ilvl w:val="2"/>
          <w:numId w:val="2"/>
        </w:numPr>
        <w:tabs>
          <w:tab w:val="left" w:pos="284"/>
        </w:tabs>
        <w:spacing w:before="100" w:line="276" w:lineRule="auto"/>
        <w:ind w:left="284" w:hanging="284"/>
        <w:contextualSpacing/>
        <w:jc w:val="both"/>
        <w:rPr>
          <w:rFonts w:ascii="Tahoma" w:hAnsi="Tahoma" w:cs="Tahoma"/>
          <w:sz w:val="18"/>
          <w:szCs w:val="18"/>
        </w:rPr>
      </w:pPr>
      <w:r w:rsidRPr="002F09CF">
        <w:rPr>
          <w:rFonts w:ascii="Tahoma" w:hAnsi="Tahoma" w:cs="Tahoma"/>
          <w:sz w:val="18"/>
          <w:szCs w:val="18"/>
        </w:rPr>
        <w:t>Skorzystanie przez strony z prawa odstąpienia – skutkuje rozwiązaniem niniejszej umowy w pełnym zakresie</w:t>
      </w:r>
      <w:r w:rsidR="002F09CF" w:rsidRPr="002F09CF">
        <w:rPr>
          <w:rFonts w:ascii="Tahoma" w:hAnsi="Tahoma" w:cs="Tahoma"/>
          <w:sz w:val="18"/>
          <w:szCs w:val="18"/>
        </w:rPr>
        <w:t xml:space="preserve"> </w:t>
      </w:r>
      <w:r w:rsidR="002F09CF">
        <w:rPr>
          <w:rFonts w:ascii="Tahoma" w:hAnsi="Tahoma" w:cs="Tahoma"/>
          <w:sz w:val="18"/>
          <w:szCs w:val="18"/>
        </w:rPr>
        <w:t xml:space="preserve">           </w:t>
      </w:r>
      <w:r w:rsidR="002F09CF" w:rsidRPr="002F09CF">
        <w:rPr>
          <w:rFonts w:ascii="Tahoma" w:hAnsi="Tahoma" w:cs="Tahoma"/>
          <w:sz w:val="18"/>
          <w:szCs w:val="18"/>
        </w:rPr>
        <w:t xml:space="preserve">z wyłączeniem ust. 5, w którym to Zamawiający odstępuje od umowy w części, której zmiana dotyczy. </w:t>
      </w:r>
    </w:p>
    <w:p w14:paraId="7C1CC29A" w14:textId="77777777" w:rsidR="007A7A3B" w:rsidRPr="0076374A" w:rsidRDefault="003838D5" w:rsidP="0076374A">
      <w:pPr>
        <w:pStyle w:val="Akapitzlist"/>
        <w:numPr>
          <w:ilvl w:val="2"/>
          <w:numId w:val="2"/>
        </w:numPr>
        <w:tabs>
          <w:tab w:val="left" w:pos="284"/>
        </w:tabs>
        <w:spacing w:before="100" w:line="276" w:lineRule="auto"/>
        <w:ind w:left="284" w:hanging="284"/>
        <w:contextualSpacing/>
        <w:jc w:val="both"/>
        <w:rPr>
          <w:rFonts w:ascii="Tahoma" w:hAnsi="Tahoma" w:cs="Tahoma"/>
          <w:sz w:val="18"/>
          <w:szCs w:val="18"/>
        </w:rPr>
      </w:pPr>
      <w:r w:rsidRPr="0076374A">
        <w:rPr>
          <w:rFonts w:ascii="Tahoma" w:hAnsi="Tahoma" w:cs="Tahoma"/>
          <w:sz w:val="18"/>
          <w:szCs w:val="18"/>
        </w:rPr>
        <w:t>Zamawiający może również odstąpić od umowy jeżeli zachodzi co najmniej jedna z niżej wskazanych okoliczności, w terminie 30 dni od dnia powzięcia wiadomości o tych okolicznościach:</w:t>
      </w:r>
    </w:p>
    <w:p w14:paraId="76629770" w14:textId="745092FA" w:rsidR="007A7A3B" w:rsidRPr="008A383E" w:rsidRDefault="003838D5" w:rsidP="00BC17E5">
      <w:pPr>
        <w:pStyle w:val="Akapitzlist"/>
        <w:numPr>
          <w:ilvl w:val="0"/>
          <w:numId w:val="42"/>
        </w:numPr>
        <w:spacing w:line="276" w:lineRule="auto"/>
        <w:ind w:left="567" w:hanging="283"/>
        <w:rPr>
          <w:rFonts w:ascii="Tahoma" w:hAnsi="Tahoma" w:cs="Tahoma"/>
          <w:sz w:val="18"/>
          <w:szCs w:val="18"/>
        </w:rPr>
      </w:pPr>
      <w:r w:rsidRPr="008A383E">
        <w:rPr>
          <w:rFonts w:ascii="Tahoma" w:hAnsi="Tahoma" w:cs="Tahoma"/>
          <w:sz w:val="18"/>
          <w:szCs w:val="18"/>
        </w:rPr>
        <w:t>zmiana umowy została dokonana z naruszeniem art. 454 i art. 455 Ustawy PZP,</w:t>
      </w:r>
    </w:p>
    <w:p w14:paraId="3F588984" w14:textId="5881DB5E" w:rsidR="007A7A3B" w:rsidRPr="0076374A" w:rsidRDefault="003838D5" w:rsidP="00BC17E5">
      <w:pPr>
        <w:pStyle w:val="Akapitzlist"/>
        <w:numPr>
          <w:ilvl w:val="0"/>
          <w:numId w:val="42"/>
        </w:numPr>
        <w:spacing w:line="276" w:lineRule="auto"/>
        <w:ind w:left="567" w:hanging="283"/>
        <w:rPr>
          <w:rFonts w:ascii="Tahoma" w:hAnsi="Tahoma" w:cs="Tahoma"/>
          <w:sz w:val="18"/>
          <w:szCs w:val="18"/>
        </w:rPr>
      </w:pPr>
      <w:r w:rsidRPr="0076374A">
        <w:rPr>
          <w:rFonts w:ascii="Tahoma" w:hAnsi="Tahoma" w:cs="Tahoma"/>
          <w:sz w:val="18"/>
          <w:szCs w:val="18"/>
        </w:rPr>
        <w:t>Wykonawca w chwili zawarcia umowy podlegał wykluczeniu z postępowania na podstawie art. 108 ustawy PZP.</w:t>
      </w:r>
    </w:p>
    <w:p w14:paraId="42A06119" w14:textId="5AA04EBA" w:rsidR="007A7A3B" w:rsidRDefault="003838D5" w:rsidP="006E7527">
      <w:pPr>
        <w:pStyle w:val="Akapitzlist"/>
        <w:numPr>
          <w:ilvl w:val="0"/>
          <w:numId w:val="42"/>
        </w:numPr>
        <w:spacing w:line="276" w:lineRule="auto"/>
        <w:ind w:left="567" w:hanging="283"/>
        <w:jc w:val="both"/>
        <w:rPr>
          <w:rFonts w:ascii="Tahoma" w:hAnsi="Tahoma" w:cs="Tahoma"/>
          <w:sz w:val="18"/>
          <w:szCs w:val="18"/>
        </w:rPr>
      </w:pPr>
      <w:r w:rsidRPr="0076374A">
        <w:rPr>
          <w:rFonts w:ascii="Tahoma" w:hAnsi="Tahoma" w:cs="Tahoma"/>
          <w:sz w:val="18"/>
          <w:szCs w:val="18"/>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673FE9F" w14:textId="56D2EB41" w:rsidR="00FD1275" w:rsidRPr="00FD1275" w:rsidRDefault="00FD1275" w:rsidP="00BD626A">
      <w:pPr>
        <w:pStyle w:val="Akapitzlist"/>
        <w:numPr>
          <w:ilvl w:val="2"/>
          <w:numId w:val="2"/>
        </w:numPr>
        <w:spacing w:line="276" w:lineRule="auto"/>
        <w:ind w:left="284" w:hanging="284"/>
        <w:jc w:val="both"/>
      </w:pPr>
      <w:r w:rsidRPr="00FD1275">
        <w:rPr>
          <w:rFonts w:ascii="Tahoma" w:hAnsi="Tahoma" w:cs="Tahoma"/>
          <w:sz w:val="18"/>
          <w:szCs w:val="18"/>
        </w:rPr>
        <w:t>W przypadku, o którym mowa w ust. 4 pkt. 1</w:t>
      </w:r>
      <w:r w:rsidR="00BD626A">
        <w:rPr>
          <w:rFonts w:ascii="Tahoma" w:hAnsi="Tahoma" w:cs="Tahoma"/>
          <w:sz w:val="18"/>
          <w:szCs w:val="18"/>
        </w:rPr>
        <w:t>)</w:t>
      </w:r>
      <w:r w:rsidRPr="00FD1275">
        <w:rPr>
          <w:rFonts w:ascii="Tahoma" w:hAnsi="Tahoma" w:cs="Tahoma"/>
          <w:sz w:val="18"/>
          <w:szCs w:val="18"/>
        </w:rPr>
        <w:t xml:space="preserve"> Zamawiający odstępuje od umowy w części, której zmiana </w:t>
      </w:r>
      <w:r w:rsidR="00BD626A">
        <w:rPr>
          <w:rFonts w:ascii="Tahoma" w:hAnsi="Tahoma" w:cs="Tahoma"/>
          <w:sz w:val="18"/>
          <w:szCs w:val="18"/>
        </w:rPr>
        <w:t xml:space="preserve">            </w:t>
      </w:r>
      <w:r w:rsidRPr="00FD1275">
        <w:rPr>
          <w:rFonts w:ascii="Tahoma" w:hAnsi="Tahoma" w:cs="Tahoma"/>
          <w:sz w:val="18"/>
          <w:szCs w:val="18"/>
        </w:rPr>
        <w:t xml:space="preserve">dotyczy, a </w:t>
      </w:r>
      <w:r w:rsidR="00BD626A">
        <w:rPr>
          <w:rFonts w:ascii="Tahoma" w:hAnsi="Tahoma" w:cs="Tahoma"/>
          <w:sz w:val="18"/>
          <w:szCs w:val="18"/>
        </w:rPr>
        <w:t>W</w:t>
      </w:r>
      <w:r w:rsidRPr="00FD1275">
        <w:rPr>
          <w:rFonts w:ascii="Tahoma" w:hAnsi="Tahoma" w:cs="Tahoma"/>
          <w:sz w:val="18"/>
          <w:szCs w:val="18"/>
        </w:rPr>
        <w:t>ykonawca może żądać wyłącznie wynagrodzenia należnego z tytułu wykonania części umowy.</w:t>
      </w:r>
    </w:p>
    <w:p w14:paraId="1275E030" w14:textId="3124058F" w:rsidR="00FD1275" w:rsidRPr="00FD1275" w:rsidRDefault="00FD1275" w:rsidP="00FD1275">
      <w:pPr>
        <w:spacing w:line="276" w:lineRule="auto"/>
        <w:ind w:left="1740"/>
        <w:rPr>
          <w:rFonts w:ascii="Tahoma" w:hAnsi="Tahoma" w:cs="Tahoma"/>
          <w:sz w:val="18"/>
          <w:szCs w:val="18"/>
        </w:rPr>
      </w:pPr>
    </w:p>
    <w:p w14:paraId="3B259B11" w14:textId="77777777" w:rsidR="00C25AF5" w:rsidRDefault="00C25AF5" w:rsidP="00C25AF5">
      <w:pPr>
        <w:pStyle w:val="Akapitzlist"/>
        <w:spacing w:line="276" w:lineRule="auto"/>
        <w:ind w:left="660"/>
        <w:rPr>
          <w:rFonts w:ascii="Tahoma" w:hAnsi="Tahoma" w:cs="Tahoma"/>
          <w:b/>
          <w:sz w:val="18"/>
          <w:szCs w:val="18"/>
        </w:rPr>
      </w:pPr>
    </w:p>
    <w:p w14:paraId="36470628" w14:textId="0AD2542E" w:rsidR="007A7A3B" w:rsidRPr="0076374A" w:rsidRDefault="003838D5" w:rsidP="0076374A">
      <w:pPr>
        <w:spacing w:before="100" w:line="276" w:lineRule="auto"/>
        <w:jc w:val="center"/>
        <w:rPr>
          <w:rFonts w:ascii="Tahoma" w:hAnsi="Tahoma" w:cs="Tahoma"/>
          <w:b/>
          <w:sz w:val="18"/>
          <w:szCs w:val="18"/>
        </w:rPr>
      </w:pPr>
      <w:r w:rsidRPr="0076374A">
        <w:rPr>
          <w:rFonts w:ascii="Tahoma" w:hAnsi="Tahoma" w:cs="Tahoma"/>
          <w:b/>
          <w:sz w:val="18"/>
          <w:szCs w:val="18"/>
        </w:rPr>
        <w:t>§ 1</w:t>
      </w:r>
      <w:r w:rsidR="00C25AF5">
        <w:rPr>
          <w:rFonts w:ascii="Tahoma" w:hAnsi="Tahoma" w:cs="Tahoma"/>
          <w:b/>
          <w:sz w:val="18"/>
          <w:szCs w:val="18"/>
        </w:rPr>
        <w:t>1</w:t>
      </w:r>
    </w:p>
    <w:p w14:paraId="5DC3F762" w14:textId="77777777" w:rsidR="007A7A3B" w:rsidRDefault="003838D5" w:rsidP="0076374A">
      <w:pPr>
        <w:pStyle w:val="Standard"/>
        <w:suppressAutoHyphens w:val="0"/>
        <w:spacing w:line="276" w:lineRule="auto"/>
        <w:jc w:val="center"/>
        <w:rPr>
          <w:rFonts w:ascii="Tahoma" w:hAnsi="Tahoma"/>
          <w:b/>
          <w:sz w:val="18"/>
          <w:szCs w:val="18"/>
        </w:rPr>
      </w:pPr>
      <w:r w:rsidRPr="0076374A">
        <w:rPr>
          <w:rFonts w:ascii="Tahoma" w:hAnsi="Tahoma"/>
          <w:b/>
          <w:sz w:val="18"/>
          <w:szCs w:val="18"/>
        </w:rPr>
        <w:t>POWIĄZANIA KAPITAŁOWE</w:t>
      </w:r>
    </w:p>
    <w:p w14:paraId="4E687DE9" w14:textId="77777777" w:rsidR="00C25AF5" w:rsidRPr="00C25AF5" w:rsidRDefault="00C25AF5" w:rsidP="0076374A">
      <w:pPr>
        <w:pStyle w:val="Standard"/>
        <w:suppressAutoHyphens w:val="0"/>
        <w:spacing w:line="276" w:lineRule="auto"/>
        <w:jc w:val="center"/>
        <w:rPr>
          <w:rFonts w:ascii="Tahoma" w:hAnsi="Tahoma"/>
          <w:sz w:val="6"/>
          <w:szCs w:val="6"/>
        </w:rPr>
      </w:pPr>
    </w:p>
    <w:p w14:paraId="41F6560D" w14:textId="77777777" w:rsidR="007A7A3B" w:rsidRPr="00CD4A48" w:rsidRDefault="003838D5" w:rsidP="00BC17E5">
      <w:pPr>
        <w:pStyle w:val="Akapitzlist"/>
        <w:numPr>
          <w:ilvl w:val="0"/>
          <w:numId w:val="35"/>
        </w:numPr>
        <w:tabs>
          <w:tab w:val="left" w:pos="284"/>
        </w:tabs>
        <w:spacing w:line="276" w:lineRule="auto"/>
        <w:ind w:left="426" w:hanging="426"/>
        <w:jc w:val="both"/>
        <w:rPr>
          <w:rFonts w:ascii="Tahoma" w:hAnsi="Tahoma" w:cs="Tahoma"/>
          <w:sz w:val="18"/>
          <w:szCs w:val="18"/>
        </w:rPr>
      </w:pPr>
      <w:r w:rsidRPr="0076374A">
        <w:rPr>
          <w:rFonts w:ascii="Tahoma" w:hAnsi="Tahoma" w:cs="Tahoma"/>
          <w:sz w:val="18"/>
          <w:szCs w:val="18"/>
        </w:rPr>
        <w:t xml:space="preserve">Żaden z udziałów w kapitale zakładowym Wykonawcy nie jest własnością bezpośrednio lub pośrednio, ani nie </w:t>
      </w:r>
      <w:r w:rsidRPr="00CD4A48">
        <w:rPr>
          <w:rFonts w:ascii="Tahoma" w:hAnsi="Tahoma" w:cs="Tahoma"/>
          <w:sz w:val="18"/>
          <w:szCs w:val="18"/>
        </w:rPr>
        <w:t>został na nim ustanowiony zastaw ani użytkowanie na rzecz:</w:t>
      </w:r>
    </w:p>
    <w:p w14:paraId="224FF655" w14:textId="3BAF0C1A" w:rsidR="007A7A3B" w:rsidRPr="00CD4A48" w:rsidRDefault="003838D5" w:rsidP="00BC17E5">
      <w:pPr>
        <w:pStyle w:val="Akapitzlist"/>
        <w:numPr>
          <w:ilvl w:val="1"/>
          <w:numId w:val="36"/>
        </w:numPr>
        <w:tabs>
          <w:tab w:val="left" w:pos="284"/>
        </w:tabs>
        <w:spacing w:line="276" w:lineRule="auto"/>
        <w:ind w:left="567" w:hanging="283"/>
        <w:jc w:val="both"/>
        <w:rPr>
          <w:rFonts w:ascii="Tahoma" w:hAnsi="Tahoma" w:cs="Tahoma"/>
          <w:sz w:val="18"/>
          <w:szCs w:val="18"/>
        </w:rPr>
      </w:pPr>
      <w:r w:rsidRPr="00CD4A48">
        <w:rPr>
          <w:rFonts w:ascii="Tahoma" w:hAnsi="Tahoma" w:cs="Tahoma"/>
          <w:sz w:val="18"/>
          <w:szCs w:val="18"/>
        </w:rPr>
        <w:t>Podmiotów Sankcjonowanych, ich Podmiotów Powiązanych lub Krewnych,</w:t>
      </w:r>
    </w:p>
    <w:p w14:paraId="70A9EAE6" w14:textId="45700482" w:rsidR="007A7A3B" w:rsidRPr="00CD4A48" w:rsidRDefault="003838D5" w:rsidP="00CD4A48">
      <w:pPr>
        <w:pStyle w:val="Akapitzlist"/>
        <w:numPr>
          <w:ilvl w:val="1"/>
          <w:numId w:val="6"/>
        </w:numPr>
        <w:tabs>
          <w:tab w:val="left" w:pos="284"/>
        </w:tabs>
        <w:spacing w:line="276" w:lineRule="auto"/>
        <w:ind w:left="567" w:hanging="283"/>
        <w:jc w:val="both"/>
        <w:rPr>
          <w:rFonts w:ascii="Tahoma" w:hAnsi="Tahoma" w:cs="Tahoma"/>
          <w:sz w:val="18"/>
          <w:szCs w:val="18"/>
        </w:rPr>
      </w:pPr>
      <w:r w:rsidRPr="00CD4A48">
        <w:rPr>
          <w:rFonts w:ascii="Tahoma" w:hAnsi="Tahoma" w:cs="Tahoma"/>
          <w:sz w:val="18"/>
          <w:szCs w:val="18"/>
        </w:rPr>
        <w:t>Władz Rosyjskich,</w:t>
      </w:r>
    </w:p>
    <w:p w14:paraId="41A57975" w14:textId="54CB91C7" w:rsidR="007A7A3B" w:rsidRPr="00CD4A48" w:rsidRDefault="003838D5" w:rsidP="00CD4A48">
      <w:pPr>
        <w:pStyle w:val="Akapitzlist"/>
        <w:numPr>
          <w:ilvl w:val="1"/>
          <w:numId w:val="6"/>
        </w:numPr>
        <w:tabs>
          <w:tab w:val="left" w:pos="851"/>
        </w:tabs>
        <w:spacing w:line="276" w:lineRule="auto"/>
        <w:ind w:left="567" w:hanging="283"/>
        <w:jc w:val="both"/>
        <w:rPr>
          <w:rFonts w:ascii="Tahoma" w:hAnsi="Tahoma" w:cs="Tahoma"/>
          <w:sz w:val="18"/>
          <w:szCs w:val="18"/>
        </w:rPr>
      </w:pPr>
      <w:r w:rsidRPr="00CD4A48">
        <w:rPr>
          <w:rFonts w:ascii="Tahoma" w:hAnsi="Tahoma" w:cs="Tahoma"/>
          <w:sz w:val="18"/>
          <w:szCs w:val="18"/>
        </w:rPr>
        <w:t xml:space="preserve">Według Najlepszej Wiedzy Strony, jakiekolwiek podmiotu lub osoby, która korzysta z kapitału </w:t>
      </w:r>
      <w:r w:rsidR="00CD4A48">
        <w:rPr>
          <w:rFonts w:ascii="Tahoma" w:hAnsi="Tahoma" w:cs="Tahoma"/>
          <w:sz w:val="18"/>
          <w:szCs w:val="18"/>
        </w:rPr>
        <w:t xml:space="preserve">                               </w:t>
      </w:r>
      <w:r w:rsidRPr="00CD4A48">
        <w:rPr>
          <w:rFonts w:ascii="Tahoma" w:hAnsi="Tahoma" w:cs="Tahoma"/>
          <w:sz w:val="18"/>
          <w:szCs w:val="18"/>
        </w:rPr>
        <w:t>lub finansowania zapewnionego przez Podmiot Sankcjonowany</w:t>
      </w:r>
      <w:r w:rsidR="0073487B">
        <w:rPr>
          <w:rFonts w:ascii="Tahoma" w:hAnsi="Tahoma" w:cs="Tahoma"/>
          <w:sz w:val="18"/>
          <w:szCs w:val="18"/>
        </w:rPr>
        <w:t>.</w:t>
      </w:r>
    </w:p>
    <w:p w14:paraId="043159BF" w14:textId="05C968C9" w:rsidR="007A7A3B" w:rsidRPr="00CD4A48" w:rsidRDefault="003838D5" w:rsidP="00815D8D">
      <w:pPr>
        <w:pStyle w:val="Akapitzlist"/>
        <w:numPr>
          <w:ilvl w:val="0"/>
          <w:numId w:val="5"/>
        </w:numPr>
        <w:spacing w:line="276" w:lineRule="auto"/>
        <w:ind w:left="284" w:hanging="284"/>
        <w:jc w:val="both"/>
        <w:rPr>
          <w:rFonts w:ascii="Tahoma" w:hAnsi="Tahoma" w:cs="Tahoma"/>
          <w:sz w:val="18"/>
          <w:szCs w:val="18"/>
        </w:rPr>
      </w:pPr>
      <w:r w:rsidRPr="00CD4A48">
        <w:rPr>
          <w:rFonts w:ascii="Tahoma" w:hAnsi="Tahoma" w:cs="Tahoma"/>
          <w:sz w:val="18"/>
          <w:szCs w:val="18"/>
        </w:rPr>
        <w:t xml:space="preserve">Żaden z podmiotów wskazanych w </w:t>
      </w:r>
      <w:r w:rsidR="00BA01D9">
        <w:rPr>
          <w:rFonts w:ascii="Tahoma" w:hAnsi="Tahoma" w:cs="Tahoma"/>
          <w:sz w:val="18"/>
          <w:szCs w:val="18"/>
        </w:rPr>
        <w:t>Ustępie</w:t>
      </w:r>
      <w:r w:rsidRPr="00CD4A48">
        <w:rPr>
          <w:rFonts w:ascii="Tahoma" w:hAnsi="Tahoma" w:cs="Tahoma"/>
          <w:sz w:val="18"/>
          <w:szCs w:val="18"/>
        </w:rPr>
        <w:t xml:space="preserve"> 1 bezpośrednio lub pośrednio:</w:t>
      </w:r>
    </w:p>
    <w:p w14:paraId="744C9880" w14:textId="6B068F98" w:rsidR="007A7A3B" w:rsidRPr="00CD4A48" w:rsidRDefault="003838D5" w:rsidP="00BC17E5">
      <w:pPr>
        <w:pStyle w:val="Akapitzlist"/>
        <w:numPr>
          <w:ilvl w:val="1"/>
          <w:numId w:val="37"/>
        </w:numPr>
        <w:spacing w:line="276" w:lineRule="auto"/>
        <w:ind w:left="567" w:hanging="283"/>
        <w:jc w:val="both"/>
        <w:rPr>
          <w:rFonts w:ascii="Tahoma" w:hAnsi="Tahoma" w:cs="Tahoma"/>
          <w:sz w:val="18"/>
          <w:szCs w:val="18"/>
        </w:rPr>
      </w:pPr>
      <w:r w:rsidRPr="00CD4A48">
        <w:rPr>
          <w:rFonts w:ascii="Tahoma" w:hAnsi="Tahoma" w:cs="Tahoma"/>
          <w:sz w:val="18"/>
          <w:szCs w:val="18"/>
        </w:rPr>
        <w:t>nie posiada ani nie kontroluje żadnych praw głosu w organach korporacyjnych Wykonawcy,</w:t>
      </w:r>
    </w:p>
    <w:p w14:paraId="39835578" w14:textId="75BFA48A" w:rsidR="007A7A3B" w:rsidRPr="00CD4A48" w:rsidRDefault="003838D5" w:rsidP="00815D8D">
      <w:pPr>
        <w:pStyle w:val="Akapitzlist"/>
        <w:numPr>
          <w:ilvl w:val="1"/>
          <w:numId w:val="7"/>
        </w:numPr>
        <w:spacing w:line="276" w:lineRule="auto"/>
        <w:ind w:left="567" w:hanging="283"/>
        <w:jc w:val="both"/>
        <w:rPr>
          <w:rFonts w:ascii="Tahoma" w:hAnsi="Tahoma" w:cs="Tahoma"/>
          <w:sz w:val="18"/>
          <w:szCs w:val="18"/>
        </w:rPr>
      </w:pPr>
      <w:r w:rsidRPr="00CD4A48">
        <w:rPr>
          <w:rFonts w:ascii="Tahoma" w:hAnsi="Tahoma" w:cs="Tahoma"/>
          <w:sz w:val="18"/>
          <w:szCs w:val="18"/>
        </w:rPr>
        <w:t>nie ma prawa wyboru, ani nie kontroluje wyborów członków organów korporacyjnych Strony,</w:t>
      </w:r>
    </w:p>
    <w:p w14:paraId="7E72B6E1" w14:textId="541838BE" w:rsidR="007A7A3B" w:rsidRPr="00CD4A48" w:rsidRDefault="003838D5" w:rsidP="00815D8D">
      <w:pPr>
        <w:pStyle w:val="Akapitzlist"/>
        <w:numPr>
          <w:ilvl w:val="1"/>
          <w:numId w:val="7"/>
        </w:numPr>
        <w:spacing w:line="276" w:lineRule="auto"/>
        <w:ind w:left="567" w:hanging="283"/>
        <w:jc w:val="both"/>
        <w:rPr>
          <w:rFonts w:ascii="Tahoma" w:hAnsi="Tahoma" w:cs="Tahoma"/>
          <w:sz w:val="18"/>
          <w:szCs w:val="18"/>
        </w:rPr>
      </w:pPr>
      <w:r w:rsidRPr="00CD4A48">
        <w:rPr>
          <w:rFonts w:ascii="Tahoma" w:hAnsi="Tahoma" w:cs="Tahoma"/>
          <w:sz w:val="18"/>
          <w:szCs w:val="18"/>
        </w:rPr>
        <w:t>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11DED139" w14:textId="77777777" w:rsidR="007A7A3B" w:rsidRPr="00CD4A48" w:rsidRDefault="003838D5" w:rsidP="00815D8D">
      <w:pPr>
        <w:pStyle w:val="Akapitzlist"/>
        <w:numPr>
          <w:ilvl w:val="1"/>
          <w:numId w:val="7"/>
        </w:numPr>
        <w:spacing w:line="276" w:lineRule="auto"/>
        <w:ind w:left="567" w:hanging="283"/>
        <w:jc w:val="both"/>
        <w:rPr>
          <w:rFonts w:ascii="Tahoma" w:hAnsi="Tahoma" w:cs="Tahoma"/>
          <w:sz w:val="18"/>
          <w:szCs w:val="18"/>
        </w:rPr>
      </w:pPr>
      <w:r w:rsidRPr="00CD4A48">
        <w:rPr>
          <w:rFonts w:ascii="Tahoma" w:hAnsi="Tahoma" w:cs="Tahoma"/>
          <w:sz w:val="18"/>
          <w:szCs w:val="18"/>
        </w:rPr>
        <w:t>nie zapewnia Wykonawcy żadnego finansowania.</w:t>
      </w:r>
    </w:p>
    <w:p w14:paraId="2C0D385F" w14:textId="77777777" w:rsidR="007A7A3B" w:rsidRPr="00CD4A48" w:rsidRDefault="003838D5" w:rsidP="0076374A">
      <w:pPr>
        <w:pStyle w:val="Akapitzlist"/>
        <w:numPr>
          <w:ilvl w:val="0"/>
          <w:numId w:val="5"/>
        </w:numPr>
        <w:spacing w:line="276" w:lineRule="auto"/>
        <w:ind w:left="284" w:hanging="284"/>
        <w:jc w:val="both"/>
        <w:rPr>
          <w:rFonts w:ascii="Tahoma" w:hAnsi="Tahoma" w:cs="Tahoma"/>
          <w:sz w:val="18"/>
          <w:szCs w:val="18"/>
        </w:rPr>
      </w:pPr>
      <w:r w:rsidRPr="00CD4A48">
        <w:rPr>
          <w:rFonts w:ascii="Tahoma" w:hAnsi="Tahoma" w:cs="Tahoma"/>
          <w:sz w:val="18"/>
          <w:szCs w:val="18"/>
        </w:rPr>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123864FD" w14:textId="77777777" w:rsidR="007A7A3B" w:rsidRPr="00CD4A48" w:rsidRDefault="003838D5" w:rsidP="0076374A">
      <w:pPr>
        <w:pStyle w:val="Akapitzlist"/>
        <w:numPr>
          <w:ilvl w:val="0"/>
          <w:numId w:val="5"/>
        </w:numPr>
        <w:spacing w:line="276" w:lineRule="auto"/>
        <w:ind w:left="284" w:hanging="284"/>
        <w:jc w:val="both"/>
        <w:rPr>
          <w:rFonts w:ascii="Tahoma" w:hAnsi="Tahoma" w:cs="Tahoma"/>
          <w:sz w:val="18"/>
          <w:szCs w:val="18"/>
        </w:rPr>
      </w:pPr>
      <w:r w:rsidRPr="00CD4A48">
        <w:rPr>
          <w:rFonts w:ascii="Tahoma" w:hAnsi="Tahoma" w:cs="Tahoma"/>
          <w:sz w:val="18"/>
          <w:szCs w:val="18"/>
        </w:rPr>
        <w:t>Wykonawca, jej podmioty powiązane i krewni nie uchylają się od jakichkolwiek sankcji, nie naruszają przepisów nakładających sankcje ani nie ułatwiają innym podmiotom uchylania się od sankcji.</w:t>
      </w:r>
    </w:p>
    <w:p w14:paraId="1886F489" w14:textId="20A47276" w:rsidR="007A7A3B" w:rsidRPr="00CD4A48" w:rsidRDefault="003838D5" w:rsidP="0076374A">
      <w:pPr>
        <w:pStyle w:val="Akapitzlist"/>
        <w:numPr>
          <w:ilvl w:val="0"/>
          <w:numId w:val="5"/>
        </w:numPr>
        <w:tabs>
          <w:tab w:val="left" w:pos="284"/>
        </w:tabs>
        <w:spacing w:line="276" w:lineRule="auto"/>
        <w:ind w:left="0" w:firstLine="0"/>
        <w:jc w:val="both"/>
        <w:rPr>
          <w:rFonts w:ascii="Tahoma" w:hAnsi="Tahoma" w:cs="Tahoma"/>
          <w:sz w:val="18"/>
          <w:szCs w:val="18"/>
        </w:rPr>
      </w:pPr>
      <w:r w:rsidRPr="00CD4A48">
        <w:rPr>
          <w:rFonts w:ascii="Tahoma" w:hAnsi="Tahoma" w:cs="Tahoma"/>
          <w:sz w:val="18"/>
          <w:szCs w:val="18"/>
        </w:rPr>
        <w:t>Wykonawca przestrzega wszelkich obowiązujących praw i przepisów dotyczących Sankcji.</w:t>
      </w:r>
    </w:p>
    <w:p w14:paraId="0C5FEF35" w14:textId="77777777" w:rsidR="007A7A3B" w:rsidRPr="00CD4A48" w:rsidRDefault="003838D5" w:rsidP="0076374A">
      <w:pPr>
        <w:pStyle w:val="Akapitzlist"/>
        <w:numPr>
          <w:ilvl w:val="0"/>
          <w:numId w:val="5"/>
        </w:numPr>
        <w:tabs>
          <w:tab w:val="left" w:pos="284"/>
        </w:tabs>
        <w:spacing w:line="276" w:lineRule="auto"/>
        <w:ind w:left="0" w:firstLine="0"/>
        <w:jc w:val="both"/>
        <w:rPr>
          <w:rFonts w:ascii="Tahoma" w:hAnsi="Tahoma" w:cs="Tahoma"/>
          <w:sz w:val="18"/>
          <w:szCs w:val="18"/>
        </w:rPr>
      </w:pPr>
      <w:r w:rsidRPr="00CD4A48">
        <w:rPr>
          <w:rFonts w:ascii="Tahoma" w:hAnsi="Tahoma" w:cs="Tahoma"/>
          <w:sz w:val="18"/>
          <w:szCs w:val="18"/>
        </w:rPr>
        <w:t>Wykonawca ani jej podmioty powiązane nie prowadzą żadnej działalności sankcjonowanej.</w:t>
      </w:r>
    </w:p>
    <w:p w14:paraId="57688A03" w14:textId="77777777" w:rsidR="007A7A3B" w:rsidRPr="00CD4A48" w:rsidRDefault="003838D5" w:rsidP="0076374A">
      <w:pPr>
        <w:pStyle w:val="Akapitzlist"/>
        <w:numPr>
          <w:ilvl w:val="0"/>
          <w:numId w:val="5"/>
        </w:numPr>
        <w:tabs>
          <w:tab w:val="left" w:pos="284"/>
          <w:tab w:val="left" w:pos="426"/>
        </w:tabs>
        <w:spacing w:line="276" w:lineRule="auto"/>
        <w:ind w:left="284" w:hanging="284"/>
        <w:jc w:val="both"/>
        <w:rPr>
          <w:rFonts w:ascii="Tahoma" w:hAnsi="Tahoma" w:cs="Tahoma"/>
          <w:sz w:val="18"/>
          <w:szCs w:val="18"/>
        </w:rPr>
      </w:pPr>
      <w:r w:rsidRPr="00CD4A48">
        <w:rPr>
          <w:rFonts w:ascii="Tahoma" w:hAnsi="Tahoma" w:cs="Tahoma"/>
          <w:sz w:val="18"/>
          <w:szCs w:val="18"/>
        </w:rPr>
        <w:t>Wykonawca nie jest stroną żadnej umowy, nie składa żadnych zamówień, ani nie nabywa żadnych usług od:</w:t>
      </w:r>
    </w:p>
    <w:p w14:paraId="6083730C" w14:textId="75955019" w:rsidR="007A7A3B" w:rsidRPr="00CD4A48" w:rsidRDefault="003838D5" w:rsidP="00BC17E5">
      <w:pPr>
        <w:pStyle w:val="Akapitzlist"/>
        <w:numPr>
          <w:ilvl w:val="1"/>
          <w:numId w:val="38"/>
        </w:numPr>
        <w:spacing w:line="276" w:lineRule="auto"/>
        <w:ind w:left="567" w:hanging="283"/>
        <w:jc w:val="both"/>
        <w:rPr>
          <w:rFonts w:ascii="Tahoma" w:hAnsi="Tahoma" w:cs="Tahoma"/>
          <w:sz w:val="18"/>
          <w:szCs w:val="18"/>
        </w:rPr>
      </w:pPr>
      <w:r w:rsidRPr="00CD4A48">
        <w:rPr>
          <w:rFonts w:ascii="Tahoma" w:hAnsi="Tahoma" w:cs="Tahoma"/>
          <w:sz w:val="18"/>
          <w:szCs w:val="18"/>
        </w:rPr>
        <w:lastRenderedPageBreak/>
        <w:t xml:space="preserve">podmiotów sankcjonowanych, ich podmiotów powiązanych, lub według najlepszej wiedzy Wykonawcy </w:t>
      </w:r>
      <w:r w:rsidR="009675F8" w:rsidRPr="00CD4A48">
        <w:rPr>
          <w:rFonts w:ascii="Tahoma" w:hAnsi="Tahoma" w:cs="Tahoma"/>
          <w:sz w:val="18"/>
          <w:szCs w:val="18"/>
        </w:rPr>
        <w:t xml:space="preserve">  </w:t>
      </w:r>
      <w:r w:rsidRPr="00CD4A48">
        <w:rPr>
          <w:rFonts w:ascii="Tahoma" w:hAnsi="Tahoma" w:cs="Tahoma"/>
          <w:sz w:val="18"/>
          <w:szCs w:val="18"/>
        </w:rPr>
        <w:t>krewnych podmiotów sankcjonowanych,</w:t>
      </w:r>
    </w:p>
    <w:p w14:paraId="2DE18B05" w14:textId="72FFF8C7" w:rsidR="007A7A3B" w:rsidRPr="00CD4A48" w:rsidRDefault="003838D5" w:rsidP="0073487B">
      <w:pPr>
        <w:pStyle w:val="Akapitzlist"/>
        <w:numPr>
          <w:ilvl w:val="1"/>
          <w:numId w:val="8"/>
        </w:numPr>
        <w:spacing w:line="276" w:lineRule="auto"/>
        <w:ind w:left="567" w:hanging="283"/>
        <w:jc w:val="both"/>
        <w:rPr>
          <w:rFonts w:ascii="Tahoma" w:hAnsi="Tahoma" w:cs="Tahoma"/>
          <w:sz w:val="18"/>
          <w:szCs w:val="18"/>
        </w:rPr>
      </w:pPr>
      <w:r w:rsidRPr="00CD4A48">
        <w:rPr>
          <w:rFonts w:ascii="Tahoma" w:hAnsi="Tahoma" w:cs="Tahoma"/>
          <w:sz w:val="18"/>
          <w:szCs w:val="18"/>
        </w:rPr>
        <w:t>władz Rosyjskich,</w:t>
      </w:r>
    </w:p>
    <w:p w14:paraId="409F1BBA" w14:textId="2202DADA" w:rsidR="007A7A3B" w:rsidRPr="00CD4A48" w:rsidRDefault="003838D5" w:rsidP="0073487B">
      <w:pPr>
        <w:pStyle w:val="Akapitzlist"/>
        <w:numPr>
          <w:ilvl w:val="1"/>
          <w:numId w:val="8"/>
        </w:numPr>
        <w:spacing w:line="276" w:lineRule="auto"/>
        <w:ind w:left="567" w:hanging="283"/>
        <w:jc w:val="both"/>
        <w:rPr>
          <w:rFonts w:ascii="Tahoma" w:hAnsi="Tahoma" w:cs="Tahoma"/>
          <w:sz w:val="18"/>
          <w:szCs w:val="18"/>
        </w:rPr>
      </w:pPr>
      <w:r w:rsidRPr="00CD4A48">
        <w:rPr>
          <w:rFonts w:ascii="Tahoma" w:hAnsi="Tahoma" w:cs="Tahoma"/>
          <w:sz w:val="18"/>
          <w:szCs w:val="18"/>
        </w:rPr>
        <w:t>żadnego podmiotu ani osoby, która korzysta z kapitału dostarczonego przez jakikolwiek podmiot sankcjonowany lub władze Rosyjskie</w:t>
      </w:r>
      <w:r w:rsidR="0073487B">
        <w:rPr>
          <w:rFonts w:ascii="Tahoma" w:hAnsi="Tahoma" w:cs="Tahoma"/>
          <w:sz w:val="18"/>
          <w:szCs w:val="18"/>
        </w:rPr>
        <w:t>.</w:t>
      </w:r>
    </w:p>
    <w:p w14:paraId="32F79167" w14:textId="77777777" w:rsidR="007A7A3B" w:rsidRPr="00CD4A48" w:rsidRDefault="003838D5" w:rsidP="0076374A">
      <w:pPr>
        <w:pStyle w:val="Akapitzlist"/>
        <w:numPr>
          <w:ilvl w:val="0"/>
          <w:numId w:val="5"/>
        </w:numPr>
        <w:spacing w:line="276" w:lineRule="auto"/>
        <w:ind w:left="284" w:hanging="284"/>
        <w:jc w:val="both"/>
        <w:rPr>
          <w:rFonts w:ascii="Tahoma" w:hAnsi="Tahoma" w:cs="Tahoma"/>
          <w:sz w:val="18"/>
          <w:szCs w:val="18"/>
        </w:rPr>
      </w:pPr>
      <w:r w:rsidRPr="00CD4A48">
        <w:rPr>
          <w:rFonts w:ascii="Tahoma" w:hAnsi="Tahoma" w:cs="Tahoma"/>
          <w:sz w:val="18"/>
          <w:szCs w:val="18"/>
        </w:rPr>
        <w:t>Wykonawca nie jest stroną żadnej umowy, na podstawie której podmioty wskazane w punktach 7.1-7.3 mogą odnosić jakąkolwiek korzyść lub są w jakikolwiek sposób zaangażowane.</w:t>
      </w:r>
    </w:p>
    <w:p w14:paraId="5E91E64C" w14:textId="77777777" w:rsidR="007A7A3B" w:rsidRDefault="003838D5" w:rsidP="0076374A">
      <w:pPr>
        <w:pStyle w:val="Akapitzlist"/>
        <w:numPr>
          <w:ilvl w:val="0"/>
          <w:numId w:val="5"/>
        </w:numPr>
        <w:tabs>
          <w:tab w:val="left" w:pos="284"/>
        </w:tabs>
        <w:spacing w:line="276" w:lineRule="auto"/>
        <w:ind w:left="0" w:firstLine="0"/>
        <w:jc w:val="both"/>
        <w:rPr>
          <w:rFonts w:ascii="Tahoma" w:hAnsi="Tahoma" w:cs="Tahoma"/>
          <w:sz w:val="18"/>
          <w:szCs w:val="18"/>
        </w:rPr>
      </w:pPr>
      <w:r w:rsidRPr="00CD4A48">
        <w:rPr>
          <w:rFonts w:ascii="Tahoma" w:hAnsi="Tahoma" w:cs="Tahoma"/>
          <w:sz w:val="18"/>
          <w:szCs w:val="18"/>
        </w:rPr>
        <w:t>Wykonawca nie angażuje się w żadne projekty biznesowe i relacje z podmiotami sankcjonowanymi.</w:t>
      </w:r>
    </w:p>
    <w:p w14:paraId="36BE3EC4" w14:textId="77777777" w:rsidR="00CD4A48" w:rsidRDefault="00CD4A48" w:rsidP="00CD4A48">
      <w:pPr>
        <w:pStyle w:val="Akapitzlist"/>
        <w:tabs>
          <w:tab w:val="left" w:pos="284"/>
        </w:tabs>
        <w:spacing w:line="276" w:lineRule="auto"/>
        <w:ind w:left="0"/>
        <w:jc w:val="both"/>
        <w:rPr>
          <w:rFonts w:ascii="Tahoma" w:hAnsi="Tahoma" w:cs="Tahoma"/>
          <w:sz w:val="18"/>
          <w:szCs w:val="18"/>
        </w:rPr>
      </w:pPr>
    </w:p>
    <w:p w14:paraId="113D2A1C" w14:textId="77777777" w:rsidR="003A3B96" w:rsidRPr="00C93364" w:rsidRDefault="003A3B96" w:rsidP="00CD4A48">
      <w:pPr>
        <w:pStyle w:val="Akapitzlist"/>
        <w:tabs>
          <w:tab w:val="left" w:pos="284"/>
        </w:tabs>
        <w:spacing w:line="276" w:lineRule="auto"/>
        <w:ind w:left="0"/>
        <w:jc w:val="both"/>
        <w:rPr>
          <w:rFonts w:ascii="Tahoma" w:hAnsi="Tahoma" w:cs="Tahoma"/>
          <w:sz w:val="12"/>
          <w:szCs w:val="12"/>
        </w:rPr>
      </w:pPr>
    </w:p>
    <w:p w14:paraId="39B3EF77" w14:textId="2B57864A" w:rsidR="00C25AF5" w:rsidRPr="00CD4A48" w:rsidRDefault="00C25AF5" w:rsidP="00C25AF5">
      <w:pPr>
        <w:pStyle w:val="Akapitzlist"/>
        <w:spacing w:line="276" w:lineRule="auto"/>
        <w:ind w:left="0"/>
        <w:jc w:val="center"/>
        <w:rPr>
          <w:rFonts w:ascii="Tahoma" w:hAnsi="Tahoma" w:cs="Tahoma"/>
          <w:b/>
          <w:sz w:val="18"/>
          <w:szCs w:val="18"/>
        </w:rPr>
      </w:pPr>
      <w:r w:rsidRPr="00CD4A48">
        <w:rPr>
          <w:rFonts w:ascii="Tahoma" w:hAnsi="Tahoma" w:cs="Tahoma"/>
          <w:b/>
          <w:sz w:val="18"/>
          <w:szCs w:val="18"/>
        </w:rPr>
        <w:t xml:space="preserve">§ </w:t>
      </w:r>
      <w:r w:rsidR="003A3B96">
        <w:rPr>
          <w:rFonts w:ascii="Tahoma" w:hAnsi="Tahoma" w:cs="Tahoma"/>
          <w:b/>
          <w:sz w:val="18"/>
          <w:szCs w:val="18"/>
        </w:rPr>
        <w:t>12</w:t>
      </w:r>
    </w:p>
    <w:p w14:paraId="46F67DA6" w14:textId="77777777" w:rsidR="00C25AF5" w:rsidRPr="00AE1DD2" w:rsidRDefault="00C25AF5" w:rsidP="00C25AF5">
      <w:pPr>
        <w:pStyle w:val="Akapitzlist"/>
        <w:spacing w:line="276" w:lineRule="auto"/>
        <w:ind w:left="0"/>
        <w:jc w:val="center"/>
        <w:rPr>
          <w:rFonts w:ascii="Tahoma" w:hAnsi="Tahoma" w:cs="Tahoma"/>
          <w:b/>
          <w:sz w:val="18"/>
          <w:szCs w:val="18"/>
        </w:rPr>
      </w:pPr>
      <w:r w:rsidRPr="00AE1DD2">
        <w:rPr>
          <w:rFonts w:ascii="Tahoma" w:hAnsi="Tahoma" w:cs="Tahoma"/>
          <w:b/>
          <w:sz w:val="18"/>
          <w:szCs w:val="18"/>
        </w:rPr>
        <w:t>CESJA WIERZYTELNOŚCI</w:t>
      </w:r>
    </w:p>
    <w:p w14:paraId="793F25D7" w14:textId="77777777" w:rsidR="00C25AF5" w:rsidRPr="00AE1DD2" w:rsidRDefault="00C25AF5" w:rsidP="00C25AF5">
      <w:pPr>
        <w:pStyle w:val="Akapitzlist"/>
        <w:numPr>
          <w:ilvl w:val="0"/>
          <w:numId w:val="2"/>
        </w:numPr>
        <w:spacing w:line="276" w:lineRule="auto"/>
        <w:jc w:val="center"/>
        <w:rPr>
          <w:rFonts w:ascii="Tahoma" w:hAnsi="Tahoma" w:cs="Tahoma"/>
          <w:b/>
          <w:sz w:val="6"/>
          <w:szCs w:val="6"/>
        </w:rPr>
      </w:pPr>
    </w:p>
    <w:p w14:paraId="6FE5D620" w14:textId="1BAC4B71" w:rsidR="003A3B96" w:rsidRDefault="003A3B96" w:rsidP="00BC17E5">
      <w:pPr>
        <w:pStyle w:val="Akapitzlist"/>
        <w:numPr>
          <w:ilvl w:val="1"/>
          <w:numId w:val="43"/>
        </w:numPr>
        <w:tabs>
          <w:tab w:val="num" w:pos="284"/>
        </w:tabs>
        <w:spacing w:line="276" w:lineRule="auto"/>
        <w:ind w:left="284" w:hanging="284"/>
        <w:jc w:val="both"/>
        <w:rPr>
          <w:rFonts w:ascii="Tahoma" w:hAnsi="Tahoma"/>
          <w:sz w:val="18"/>
          <w:szCs w:val="18"/>
        </w:rPr>
      </w:pPr>
      <w:r>
        <w:rPr>
          <w:rFonts w:ascii="Tahoma" w:hAnsi="Tahoma"/>
          <w:sz w:val="18"/>
          <w:szCs w:val="18"/>
        </w:rPr>
        <w:t xml:space="preserve">Wykonawca nie ma prawa przeniesienia praw wynikających z umowy na osoby trzecie bez pisemnej zgody Zamawiającego, jak również dopełnienia wymogów określonych w art. 54 ust. 5 ustawy z dnia 15 kwietnia 2011 r. o działalności leczniczej (Dz.U.2023r. poz. 991 </w:t>
      </w:r>
      <w:proofErr w:type="spellStart"/>
      <w:r>
        <w:rPr>
          <w:rFonts w:ascii="Tahoma" w:hAnsi="Tahoma"/>
          <w:sz w:val="18"/>
          <w:szCs w:val="18"/>
        </w:rPr>
        <w:t>t.j</w:t>
      </w:r>
      <w:proofErr w:type="spellEnd"/>
      <w:r>
        <w:rPr>
          <w:rFonts w:ascii="Tahoma" w:hAnsi="Tahoma"/>
          <w:sz w:val="18"/>
          <w:szCs w:val="18"/>
        </w:rPr>
        <w:t>. ze zm</w:t>
      </w:r>
      <w:r w:rsidR="00BF02BE">
        <w:rPr>
          <w:rFonts w:ascii="Tahoma" w:hAnsi="Tahoma"/>
          <w:sz w:val="18"/>
          <w:szCs w:val="18"/>
        </w:rPr>
        <w:t>.</w:t>
      </w:r>
      <w:r>
        <w:rPr>
          <w:rFonts w:ascii="Tahoma" w:hAnsi="Tahoma"/>
          <w:sz w:val="18"/>
          <w:szCs w:val="18"/>
        </w:rPr>
        <w:t>). Dokonanie cesji z naruszeniem tej zasady jest z mocy prawa nieważne.</w:t>
      </w:r>
    </w:p>
    <w:p w14:paraId="5F5479F1" w14:textId="77777777" w:rsidR="003A3B96" w:rsidRDefault="003A3B96" w:rsidP="00BC17E5">
      <w:pPr>
        <w:pStyle w:val="Akapitzlist"/>
        <w:numPr>
          <w:ilvl w:val="1"/>
          <w:numId w:val="43"/>
        </w:numPr>
        <w:tabs>
          <w:tab w:val="num" w:pos="284"/>
        </w:tabs>
        <w:spacing w:line="276" w:lineRule="auto"/>
        <w:ind w:hanging="1080"/>
        <w:jc w:val="both"/>
        <w:rPr>
          <w:rFonts w:ascii="Tahoma" w:hAnsi="Tahoma"/>
          <w:sz w:val="18"/>
          <w:szCs w:val="18"/>
        </w:rPr>
      </w:pPr>
      <w:r>
        <w:rPr>
          <w:rFonts w:ascii="Tahoma" w:hAnsi="Tahoma"/>
          <w:sz w:val="18"/>
          <w:szCs w:val="18"/>
        </w:rPr>
        <w:t>Zbycie wierzytelności wynikających z umowy, dokonane z naruszeniem postanowień ust.1, jest nieważne.</w:t>
      </w:r>
    </w:p>
    <w:p w14:paraId="27423C40" w14:textId="77777777" w:rsidR="00DB64EE" w:rsidRPr="00C93364" w:rsidRDefault="00DB64EE" w:rsidP="00DB64EE">
      <w:pPr>
        <w:spacing w:line="276" w:lineRule="auto"/>
        <w:jc w:val="both"/>
        <w:rPr>
          <w:rFonts w:ascii="Tahoma" w:hAnsi="Tahoma"/>
          <w:sz w:val="12"/>
          <w:szCs w:val="12"/>
        </w:rPr>
      </w:pPr>
    </w:p>
    <w:p w14:paraId="1116BDBF" w14:textId="77777777" w:rsidR="00DB64EE" w:rsidRDefault="00DB64EE" w:rsidP="00DB64EE">
      <w:pPr>
        <w:spacing w:line="276" w:lineRule="auto"/>
        <w:jc w:val="both"/>
        <w:rPr>
          <w:rFonts w:ascii="Tahoma" w:hAnsi="Tahoma"/>
          <w:sz w:val="18"/>
          <w:szCs w:val="18"/>
        </w:rPr>
      </w:pPr>
    </w:p>
    <w:p w14:paraId="425DC0F0" w14:textId="77777777" w:rsidR="00DB64EE" w:rsidRDefault="00DB64EE" w:rsidP="00DB64EE">
      <w:pPr>
        <w:suppressAutoHyphens w:val="0"/>
        <w:spacing w:line="276" w:lineRule="auto"/>
        <w:jc w:val="center"/>
        <w:rPr>
          <w:rFonts w:ascii="Tahoma" w:hAnsi="Tahoma"/>
          <w:sz w:val="18"/>
          <w:szCs w:val="18"/>
          <w:lang w:eastAsia="pl-PL"/>
        </w:rPr>
      </w:pPr>
      <w:r>
        <w:rPr>
          <w:rFonts w:ascii="Tahoma" w:hAnsi="Tahoma"/>
          <w:b/>
          <w:bCs/>
          <w:sz w:val="18"/>
          <w:szCs w:val="18"/>
          <w:lang w:eastAsia="pl-PL"/>
        </w:rPr>
        <w:t>§ 13</w:t>
      </w:r>
    </w:p>
    <w:p w14:paraId="21BF8318" w14:textId="77777777" w:rsidR="00DB64EE" w:rsidRDefault="00DB64EE" w:rsidP="00DB64EE">
      <w:pPr>
        <w:suppressAutoHyphens w:val="0"/>
        <w:spacing w:line="276" w:lineRule="auto"/>
        <w:jc w:val="center"/>
        <w:rPr>
          <w:rFonts w:ascii="Tahoma" w:hAnsi="Tahoma"/>
          <w:sz w:val="18"/>
          <w:szCs w:val="18"/>
          <w:lang w:eastAsia="pl-PL"/>
        </w:rPr>
      </w:pPr>
      <w:r>
        <w:rPr>
          <w:rFonts w:ascii="Tahoma" w:hAnsi="Tahoma"/>
          <w:b/>
          <w:bCs/>
          <w:sz w:val="18"/>
          <w:szCs w:val="18"/>
          <w:lang w:eastAsia="pl-PL"/>
        </w:rPr>
        <w:t>KLAUZULA SALWATORYJNA</w:t>
      </w:r>
    </w:p>
    <w:p w14:paraId="4B14E345" w14:textId="77777777" w:rsidR="00DB64EE" w:rsidRDefault="00DB64EE" w:rsidP="00DB64EE">
      <w:pPr>
        <w:suppressAutoHyphens w:val="0"/>
        <w:spacing w:line="276" w:lineRule="auto"/>
        <w:ind w:left="284"/>
        <w:jc w:val="center"/>
        <w:rPr>
          <w:rFonts w:ascii="Tahoma" w:hAnsi="Tahoma"/>
          <w:sz w:val="6"/>
          <w:szCs w:val="6"/>
          <w:lang w:eastAsia="pl-PL"/>
        </w:rPr>
      </w:pPr>
    </w:p>
    <w:p w14:paraId="7B5FA6B4" w14:textId="77777777" w:rsidR="00DB64EE" w:rsidRDefault="00DB64EE" w:rsidP="00BC17E5">
      <w:pPr>
        <w:pStyle w:val="Akapitzlist"/>
        <w:numPr>
          <w:ilvl w:val="1"/>
          <w:numId w:val="44"/>
        </w:numPr>
        <w:spacing w:line="276" w:lineRule="auto"/>
        <w:ind w:left="284" w:hanging="284"/>
        <w:jc w:val="both"/>
        <w:rPr>
          <w:rFonts w:ascii="Tahoma" w:hAnsi="Tahoma"/>
          <w:sz w:val="18"/>
          <w:szCs w:val="18"/>
          <w:lang w:eastAsia="pl-PL"/>
        </w:rPr>
      </w:pPr>
      <w:r>
        <w:rPr>
          <w:rFonts w:ascii="Tahoma" w:hAnsi="Tahoma"/>
          <w:sz w:val="18"/>
          <w:szCs w:val="18"/>
        </w:rPr>
        <w:t>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w:t>
      </w:r>
    </w:p>
    <w:p w14:paraId="54A0295C" w14:textId="2493C1C1" w:rsidR="00DB64EE" w:rsidRPr="00D627C7" w:rsidRDefault="00DB64EE" w:rsidP="00BC17E5">
      <w:pPr>
        <w:pStyle w:val="Akapitzlist"/>
        <w:numPr>
          <w:ilvl w:val="1"/>
          <w:numId w:val="44"/>
        </w:numPr>
        <w:spacing w:line="276" w:lineRule="auto"/>
        <w:ind w:left="284" w:hanging="284"/>
        <w:jc w:val="both"/>
        <w:rPr>
          <w:rFonts w:ascii="Tahoma" w:hAnsi="Tahoma"/>
          <w:sz w:val="18"/>
          <w:szCs w:val="18"/>
        </w:rPr>
      </w:pPr>
      <w:r>
        <w:rPr>
          <w:rFonts w:ascii="Tahoma" w:hAnsi="Tahoma"/>
          <w:sz w:val="18"/>
          <w:szCs w:val="18"/>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18284F9D" w14:textId="77777777" w:rsidR="003838D5" w:rsidRPr="0076374A" w:rsidRDefault="003838D5" w:rsidP="00D627C7">
      <w:pPr>
        <w:spacing w:line="276" w:lineRule="auto"/>
        <w:rPr>
          <w:rFonts w:ascii="Tahoma" w:hAnsi="Tahoma" w:cs="Tahoma"/>
          <w:b/>
          <w:sz w:val="18"/>
          <w:szCs w:val="18"/>
        </w:rPr>
      </w:pPr>
    </w:p>
    <w:p w14:paraId="1E3CCF32" w14:textId="35F3AB3B" w:rsidR="007A7A3B" w:rsidRPr="0076374A" w:rsidRDefault="003838D5" w:rsidP="0076374A">
      <w:pPr>
        <w:spacing w:line="276" w:lineRule="auto"/>
        <w:jc w:val="center"/>
        <w:rPr>
          <w:rFonts w:ascii="Tahoma" w:hAnsi="Tahoma" w:cs="Tahoma"/>
          <w:sz w:val="18"/>
          <w:szCs w:val="18"/>
        </w:rPr>
      </w:pPr>
      <w:r w:rsidRPr="0076374A">
        <w:rPr>
          <w:rFonts w:ascii="Tahoma" w:hAnsi="Tahoma" w:cs="Tahoma"/>
          <w:b/>
          <w:sz w:val="18"/>
          <w:szCs w:val="18"/>
        </w:rPr>
        <w:t>§ 1</w:t>
      </w:r>
      <w:r w:rsidR="007D296E">
        <w:rPr>
          <w:rFonts w:ascii="Tahoma" w:hAnsi="Tahoma" w:cs="Tahoma"/>
          <w:b/>
          <w:sz w:val="18"/>
          <w:szCs w:val="18"/>
        </w:rPr>
        <w:t>4</w:t>
      </w:r>
    </w:p>
    <w:p w14:paraId="1DE585FC" w14:textId="77777777" w:rsidR="007A7A3B" w:rsidRDefault="003838D5" w:rsidP="0076374A">
      <w:pPr>
        <w:spacing w:line="276" w:lineRule="auto"/>
        <w:jc w:val="center"/>
        <w:rPr>
          <w:rFonts w:ascii="Tahoma" w:hAnsi="Tahoma" w:cs="Tahoma"/>
          <w:b/>
          <w:sz w:val="18"/>
          <w:szCs w:val="18"/>
        </w:rPr>
      </w:pPr>
      <w:r w:rsidRPr="0076374A">
        <w:rPr>
          <w:rFonts w:ascii="Tahoma" w:hAnsi="Tahoma" w:cs="Tahoma"/>
          <w:b/>
          <w:sz w:val="18"/>
          <w:szCs w:val="18"/>
        </w:rPr>
        <w:t>POSTANOWIENIA KOŃCOWE</w:t>
      </w:r>
    </w:p>
    <w:p w14:paraId="0A7B32B3" w14:textId="77777777" w:rsidR="007D296E" w:rsidRPr="007D296E" w:rsidRDefault="007D296E" w:rsidP="007D296E">
      <w:pPr>
        <w:spacing w:line="276" w:lineRule="auto"/>
        <w:rPr>
          <w:rFonts w:ascii="Tahoma" w:hAnsi="Tahoma" w:cs="Tahoma"/>
          <w:sz w:val="6"/>
          <w:szCs w:val="6"/>
        </w:rPr>
      </w:pPr>
    </w:p>
    <w:p w14:paraId="751183CF" w14:textId="77777777" w:rsidR="007D296E" w:rsidRDefault="007D296E" w:rsidP="00BC17E5">
      <w:pPr>
        <w:numPr>
          <w:ilvl w:val="2"/>
          <w:numId w:val="45"/>
        </w:numPr>
        <w:tabs>
          <w:tab w:val="left" w:pos="0"/>
        </w:tabs>
        <w:suppressAutoHyphens w:val="0"/>
        <w:spacing w:line="276" w:lineRule="auto"/>
        <w:ind w:left="426" w:hanging="426"/>
        <w:jc w:val="both"/>
        <w:rPr>
          <w:rFonts w:ascii="Tahoma" w:hAnsi="Tahoma" w:cs="Tahoma"/>
          <w:sz w:val="18"/>
          <w:szCs w:val="18"/>
        </w:rPr>
      </w:pPr>
      <w:r>
        <w:rPr>
          <w:rFonts w:ascii="Tahoma" w:hAnsi="Tahoma" w:cs="Tahoma"/>
          <w:sz w:val="18"/>
          <w:szCs w:val="18"/>
        </w:rPr>
        <w:t>Do spraw nie ujętych umową mają zastosowanie przepisy Kodeksu cywilnego oraz ustawy Prawo zamówień publicznych.</w:t>
      </w:r>
    </w:p>
    <w:p w14:paraId="3BFA9AD4" w14:textId="77777777" w:rsidR="007D296E" w:rsidRDefault="007D296E" w:rsidP="00BC17E5">
      <w:pPr>
        <w:pStyle w:val="Akapitzlist"/>
        <w:numPr>
          <w:ilvl w:val="0"/>
          <w:numId w:val="45"/>
        </w:numPr>
        <w:tabs>
          <w:tab w:val="left" w:pos="0"/>
          <w:tab w:val="num" w:pos="426"/>
        </w:tabs>
        <w:spacing w:line="276" w:lineRule="auto"/>
        <w:ind w:hanging="720"/>
        <w:jc w:val="both"/>
        <w:rPr>
          <w:rFonts w:ascii="Tahoma" w:hAnsi="Tahoma"/>
          <w:sz w:val="18"/>
          <w:szCs w:val="18"/>
        </w:rPr>
      </w:pPr>
      <w:r>
        <w:rPr>
          <w:rFonts w:ascii="Tahoma" w:hAnsi="Tahoma"/>
          <w:sz w:val="18"/>
          <w:szCs w:val="18"/>
        </w:rPr>
        <w:t xml:space="preserve">Ewentualne sporne kwestie wynikłe w trakcie realizacji niniejszej Umowy Strony rozstrzygać będą polubownie. </w:t>
      </w:r>
    </w:p>
    <w:p w14:paraId="18128FF5" w14:textId="77777777" w:rsidR="007D296E" w:rsidRDefault="007D296E" w:rsidP="00BC17E5">
      <w:pPr>
        <w:pStyle w:val="Akapitzlist"/>
        <w:numPr>
          <w:ilvl w:val="0"/>
          <w:numId w:val="45"/>
        </w:numPr>
        <w:tabs>
          <w:tab w:val="left" w:pos="0"/>
          <w:tab w:val="num" w:pos="426"/>
        </w:tabs>
        <w:spacing w:line="276" w:lineRule="auto"/>
        <w:ind w:left="426" w:hanging="426"/>
        <w:jc w:val="both"/>
        <w:rPr>
          <w:rFonts w:ascii="Tahoma" w:hAnsi="Tahoma"/>
          <w:sz w:val="20"/>
          <w:szCs w:val="20"/>
        </w:rPr>
      </w:pPr>
      <w:r>
        <w:rPr>
          <w:rFonts w:ascii="Tahoma" w:hAnsi="Tahoma"/>
          <w:sz w:val="18"/>
          <w:szCs w:val="18"/>
        </w:rPr>
        <w:t>W przypadku braku porozumienia Stron właściwym do rozpoznania sporów wynikłych na tle realizacji niniejszej umowy jest sąd właściwy miejscowo dla Zamawiającego.</w:t>
      </w:r>
    </w:p>
    <w:p w14:paraId="1B2974C9" w14:textId="77777777" w:rsidR="007D296E" w:rsidRDefault="007D296E" w:rsidP="00BC17E5">
      <w:pPr>
        <w:pStyle w:val="Akapitzlist"/>
        <w:numPr>
          <w:ilvl w:val="0"/>
          <w:numId w:val="45"/>
        </w:numPr>
        <w:tabs>
          <w:tab w:val="left" w:pos="0"/>
          <w:tab w:val="num" w:pos="426"/>
        </w:tabs>
        <w:spacing w:line="276" w:lineRule="auto"/>
        <w:ind w:hanging="720"/>
        <w:jc w:val="both"/>
        <w:rPr>
          <w:rFonts w:ascii="Tahoma" w:hAnsi="Tahoma" w:cs="Tahoma"/>
          <w:sz w:val="18"/>
          <w:szCs w:val="18"/>
        </w:rPr>
      </w:pPr>
      <w:r>
        <w:rPr>
          <w:rFonts w:ascii="Tahoma" w:hAnsi="Tahoma" w:cs="Tahoma"/>
          <w:sz w:val="18"/>
          <w:szCs w:val="18"/>
        </w:rPr>
        <w:t>Umowę sporządzono w dwóch jednobrzmiących egzemplarzach po jednym dla każdej ze Stron.</w:t>
      </w:r>
    </w:p>
    <w:p w14:paraId="20720123" w14:textId="77777777" w:rsidR="007D296E" w:rsidRDefault="007D296E" w:rsidP="007D296E">
      <w:pPr>
        <w:spacing w:before="100"/>
        <w:jc w:val="center"/>
        <w:rPr>
          <w:rFonts w:ascii="Tahoma" w:hAnsi="Tahoma" w:cs="Tahoma"/>
          <w:b/>
          <w:sz w:val="18"/>
          <w:szCs w:val="18"/>
        </w:rPr>
      </w:pPr>
    </w:p>
    <w:p w14:paraId="65DCDE33" w14:textId="167E8A03" w:rsidR="007A7A3B" w:rsidRPr="0076374A" w:rsidRDefault="007A7A3B" w:rsidP="0076374A">
      <w:pPr>
        <w:spacing w:before="100" w:line="276" w:lineRule="auto"/>
        <w:ind w:left="708" w:firstLine="708"/>
        <w:jc w:val="both"/>
        <w:rPr>
          <w:rFonts w:ascii="Tahoma" w:hAnsi="Tahoma" w:cs="Tahoma"/>
          <w:b/>
          <w:bCs/>
          <w:sz w:val="18"/>
          <w:szCs w:val="18"/>
        </w:rPr>
      </w:pPr>
    </w:p>
    <w:p w14:paraId="0F81560E" w14:textId="6FCF1D11" w:rsidR="003838D5" w:rsidRPr="0076374A" w:rsidRDefault="003838D5" w:rsidP="0076374A">
      <w:pPr>
        <w:spacing w:before="100" w:line="276" w:lineRule="auto"/>
        <w:ind w:left="708" w:firstLine="708"/>
        <w:jc w:val="both"/>
        <w:rPr>
          <w:rFonts w:ascii="Tahoma" w:hAnsi="Tahoma" w:cs="Tahoma"/>
          <w:b/>
          <w:bCs/>
          <w:sz w:val="18"/>
          <w:szCs w:val="18"/>
        </w:rPr>
      </w:pPr>
    </w:p>
    <w:p w14:paraId="779B080A" w14:textId="11905302" w:rsidR="003838D5" w:rsidRPr="0076374A" w:rsidRDefault="003838D5" w:rsidP="0076374A">
      <w:pPr>
        <w:spacing w:before="100" w:line="276" w:lineRule="auto"/>
        <w:ind w:left="708" w:firstLine="708"/>
        <w:jc w:val="both"/>
        <w:rPr>
          <w:rFonts w:ascii="Tahoma" w:hAnsi="Tahoma" w:cs="Tahoma"/>
          <w:b/>
          <w:bCs/>
          <w:sz w:val="18"/>
          <w:szCs w:val="18"/>
        </w:rPr>
      </w:pPr>
    </w:p>
    <w:p w14:paraId="68CD3270" w14:textId="77777777" w:rsidR="003838D5" w:rsidRPr="0076374A" w:rsidRDefault="003838D5" w:rsidP="0076374A">
      <w:pPr>
        <w:spacing w:before="100" w:line="276" w:lineRule="auto"/>
        <w:ind w:left="708" w:firstLine="708"/>
        <w:jc w:val="both"/>
        <w:rPr>
          <w:rFonts w:ascii="Tahoma" w:hAnsi="Tahoma" w:cs="Tahoma"/>
          <w:b/>
          <w:bCs/>
          <w:sz w:val="18"/>
          <w:szCs w:val="18"/>
        </w:rPr>
      </w:pPr>
    </w:p>
    <w:p w14:paraId="65452C7E" w14:textId="77777777" w:rsidR="007A7A3B" w:rsidRPr="0076374A" w:rsidRDefault="003838D5" w:rsidP="0076374A">
      <w:pPr>
        <w:spacing w:before="100" w:line="276" w:lineRule="auto"/>
        <w:ind w:left="708"/>
        <w:jc w:val="both"/>
        <w:rPr>
          <w:rFonts w:ascii="Tahoma" w:hAnsi="Tahoma" w:cs="Tahoma"/>
          <w:b/>
          <w:bCs/>
          <w:sz w:val="18"/>
          <w:szCs w:val="18"/>
        </w:rPr>
      </w:pPr>
      <w:r w:rsidRPr="0076374A">
        <w:rPr>
          <w:rFonts w:ascii="Tahoma" w:hAnsi="Tahoma" w:cs="Tahoma"/>
          <w:b/>
          <w:bCs/>
          <w:sz w:val="18"/>
          <w:szCs w:val="18"/>
        </w:rPr>
        <w:t>________________</w:t>
      </w:r>
      <w:r w:rsidRPr="0076374A">
        <w:rPr>
          <w:rFonts w:ascii="Tahoma" w:hAnsi="Tahoma" w:cs="Tahoma"/>
          <w:b/>
          <w:bCs/>
          <w:sz w:val="18"/>
          <w:szCs w:val="18"/>
        </w:rPr>
        <w:tab/>
      </w:r>
      <w:r w:rsidRPr="0076374A">
        <w:rPr>
          <w:rFonts w:ascii="Tahoma" w:hAnsi="Tahoma" w:cs="Tahoma"/>
          <w:b/>
          <w:bCs/>
          <w:sz w:val="18"/>
          <w:szCs w:val="18"/>
        </w:rPr>
        <w:tab/>
      </w:r>
      <w:r w:rsidRPr="0076374A">
        <w:rPr>
          <w:rFonts w:ascii="Tahoma" w:hAnsi="Tahoma" w:cs="Tahoma"/>
          <w:b/>
          <w:bCs/>
          <w:sz w:val="18"/>
          <w:szCs w:val="18"/>
        </w:rPr>
        <w:tab/>
        <w:t xml:space="preserve">                        </w:t>
      </w:r>
      <w:r w:rsidRPr="0076374A">
        <w:rPr>
          <w:rFonts w:ascii="Tahoma" w:hAnsi="Tahoma" w:cs="Tahoma"/>
          <w:b/>
          <w:bCs/>
          <w:sz w:val="18"/>
          <w:szCs w:val="18"/>
        </w:rPr>
        <w:tab/>
        <w:t xml:space="preserve">   ____________________</w:t>
      </w:r>
    </w:p>
    <w:p w14:paraId="29C8DDC1" w14:textId="77777777" w:rsidR="007A7A3B" w:rsidRPr="0076374A" w:rsidRDefault="003838D5" w:rsidP="0076374A">
      <w:pPr>
        <w:spacing w:before="100" w:line="276" w:lineRule="auto"/>
        <w:jc w:val="both"/>
        <w:rPr>
          <w:rFonts w:ascii="Tahoma" w:hAnsi="Tahoma" w:cs="Tahoma"/>
          <w:sz w:val="18"/>
          <w:szCs w:val="18"/>
        </w:rPr>
      </w:pPr>
      <w:r w:rsidRPr="0076374A">
        <w:rPr>
          <w:rFonts w:ascii="Tahoma" w:hAnsi="Tahoma" w:cs="Tahoma"/>
          <w:sz w:val="18"/>
          <w:szCs w:val="18"/>
        </w:rPr>
        <w:tab/>
        <w:t xml:space="preserve">      Wykonawca</w:t>
      </w:r>
      <w:r w:rsidRPr="0076374A">
        <w:rPr>
          <w:rFonts w:ascii="Tahoma" w:hAnsi="Tahoma" w:cs="Tahoma"/>
          <w:sz w:val="18"/>
          <w:szCs w:val="18"/>
        </w:rPr>
        <w:tab/>
      </w:r>
      <w:r w:rsidRPr="0076374A">
        <w:rPr>
          <w:rFonts w:ascii="Tahoma" w:hAnsi="Tahoma" w:cs="Tahoma"/>
          <w:sz w:val="18"/>
          <w:szCs w:val="18"/>
        </w:rPr>
        <w:tab/>
      </w:r>
      <w:r w:rsidRPr="0076374A">
        <w:rPr>
          <w:rFonts w:ascii="Tahoma" w:hAnsi="Tahoma" w:cs="Tahoma"/>
          <w:sz w:val="18"/>
          <w:szCs w:val="18"/>
        </w:rPr>
        <w:tab/>
      </w:r>
      <w:r w:rsidRPr="0076374A">
        <w:rPr>
          <w:rFonts w:ascii="Tahoma" w:hAnsi="Tahoma" w:cs="Tahoma"/>
          <w:sz w:val="18"/>
          <w:szCs w:val="18"/>
        </w:rPr>
        <w:tab/>
      </w:r>
      <w:r w:rsidRPr="0076374A">
        <w:rPr>
          <w:rFonts w:ascii="Tahoma" w:hAnsi="Tahoma" w:cs="Tahoma"/>
          <w:sz w:val="18"/>
          <w:szCs w:val="18"/>
        </w:rPr>
        <w:tab/>
      </w:r>
      <w:r w:rsidRPr="0076374A">
        <w:rPr>
          <w:rFonts w:ascii="Tahoma" w:hAnsi="Tahoma" w:cs="Tahoma"/>
          <w:sz w:val="18"/>
          <w:szCs w:val="18"/>
        </w:rPr>
        <w:tab/>
      </w:r>
      <w:r w:rsidRPr="0076374A">
        <w:rPr>
          <w:rFonts w:ascii="Tahoma" w:hAnsi="Tahoma" w:cs="Tahoma"/>
          <w:sz w:val="18"/>
          <w:szCs w:val="18"/>
        </w:rPr>
        <w:tab/>
        <w:t>Zamawiający</w:t>
      </w:r>
    </w:p>
    <w:p w14:paraId="6FC09A32" w14:textId="77777777" w:rsidR="007A7A3B" w:rsidRDefault="007A7A3B">
      <w:pPr>
        <w:spacing w:line="216" w:lineRule="auto"/>
        <w:jc w:val="both"/>
        <w:rPr>
          <w:rFonts w:ascii="Tahoma" w:hAnsi="Tahoma" w:cs="Tahoma"/>
          <w:sz w:val="16"/>
          <w:szCs w:val="16"/>
        </w:rPr>
      </w:pPr>
    </w:p>
    <w:p w14:paraId="4AE86B92" w14:textId="77777777" w:rsidR="007A7A3B" w:rsidRDefault="007A7A3B">
      <w:pPr>
        <w:spacing w:line="216" w:lineRule="auto"/>
        <w:jc w:val="both"/>
        <w:rPr>
          <w:rFonts w:ascii="Tahoma" w:hAnsi="Tahoma" w:cs="Tahoma"/>
          <w:sz w:val="16"/>
          <w:szCs w:val="16"/>
        </w:rPr>
      </w:pPr>
    </w:p>
    <w:p w14:paraId="5173A02C" w14:textId="77777777" w:rsidR="007A7A3B" w:rsidRDefault="007A7A3B">
      <w:pPr>
        <w:spacing w:line="216" w:lineRule="auto"/>
        <w:jc w:val="both"/>
        <w:rPr>
          <w:rFonts w:ascii="Tahoma" w:hAnsi="Tahoma" w:cs="Tahoma"/>
          <w:sz w:val="16"/>
          <w:szCs w:val="16"/>
        </w:rPr>
      </w:pPr>
    </w:p>
    <w:p w14:paraId="5BD4938C" w14:textId="77777777" w:rsidR="007A7A3B" w:rsidRDefault="007A7A3B">
      <w:pPr>
        <w:spacing w:line="216" w:lineRule="auto"/>
        <w:jc w:val="both"/>
        <w:rPr>
          <w:rFonts w:ascii="Tahoma" w:hAnsi="Tahoma" w:cs="Tahoma"/>
          <w:sz w:val="16"/>
          <w:szCs w:val="16"/>
        </w:rPr>
      </w:pPr>
    </w:p>
    <w:p w14:paraId="33245607" w14:textId="77777777" w:rsidR="007A7A3B" w:rsidRDefault="007A7A3B">
      <w:pPr>
        <w:spacing w:line="216" w:lineRule="auto"/>
        <w:jc w:val="both"/>
        <w:rPr>
          <w:rFonts w:ascii="Tahoma" w:hAnsi="Tahoma" w:cs="Tahoma"/>
          <w:sz w:val="16"/>
          <w:szCs w:val="16"/>
        </w:rPr>
      </w:pPr>
    </w:p>
    <w:p w14:paraId="14052163" w14:textId="77777777" w:rsidR="007A7A3B" w:rsidRDefault="007A7A3B">
      <w:pPr>
        <w:spacing w:line="216" w:lineRule="auto"/>
        <w:jc w:val="both"/>
        <w:rPr>
          <w:rFonts w:ascii="Tahoma" w:hAnsi="Tahoma" w:cs="Tahoma"/>
          <w:sz w:val="16"/>
          <w:szCs w:val="16"/>
        </w:rPr>
      </w:pPr>
    </w:p>
    <w:p w14:paraId="01D58447" w14:textId="77777777" w:rsidR="00D627C7" w:rsidRDefault="00D627C7" w:rsidP="00D627C7">
      <w:pPr>
        <w:suppressAutoHyphens w:val="0"/>
        <w:rPr>
          <w:rFonts w:ascii="Tahoma" w:hAnsi="Tahoma"/>
          <w:sz w:val="16"/>
          <w:szCs w:val="16"/>
          <w:lang w:eastAsia="pl-PL"/>
        </w:rPr>
      </w:pPr>
      <w:r>
        <w:rPr>
          <w:rFonts w:ascii="Tahoma" w:hAnsi="Tahoma"/>
          <w:sz w:val="16"/>
          <w:szCs w:val="16"/>
          <w:lang w:eastAsia="pl-PL"/>
        </w:rPr>
        <w:t>Załączniki:</w:t>
      </w:r>
    </w:p>
    <w:p w14:paraId="7740377C" w14:textId="77777777" w:rsidR="00D627C7" w:rsidRDefault="00D627C7" w:rsidP="00BC17E5">
      <w:pPr>
        <w:pStyle w:val="Akapitzlist"/>
        <w:numPr>
          <w:ilvl w:val="0"/>
          <w:numId w:val="46"/>
        </w:numPr>
        <w:contextualSpacing/>
        <w:jc w:val="both"/>
        <w:rPr>
          <w:rFonts w:ascii="Tahoma" w:hAnsi="Tahoma" w:cs="Tahoma"/>
          <w:sz w:val="16"/>
          <w:szCs w:val="16"/>
          <w:lang w:eastAsia="pl-PL"/>
        </w:rPr>
      </w:pPr>
      <w:r>
        <w:rPr>
          <w:rFonts w:ascii="Tahoma" w:hAnsi="Tahoma" w:cs="Tahoma"/>
          <w:sz w:val="16"/>
          <w:szCs w:val="16"/>
        </w:rPr>
        <w:t xml:space="preserve">Formularz cenowy </w:t>
      </w:r>
    </w:p>
    <w:p w14:paraId="759D89E1" w14:textId="77777777" w:rsidR="00D627C7" w:rsidRDefault="00D627C7" w:rsidP="00BC17E5">
      <w:pPr>
        <w:pStyle w:val="Akapitzlist"/>
        <w:numPr>
          <w:ilvl w:val="0"/>
          <w:numId w:val="46"/>
        </w:numPr>
        <w:spacing w:before="100"/>
        <w:contextualSpacing/>
        <w:jc w:val="both"/>
        <w:rPr>
          <w:rFonts w:ascii="Tahoma" w:hAnsi="Tahoma"/>
          <w:sz w:val="16"/>
          <w:szCs w:val="16"/>
        </w:rPr>
      </w:pPr>
      <w:r>
        <w:rPr>
          <w:rFonts w:ascii="Tahoma" w:hAnsi="Tahoma" w:cs="Tahoma"/>
          <w:sz w:val="16"/>
          <w:szCs w:val="16"/>
        </w:rPr>
        <w:t xml:space="preserve">Opis przedmiotu zamówienia </w:t>
      </w:r>
    </w:p>
    <w:p w14:paraId="23DE9A73" w14:textId="77777777" w:rsidR="007A7A3B" w:rsidRDefault="007A7A3B">
      <w:pPr>
        <w:spacing w:line="216" w:lineRule="auto"/>
        <w:jc w:val="both"/>
        <w:rPr>
          <w:rFonts w:ascii="Tahoma" w:hAnsi="Tahoma" w:cs="Tahoma"/>
          <w:sz w:val="16"/>
          <w:szCs w:val="16"/>
        </w:rPr>
      </w:pPr>
    </w:p>
    <w:p w14:paraId="22C4D388" w14:textId="73F3C459" w:rsidR="003838D5" w:rsidRDefault="003838D5">
      <w:pPr>
        <w:spacing w:line="216" w:lineRule="auto"/>
        <w:jc w:val="both"/>
        <w:rPr>
          <w:rFonts w:ascii="Tahoma" w:hAnsi="Tahoma" w:cs="Tahoma"/>
          <w:sz w:val="16"/>
          <w:szCs w:val="16"/>
        </w:rPr>
      </w:pPr>
    </w:p>
    <w:p w14:paraId="5B8DDD18" w14:textId="77777777" w:rsidR="007A7A3B" w:rsidRDefault="007A7A3B">
      <w:pPr>
        <w:spacing w:line="216" w:lineRule="auto"/>
        <w:jc w:val="both"/>
        <w:rPr>
          <w:rFonts w:ascii="Tahoma" w:hAnsi="Tahoma" w:cs="Tahoma"/>
          <w:sz w:val="16"/>
          <w:szCs w:val="16"/>
        </w:rPr>
      </w:pPr>
    </w:p>
    <w:p w14:paraId="6C67BB68" w14:textId="77777777" w:rsidR="007A7A3B" w:rsidRDefault="007A7A3B">
      <w:pPr>
        <w:spacing w:line="216" w:lineRule="auto"/>
        <w:jc w:val="both"/>
        <w:rPr>
          <w:rFonts w:ascii="Tahoma" w:hAnsi="Tahoma" w:cs="Tahoma"/>
          <w:sz w:val="16"/>
          <w:szCs w:val="16"/>
        </w:rPr>
      </w:pPr>
    </w:p>
    <w:p w14:paraId="66E38F5E" w14:textId="4209FE5A" w:rsidR="007A7A3B" w:rsidRDefault="003838D5">
      <w:pPr>
        <w:spacing w:line="216" w:lineRule="auto"/>
        <w:jc w:val="both"/>
        <w:rPr>
          <w:rFonts w:ascii="Tahoma" w:hAnsi="Tahoma" w:cs="Tahoma"/>
          <w:sz w:val="14"/>
          <w:szCs w:val="14"/>
        </w:rPr>
      </w:pPr>
      <w:r>
        <w:rPr>
          <w:rFonts w:ascii="Tahoma" w:hAnsi="Tahoma" w:cs="Tahoma"/>
          <w:sz w:val="14"/>
          <w:szCs w:val="14"/>
        </w:rPr>
        <w:t>Umowę sporządziła:</w:t>
      </w:r>
      <w:r w:rsidR="0076374A">
        <w:rPr>
          <w:rFonts w:ascii="Tahoma" w:hAnsi="Tahoma" w:cs="Tahoma"/>
          <w:sz w:val="14"/>
          <w:szCs w:val="14"/>
        </w:rPr>
        <w:t xml:space="preserve"> </w:t>
      </w:r>
      <w:r w:rsidR="007D296E">
        <w:rPr>
          <w:rFonts w:ascii="Tahoma" w:hAnsi="Tahoma" w:cs="Tahoma"/>
          <w:sz w:val="14"/>
          <w:szCs w:val="14"/>
        </w:rPr>
        <w:t>Aneta Grabowska</w:t>
      </w:r>
      <w:r>
        <w:rPr>
          <w:rFonts w:ascii="Tahoma" w:hAnsi="Tahoma" w:cs="Tahoma"/>
          <w:sz w:val="14"/>
          <w:szCs w:val="14"/>
        </w:rPr>
        <w:t xml:space="preserve"> – Specjalista ds. Zamówień Publicznych </w:t>
      </w:r>
    </w:p>
    <w:sectPr w:rsidR="007A7A3B">
      <w:headerReference w:type="default" r:id="rId9"/>
      <w:footerReference w:type="default" r:id="rId1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4574A" w14:textId="77777777" w:rsidR="00DB10C4" w:rsidRDefault="003838D5">
      <w:r>
        <w:separator/>
      </w:r>
    </w:p>
  </w:endnote>
  <w:endnote w:type="continuationSeparator" w:id="0">
    <w:p w14:paraId="7DD4F84A" w14:textId="77777777" w:rsidR="00DB10C4" w:rsidRDefault="0038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7B27" w14:textId="77777777" w:rsidR="007A7A3B" w:rsidRDefault="003838D5">
    <w:pPr>
      <w:pStyle w:val="Stopka"/>
      <w:jc w:val="right"/>
    </w:pPr>
    <w:r>
      <w:t xml:space="preserve">str. </w:t>
    </w:r>
    <w:r>
      <w:fldChar w:fldCharType="begin"/>
    </w:r>
    <w:r>
      <w:instrText xml:space="preserve"> PAGE </w:instrText>
    </w:r>
    <w:r>
      <w:fldChar w:fldCharType="separate"/>
    </w:r>
    <w:r>
      <w:t>9</w:t>
    </w:r>
    <w:r>
      <w:fldChar w:fldCharType="end"/>
    </w:r>
  </w:p>
  <w:p w14:paraId="41904582" w14:textId="77777777" w:rsidR="007A7A3B" w:rsidRDefault="007A7A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FCFD" w14:textId="77777777" w:rsidR="00DB10C4" w:rsidRDefault="003838D5">
      <w:r>
        <w:separator/>
      </w:r>
    </w:p>
  </w:footnote>
  <w:footnote w:type="continuationSeparator" w:id="0">
    <w:p w14:paraId="20871695" w14:textId="77777777" w:rsidR="00DB10C4" w:rsidRDefault="0038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D99C" w14:textId="4D1FEC1D" w:rsidR="007A7A3B" w:rsidRDefault="003838D5">
    <w:pPr>
      <w:pStyle w:val="Nagwek"/>
    </w:pPr>
    <w:r>
      <w:t xml:space="preserve">Znak sprawy: </w:t>
    </w:r>
    <w:r w:rsidR="00947537">
      <w:t>2</w:t>
    </w:r>
    <w:r w:rsidR="00A365C8">
      <w:t>5</w:t>
    </w:r>
    <w:r>
      <w:t>/ZP/202</w:t>
    </w:r>
    <w:r w:rsidR="00947537">
      <w:t>4</w:t>
    </w:r>
  </w:p>
  <w:p w14:paraId="2C34EDA5" w14:textId="77777777" w:rsidR="007A7A3B" w:rsidRDefault="007A7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1D7C"/>
    <w:multiLevelType w:val="multilevel"/>
    <w:tmpl w:val="8A2A00C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A66766"/>
    <w:multiLevelType w:val="multilevel"/>
    <w:tmpl w:val="E0E69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B6F6395"/>
    <w:multiLevelType w:val="multilevel"/>
    <w:tmpl w:val="195086D0"/>
    <w:lvl w:ilvl="0">
      <w:start w:val="1"/>
      <w:numFmt w:val="upperRoman"/>
      <w:pStyle w:val="Nagwek2"/>
      <w:lvlText w:val="%1."/>
      <w:lvlJc w:val="left"/>
      <w:pPr>
        <w:tabs>
          <w:tab w:val="num" w:pos="1080"/>
        </w:tabs>
        <w:ind w:left="1080"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6A73AE5"/>
    <w:multiLevelType w:val="multilevel"/>
    <w:tmpl w:val="27DC7194"/>
    <w:lvl w:ilvl="0">
      <w:start w:val="1"/>
      <w:numFmt w:val="decimal"/>
      <w:lvlText w:val="%1."/>
      <w:lvlJc w:val="left"/>
      <w:pPr>
        <w:tabs>
          <w:tab w:val="num" w:pos="0"/>
        </w:tabs>
        <w:ind w:left="720" w:hanging="360"/>
      </w:pPr>
    </w:lvl>
    <w:lvl w:ilvl="1">
      <w:start w:val="1"/>
      <w:numFmt w:val="decimal"/>
      <w:lvlText w:val="%2)"/>
      <w:lvlJc w:val="left"/>
      <w:pPr>
        <w:tabs>
          <w:tab w:val="num" w:pos="142"/>
        </w:tabs>
        <w:ind w:left="928" w:hanging="360"/>
      </w:pPr>
      <w:rPr>
        <w:rFonts w:ascii="Tahoma" w:hAnsi="Tahoma" w:cs="Tahoma"/>
        <w:sz w:val="18"/>
        <w:szCs w:val="18"/>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4" w15:restartNumberingAfterBreak="0">
    <w:nsid w:val="18680EC1"/>
    <w:multiLevelType w:val="multilevel"/>
    <w:tmpl w:val="48985B5A"/>
    <w:lvl w:ilvl="0">
      <w:start w:val="1"/>
      <w:numFmt w:val="decimal"/>
      <w:lvlText w:val="%1."/>
      <w:lvlJc w:val="left"/>
      <w:pPr>
        <w:tabs>
          <w:tab w:val="num" w:pos="465"/>
        </w:tabs>
        <w:ind w:left="465" w:hanging="46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EAD7889"/>
    <w:multiLevelType w:val="multilevel"/>
    <w:tmpl w:val="086444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9EC79E7"/>
    <w:multiLevelType w:val="multilevel"/>
    <w:tmpl w:val="D0DE7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01C58FB"/>
    <w:multiLevelType w:val="multilevel"/>
    <w:tmpl w:val="C77686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5AA748D"/>
    <w:multiLevelType w:val="hybridMultilevel"/>
    <w:tmpl w:val="5560A30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B17703"/>
    <w:multiLevelType w:val="multilevel"/>
    <w:tmpl w:val="050AC93E"/>
    <w:lvl w:ilvl="0">
      <w:start w:val="1"/>
      <w:numFmt w:val="decimal"/>
      <w:lvlText w:val="%1)"/>
      <w:lvlJc w:val="left"/>
      <w:pPr>
        <w:tabs>
          <w:tab w:val="num" w:pos="502"/>
        </w:tabs>
        <w:ind w:left="502" w:hanging="360"/>
      </w:pPr>
      <w:rPr>
        <w:rFonts w:ascii="Tahoma" w:eastAsia="Times New Roman" w:hAnsi="Tahoma" w:cs="Tahoma"/>
      </w:rPr>
    </w:lvl>
    <w:lvl w:ilvl="1">
      <w:start w:val="1"/>
      <w:numFmt w:val="decimal"/>
      <w:lvlText w:val="%2)"/>
      <w:lvlJc w:val="left"/>
      <w:pPr>
        <w:tabs>
          <w:tab w:val="num" w:pos="1293"/>
        </w:tabs>
        <w:ind w:left="1293" w:hanging="360"/>
      </w:pPr>
    </w:lvl>
    <w:lvl w:ilvl="2">
      <w:start w:val="1"/>
      <w:numFmt w:val="decimal"/>
      <w:lvlText w:val="%3."/>
      <w:lvlJc w:val="left"/>
      <w:pPr>
        <w:tabs>
          <w:tab w:val="num" w:pos="2193"/>
        </w:tabs>
        <w:ind w:left="2193" w:hanging="360"/>
      </w:pPr>
    </w:lvl>
    <w:lvl w:ilvl="3">
      <w:start w:val="1"/>
      <w:numFmt w:val="decimal"/>
      <w:lvlText w:val="%4."/>
      <w:lvlJc w:val="left"/>
      <w:pPr>
        <w:tabs>
          <w:tab w:val="num" w:pos="2733"/>
        </w:tabs>
        <w:ind w:left="2733" w:hanging="360"/>
      </w:pPr>
    </w:lvl>
    <w:lvl w:ilvl="4">
      <w:start w:val="1"/>
      <w:numFmt w:val="lowerLetter"/>
      <w:lvlText w:val="%5."/>
      <w:lvlJc w:val="left"/>
      <w:pPr>
        <w:tabs>
          <w:tab w:val="num" w:pos="3453"/>
        </w:tabs>
        <w:ind w:left="3453" w:hanging="360"/>
      </w:pPr>
    </w:lvl>
    <w:lvl w:ilvl="5">
      <w:start w:val="1"/>
      <w:numFmt w:val="lowerRoman"/>
      <w:lvlText w:val="%6."/>
      <w:lvlJc w:val="right"/>
      <w:pPr>
        <w:tabs>
          <w:tab w:val="num" w:pos="4173"/>
        </w:tabs>
        <w:ind w:left="4173" w:hanging="180"/>
      </w:pPr>
    </w:lvl>
    <w:lvl w:ilvl="6">
      <w:start w:val="1"/>
      <w:numFmt w:val="decimal"/>
      <w:lvlText w:val="%7."/>
      <w:lvlJc w:val="left"/>
      <w:pPr>
        <w:tabs>
          <w:tab w:val="num" w:pos="4893"/>
        </w:tabs>
        <w:ind w:left="4893" w:hanging="360"/>
      </w:pPr>
    </w:lvl>
    <w:lvl w:ilvl="7">
      <w:start w:val="1"/>
      <w:numFmt w:val="lowerLetter"/>
      <w:lvlText w:val="%8."/>
      <w:lvlJc w:val="left"/>
      <w:pPr>
        <w:tabs>
          <w:tab w:val="num" w:pos="5613"/>
        </w:tabs>
        <w:ind w:left="5613" w:hanging="360"/>
      </w:pPr>
    </w:lvl>
    <w:lvl w:ilvl="8">
      <w:start w:val="1"/>
      <w:numFmt w:val="lowerRoman"/>
      <w:lvlText w:val="%9."/>
      <w:lvlJc w:val="right"/>
      <w:pPr>
        <w:tabs>
          <w:tab w:val="num" w:pos="6333"/>
        </w:tabs>
        <w:ind w:left="6333" w:hanging="180"/>
      </w:pPr>
    </w:lvl>
  </w:abstractNum>
  <w:abstractNum w:abstractNumId="10" w15:restartNumberingAfterBreak="0">
    <w:nsid w:val="35CE7101"/>
    <w:multiLevelType w:val="multilevel"/>
    <w:tmpl w:val="FF029F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AB033C6"/>
    <w:multiLevelType w:val="multilevel"/>
    <w:tmpl w:val="067E4A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41BD34F2"/>
    <w:multiLevelType w:val="hybridMultilevel"/>
    <w:tmpl w:val="0576FC6A"/>
    <w:lvl w:ilvl="0" w:tplc="B9F469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ADD35E0"/>
    <w:multiLevelType w:val="hybridMultilevel"/>
    <w:tmpl w:val="1D3AAD16"/>
    <w:lvl w:ilvl="0" w:tplc="C2280B60">
      <w:start w:val="1"/>
      <w:numFmt w:val="decimal"/>
      <w:lvlText w:val="%1)"/>
      <w:lvlJc w:val="left"/>
      <w:pPr>
        <w:ind w:left="786" w:hanging="360"/>
      </w:pPr>
      <w:rPr>
        <w:rFonts w:ascii="Tahoma" w:eastAsiaTheme="minorHAnsi" w:hAnsi="Tahoma" w:cs="Tahoma"/>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BF82A0A"/>
    <w:multiLevelType w:val="multilevel"/>
    <w:tmpl w:val="315AC3DE"/>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rPr>
        <w:rFonts w:ascii="Tahoma" w:hAnsi="Tahoma" w:cs="Tahoma"/>
        <w:sz w:val="18"/>
        <w:szCs w:val="18"/>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5" w15:restartNumberingAfterBreak="0">
    <w:nsid w:val="4D1B37E0"/>
    <w:multiLevelType w:val="multilevel"/>
    <w:tmpl w:val="88F49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E759CD"/>
    <w:multiLevelType w:val="multilevel"/>
    <w:tmpl w:val="5EA090CC"/>
    <w:lvl w:ilvl="0">
      <w:start w:val="1"/>
      <w:numFmt w:val="decimal"/>
      <w:lvlText w:val="%1."/>
      <w:lvlJc w:val="left"/>
      <w:pPr>
        <w:tabs>
          <w:tab w:val="num" w:pos="0"/>
        </w:tabs>
        <w:ind w:left="720" w:hanging="360"/>
      </w:pPr>
      <w:rPr>
        <w:rFonts w:ascii="Tahoma" w:hAnsi="Tahoma" w:cs="Tahoma"/>
        <w:sz w:val="18"/>
        <w:szCs w:val="18"/>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7" w15:restartNumberingAfterBreak="0">
    <w:nsid w:val="4F860196"/>
    <w:multiLevelType w:val="hybridMultilevel"/>
    <w:tmpl w:val="894CA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0806FD"/>
    <w:multiLevelType w:val="multilevel"/>
    <w:tmpl w:val="A8AA0480"/>
    <w:lvl w:ilvl="0">
      <w:start w:val="1"/>
      <w:numFmt w:val="decimal"/>
      <w:lvlText w:val="%1."/>
      <w:lvlJc w:val="left"/>
      <w:pPr>
        <w:tabs>
          <w:tab w:val="num" w:pos="720"/>
        </w:tabs>
        <w:ind w:left="720" w:hanging="360"/>
      </w:pPr>
      <w:rPr>
        <w:b w:val="0"/>
        <w:iCs/>
      </w:rPr>
    </w:lvl>
    <w:lvl w:ilvl="1">
      <w:start w:val="1"/>
      <w:numFmt w:val="decimal"/>
      <w:lvlText w:val="%2."/>
      <w:lvlJc w:val="left"/>
      <w:pPr>
        <w:tabs>
          <w:tab w:val="num" w:pos="1080"/>
        </w:tabs>
        <w:ind w:left="1080" w:hanging="360"/>
      </w:pPr>
      <w:rPr>
        <w:rFonts w:ascii="Calibri" w:hAnsi="Calibri" w:cs="Calibri"/>
        <w:sz w:val="22"/>
        <w:szCs w:val="22"/>
      </w:rPr>
    </w:lvl>
    <w:lvl w:ilvl="2">
      <w:start w:val="1"/>
      <w:numFmt w:val="decimal"/>
      <w:lvlText w:val="%3."/>
      <w:lvlJc w:val="left"/>
      <w:pPr>
        <w:tabs>
          <w:tab w:val="num" w:pos="2487"/>
        </w:tabs>
        <w:ind w:left="2487" w:hanging="360"/>
      </w:pPr>
      <w:rPr>
        <w:rFonts w:ascii="Tahoma" w:hAnsi="Tahoma" w:cs="Tahoma"/>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AED62EB"/>
    <w:multiLevelType w:val="multilevel"/>
    <w:tmpl w:val="4B30084C"/>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rPr>
        <w:rFonts w:ascii="Tahoma" w:hAnsi="Tahoma" w:cs="Tahoma"/>
        <w:sz w:val="18"/>
        <w:szCs w:val="18"/>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0" w15:restartNumberingAfterBreak="0">
    <w:nsid w:val="703A3024"/>
    <w:multiLevelType w:val="multilevel"/>
    <w:tmpl w:val="05FAB2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393308"/>
    <w:multiLevelType w:val="multilevel"/>
    <w:tmpl w:val="060EBA2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80C3CB1"/>
    <w:multiLevelType w:val="hybridMultilevel"/>
    <w:tmpl w:val="58BECA08"/>
    <w:lvl w:ilvl="0" w:tplc="AD8A0E7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79FC1BC7"/>
    <w:multiLevelType w:val="multilevel"/>
    <w:tmpl w:val="A802CC94"/>
    <w:lvl w:ilvl="0">
      <w:start w:val="3"/>
      <w:numFmt w:val="bullet"/>
      <w:lvlText w:val="-"/>
      <w:lvlJc w:val="left"/>
      <w:pPr>
        <w:tabs>
          <w:tab w:val="num" w:pos="660"/>
        </w:tabs>
        <w:ind w:left="660" w:hanging="360"/>
      </w:pPr>
      <w:rPr>
        <w:rFonts w:ascii="Times New Roman" w:hAnsi="Times New Roman" w:cs="Times New Roman" w:hint="default"/>
      </w:rPr>
    </w:lvl>
    <w:lvl w:ilvl="1">
      <w:start w:val="1"/>
      <w:numFmt w:val="lowerLetter"/>
      <w:lvlText w:val="%2)"/>
      <w:lvlJc w:val="left"/>
      <w:pPr>
        <w:tabs>
          <w:tab w:val="num" w:pos="0"/>
        </w:tabs>
        <w:ind w:left="1380" w:hanging="360"/>
      </w:pPr>
    </w:lvl>
    <w:lvl w:ilvl="2">
      <w:start w:val="1"/>
      <w:numFmt w:val="decimal"/>
      <w:lvlText w:val="%3."/>
      <w:lvlJc w:val="left"/>
      <w:pPr>
        <w:tabs>
          <w:tab w:val="num" w:pos="0"/>
        </w:tabs>
        <w:ind w:left="2100" w:hanging="360"/>
      </w:pPr>
    </w:lvl>
    <w:lvl w:ilvl="3">
      <w:start w:val="1"/>
      <w:numFmt w:val="bullet"/>
      <w:lvlText w:val=""/>
      <w:lvlJc w:val="left"/>
      <w:pPr>
        <w:tabs>
          <w:tab w:val="num" w:pos="2820"/>
        </w:tabs>
        <w:ind w:left="2820" w:hanging="360"/>
      </w:pPr>
      <w:rPr>
        <w:rFonts w:ascii="Symbol" w:hAnsi="Symbol" w:cs="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cs="Wingdings" w:hint="default"/>
      </w:rPr>
    </w:lvl>
    <w:lvl w:ilvl="6">
      <w:start w:val="1"/>
      <w:numFmt w:val="bullet"/>
      <w:lvlText w:val=""/>
      <w:lvlJc w:val="left"/>
      <w:pPr>
        <w:tabs>
          <w:tab w:val="num" w:pos="4980"/>
        </w:tabs>
        <w:ind w:left="4980" w:hanging="360"/>
      </w:pPr>
      <w:rPr>
        <w:rFonts w:ascii="Symbol" w:hAnsi="Symbol" w:cs="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cs="Wingdings" w:hint="default"/>
      </w:rPr>
    </w:lvl>
  </w:abstractNum>
  <w:abstractNum w:abstractNumId="24" w15:restartNumberingAfterBreak="0">
    <w:nsid w:val="7A0A2C5D"/>
    <w:multiLevelType w:val="multilevel"/>
    <w:tmpl w:val="59CA1B4C"/>
    <w:lvl w:ilvl="0">
      <w:start w:val="3"/>
      <w:numFmt w:val="bullet"/>
      <w:lvlText w:val="-"/>
      <w:lvlJc w:val="left"/>
      <w:pPr>
        <w:tabs>
          <w:tab w:val="num" w:pos="660"/>
        </w:tabs>
        <w:ind w:left="660" w:hanging="360"/>
      </w:pPr>
      <w:rPr>
        <w:rFonts w:ascii="Times New Roman" w:hAnsi="Times New Roman" w:cs="Times New Roman" w:hint="default"/>
      </w:rPr>
    </w:lvl>
    <w:lvl w:ilvl="1">
      <w:start w:val="1"/>
      <w:numFmt w:val="lowerLetter"/>
      <w:lvlText w:val="%2)"/>
      <w:lvlJc w:val="left"/>
      <w:pPr>
        <w:tabs>
          <w:tab w:val="num" w:pos="0"/>
        </w:tabs>
        <w:ind w:left="1380" w:hanging="360"/>
      </w:pPr>
    </w:lvl>
    <w:lvl w:ilvl="2">
      <w:start w:val="1"/>
      <w:numFmt w:val="decimal"/>
      <w:lvlText w:val="%3."/>
      <w:lvlJc w:val="left"/>
      <w:pPr>
        <w:tabs>
          <w:tab w:val="num" w:pos="0"/>
        </w:tabs>
        <w:ind w:left="2100" w:hanging="360"/>
      </w:pPr>
    </w:lvl>
    <w:lvl w:ilvl="3">
      <w:start w:val="1"/>
      <w:numFmt w:val="bullet"/>
      <w:lvlText w:val=""/>
      <w:lvlJc w:val="left"/>
      <w:pPr>
        <w:tabs>
          <w:tab w:val="num" w:pos="2820"/>
        </w:tabs>
        <w:ind w:left="2820" w:hanging="360"/>
      </w:pPr>
      <w:rPr>
        <w:rFonts w:ascii="Symbol" w:hAnsi="Symbol" w:cs="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cs="Wingdings" w:hint="default"/>
      </w:rPr>
    </w:lvl>
    <w:lvl w:ilvl="6">
      <w:start w:val="1"/>
      <w:numFmt w:val="bullet"/>
      <w:lvlText w:val=""/>
      <w:lvlJc w:val="left"/>
      <w:pPr>
        <w:tabs>
          <w:tab w:val="num" w:pos="4980"/>
        </w:tabs>
        <w:ind w:left="4980" w:hanging="360"/>
      </w:pPr>
      <w:rPr>
        <w:rFonts w:ascii="Symbol" w:hAnsi="Symbol" w:cs="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cs="Wingdings" w:hint="default"/>
      </w:rPr>
    </w:lvl>
  </w:abstractNum>
  <w:num w:numId="1" w16cid:durableId="670715667">
    <w:abstractNumId w:val="2"/>
  </w:num>
  <w:num w:numId="2" w16cid:durableId="1191339112">
    <w:abstractNumId w:val="23"/>
  </w:num>
  <w:num w:numId="3" w16cid:durableId="553195212">
    <w:abstractNumId w:val="20"/>
  </w:num>
  <w:num w:numId="4" w16cid:durableId="1280644806">
    <w:abstractNumId w:val="6"/>
  </w:num>
  <w:num w:numId="5" w16cid:durableId="199822827">
    <w:abstractNumId w:val="16"/>
  </w:num>
  <w:num w:numId="6" w16cid:durableId="333073002">
    <w:abstractNumId w:val="3"/>
  </w:num>
  <w:num w:numId="7" w16cid:durableId="453209165">
    <w:abstractNumId w:val="14"/>
  </w:num>
  <w:num w:numId="8" w16cid:durableId="149058768">
    <w:abstractNumId w:val="19"/>
  </w:num>
  <w:num w:numId="9" w16cid:durableId="532961039">
    <w:abstractNumId w:val="11"/>
  </w:num>
  <w:num w:numId="10" w16cid:durableId="1277179704">
    <w:abstractNumId w:val="0"/>
    <w:lvlOverride w:ilvl="0">
      <w:startOverride w:val="1"/>
    </w:lvlOverride>
  </w:num>
  <w:num w:numId="11" w16cid:durableId="1016469660">
    <w:abstractNumId w:val="0"/>
  </w:num>
  <w:num w:numId="12" w16cid:durableId="966814054">
    <w:abstractNumId w:val="0"/>
  </w:num>
  <w:num w:numId="13" w16cid:durableId="621423227">
    <w:abstractNumId w:val="4"/>
    <w:lvlOverride w:ilvl="0">
      <w:startOverride w:val="1"/>
    </w:lvlOverride>
  </w:num>
  <w:num w:numId="14" w16cid:durableId="795103111">
    <w:abstractNumId w:val="9"/>
    <w:lvlOverride w:ilvl="0">
      <w:startOverride w:val="1"/>
    </w:lvlOverride>
  </w:num>
  <w:num w:numId="15" w16cid:durableId="1002854408">
    <w:abstractNumId w:val="9"/>
  </w:num>
  <w:num w:numId="16" w16cid:durableId="1190144869">
    <w:abstractNumId w:val="4"/>
  </w:num>
  <w:num w:numId="17" w16cid:durableId="1504590285">
    <w:abstractNumId w:val="4"/>
  </w:num>
  <w:num w:numId="18" w16cid:durableId="74670174">
    <w:abstractNumId w:val="4"/>
  </w:num>
  <w:num w:numId="19" w16cid:durableId="879442443">
    <w:abstractNumId w:val="4"/>
  </w:num>
  <w:num w:numId="20" w16cid:durableId="1939175185">
    <w:abstractNumId w:val="21"/>
    <w:lvlOverride w:ilvl="0">
      <w:startOverride w:val="1"/>
    </w:lvlOverride>
  </w:num>
  <w:num w:numId="21" w16cid:durableId="449861413">
    <w:abstractNumId w:val="21"/>
  </w:num>
  <w:num w:numId="22" w16cid:durableId="1719626383">
    <w:abstractNumId w:val="21"/>
  </w:num>
  <w:num w:numId="23" w16cid:durableId="480469457">
    <w:abstractNumId w:val="21"/>
  </w:num>
  <w:num w:numId="24" w16cid:durableId="759907894">
    <w:abstractNumId w:val="9"/>
  </w:num>
  <w:num w:numId="25" w16cid:durableId="839540613">
    <w:abstractNumId w:val="5"/>
    <w:lvlOverride w:ilvl="0">
      <w:startOverride w:val="1"/>
    </w:lvlOverride>
  </w:num>
  <w:num w:numId="26" w16cid:durableId="1621761741">
    <w:abstractNumId w:val="5"/>
  </w:num>
  <w:num w:numId="27" w16cid:durableId="1229610639">
    <w:abstractNumId w:val="5"/>
  </w:num>
  <w:num w:numId="28" w16cid:durableId="1051225985">
    <w:abstractNumId w:val="5"/>
  </w:num>
  <w:num w:numId="29" w16cid:durableId="505708480">
    <w:abstractNumId w:val="5"/>
  </w:num>
  <w:num w:numId="30" w16cid:durableId="1348024143">
    <w:abstractNumId w:val="5"/>
  </w:num>
  <w:num w:numId="31" w16cid:durableId="2083718608">
    <w:abstractNumId w:val="5"/>
  </w:num>
  <w:num w:numId="32" w16cid:durableId="648092255">
    <w:abstractNumId w:val="5"/>
  </w:num>
  <w:num w:numId="33" w16cid:durableId="1196307684">
    <w:abstractNumId w:val="11"/>
    <w:lvlOverride w:ilvl="0">
      <w:startOverride w:val="1"/>
    </w:lvlOverride>
  </w:num>
  <w:num w:numId="34" w16cid:durableId="1731927469">
    <w:abstractNumId w:val="10"/>
    <w:lvlOverride w:ilvl="0">
      <w:startOverride w:val="1"/>
    </w:lvlOverride>
  </w:num>
  <w:num w:numId="35" w16cid:durableId="70127302">
    <w:abstractNumId w:val="16"/>
    <w:lvlOverride w:ilvl="0">
      <w:startOverride w:val="1"/>
    </w:lvlOverride>
  </w:num>
  <w:num w:numId="36" w16cid:durableId="1643149125">
    <w:abstractNumId w:val="3"/>
  </w:num>
  <w:num w:numId="37" w16cid:durableId="495918544">
    <w:abstractNumId w:val="14"/>
  </w:num>
  <w:num w:numId="38" w16cid:durableId="1516379338">
    <w:abstractNumId w:val="19"/>
  </w:num>
  <w:num w:numId="39" w16cid:durableId="1543863206">
    <w:abstractNumId w:val="12"/>
  </w:num>
  <w:num w:numId="40" w16cid:durableId="373359496">
    <w:abstractNumId w:val="8"/>
  </w:num>
  <w:num w:numId="41" w16cid:durableId="1882788076">
    <w:abstractNumId w:val="22"/>
  </w:num>
  <w:num w:numId="42" w16cid:durableId="501701279">
    <w:abstractNumId w:val="17"/>
  </w:num>
  <w:num w:numId="43" w16cid:durableId="9897915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6618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96789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95858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3256941">
    <w:abstractNumId w:val="13"/>
  </w:num>
  <w:num w:numId="48" w16cid:durableId="439380306">
    <w:abstractNumId w:val="24"/>
    <w:lvlOverride w:ilvl="0"/>
    <w:lvlOverride w:ilvl="1">
      <w:startOverride w:val="1"/>
    </w:lvlOverride>
    <w:lvlOverride w:ilvl="2">
      <w:startOverride w:val="1"/>
    </w:lvlOverride>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3B"/>
    <w:rsid w:val="00002F1D"/>
    <w:rsid w:val="00043CE6"/>
    <w:rsid w:val="000464BA"/>
    <w:rsid w:val="000D6D14"/>
    <w:rsid w:val="00127492"/>
    <w:rsid w:val="00154BA7"/>
    <w:rsid w:val="001808A4"/>
    <w:rsid w:val="00180B3A"/>
    <w:rsid w:val="00216269"/>
    <w:rsid w:val="002572E8"/>
    <w:rsid w:val="002750D7"/>
    <w:rsid w:val="002B267E"/>
    <w:rsid w:val="002F09CF"/>
    <w:rsid w:val="0032456D"/>
    <w:rsid w:val="00326DA5"/>
    <w:rsid w:val="00345C3E"/>
    <w:rsid w:val="003671FF"/>
    <w:rsid w:val="003838D5"/>
    <w:rsid w:val="003A3B96"/>
    <w:rsid w:val="003A45F8"/>
    <w:rsid w:val="003B7612"/>
    <w:rsid w:val="003C6946"/>
    <w:rsid w:val="003D1334"/>
    <w:rsid w:val="003D7D71"/>
    <w:rsid w:val="003F0C18"/>
    <w:rsid w:val="003F769A"/>
    <w:rsid w:val="00433F29"/>
    <w:rsid w:val="004A2C2D"/>
    <w:rsid w:val="00502947"/>
    <w:rsid w:val="005341A3"/>
    <w:rsid w:val="005A66A5"/>
    <w:rsid w:val="005C46B6"/>
    <w:rsid w:val="006072E4"/>
    <w:rsid w:val="006121C4"/>
    <w:rsid w:val="0064025A"/>
    <w:rsid w:val="006E7527"/>
    <w:rsid w:val="00715A7C"/>
    <w:rsid w:val="00723BCA"/>
    <w:rsid w:val="00730D1C"/>
    <w:rsid w:val="0073487B"/>
    <w:rsid w:val="00761C39"/>
    <w:rsid w:val="0076374A"/>
    <w:rsid w:val="00767D00"/>
    <w:rsid w:val="0079307A"/>
    <w:rsid w:val="007A7A3B"/>
    <w:rsid w:val="007B1A49"/>
    <w:rsid w:val="007C1829"/>
    <w:rsid w:val="007D296E"/>
    <w:rsid w:val="007E4EE4"/>
    <w:rsid w:val="00807C73"/>
    <w:rsid w:val="00812F5A"/>
    <w:rsid w:val="008136AF"/>
    <w:rsid w:val="00815D8D"/>
    <w:rsid w:val="00830659"/>
    <w:rsid w:val="0085464C"/>
    <w:rsid w:val="008976D7"/>
    <w:rsid w:val="008A383E"/>
    <w:rsid w:val="008A4DE5"/>
    <w:rsid w:val="008A6902"/>
    <w:rsid w:val="008A6EB3"/>
    <w:rsid w:val="008E504D"/>
    <w:rsid w:val="0092081D"/>
    <w:rsid w:val="00947537"/>
    <w:rsid w:val="00962958"/>
    <w:rsid w:val="009675F8"/>
    <w:rsid w:val="00A233BE"/>
    <w:rsid w:val="00A365C8"/>
    <w:rsid w:val="00A40913"/>
    <w:rsid w:val="00AD4E84"/>
    <w:rsid w:val="00AE1DD2"/>
    <w:rsid w:val="00B26220"/>
    <w:rsid w:val="00B33128"/>
    <w:rsid w:val="00B57838"/>
    <w:rsid w:val="00B60EB3"/>
    <w:rsid w:val="00B60FBB"/>
    <w:rsid w:val="00BA01D9"/>
    <w:rsid w:val="00BC17E5"/>
    <w:rsid w:val="00BC4349"/>
    <w:rsid w:val="00BD626A"/>
    <w:rsid w:val="00BF02BE"/>
    <w:rsid w:val="00C0476A"/>
    <w:rsid w:val="00C12A3C"/>
    <w:rsid w:val="00C25AF5"/>
    <w:rsid w:val="00C50026"/>
    <w:rsid w:val="00C51980"/>
    <w:rsid w:val="00C93364"/>
    <w:rsid w:val="00CB1821"/>
    <w:rsid w:val="00CD4A48"/>
    <w:rsid w:val="00CF3570"/>
    <w:rsid w:val="00D03332"/>
    <w:rsid w:val="00D0583B"/>
    <w:rsid w:val="00D46440"/>
    <w:rsid w:val="00D627C7"/>
    <w:rsid w:val="00DB10C4"/>
    <w:rsid w:val="00DB64EE"/>
    <w:rsid w:val="00DF2091"/>
    <w:rsid w:val="00E56F98"/>
    <w:rsid w:val="00E63BC7"/>
    <w:rsid w:val="00F15EAD"/>
    <w:rsid w:val="00F52796"/>
    <w:rsid w:val="00FC1A51"/>
    <w:rsid w:val="00FC33E0"/>
    <w:rsid w:val="00FD127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8EEA"/>
  <w15:docId w15:val="{0CA96D89-9519-4BA7-8171-BF36AF4F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D6B9F"/>
    <w:pPr>
      <w:keepNext/>
      <w:jc w:val="center"/>
      <w:outlineLvl w:val="0"/>
    </w:pPr>
    <w:rPr>
      <w:rFonts w:ascii="Arial" w:hAnsi="Arial"/>
      <w:i/>
      <w:u w:val="single"/>
      <w:lang w:val="x-none" w:eastAsia="x-none"/>
    </w:rPr>
  </w:style>
  <w:style w:type="paragraph" w:styleId="Nagwek2">
    <w:name w:val="heading 2"/>
    <w:basedOn w:val="Normalny"/>
    <w:next w:val="Normalny"/>
    <w:link w:val="Nagwek2Znak"/>
    <w:semiHidden/>
    <w:unhideWhenUsed/>
    <w:qFormat/>
    <w:rsid w:val="002D6B9F"/>
    <w:pPr>
      <w:keepNext/>
      <w:numPr>
        <w:numId w:val="1"/>
      </w:numPr>
      <w:jc w:val="both"/>
      <w:outlineLvl w:val="1"/>
    </w:pPr>
    <w:rPr>
      <w:rFonts w:ascii="Arial" w:hAnsi="Arial"/>
      <w:b/>
      <w:u w:val="single"/>
    </w:rPr>
  </w:style>
  <w:style w:type="paragraph" w:styleId="Nagwek3">
    <w:name w:val="heading 3"/>
    <w:basedOn w:val="Nagwek"/>
    <w:next w:val="Tekstpodstawowy"/>
    <w:qFormat/>
    <w:pPr>
      <w:spacing w:before="140" w:after="120"/>
      <w:outlineLvl w:val="2"/>
    </w:pPr>
    <w:rPr>
      <w:rFonts w:ascii="Liberation Serif" w:eastAsia="Segoe UI" w:hAnsi="Liberation Serif" w:cs="Tahoma"/>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2D6B9F"/>
    <w:rPr>
      <w:rFonts w:ascii="Arial" w:eastAsia="Times New Roman" w:hAnsi="Arial" w:cs="Times New Roman"/>
      <w:i/>
      <w:sz w:val="20"/>
      <w:szCs w:val="20"/>
      <w:u w:val="single"/>
      <w:lang w:val="x-none" w:eastAsia="x-none"/>
    </w:rPr>
  </w:style>
  <w:style w:type="character" w:customStyle="1" w:styleId="Nagwek2Znak">
    <w:name w:val="Nagłówek 2 Znak"/>
    <w:basedOn w:val="Domylnaczcionkaakapitu"/>
    <w:link w:val="Nagwek2"/>
    <w:semiHidden/>
    <w:qFormat/>
    <w:rsid w:val="002D6B9F"/>
    <w:rPr>
      <w:rFonts w:ascii="Arial" w:hAnsi="Arial"/>
      <w:b/>
      <w:u w:val="single"/>
    </w:rPr>
  </w:style>
  <w:style w:type="character" w:customStyle="1" w:styleId="TekstpodstawowyZnak">
    <w:name w:val="Tekst podstawowy Znak"/>
    <w:basedOn w:val="Domylnaczcionkaakapitu"/>
    <w:link w:val="Tekstpodstawowy"/>
    <w:semiHidden/>
    <w:qFormat/>
    <w:rsid w:val="002D6B9F"/>
    <w:rPr>
      <w:rFonts w:ascii="Arial" w:eastAsia="Times New Roman" w:hAnsi="Arial" w:cs="Times New Roman"/>
      <w:i/>
      <w:sz w:val="20"/>
      <w:szCs w:val="20"/>
      <w:lang w:val="x-none" w:eastAsia="x-none"/>
    </w:rPr>
  </w:style>
  <w:style w:type="character" w:customStyle="1" w:styleId="TekstdymkaZnak">
    <w:name w:val="Tekst dymka Znak"/>
    <w:basedOn w:val="Domylnaczcionkaakapitu"/>
    <w:link w:val="Tekstdymka"/>
    <w:uiPriority w:val="99"/>
    <w:semiHidden/>
    <w:qFormat/>
    <w:rsid w:val="00182A13"/>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qFormat/>
    <w:rsid w:val="008A686D"/>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8A686D"/>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qFormat/>
    <w:locked/>
    <w:rsid w:val="00535C09"/>
    <w:rPr>
      <w:rFonts w:ascii="Times New Roman" w:eastAsia="Times New Roman" w:hAnsi="Times New Roman" w:cs="Times New Roman"/>
      <w:sz w:val="20"/>
      <w:szCs w:val="20"/>
      <w:lang w:eastAsia="pl-PL"/>
    </w:rPr>
  </w:style>
  <w:style w:type="character" w:customStyle="1" w:styleId="czeinternetowe">
    <w:name w:val="Łącze internetowe"/>
    <w:basedOn w:val="Domylnaczcionkaakapitu"/>
    <w:rsid w:val="00EC2FAF"/>
    <w:rPr>
      <w:color w:val="0000FF"/>
      <w:u w:val="single"/>
    </w:rPr>
  </w:style>
  <w:style w:type="paragraph" w:styleId="Nagwek">
    <w:name w:val="header"/>
    <w:basedOn w:val="Normalny"/>
    <w:next w:val="Tekstpodstawowy"/>
    <w:link w:val="NagwekZnak"/>
    <w:uiPriority w:val="99"/>
    <w:unhideWhenUsed/>
    <w:rsid w:val="008A686D"/>
    <w:pPr>
      <w:tabs>
        <w:tab w:val="center" w:pos="4536"/>
        <w:tab w:val="right" w:pos="9072"/>
      </w:tabs>
    </w:pPr>
  </w:style>
  <w:style w:type="paragraph" w:styleId="Tekstpodstawowy">
    <w:name w:val="Body Text"/>
    <w:basedOn w:val="Normalny"/>
    <w:link w:val="TekstpodstawowyZnak"/>
    <w:semiHidden/>
    <w:unhideWhenUsed/>
    <w:rsid w:val="002D6B9F"/>
    <w:pPr>
      <w:jc w:val="both"/>
    </w:pPr>
    <w:rPr>
      <w:rFonts w:ascii="Arial" w:hAnsi="Arial"/>
      <w:i/>
      <w:lang w:val="x-none" w:eastAsia="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link w:val="AkapitzlistZnak"/>
    <w:uiPriority w:val="34"/>
    <w:qFormat/>
    <w:pPr>
      <w:suppressAutoHyphens w:val="0"/>
      <w:ind w:left="708"/>
    </w:pPr>
    <w:rPr>
      <w:rFonts w:cs="Times New Roman"/>
    </w:rPr>
  </w:style>
  <w:style w:type="paragraph" w:customStyle="1" w:styleId="Domy">
    <w:name w:val="Domy"/>
    <w:qFormat/>
    <w:rsid w:val="00182A13"/>
    <w:pPr>
      <w:widowControl w:val="0"/>
      <w:spacing w:after="120"/>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qFormat/>
    <w:rsid w:val="00182A13"/>
    <w:pPr>
      <w:spacing w:after="160"/>
      <w:ind w:left="720"/>
      <w:contextualSpacing/>
    </w:pPr>
    <w:rPr>
      <w:rFonts w:ascii="Calibri" w:eastAsia="Calibri" w:hAnsi="Calibri"/>
      <w:color w:val="00000A"/>
      <w:lang w:eastAsia="zh-CN"/>
    </w:rPr>
  </w:style>
  <w:style w:type="paragraph" w:styleId="Tekstdymka">
    <w:name w:val="Balloon Text"/>
    <w:basedOn w:val="Normalny"/>
    <w:link w:val="TekstdymkaZnak"/>
    <w:uiPriority w:val="99"/>
    <w:semiHidden/>
    <w:unhideWhenUsed/>
    <w:qFormat/>
    <w:rsid w:val="00182A13"/>
    <w:rPr>
      <w:rFonts w:ascii="Segoe UI" w:hAnsi="Segoe UI" w:cs="Segoe UI"/>
      <w:sz w:val="18"/>
      <w:szCs w:val="18"/>
    </w:rPr>
  </w:style>
  <w:style w:type="paragraph" w:customStyle="1" w:styleId="Teksttreci">
    <w:name w:val="Tekst treści"/>
    <w:basedOn w:val="Normalny"/>
    <w:qFormat/>
    <w:rsid w:val="00AC5ECA"/>
    <w:pPr>
      <w:widowControl w:val="0"/>
      <w:shd w:val="clear" w:color="auto" w:fill="FFFFFF"/>
      <w:spacing w:before="300" w:line="414" w:lineRule="exact"/>
      <w:ind w:hanging="720"/>
      <w:jc w:val="center"/>
    </w:pPr>
    <w:rPr>
      <w:rFonts w:ascii="Calibri" w:eastAsia="Calibri" w:hAnsi="Calibri" w:cs="Calibri"/>
      <w:sz w:val="21"/>
      <w:szCs w:val="21"/>
      <w:lang w:eastAsia="zh-CN"/>
    </w:rPr>
  </w:style>
  <w:style w:type="paragraph" w:customStyle="1" w:styleId="Akapitzlist2">
    <w:name w:val="Akapit z listą2"/>
    <w:basedOn w:val="Normalny"/>
    <w:qFormat/>
    <w:rsid w:val="009C783E"/>
    <w:pPr>
      <w:spacing w:after="160"/>
      <w:ind w:left="720"/>
      <w:contextualSpacing/>
    </w:pPr>
    <w:rPr>
      <w:rFonts w:ascii="Calibri" w:eastAsia="Calibri" w:hAnsi="Calibri"/>
      <w:color w:val="00000A"/>
      <w:lang w:eastAsia="zh-CN"/>
    </w:rPr>
  </w:style>
  <w:style w:type="paragraph" w:styleId="Stopka">
    <w:name w:val="footer"/>
    <w:basedOn w:val="Normalny"/>
    <w:link w:val="StopkaZnak"/>
    <w:uiPriority w:val="99"/>
    <w:unhideWhenUsed/>
    <w:rsid w:val="008A686D"/>
    <w:pPr>
      <w:tabs>
        <w:tab w:val="center" w:pos="4536"/>
        <w:tab w:val="right" w:pos="9072"/>
      </w:tabs>
    </w:pPr>
  </w:style>
  <w:style w:type="paragraph" w:customStyle="1" w:styleId="Standard">
    <w:name w:val="Standard"/>
    <w:qFormat/>
    <w:rsid w:val="000742BF"/>
    <w:rPr>
      <w:rFonts w:ascii="Times New Roman" w:eastAsia="Times New Roman" w:hAnsi="Times New Roman" w:cs="Tahoma"/>
      <w:kern w:val="2"/>
      <w:sz w:val="20"/>
      <w:szCs w:val="20"/>
      <w:lang w:eastAsia="zh-CN"/>
    </w:rPr>
  </w:style>
  <w:style w:type="character" w:styleId="Hipercze">
    <w:name w:val="Hyperlink"/>
    <w:basedOn w:val="Domylnaczcionkaakapitu"/>
    <w:unhideWhenUsed/>
    <w:rsid w:val="00767D00"/>
    <w:rPr>
      <w:color w:val="0000FF"/>
      <w:u w:val="single"/>
    </w:rPr>
  </w:style>
  <w:style w:type="character" w:styleId="Nierozpoznanawzmianka">
    <w:name w:val="Unresolved Mention"/>
    <w:basedOn w:val="Domylnaczcionkaakapitu"/>
    <w:uiPriority w:val="99"/>
    <w:semiHidden/>
    <w:unhideWhenUsed/>
    <w:rsid w:val="005A6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3273">
      <w:bodyDiv w:val="1"/>
      <w:marLeft w:val="0"/>
      <w:marRight w:val="0"/>
      <w:marTop w:val="0"/>
      <w:marBottom w:val="0"/>
      <w:divBdr>
        <w:top w:val="none" w:sz="0" w:space="0" w:color="auto"/>
        <w:left w:val="none" w:sz="0" w:space="0" w:color="auto"/>
        <w:bottom w:val="none" w:sz="0" w:space="0" w:color="auto"/>
        <w:right w:val="none" w:sz="0" w:space="0" w:color="auto"/>
      </w:divBdr>
    </w:div>
    <w:div w:id="256015520">
      <w:bodyDiv w:val="1"/>
      <w:marLeft w:val="0"/>
      <w:marRight w:val="0"/>
      <w:marTop w:val="0"/>
      <w:marBottom w:val="0"/>
      <w:divBdr>
        <w:top w:val="none" w:sz="0" w:space="0" w:color="auto"/>
        <w:left w:val="none" w:sz="0" w:space="0" w:color="auto"/>
        <w:bottom w:val="none" w:sz="0" w:space="0" w:color="auto"/>
        <w:right w:val="none" w:sz="0" w:space="0" w:color="auto"/>
      </w:divBdr>
    </w:div>
    <w:div w:id="561328452">
      <w:bodyDiv w:val="1"/>
      <w:marLeft w:val="0"/>
      <w:marRight w:val="0"/>
      <w:marTop w:val="0"/>
      <w:marBottom w:val="0"/>
      <w:divBdr>
        <w:top w:val="none" w:sz="0" w:space="0" w:color="auto"/>
        <w:left w:val="none" w:sz="0" w:space="0" w:color="auto"/>
        <w:bottom w:val="none" w:sz="0" w:space="0" w:color="auto"/>
        <w:right w:val="none" w:sz="0" w:space="0" w:color="auto"/>
      </w:divBdr>
    </w:div>
    <w:div w:id="609361186">
      <w:bodyDiv w:val="1"/>
      <w:marLeft w:val="0"/>
      <w:marRight w:val="0"/>
      <w:marTop w:val="0"/>
      <w:marBottom w:val="0"/>
      <w:divBdr>
        <w:top w:val="none" w:sz="0" w:space="0" w:color="auto"/>
        <w:left w:val="none" w:sz="0" w:space="0" w:color="auto"/>
        <w:bottom w:val="none" w:sz="0" w:space="0" w:color="auto"/>
        <w:right w:val="none" w:sz="0" w:space="0" w:color="auto"/>
      </w:divBdr>
    </w:div>
    <w:div w:id="919293220">
      <w:bodyDiv w:val="1"/>
      <w:marLeft w:val="0"/>
      <w:marRight w:val="0"/>
      <w:marTop w:val="0"/>
      <w:marBottom w:val="0"/>
      <w:divBdr>
        <w:top w:val="none" w:sz="0" w:space="0" w:color="auto"/>
        <w:left w:val="none" w:sz="0" w:space="0" w:color="auto"/>
        <w:bottom w:val="none" w:sz="0" w:space="0" w:color="auto"/>
        <w:right w:val="none" w:sz="0" w:space="0" w:color="auto"/>
      </w:divBdr>
    </w:div>
    <w:div w:id="932250798">
      <w:bodyDiv w:val="1"/>
      <w:marLeft w:val="0"/>
      <w:marRight w:val="0"/>
      <w:marTop w:val="0"/>
      <w:marBottom w:val="0"/>
      <w:divBdr>
        <w:top w:val="none" w:sz="0" w:space="0" w:color="auto"/>
        <w:left w:val="none" w:sz="0" w:space="0" w:color="auto"/>
        <w:bottom w:val="none" w:sz="0" w:space="0" w:color="auto"/>
        <w:right w:val="none" w:sz="0" w:space="0" w:color="auto"/>
      </w:divBdr>
    </w:div>
    <w:div w:id="1928030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atriok@spzoz.zgorzelec.pl" TargetMode="External"/><Relationship Id="rId3" Type="http://schemas.openxmlformats.org/officeDocument/2006/relationships/settings" Target="settings.xml"/><Relationship Id="rId7" Type="http://schemas.openxmlformats.org/officeDocument/2006/relationships/hyperlink" Target="mailto:&#8230;&#8230;&#8230;&#8230;&#8230;&#8230;&#8230;&#82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7</Pages>
  <Words>3671</Words>
  <Characters>22027</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dc:description/>
  <cp:lastModifiedBy>Aneta Grabowska</cp:lastModifiedBy>
  <cp:revision>97</cp:revision>
  <cp:lastPrinted>2024-05-10T07:27:00Z</cp:lastPrinted>
  <dcterms:created xsi:type="dcterms:W3CDTF">2022-03-09T12:57:00Z</dcterms:created>
  <dcterms:modified xsi:type="dcterms:W3CDTF">2024-05-28T12:00:00Z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