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177E8B" w:rsidRDefault="00746FAF" w:rsidP="00FC1611">
      <w:pPr>
        <w:jc w:val="center"/>
        <w:rPr>
          <w:rFonts w:ascii="Arial Narrow" w:hAnsi="Arial Narrow" w:cs="Arial"/>
        </w:rPr>
      </w:pPr>
      <w:r w:rsidRPr="00177E8B">
        <w:rPr>
          <w:rFonts w:ascii="Arial Narrow" w:hAnsi="Arial Narrow" w:cs="Arial"/>
        </w:rPr>
        <w:t xml:space="preserve">Na potrzeby postępowania o udzielenie zamówienia publicznego na </w:t>
      </w:r>
      <w:r w:rsidR="00FC1611" w:rsidRPr="00FC1611">
        <w:rPr>
          <w:rFonts w:ascii="Arial Narrow" w:hAnsi="Arial Narrow" w:cs="Arial"/>
        </w:rPr>
        <w:t>dostaw</w:t>
      </w:r>
      <w:r w:rsidR="0024358A">
        <w:rPr>
          <w:rFonts w:ascii="Arial Narrow" w:hAnsi="Arial Narrow" w:cs="Arial"/>
        </w:rPr>
        <w:t>ę</w:t>
      </w:r>
      <w:r w:rsidR="00FC1611" w:rsidRPr="00FC1611">
        <w:rPr>
          <w:rFonts w:ascii="Arial Narrow" w:hAnsi="Arial Narrow" w:cs="Arial"/>
        </w:rPr>
        <w:t xml:space="preserve"> i montaż oświetlenia ul</w:t>
      </w:r>
      <w:r w:rsidR="00FC1611">
        <w:rPr>
          <w:rFonts w:ascii="Arial Narrow" w:hAnsi="Arial Narrow" w:cs="Arial"/>
        </w:rPr>
        <w:t>icznego LED na terenie Gminy E</w:t>
      </w:r>
      <w:r w:rsidR="00FC1611" w:rsidRPr="00FC1611">
        <w:rPr>
          <w:rFonts w:ascii="Arial Narrow" w:hAnsi="Arial Narrow" w:cs="Arial"/>
        </w:rPr>
        <w:t>lbląg</w:t>
      </w:r>
      <w:r w:rsidR="00FC1611">
        <w:rPr>
          <w:rFonts w:ascii="Arial Narrow" w:hAnsi="Arial Narrow" w:cs="Arial"/>
        </w:rPr>
        <w:t xml:space="preserve">, </w:t>
      </w:r>
      <w:r w:rsidR="00A758FA" w:rsidRPr="00177E8B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FC1611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FC1611" w:rsidRDefault="004F0EE3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FC1611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11" w:rsidRDefault="00FC1611" w:rsidP="0038231F">
      <w:pPr>
        <w:spacing w:after="0" w:line="240" w:lineRule="auto"/>
      </w:pPr>
      <w:r>
        <w:separator/>
      </w:r>
    </w:p>
  </w:endnote>
  <w:end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11" w:rsidRDefault="00FC1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11" w:rsidRDefault="00FC1611" w:rsidP="0038231F">
      <w:pPr>
        <w:spacing w:after="0" w:line="240" w:lineRule="auto"/>
      </w:pPr>
      <w:r>
        <w:separator/>
      </w:r>
    </w:p>
  </w:footnote>
  <w:foot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4358A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86E5A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2A4D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A5908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4</cp:revision>
  <cp:lastPrinted>2021-05-11T09:20:00Z</cp:lastPrinted>
  <dcterms:created xsi:type="dcterms:W3CDTF">2021-05-11T09:19:00Z</dcterms:created>
  <dcterms:modified xsi:type="dcterms:W3CDTF">2022-04-25T08:24:00Z</dcterms:modified>
</cp:coreProperties>
</file>