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DF53" w14:textId="1EC6BC1D" w:rsidR="00E27930" w:rsidRPr="0053267A" w:rsidRDefault="007F5456" w:rsidP="0053267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 xml:space="preserve">UMOWA NR </w:t>
      </w:r>
      <w:r w:rsidR="00F355E6" w:rsidRPr="0053267A">
        <w:rPr>
          <w:rFonts w:asciiTheme="minorHAnsi" w:hAnsiTheme="minorHAnsi" w:cstheme="minorHAnsi"/>
          <w:b/>
          <w:sz w:val="24"/>
          <w:szCs w:val="24"/>
        </w:rPr>
        <w:t>WKS.BP</w:t>
      </w:r>
      <w:r w:rsidR="00CA11E8" w:rsidRPr="0053267A">
        <w:rPr>
          <w:rFonts w:asciiTheme="minorHAnsi" w:hAnsiTheme="minorHAnsi" w:cstheme="minorHAnsi"/>
          <w:b/>
          <w:sz w:val="24"/>
          <w:szCs w:val="24"/>
        </w:rPr>
        <w:t>R</w:t>
      </w:r>
      <w:r w:rsidR="00F355E6" w:rsidRPr="0053267A">
        <w:rPr>
          <w:rFonts w:asciiTheme="minorHAnsi" w:hAnsiTheme="minorHAnsi" w:cstheme="minorHAnsi"/>
          <w:b/>
          <w:sz w:val="24"/>
          <w:szCs w:val="24"/>
        </w:rPr>
        <w:t>.272</w:t>
      </w:r>
      <w:r w:rsidR="0020266B" w:rsidRPr="0053267A">
        <w:rPr>
          <w:rFonts w:asciiTheme="minorHAnsi" w:hAnsiTheme="minorHAnsi" w:cstheme="minorHAnsi"/>
          <w:b/>
          <w:sz w:val="24"/>
          <w:szCs w:val="24"/>
        </w:rPr>
        <w:t>……..</w:t>
      </w:r>
      <w:r w:rsidR="00F355E6" w:rsidRPr="0053267A">
        <w:rPr>
          <w:rFonts w:asciiTheme="minorHAnsi" w:hAnsiTheme="minorHAnsi" w:cstheme="minorHAnsi"/>
          <w:b/>
          <w:sz w:val="24"/>
          <w:szCs w:val="24"/>
        </w:rPr>
        <w:t>.202</w:t>
      </w:r>
      <w:r w:rsidR="004019D5" w:rsidRPr="0053267A">
        <w:rPr>
          <w:rFonts w:asciiTheme="minorHAnsi" w:hAnsiTheme="minorHAnsi" w:cstheme="minorHAnsi"/>
          <w:b/>
          <w:sz w:val="24"/>
          <w:szCs w:val="24"/>
        </w:rPr>
        <w:t>4</w:t>
      </w:r>
    </w:p>
    <w:p w14:paraId="29BB2522" w14:textId="17F06D8C" w:rsidR="007F5456" w:rsidRPr="0053267A" w:rsidRDefault="00196CFD" w:rsidP="0053267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267A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0D343C" w:rsidRPr="0053267A">
        <w:rPr>
          <w:rFonts w:asciiTheme="minorHAnsi" w:hAnsiTheme="minorHAnsi" w:cstheme="minorHAnsi"/>
          <w:b/>
          <w:bCs/>
          <w:sz w:val="24"/>
          <w:szCs w:val="24"/>
        </w:rPr>
        <w:t>ostawa galanterii promocyjno-reklamowej</w:t>
      </w:r>
    </w:p>
    <w:p w14:paraId="0B8C42C0" w14:textId="77777777" w:rsidR="00626A96" w:rsidRPr="0053267A" w:rsidRDefault="00626A96" w:rsidP="009E348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B2D1EF" w14:textId="28F47BCB" w:rsidR="00E62101" w:rsidRPr="0053267A" w:rsidRDefault="007F5456" w:rsidP="004019D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zawarta w dniu</w:t>
      </w:r>
      <w:r w:rsidR="00F00250" w:rsidRPr="0053267A">
        <w:rPr>
          <w:rFonts w:asciiTheme="minorHAnsi" w:hAnsiTheme="minorHAnsi" w:cstheme="minorHAnsi"/>
          <w:sz w:val="24"/>
          <w:szCs w:val="24"/>
        </w:rPr>
        <w:t xml:space="preserve"> ……</w:t>
      </w:r>
      <w:r w:rsidR="003B6090" w:rsidRPr="0053267A">
        <w:rPr>
          <w:rFonts w:asciiTheme="minorHAnsi" w:hAnsiTheme="minorHAnsi" w:cstheme="minorHAnsi"/>
          <w:sz w:val="24"/>
          <w:szCs w:val="24"/>
        </w:rPr>
        <w:t>……………</w:t>
      </w:r>
      <w:r w:rsidR="009E348F" w:rsidRPr="0053267A">
        <w:rPr>
          <w:rFonts w:asciiTheme="minorHAnsi" w:hAnsiTheme="minorHAnsi" w:cstheme="minorHAnsi"/>
          <w:sz w:val="24"/>
          <w:szCs w:val="24"/>
        </w:rPr>
        <w:t>……………….</w:t>
      </w:r>
      <w:r w:rsidR="003B6090" w:rsidRPr="0053267A">
        <w:rPr>
          <w:rFonts w:asciiTheme="minorHAnsi" w:hAnsiTheme="minorHAnsi" w:cstheme="minorHAnsi"/>
          <w:sz w:val="24"/>
          <w:szCs w:val="24"/>
        </w:rPr>
        <w:t>……</w:t>
      </w:r>
      <w:r w:rsidRPr="0053267A">
        <w:rPr>
          <w:rFonts w:asciiTheme="minorHAnsi" w:hAnsiTheme="minorHAnsi" w:cstheme="minorHAnsi"/>
          <w:sz w:val="24"/>
          <w:szCs w:val="24"/>
        </w:rPr>
        <w:t xml:space="preserve"> 20</w:t>
      </w:r>
      <w:r w:rsidR="008D78F7" w:rsidRPr="0053267A">
        <w:rPr>
          <w:rFonts w:asciiTheme="minorHAnsi" w:hAnsiTheme="minorHAnsi" w:cstheme="minorHAnsi"/>
          <w:sz w:val="24"/>
          <w:szCs w:val="24"/>
        </w:rPr>
        <w:t>2</w:t>
      </w:r>
      <w:r w:rsidR="004019D5" w:rsidRPr="0053267A">
        <w:rPr>
          <w:rFonts w:asciiTheme="minorHAnsi" w:hAnsiTheme="minorHAnsi" w:cstheme="minorHAnsi"/>
          <w:sz w:val="24"/>
          <w:szCs w:val="24"/>
        </w:rPr>
        <w:t>4</w:t>
      </w:r>
      <w:r w:rsidRPr="0053267A">
        <w:rPr>
          <w:rFonts w:asciiTheme="minorHAnsi" w:hAnsiTheme="minorHAnsi" w:cstheme="minorHAnsi"/>
          <w:sz w:val="24"/>
          <w:szCs w:val="24"/>
        </w:rPr>
        <w:t xml:space="preserve"> r. w Tarnowie pomiędzy:</w:t>
      </w:r>
      <w:r w:rsidR="004019D5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313599" w:rsidRPr="0053267A">
        <w:rPr>
          <w:rFonts w:cs="Calibri"/>
          <w:b/>
          <w:bCs/>
          <w:sz w:val="24"/>
          <w:szCs w:val="24"/>
        </w:rPr>
        <w:t>Gminą Miasta Tarnowa</w:t>
      </w:r>
      <w:r w:rsidR="00313599" w:rsidRPr="0053267A">
        <w:rPr>
          <w:rFonts w:cs="Calibri"/>
          <w:sz w:val="24"/>
          <w:szCs w:val="24"/>
        </w:rPr>
        <w:t xml:space="preserve"> </w:t>
      </w:r>
    </w:p>
    <w:p w14:paraId="5D4F6448" w14:textId="2C96366E" w:rsidR="009E348F" w:rsidRPr="0053267A" w:rsidRDefault="00313599" w:rsidP="009E348F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cs="Calibri"/>
          <w:b/>
          <w:bCs/>
          <w:sz w:val="24"/>
          <w:szCs w:val="24"/>
        </w:rPr>
        <w:t>Urzędem Miasta Tarnowa</w:t>
      </w:r>
      <w:r w:rsidRPr="0053267A">
        <w:rPr>
          <w:rFonts w:cs="Calibri"/>
          <w:sz w:val="24"/>
          <w:szCs w:val="24"/>
        </w:rPr>
        <w:t xml:space="preserve"> (jednostka budżetowa ww. Gminy), ul. Mickiewicza 2, 33-100 Tarnów, zwaną</w:t>
      </w:r>
      <w:r w:rsidR="00E00159" w:rsidRPr="0053267A">
        <w:rPr>
          <w:rFonts w:cs="Calibri"/>
          <w:sz w:val="24"/>
          <w:szCs w:val="24"/>
        </w:rPr>
        <w:t xml:space="preserve"> w</w:t>
      </w:r>
      <w:r w:rsidRPr="0053267A">
        <w:rPr>
          <w:rFonts w:cs="Calibri"/>
          <w:sz w:val="24"/>
          <w:szCs w:val="24"/>
        </w:rPr>
        <w:t xml:space="preserve"> dal</w:t>
      </w:r>
      <w:r w:rsidR="00E00159" w:rsidRPr="0053267A">
        <w:rPr>
          <w:rFonts w:cs="Calibri"/>
          <w:sz w:val="24"/>
          <w:szCs w:val="24"/>
        </w:rPr>
        <w:t>szej części umowy</w:t>
      </w:r>
      <w:r w:rsidRPr="0053267A">
        <w:rPr>
          <w:rFonts w:cs="Calibri"/>
          <w:sz w:val="24"/>
          <w:szCs w:val="24"/>
        </w:rPr>
        <w:t xml:space="preserve"> </w:t>
      </w:r>
      <w:r w:rsidRPr="0053267A">
        <w:rPr>
          <w:rFonts w:cs="Calibri"/>
          <w:b/>
          <w:bCs/>
          <w:sz w:val="24"/>
          <w:szCs w:val="24"/>
        </w:rPr>
        <w:t>„Zamawiającym”</w:t>
      </w:r>
    </w:p>
    <w:p w14:paraId="4AEF5812" w14:textId="5883306B" w:rsidR="0020266B" w:rsidRPr="0053267A" w:rsidRDefault="007F5456" w:rsidP="009E348F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20266B" w:rsidRPr="0053267A">
        <w:rPr>
          <w:rFonts w:asciiTheme="minorHAnsi" w:hAnsiTheme="minorHAnsi" w:cstheme="minorHAnsi"/>
          <w:sz w:val="24"/>
          <w:szCs w:val="24"/>
        </w:rPr>
        <w:t>a</w:t>
      </w:r>
      <w:r w:rsidR="0020266B" w:rsidRPr="0053267A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19D5" w:rsidRPr="0053267A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D8AEA43" w14:textId="0E655809" w:rsidR="00FB72F7" w:rsidRPr="0053267A" w:rsidRDefault="009E348F" w:rsidP="009E348F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  <w:r w:rsidRPr="0053267A">
        <w:rPr>
          <w:rFonts w:asciiTheme="minorHAnsi" w:hAnsiTheme="minorHAnsi" w:cs="Calibri"/>
          <w:sz w:val="24"/>
          <w:szCs w:val="24"/>
        </w:rPr>
        <w:t xml:space="preserve">łącznie </w:t>
      </w:r>
      <w:r w:rsidR="00FB72F7" w:rsidRPr="0053267A">
        <w:rPr>
          <w:rFonts w:asciiTheme="minorHAnsi" w:hAnsiTheme="minorHAnsi" w:cs="Calibri"/>
          <w:sz w:val="24"/>
          <w:szCs w:val="24"/>
        </w:rPr>
        <w:t>zwanym w dalszej części umowy</w:t>
      </w:r>
      <w:r w:rsidR="00FB72F7" w:rsidRPr="0053267A">
        <w:rPr>
          <w:rFonts w:asciiTheme="minorHAnsi" w:hAnsiTheme="minorHAnsi" w:cs="Calibri"/>
          <w:b/>
          <w:sz w:val="24"/>
          <w:szCs w:val="24"/>
        </w:rPr>
        <w:t xml:space="preserve"> Wykonawcą </w:t>
      </w:r>
    </w:p>
    <w:p w14:paraId="36CD32DD" w14:textId="77777777" w:rsidR="004019D5" w:rsidRPr="0053267A" w:rsidRDefault="004019D5" w:rsidP="009E348F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</w:p>
    <w:p w14:paraId="463E7D52" w14:textId="5B8F217C" w:rsidR="009E348F" w:rsidRPr="0053267A" w:rsidRDefault="004019D5" w:rsidP="004019D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Niniejsza umowa zostaje zawarta w wyniku przeprowadzonego postępowania o udzielenie zamówienia publicznego prowadzonego w trybie podstawowym o wartości poniżej 221.000 euro dla </w:t>
      </w:r>
      <w:r w:rsidR="001C2507" w:rsidRPr="00033AF2">
        <w:rPr>
          <w:rFonts w:asciiTheme="minorHAnsi" w:hAnsiTheme="minorHAnsi" w:cstheme="minorHAnsi"/>
          <w:bCs/>
          <w:i/>
          <w:iCs/>
          <w:sz w:val="24"/>
          <w:szCs w:val="24"/>
        </w:rPr>
        <w:t>dostaw</w:t>
      </w:r>
      <w:r w:rsidRPr="0053267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na podstawie przepisów ustawy z dnia 11 września 2019 r. Prawo zamówień</w:t>
      </w:r>
      <w:r w:rsidRPr="0053267A">
        <w:rPr>
          <w:rFonts w:asciiTheme="minorHAnsi" w:hAnsiTheme="minorHAnsi" w:cstheme="minorHAnsi"/>
          <w:b/>
          <w:sz w:val="24"/>
          <w:szCs w:val="24"/>
        </w:rPr>
        <w:t xml:space="preserve"> publicznych (Dz.U. 2023 poz. 1605 z </w:t>
      </w:r>
      <w:proofErr w:type="spellStart"/>
      <w:r w:rsidRPr="0053267A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Pr="0053267A">
        <w:rPr>
          <w:rFonts w:asciiTheme="minorHAnsi" w:hAnsiTheme="minorHAnsi" w:cstheme="minorHAnsi"/>
          <w:b/>
          <w:sz w:val="24"/>
          <w:szCs w:val="24"/>
        </w:rPr>
        <w:t>. zm.) znak: WKS.BP</w:t>
      </w:r>
      <w:r w:rsidR="00CA11E8" w:rsidRPr="0053267A">
        <w:rPr>
          <w:rFonts w:asciiTheme="minorHAnsi" w:hAnsiTheme="minorHAnsi" w:cstheme="minorHAnsi"/>
          <w:b/>
          <w:sz w:val="24"/>
          <w:szCs w:val="24"/>
        </w:rPr>
        <w:t>R</w:t>
      </w:r>
      <w:r w:rsidRPr="0053267A">
        <w:rPr>
          <w:rFonts w:asciiTheme="minorHAnsi" w:hAnsiTheme="minorHAnsi" w:cstheme="minorHAnsi"/>
          <w:b/>
          <w:sz w:val="24"/>
          <w:szCs w:val="24"/>
        </w:rPr>
        <w:t>.271.</w:t>
      </w:r>
      <w:r w:rsidR="00CA11E8" w:rsidRPr="0053267A">
        <w:rPr>
          <w:rFonts w:asciiTheme="minorHAnsi" w:hAnsiTheme="minorHAnsi" w:cstheme="minorHAnsi"/>
          <w:b/>
          <w:sz w:val="24"/>
          <w:szCs w:val="24"/>
        </w:rPr>
        <w:t>3</w:t>
      </w:r>
      <w:r w:rsidRPr="0053267A">
        <w:rPr>
          <w:rFonts w:asciiTheme="minorHAnsi" w:hAnsiTheme="minorHAnsi" w:cstheme="minorHAnsi"/>
          <w:b/>
          <w:sz w:val="24"/>
          <w:szCs w:val="24"/>
        </w:rPr>
        <w:t>.2024,</w:t>
      </w:r>
    </w:p>
    <w:p w14:paraId="1E451233" w14:textId="77777777" w:rsidR="004019D5" w:rsidRPr="0053267A" w:rsidRDefault="004019D5" w:rsidP="004019D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D1B2C1" w14:textId="62A3F017" w:rsidR="00DC5534" w:rsidRPr="0053267A" w:rsidRDefault="007F5456" w:rsidP="009E348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>§ 1. PRZEDMIOT ZAMÓWIENIA</w:t>
      </w:r>
    </w:p>
    <w:p w14:paraId="255513BF" w14:textId="63BF9B01" w:rsidR="0004012D" w:rsidRPr="0053267A" w:rsidRDefault="007F5456" w:rsidP="009E348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 xml:space="preserve">Przedmiotem zamówienia jest dostawa przez Wykonawcę </w:t>
      </w:r>
      <w:r w:rsidRPr="0053267A">
        <w:rPr>
          <w:rFonts w:asciiTheme="minorHAnsi" w:hAnsiTheme="minorHAnsi" w:cstheme="minorHAnsi"/>
          <w:bCs/>
          <w:sz w:val="24"/>
          <w:szCs w:val="24"/>
        </w:rPr>
        <w:t>fabrycznie nowej</w:t>
      </w:r>
      <w:r w:rsidRPr="0053267A">
        <w:rPr>
          <w:rFonts w:asciiTheme="minorHAnsi" w:hAnsiTheme="minorHAnsi" w:cstheme="minorHAnsi"/>
          <w:sz w:val="24"/>
          <w:szCs w:val="24"/>
        </w:rPr>
        <w:t xml:space="preserve"> galanterii </w:t>
      </w:r>
      <w:proofErr w:type="spellStart"/>
      <w:r w:rsidRPr="0053267A">
        <w:rPr>
          <w:rFonts w:asciiTheme="minorHAnsi" w:hAnsiTheme="minorHAnsi" w:cstheme="minorHAnsi"/>
          <w:sz w:val="24"/>
          <w:szCs w:val="24"/>
        </w:rPr>
        <w:t>promocyjno</w:t>
      </w:r>
      <w:proofErr w:type="spellEnd"/>
      <w:r w:rsidRPr="0053267A">
        <w:rPr>
          <w:rFonts w:asciiTheme="minorHAnsi" w:hAnsiTheme="minorHAnsi" w:cstheme="minorHAnsi"/>
          <w:sz w:val="24"/>
          <w:szCs w:val="24"/>
        </w:rPr>
        <w:t xml:space="preserve"> – reklamowej</w:t>
      </w:r>
      <w:r w:rsidR="009B2FCA" w:rsidRPr="0053267A">
        <w:rPr>
          <w:rFonts w:asciiTheme="minorHAnsi" w:hAnsiTheme="minorHAnsi" w:cstheme="minorHAnsi"/>
          <w:sz w:val="24"/>
          <w:szCs w:val="24"/>
        </w:rPr>
        <w:t xml:space="preserve">, w ilości i o specyfikacji </w:t>
      </w:r>
      <w:r w:rsidR="007D6E8E" w:rsidRPr="0053267A">
        <w:rPr>
          <w:rFonts w:asciiTheme="minorHAnsi" w:hAnsiTheme="minorHAnsi" w:cstheme="minorHAnsi"/>
          <w:sz w:val="24"/>
          <w:szCs w:val="24"/>
        </w:rPr>
        <w:t xml:space="preserve">szczegółowo opisanej </w:t>
      </w:r>
      <w:r w:rsidR="00F00250" w:rsidRPr="0053267A">
        <w:rPr>
          <w:rFonts w:asciiTheme="minorHAnsi" w:hAnsiTheme="minorHAnsi" w:cstheme="minorHAnsi"/>
          <w:sz w:val="24"/>
          <w:szCs w:val="24"/>
        </w:rPr>
        <w:t xml:space="preserve">w </w:t>
      </w:r>
      <w:r w:rsidR="00CA11E8" w:rsidRPr="0053267A">
        <w:rPr>
          <w:rFonts w:asciiTheme="minorHAnsi" w:hAnsiTheme="minorHAnsi" w:cstheme="minorHAnsi"/>
          <w:sz w:val="24"/>
          <w:szCs w:val="24"/>
        </w:rPr>
        <w:t>SWZ</w:t>
      </w:r>
      <w:r w:rsidR="00701CFD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F00250" w:rsidRPr="0053267A">
        <w:rPr>
          <w:rFonts w:asciiTheme="minorHAnsi" w:hAnsiTheme="minorHAnsi" w:cstheme="minorHAnsi"/>
          <w:sz w:val="24"/>
          <w:szCs w:val="24"/>
        </w:rPr>
        <w:t xml:space="preserve">z dnia </w:t>
      </w:r>
      <w:r w:rsidR="00436E14" w:rsidRPr="0053267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04012D" w:rsidRPr="0053267A">
        <w:rPr>
          <w:rFonts w:asciiTheme="minorHAnsi" w:hAnsiTheme="minorHAnsi" w:cstheme="minorHAnsi"/>
          <w:sz w:val="24"/>
          <w:szCs w:val="24"/>
        </w:rPr>
        <w:t>,</w:t>
      </w:r>
      <w:r w:rsidR="00F00250" w:rsidRPr="0053267A">
        <w:rPr>
          <w:rFonts w:asciiTheme="minorHAnsi" w:hAnsiTheme="minorHAnsi" w:cstheme="minorHAnsi"/>
          <w:sz w:val="24"/>
          <w:szCs w:val="24"/>
        </w:rPr>
        <w:t xml:space="preserve"> i w </w:t>
      </w:r>
      <w:r w:rsidR="007D6E8E" w:rsidRPr="0053267A">
        <w:rPr>
          <w:rFonts w:asciiTheme="minorHAnsi" w:hAnsiTheme="minorHAnsi" w:cstheme="minorHAnsi"/>
          <w:sz w:val="24"/>
          <w:szCs w:val="24"/>
        </w:rPr>
        <w:t>załącznik</w:t>
      </w:r>
      <w:r w:rsidR="009B2FCA" w:rsidRPr="0053267A">
        <w:rPr>
          <w:rFonts w:asciiTheme="minorHAnsi" w:hAnsiTheme="minorHAnsi" w:cstheme="minorHAnsi"/>
          <w:sz w:val="24"/>
          <w:szCs w:val="24"/>
        </w:rPr>
        <w:t>u</w:t>
      </w:r>
      <w:r w:rsidR="007D6E8E" w:rsidRPr="0053267A">
        <w:rPr>
          <w:rFonts w:asciiTheme="minorHAnsi" w:hAnsiTheme="minorHAnsi" w:cstheme="minorHAnsi"/>
          <w:sz w:val="24"/>
          <w:szCs w:val="24"/>
        </w:rPr>
        <w:t xml:space="preserve"> do niniejszej umowy, </w:t>
      </w:r>
      <w:r w:rsidR="0004012D" w:rsidRPr="0053267A">
        <w:rPr>
          <w:rFonts w:asciiTheme="minorHAnsi" w:hAnsiTheme="minorHAnsi" w:cstheme="minorHAnsi"/>
          <w:sz w:val="24"/>
          <w:szCs w:val="24"/>
        </w:rPr>
        <w:t xml:space="preserve">zwanej dalej „galanterią”, </w:t>
      </w:r>
      <w:r w:rsidR="007D6E8E" w:rsidRPr="0053267A">
        <w:rPr>
          <w:rFonts w:asciiTheme="minorHAnsi" w:hAnsiTheme="minorHAnsi" w:cstheme="minorHAnsi"/>
          <w:sz w:val="24"/>
          <w:szCs w:val="24"/>
        </w:rPr>
        <w:t>zgodnie z</w:t>
      </w:r>
      <w:r w:rsidR="00F33BCB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04012D" w:rsidRPr="0053267A">
        <w:rPr>
          <w:rFonts w:asciiTheme="minorHAnsi" w:hAnsiTheme="minorHAnsi" w:cstheme="minorHAnsi"/>
          <w:sz w:val="24"/>
          <w:szCs w:val="24"/>
        </w:rPr>
        <w:t>ofertą</w:t>
      </w:r>
      <w:r w:rsidR="00F33BCB" w:rsidRPr="0053267A">
        <w:rPr>
          <w:rFonts w:asciiTheme="minorHAnsi" w:hAnsiTheme="minorHAnsi" w:cstheme="minorHAnsi"/>
          <w:sz w:val="24"/>
          <w:szCs w:val="24"/>
        </w:rPr>
        <w:t xml:space="preserve"> Wykonawc</w:t>
      </w:r>
      <w:r w:rsidR="0004012D" w:rsidRPr="0053267A">
        <w:rPr>
          <w:rFonts w:asciiTheme="minorHAnsi" w:hAnsiTheme="minorHAnsi" w:cstheme="minorHAnsi"/>
          <w:sz w:val="24"/>
          <w:szCs w:val="24"/>
        </w:rPr>
        <w:t>y</w:t>
      </w:r>
      <w:r w:rsidR="00F33BCB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04012D" w:rsidRPr="0053267A">
        <w:rPr>
          <w:rFonts w:asciiTheme="minorHAnsi" w:hAnsiTheme="minorHAnsi" w:cstheme="minorHAnsi"/>
          <w:sz w:val="24"/>
          <w:szCs w:val="24"/>
        </w:rPr>
        <w:t>z dnia</w:t>
      </w:r>
      <w:r w:rsidR="00E00159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436E14" w:rsidRPr="0053267A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="00E00159" w:rsidRPr="0053267A">
        <w:rPr>
          <w:rFonts w:asciiTheme="minorHAnsi" w:hAnsiTheme="minorHAnsi" w:cstheme="minorHAnsi"/>
          <w:sz w:val="24"/>
          <w:szCs w:val="24"/>
        </w:rPr>
        <w:t xml:space="preserve"> 202</w:t>
      </w:r>
      <w:r w:rsidR="00190324" w:rsidRPr="0053267A">
        <w:rPr>
          <w:rFonts w:asciiTheme="minorHAnsi" w:hAnsiTheme="minorHAnsi" w:cstheme="minorHAnsi"/>
          <w:sz w:val="24"/>
          <w:szCs w:val="24"/>
        </w:rPr>
        <w:t>4</w:t>
      </w:r>
      <w:r w:rsidR="00E00159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04012D" w:rsidRPr="0053267A">
        <w:rPr>
          <w:rFonts w:asciiTheme="minorHAnsi" w:hAnsiTheme="minorHAnsi" w:cstheme="minorHAnsi"/>
          <w:sz w:val="24"/>
          <w:szCs w:val="24"/>
        </w:rPr>
        <w:t xml:space="preserve">r. złożoną w </w:t>
      </w:r>
      <w:r w:rsidR="00701CFD" w:rsidRPr="0053267A">
        <w:rPr>
          <w:rFonts w:asciiTheme="minorHAnsi" w:hAnsiTheme="minorHAnsi" w:cstheme="minorHAnsi"/>
          <w:sz w:val="24"/>
          <w:szCs w:val="24"/>
        </w:rPr>
        <w:t>tym postępowaniu</w:t>
      </w:r>
      <w:r w:rsidR="008D78F7" w:rsidRPr="0053267A">
        <w:rPr>
          <w:rFonts w:asciiTheme="minorHAnsi" w:hAnsiTheme="minorHAnsi" w:cstheme="minorHAnsi"/>
          <w:sz w:val="24"/>
          <w:szCs w:val="24"/>
        </w:rPr>
        <w:t>.</w:t>
      </w:r>
    </w:p>
    <w:p w14:paraId="4BE35BA8" w14:textId="77777777" w:rsidR="0004012D" w:rsidRPr="0053267A" w:rsidRDefault="0004012D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9C35E6B" w14:textId="324D00EF" w:rsidR="00DC5534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 xml:space="preserve">§ 2. PROJEKTY NADRUKÓW </w:t>
      </w:r>
    </w:p>
    <w:p w14:paraId="6FE4B114" w14:textId="61114511" w:rsidR="007F5456" w:rsidRPr="0053267A" w:rsidRDefault="007F5456" w:rsidP="009E348F">
      <w:pPr>
        <w:pStyle w:val="Tretekstu"/>
        <w:numPr>
          <w:ilvl w:val="3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53267A">
        <w:rPr>
          <w:rFonts w:asciiTheme="minorHAnsi" w:hAnsiTheme="minorHAnsi" w:cstheme="minorHAnsi"/>
          <w:b w:val="0"/>
          <w:bCs w:val="0"/>
          <w:lang w:eastAsia="en-US"/>
        </w:rPr>
        <w:t xml:space="preserve">Projekty nadruków na </w:t>
      </w:r>
      <w:r w:rsidRPr="0053267A">
        <w:rPr>
          <w:rFonts w:asciiTheme="minorHAnsi" w:hAnsiTheme="minorHAnsi" w:cstheme="minorHAnsi"/>
          <w:b w:val="0"/>
        </w:rPr>
        <w:t>galanterię (personalizacja</w:t>
      </w:r>
      <w:r w:rsidR="0004012D" w:rsidRPr="0053267A">
        <w:rPr>
          <w:rFonts w:asciiTheme="minorHAnsi" w:hAnsiTheme="minorHAnsi" w:cstheme="minorHAnsi"/>
          <w:b w:val="0"/>
        </w:rPr>
        <w:t xml:space="preserve"> galanterii</w:t>
      </w:r>
      <w:r w:rsidRPr="0053267A">
        <w:rPr>
          <w:rFonts w:asciiTheme="minorHAnsi" w:hAnsiTheme="minorHAnsi" w:cstheme="minorHAnsi"/>
          <w:b w:val="0"/>
        </w:rPr>
        <w:t xml:space="preserve">) dostarczone zostaną Wykonawcy </w:t>
      </w:r>
      <w:r w:rsidR="00B9034F" w:rsidRPr="0053267A">
        <w:rPr>
          <w:rFonts w:asciiTheme="minorHAnsi" w:hAnsiTheme="minorHAnsi" w:cstheme="minorHAnsi"/>
          <w:b w:val="0"/>
        </w:rPr>
        <w:t xml:space="preserve">w dniu podpisania umowy </w:t>
      </w:r>
      <w:r w:rsidRPr="0053267A">
        <w:rPr>
          <w:rFonts w:asciiTheme="minorHAnsi" w:hAnsiTheme="minorHAnsi" w:cstheme="minorHAnsi"/>
          <w:b w:val="0"/>
        </w:rPr>
        <w:t xml:space="preserve">na nośniku cyfrowym lub wysłane na wskazany przez Wykonawcę serwer FTP lub adres poczty elektronicznej Wykonawcy </w:t>
      </w:r>
      <w:r w:rsidR="00436E14" w:rsidRPr="0053267A">
        <w:t>………………………………</w:t>
      </w:r>
    </w:p>
    <w:p w14:paraId="336A505E" w14:textId="77777777" w:rsidR="007F5456" w:rsidRPr="0053267A" w:rsidRDefault="007F5456" w:rsidP="009E348F">
      <w:pPr>
        <w:pStyle w:val="Tretekstu"/>
        <w:numPr>
          <w:ilvl w:val="3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53267A">
        <w:rPr>
          <w:rFonts w:asciiTheme="minorHAnsi" w:hAnsiTheme="minorHAnsi" w:cstheme="minorHAnsi"/>
          <w:b w:val="0"/>
        </w:rPr>
        <w:t>Nadruki na dostarczonej Zamawiającemu galanterii muszą ściśle odpowiadać przekazanym Wykonawcy projektom</w:t>
      </w:r>
      <w:r w:rsidR="0004012D" w:rsidRPr="0053267A">
        <w:rPr>
          <w:rFonts w:asciiTheme="minorHAnsi" w:hAnsiTheme="minorHAnsi" w:cstheme="minorHAnsi"/>
          <w:b w:val="0"/>
        </w:rPr>
        <w:t xml:space="preserve"> nadruków</w:t>
      </w:r>
      <w:r w:rsidRPr="0053267A">
        <w:rPr>
          <w:rFonts w:asciiTheme="minorHAnsi" w:hAnsiTheme="minorHAnsi" w:cstheme="minorHAnsi"/>
          <w:b w:val="0"/>
        </w:rPr>
        <w:t>, o których mowa w ust. 1.</w:t>
      </w:r>
    </w:p>
    <w:p w14:paraId="1099E29E" w14:textId="6FE89069" w:rsidR="009B2FCA" w:rsidRPr="0053267A" w:rsidRDefault="007F5456" w:rsidP="009E348F">
      <w:pPr>
        <w:pStyle w:val="Tretekstu"/>
        <w:numPr>
          <w:ilvl w:val="3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53267A">
        <w:rPr>
          <w:rFonts w:asciiTheme="minorHAnsi" w:hAnsiTheme="minorHAnsi" w:cstheme="minorHAnsi"/>
          <w:b w:val="0"/>
        </w:rPr>
        <w:t>Zamawiający oświadcza i zapewnia, że projekty nadruków</w:t>
      </w:r>
      <w:r w:rsidR="0004012D" w:rsidRPr="0053267A">
        <w:rPr>
          <w:rFonts w:asciiTheme="minorHAnsi" w:hAnsiTheme="minorHAnsi" w:cstheme="minorHAnsi"/>
          <w:b w:val="0"/>
        </w:rPr>
        <w:t xml:space="preserve">, o których mowa w ust. 1 </w:t>
      </w:r>
      <w:r w:rsidRPr="0053267A">
        <w:rPr>
          <w:rFonts w:asciiTheme="minorHAnsi" w:hAnsiTheme="minorHAnsi" w:cstheme="minorHAnsi"/>
          <w:b w:val="0"/>
        </w:rPr>
        <w:t>nie będą naruszały praw lub dóbr osobistych osób trzecich, będą wolne od wad prawnych, a ich treść będzie zgodna z obowiązującym prawem.</w:t>
      </w:r>
    </w:p>
    <w:p w14:paraId="7A979146" w14:textId="47F8F784" w:rsidR="007F5456" w:rsidRPr="0053267A" w:rsidRDefault="007F5456" w:rsidP="009E348F">
      <w:pPr>
        <w:pStyle w:val="Tretekstu"/>
        <w:numPr>
          <w:ilvl w:val="3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53267A">
        <w:rPr>
          <w:rFonts w:asciiTheme="minorHAnsi" w:hAnsiTheme="minorHAnsi" w:cstheme="minorHAnsi"/>
          <w:b w:val="0"/>
        </w:rPr>
        <w:t>Projekty nadruków</w:t>
      </w:r>
      <w:r w:rsidR="009B2FCA" w:rsidRPr="0053267A">
        <w:rPr>
          <w:rFonts w:asciiTheme="minorHAnsi" w:hAnsiTheme="minorHAnsi" w:cstheme="minorHAnsi"/>
          <w:b w:val="0"/>
        </w:rPr>
        <w:t xml:space="preserve">, o których mowa w ust. 1 </w:t>
      </w:r>
      <w:r w:rsidRPr="0053267A">
        <w:rPr>
          <w:rFonts w:asciiTheme="minorHAnsi" w:hAnsiTheme="minorHAnsi" w:cstheme="minorHAnsi"/>
          <w:b w:val="0"/>
          <w:lang w:eastAsia="en-US"/>
        </w:rPr>
        <w:t>mogą być wykorzystane przez Wykonawcę wyłącznie w sposób i w celu realizacji przedmiotu zamówienia objętego umową.</w:t>
      </w:r>
    </w:p>
    <w:p w14:paraId="45D91422" w14:textId="77777777" w:rsidR="008F41B5" w:rsidRPr="0053267A" w:rsidRDefault="008F41B5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70A1393" w14:textId="4F29A7D1" w:rsidR="00DC5534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>§ 3. TERMIN I WARUNKI WYKONANIA UMOWY</w:t>
      </w:r>
    </w:p>
    <w:p w14:paraId="2091B4CC" w14:textId="645E37AB" w:rsidR="007F5456" w:rsidRPr="0053267A" w:rsidRDefault="007F5456" w:rsidP="009E348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Wykonawca zrealizuje przedmiot </w:t>
      </w:r>
      <w:r w:rsidR="008F41B5" w:rsidRPr="0053267A">
        <w:rPr>
          <w:rFonts w:asciiTheme="minorHAnsi" w:eastAsia="Times New Roman" w:hAnsiTheme="minorHAnsi" w:cstheme="minorHAnsi"/>
          <w:sz w:val="24"/>
          <w:szCs w:val="24"/>
        </w:rPr>
        <w:t xml:space="preserve">umowy </w:t>
      </w:r>
      <w:r w:rsidRPr="0053267A">
        <w:rPr>
          <w:rFonts w:asciiTheme="minorHAnsi" w:eastAsia="Times New Roman" w:hAnsiTheme="minorHAnsi" w:cstheme="minorHAnsi"/>
          <w:b/>
          <w:sz w:val="24"/>
          <w:szCs w:val="24"/>
        </w:rPr>
        <w:t xml:space="preserve">w terminie </w:t>
      </w:r>
      <w:r w:rsidR="004019D5" w:rsidRPr="0053267A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974C6D" w:rsidRPr="0053267A">
        <w:rPr>
          <w:rFonts w:asciiTheme="minorHAnsi" w:eastAsia="Times New Roman" w:hAnsiTheme="minorHAnsi" w:cstheme="minorHAnsi"/>
          <w:b/>
          <w:sz w:val="24"/>
          <w:szCs w:val="24"/>
        </w:rPr>
        <w:t>0</w:t>
      </w:r>
      <w:r w:rsidRPr="0053267A">
        <w:rPr>
          <w:rFonts w:asciiTheme="minorHAnsi" w:eastAsia="Times New Roman" w:hAnsiTheme="minorHAnsi" w:cstheme="minorHAnsi"/>
          <w:b/>
          <w:sz w:val="24"/>
          <w:szCs w:val="24"/>
        </w:rPr>
        <w:t xml:space="preserve"> dni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>od daty podpisania umowy.</w:t>
      </w:r>
    </w:p>
    <w:p w14:paraId="10D1AB9D" w14:textId="16E98A69" w:rsidR="000714A5" w:rsidRPr="0053267A" w:rsidRDefault="007F5456" w:rsidP="009E348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lastRenderedPageBreak/>
        <w:t>W</w:t>
      </w:r>
      <w:r w:rsidR="009B2FCA" w:rsidRPr="0053267A">
        <w:rPr>
          <w:rFonts w:asciiTheme="minorHAnsi" w:eastAsia="Times New Roman" w:hAnsiTheme="minorHAnsi" w:cstheme="minorHAnsi"/>
          <w:sz w:val="24"/>
          <w:szCs w:val="24"/>
        </w:rPr>
        <w:t xml:space="preserve"> terminie określonym w ust. 1 W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ykonawca dostarczy 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>galanterię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B2FCA" w:rsidRPr="0053267A">
        <w:rPr>
          <w:rFonts w:asciiTheme="minorHAnsi" w:eastAsia="Times New Roman" w:hAnsiTheme="minorHAnsi" w:cstheme="minorHAnsi"/>
          <w:sz w:val="24"/>
          <w:szCs w:val="24"/>
        </w:rPr>
        <w:t xml:space="preserve">jednorazowo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>do siedziby Zamawiającego, tj. do Wydziału Komunikacji Społecznej Urząd Miasta Tarnowa, Rynek 7 w Tarnowie</w:t>
      </w:r>
    </w:p>
    <w:p w14:paraId="56B14DAC" w14:textId="6208D1F7" w:rsidR="007F5456" w:rsidRPr="0053267A" w:rsidRDefault="007F5456" w:rsidP="009E348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>Wykonawca, nie później niż 1 dzień roboczy przed planowaną dostawą, zawiadomi Zamawiającego o swojej gotowości do dostarczenia przedmiotu zamówienia pod</w:t>
      </w:r>
      <w:r w:rsidRPr="0053267A">
        <w:rPr>
          <w:rFonts w:asciiTheme="minorHAnsi" w:hAnsiTheme="minorHAnsi" w:cstheme="minorHAnsi"/>
          <w:sz w:val="24"/>
          <w:szCs w:val="24"/>
        </w:rPr>
        <w:t xml:space="preserve"> numer telefonu: (14) 688</w:t>
      </w:r>
      <w:r w:rsidR="00436E14" w:rsidRPr="0053267A">
        <w:rPr>
          <w:rFonts w:asciiTheme="minorHAnsi" w:hAnsiTheme="minorHAnsi" w:cstheme="minorHAnsi"/>
          <w:sz w:val="24"/>
          <w:szCs w:val="24"/>
        </w:rPr>
        <w:t>2- 833</w:t>
      </w:r>
      <w:r w:rsidRPr="0053267A">
        <w:rPr>
          <w:rFonts w:asciiTheme="minorHAnsi" w:hAnsiTheme="minorHAnsi" w:cstheme="minorHAnsi"/>
          <w:sz w:val="24"/>
          <w:szCs w:val="24"/>
        </w:rPr>
        <w:t xml:space="preserve">, przesyłając jedocześnie zawiadomienie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na adres poczty elektronicznej </w:t>
      </w:r>
      <w:hyperlink r:id="rId7" w:history="1">
        <w:r w:rsidR="003B6090" w:rsidRPr="0053267A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</w:rPr>
          <w:t>l.urbanek@umt.tarnow.pl</w:t>
        </w:r>
      </w:hyperlink>
      <w:r w:rsidRPr="0053267A">
        <w:rPr>
          <w:rFonts w:asciiTheme="minorHAnsi" w:eastAsia="Times New Roman" w:hAnsiTheme="minorHAnsi" w:cstheme="minorHAnsi"/>
          <w:sz w:val="24"/>
          <w:szCs w:val="24"/>
        </w:rPr>
        <w:t>,</w:t>
      </w:r>
      <w:r w:rsidR="007D6E8E" w:rsidRPr="0053267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>przy czym d</w:t>
      </w:r>
      <w:r w:rsidRPr="0053267A">
        <w:rPr>
          <w:rFonts w:asciiTheme="minorHAnsi" w:hAnsiTheme="minorHAnsi" w:cstheme="minorHAnsi"/>
          <w:sz w:val="24"/>
          <w:szCs w:val="24"/>
        </w:rPr>
        <w:t>ostawa powinna nastąpić w dni robocze (poniedziałek – piątek) w godzinach od 8.00 do 14.00.</w:t>
      </w:r>
    </w:p>
    <w:p w14:paraId="6AFD9CB1" w14:textId="0E572E3A" w:rsidR="009B2FCA" w:rsidRPr="0053267A" w:rsidRDefault="007F5456" w:rsidP="009E348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Odbiór przedmiotu zamówienia nastąpi w siedzibie Zamawiającego w ciągu 3 dni roboczych po dniu jego dostarczenia przez Wykonawcę, na zasadach określonych w ust. </w:t>
      </w:r>
      <w:r w:rsidR="002A4C77" w:rsidRPr="0053267A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53267A">
        <w:rPr>
          <w:rFonts w:asciiTheme="minorHAnsi" w:hAnsiTheme="minorHAnsi" w:cstheme="minorHAnsi"/>
          <w:sz w:val="24"/>
          <w:szCs w:val="24"/>
        </w:rPr>
        <w:t>W trakcie odbioru Zamawiający dokona sprawdzenia ilościowego dostarczonego przedmiotu zamówienia oraz sprawdzi jego zgodność</w:t>
      </w:r>
      <w:r w:rsidR="009B2FCA" w:rsidRPr="0053267A">
        <w:rPr>
          <w:rFonts w:asciiTheme="minorHAnsi" w:hAnsiTheme="minorHAnsi" w:cstheme="minorHAnsi"/>
          <w:sz w:val="24"/>
          <w:szCs w:val="24"/>
        </w:rPr>
        <w:t xml:space="preserve"> z umową, w tym z</w:t>
      </w:r>
      <w:r w:rsidRPr="0053267A">
        <w:rPr>
          <w:rFonts w:asciiTheme="minorHAnsi" w:hAnsiTheme="minorHAnsi" w:cstheme="minorHAnsi"/>
          <w:sz w:val="24"/>
          <w:szCs w:val="24"/>
        </w:rPr>
        <w:t>e specyfikacją stanowiącą załącznik do umowy</w:t>
      </w:r>
      <w:r w:rsidR="007D6E8E" w:rsidRPr="0053267A">
        <w:rPr>
          <w:rFonts w:asciiTheme="minorHAnsi" w:hAnsiTheme="minorHAnsi" w:cstheme="minorHAnsi"/>
          <w:sz w:val="24"/>
          <w:szCs w:val="24"/>
        </w:rPr>
        <w:t xml:space="preserve"> oraz zgodność z </w:t>
      </w:r>
      <w:r w:rsidR="007D6E8E" w:rsidRPr="0053267A">
        <w:rPr>
          <w:rFonts w:asciiTheme="minorHAnsi" w:eastAsia="Times New Roman" w:hAnsiTheme="minorHAnsi" w:cstheme="minorHAnsi"/>
          <w:sz w:val="24"/>
          <w:szCs w:val="24"/>
        </w:rPr>
        <w:t>projektami nadruków (personalizacja</w:t>
      </w:r>
      <w:r w:rsidR="009B2FCA" w:rsidRPr="0053267A">
        <w:rPr>
          <w:rFonts w:asciiTheme="minorHAnsi" w:eastAsia="Times New Roman" w:hAnsiTheme="minorHAnsi" w:cstheme="minorHAnsi"/>
          <w:sz w:val="24"/>
          <w:szCs w:val="24"/>
        </w:rPr>
        <w:t xml:space="preserve"> galanterii</w:t>
      </w:r>
      <w:r w:rsidR="007D6E8E" w:rsidRPr="0053267A">
        <w:rPr>
          <w:rFonts w:asciiTheme="minorHAnsi" w:eastAsia="Times New Roman" w:hAnsiTheme="minorHAnsi" w:cstheme="minorHAnsi"/>
          <w:sz w:val="24"/>
          <w:szCs w:val="24"/>
        </w:rPr>
        <w:t>)</w:t>
      </w:r>
      <w:r w:rsidR="009B2FCA" w:rsidRPr="0053267A">
        <w:rPr>
          <w:rFonts w:asciiTheme="minorHAnsi" w:hAnsiTheme="minorHAnsi" w:cstheme="minorHAnsi"/>
          <w:sz w:val="24"/>
          <w:szCs w:val="24"/>
        </w:rPr>
        <w:t>, o których mowa w § 2 ust. 1.</w:t>
      </w:r>
    </w:p>
    <w:p w14:paraId="6288D0DA" w14:textId="77777777" w:rsidR="00701CFD" w:rsidRPr="0053267A" w:rsidRDefault="007F5456" w:rsidP="009E348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W razie stwierdzenia przy odbiorze braków ilościowych w przedmiocie zamówienia, jego wad lub/i niezgodności z</w:t>
      </w:r>
      <w:r w:rsidR="009B2FCA" w:rsidRPr="0053267A">
        <w:rPr>
          <w:rFonts w:asciiTheme="minorHAnsi" w:hAnsiTheme="minorHAnsi" w:cstheme="minorHAnsi"/>
          <w:sz w:val="24"/>
          <w:szCs w:val="24"/>
        </w:rPr>
        <w:t xml:space="preserve"> umową, w tym ze specyfikacją stanowiącą załącznik do umowy lub z </w:t>
      </w:r>
      <w:r w:rsidR="009B2FCA" w:rsidRPr="0053267A">
        <w:rPr>
          <w:rFonts w:asciiTheme="minorHAnsi" w:eastAsia="Times New Roman" w:hAnsiTheme="minorHAnsi" w:cstheme="minorHAnsi"/>
          <w:sz w:val="24"/>
          <w:szCs w:val="24"/>
        </w:rPr>
        <w:t>projektami nadruków (personalizacja galanterii)</w:t>
      </w:r>
      <w:r w:rsidR="009B2FCA" w:rsidRPr="0053267A">
        <w:rPr>
          <w:rFonts w:asciiTheme="minorHAnsi" w:hAnsiTheme="minorHAnsi" w:cstheme="minorHAnsi"/>
          <w:sz w:val="24"/>
          <w:szCs w:val="24"/>
        </w:rPr>
        <w:t>, o których mowa w § 2 ust. 1.</w:t>
      </w:r>
      <w:r w:rsidRPr="0053267A">
        <w:rPr>
          <w:rFonts w:asciiTheme="minorHAnsi" w:hAnsiTheme="minorHAnsi" w:cstheme="minorHAnsi"/>
          <w:sz w:val="24"/>
          <w:szCs w:val="24"/>
        </w:rPr>
        <w:t xml:space="preserve"> Strony sporządzą protokół niezgodności wskazując ujawnione braki ilościowe, wady i/lub niezgodności, wraz z ich opisem oraz wskazaniem terminu ich usunięcia </w:t>
      </w:r>
      <w:r w:rsidR="009B2FCA" w:rsidRPr="0053267A">
        <w:rPr>
          <w:rFonts w:asciiTheme="minorHAnsi" w:hAnsiTheme="minorHAnsi" w:cstheme="minorHAnsi"/>
          <w:sz w:val="24"/>
          <w:szCs w:val="24"/>
        </w:rPr>
        <w:t xml:space="preserve">i ponownego dostarczenia Zamawiającemu przedmiotu zamówienia </w:t>
      </w:r>
      <w:r w:rsidRPr="0053267A">
        <w:rPr>
          <w:rFonts w:asciiTheme="minorHAnsi" w:hAnsiTheme="minorHAnsi" w:cstheme="minorHAnsi"/>
          <w:sz w:val="24"/>
          <w:szCs w:val="24"/>
        </w:rPr>
        <w:t>przez Wykonawcę, nie dłuższym jednak niż 3 dni robocze.</w:t>
      </w:r>
    </w:p>
    <w:p w14:paraId="6DC9871D" w14:textId="0FA4047C" w:rsidR="00701CFD" w:rsidRPr="0053267A" w:rsidRDefault="00701CFD" w:rsidP="009E348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 xml:space="preserve">Za wady przedmiotu zamówienia, o których mowa w ust. </w:t>
      </w:r>
      <w:r w:rsidR="002A4C77" w:rsidRPr="0053267A">
        <w:rPr>
          <w:rFonts w:asciiTheme="minorHAnsi" w:hAnsiTheme="minorHAnsi" w:cstheme="minorHAnsi"/>
          <w:sz w:val="24"/>
          <w:szCs w:val="24"/>
        </w:rPr>
        <w:t>5</w:t>
      </w:r>
      <w:r w:rsidRPr="0053267A">
        <w:rPr>
          <w:rFonts w:asciiTheme="minorHAnsi" w:hAnsiTheme="minorHAnsi" w:cstheme="minorHAnsi"/>
          <w:sz w:val="24"/>
          <w:szCs w:val="24"/>
        </w:rPr>
        <w:t xml:space="preserve"> uznaje się w szczególności: wykonanie nadruków na galanterii niezgodnie z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>przekazanymi Wykonawcy przez Zamawiającego projektami nadruków, o których mowa w § 2 ust. 1.</w:t>
      </w:r>
      <w:r w:rsidRPr="0053267A">
        <w:rPr>
          <w:rFonts w:asciiTheme="minorHAnsi" w:hAnsiTheme="minorHAnsi" w:cstheme="minorHAnsi"/>
          <w:sz w:val="24"/>
          <w:szCs w:val="24"/>
        </w:rPr>
        <w:t>, złą jakość tych nadruków, niewłaściwą kolorystykę, użycie materiałów niezgodnych z określonymi przez Zamawiającego parametrami, nieestetyczne wykonanie, zabrudzenia lub uszkodzenia mechaniczne, etc.</w:t>
      </w:r>
    </w:p>
    <w:p w14:paraId="7771D332" w14:textId="77777777" w:rsidR="007F5456" w:rsidRPr="0053267A" w:rsidRDefault="007F5456" w:rsidP="009E348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Za dzień wykonania przedmiotu zamówienia uważa się dzień podpisania przez Strony bez zastrzeżeń protokołu jego odbioru.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4C00B37" w14:textId="77777777" w:rsidR="007F5456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9DCD0A" w14:textId="4BC2F733" w:rsidR="00DC5534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 xml:space="preserve">§ 4.  </w:t>
      </w:r>
      <w:r w:rsidR="002A4C77" w:rsidRPr="0053267A">
        <w:rPr>
          <w:rFonts w:asciiTheme="minorHAnsi" w:hAnsiTheme="minorHAnsi" w:cstheme="minorHAnsi"/>
          <w:b/>
          <w:sz w:val="24"/>
          <w:szCs w:val="24"/>
        </w:rPr>
        <w:t>WYNAGRODZENIE</w:t>
      </w:r>
      <w:r w:rsidRPr="0053267A">
        <w:rPr>
          <w:rFonts w:asciiTheme="minorHAnsi" w:hAnsiTheme="minorHAnsi" w:cstheme="minorHAnsi"/>
          <w:b/>
          <w:sz w:val="24"/>
          <w:szCs w:val="24"/>
        </w:rPr>
        <w:t xml:space="preserve"> I ZASADY ROZLICZEŃ</w:t>
      </w:r>
    </w:p>
    <w:p w14:paraId="2D71AD94" w14:textId="04F5CB51" w:rsidR="009B2FCA" w:rsidRPr="0053267A" w:rsidRDefault="007F5456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Za wykonanie</w:t>
      </w:r>
      <w:r w:rsidR="00126DD8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9B2FCA" w:rsidRPr="0053267A">
        <w:rPr>
          <w:rFonts w:asciiTheme="minorHAnsi" w:hAnsiTheme="minorHAnsi" w:cstheme="minorHAnsi"/>
          <w:sz w:val="24"/>
          <w:szCs w:val="24"/>
        </w:rPr>
        <w:t>przedmiot</w:t>
      </w:r>
      <w:r w:rsidR="00D82EB3">
        <w:rPr>
          <w:rFonts w:asciiTheme="minorHAnsi" w:hAnsiTheme="minorHAnsi" w:cstheme="minorHAnsi"/>
          <w:sz w:val="24"/>
          <w:szCs w:val="24"/>
        </w:rPr>
        <w:t>u</w:t>
      </w:r>
      <w:r w:rsidR="009B2FCA" w:rsidRPr="0053267A">
        <w:rPr>
          <w:rFonts w:asciiTheme="minorHAnsi" w:hAnsiTheme="minorHAnsi" w:cstheme="minorHAnsi"/>
          <w:sz w:val="24"/>
          <w:szCs w:val="24"/>
        </w:rPr>
        <w:t xml:space="preserve"> umowy</w:t>
      </w:r>
      <w:r w:rsidRPr="0053267A">
        <w:rPr>
          <w:rFonts w:asciiTheme="minorHAnsi" w:hAnsiTheme="minorHAnsi" w:cstheme="minorHAnsi"/>
          <w:sz w:val="24"/>
          <w:szCs w:val="24"/>
        </w:rPr>
        <w:t xml:space="preserve"> Zamawiający zapłaci Wykonawcy </w:t>
      </w:r>
      <w:r w:rsidR="002A4C77" w:rsidRPr="0053267A">
        <w:rPr>
          <w:rFonts w:asciiTheme="minorHAnsi" w:hAnsiTheme="minorHAnsi" w:cstheme="minorHAnsi"/>
          <w:sz w:val="24"/>
          <w:szCs w:val="24"/>
        </w:rPr>
        <w:t xml:space="preserve">wynagrodzenie </w:t>
      </w:r>
      <w:r w:rsidRPr="0053267A">
        <w:rPr>
          <w:rFonts w:asciiTheme="minorHAnsi" w:hAnsiTheme="minorHAnsi" w:cstheme="minorHAnsi"/>
          <w:sz w:val="24"/>
          <w:szCs w:val="24"/>
        </w:rPr>
        <w:t xml:space="preserve">w </w:t>
      </w:r>
      <w:r w:rsidR="002A4C77" w:rsidRPr="0053267A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E81EFD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B05C4C" w:rsidRPr="0053267A">
        <w:rPr>
          <w:rFonts w:asciiTheme="minorHAnsi" w:hAnsiTheme="minorHAnsi" w:cstheme="minorHAnsi"/>
          <w:b/>
          <w:sz w:val="24"/>
          <w:szCs w:val="24"/>
        </w:rPr>
        <w:t>……………………………..</w:t>
      </w:r>
      <w:r w:rsidR="00E00159" w:rsidRPr="00532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3267A">
        <w:rPr>
          <w:rFonts w:asciiTheme="minorHAnsi" w:hAnsiTheme="minorHAnsi" w:cstheme="minorHAnsi"/>
          <w:b/>
          <w:sz w:val="24"/>
          <w:szCs w:val="24"/>
        </w:rPr>
        <w:t>zł</w:t>
      </w:r>
      <w:r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Pr="0053267A">
        <w:rPr>
          <w:rFonts w:asciiTheme="minorHAnsi" w:hAnsiTheme="minorHAnsi" w:cstheme="minorHAnsi"/>
          <w:b/>
          <w:sz w:val="24"/>
          <w:szCs w:val="24"/>
        </w:rPr>
        <w:t xml:space="preserve">brutto </w:t>
      </w:r>
      <w:r w:rsidRPr="0053267A">
        <w:rPr>
          <w:rFonts w:asciiTheme="minorHAnsi" w:hAnsiTheme="minorHAnsi" w:cstheme="minorHAnsi"/>
          <w:sz w:val="24"/>
          <w:szCs w:val="24"/>
        </w:rPr>
        <w:t>(</w:t>
      </w:r>
      <w:r w:rsidR="00F00250" w:rsidRPr="0053267A">
        <w:rPr>
          <w:rFonts w:asciiTheme="minorHAnsi" w:hAnsiTheme="minorHAnsi" w:cstheme="minorHAnsi"/>
          <w:sz w:val="24"/>
          <w:szCs w:val="24"/>
        </w:rPr>
        <w:t xml:space="preserve">słownie: </w:t>
      </w:r>
      <w:r w:rsidR="00B05C4C" w:rsidRPr="0053267A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53267A">
        <w:rPr>
          <w:rFonts w:asciiTheme="minorHAnsi" w:hAnsiTheme="minorHAnsi" w:cstheme="minorHAnsi"/>
          <w:sz w:val="24"/>
          <w:szCs w:val="24"/>
        </w:rPr>
        <w:t>)</w:t>
      </w:r>
      <w:r w:rsidR="009B2FCA" w:rsidRPr="0053267A">
        <w:rPr>
          <w:rFonts w:asciiTheme="minorHAnsi" w:hAnsiTheme="minorHAnsi" w:cstheme="minorHAnsi"/>
          <w:sz w:val="24"/>
          <w:szCs w:val="24"/>
        </w:rPr>
        <w:t xml:space="preserve">, zgodnie z ofertą Wykonawcy z dnia </w:t>
      </w:r>
      <w:r w:rsidR="00B05C4C" w:rsidRPr="0053267A">
        <w:rPr>
          <w:rFonts w:asciiTheme="minorHAnsi" w:hAnsiTheme="minorHAnsi" w:cstheme="minorHAnsi"/>
          <w:sz w:val="24"/>
          <w:szCs w:val="24"/>
        </w:rPr>
        <w:t>………………………………………………202</w:t>
      </w:r>
      <w:r w:rsidR="00190324" w:rsidRPr="0053267A">
        <w:rPr>
          <w:rFonts w:asciiTheme="minorHAnsi" w:hAnsiTheme="minorHAnsi" w:cstheme="minorHAnsi"/>
          <w:sz w:val="24"/>
          <w:szCs w:val="24"/>
        </w:rPr>
        <w:t>4</w:t>
      </w:r>
      <w:r w:rsidR="00E00159" w:rsidRPr="0053267A">
        <w:rPr>
          <w:rFonts w:asciiTheme="minorHAnsi" w:hAnsiTheme="minorHAnsi" w:cstheme="minorHAnsi"/>
          <w:sz w:val="24"/>
          <w:szCs w:val="24"/>
        </w:rPr>
        <w:t xml:space="preserve"> </w:t>
      </w:r>
      <w:r w:rsidR="009B2FCA" w:rsidRPr="0053267A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7D1CE373" w14:textId="59A95FC8" w:rsidR="007F5456" w:rsidRPr="0053267A" w:rsidRDefault="002A4C77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  <w:lang w:eastAsia="pl-PL"/>
        </w:rPr>
        <w:t>Wynagrodzenie określone</w:t>
      </w:r>
      <w:r w:rsidR="007F5456"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 w ust. 1</w:t>
      </w:r>
      <w:r w:rsidR="00701CFD"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 jest stała,</w:t>
      </w:r>
      <w:r w:rsidR="007F5456"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B2FCA"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nie ulegnie zmianie w czasie trwania umowy i </w:t>
      </w:r>
      <w:r w:rsidR="007F5456" w:rsidRPr="0053267A">
        <w:rPr>
          <w:rFonts w:asciiTheme="minorHAnsi" w:hAnsiTheme="minorHAnsi" w:cstheme="minorHAnsi"/>
          <w:sz w:val="24"/>
          <w:szCs w:val="24"/>
          <w:lang w:eastAsia="pl-PL"/>
        </w:rPr>
        <w:t>zawiera wszystkie koszty Wykonawcy niezbędne do prawidłowego wykonania przedmiotu zamówienia, w tym koszty nadruku, transportu, opakowania oraz podatek VAT naliczony według aktualnie obowiązujących przepisów.</w:t>
      </w:r>
    </w:p>
    <w:p w14:paraId="5C6C0D6B" w14:textId="2B038C41" w:rsidR="007F5456" w:rsidRPr="0053267A" w:rsidRDefault="007F5456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  <w:lang w:eastAsia="pl-PL"/>
        </w:rPr>
        <w:t>Wykonawca wystawi faktur</w:t>
      </w:r>
      <w:r w:rsidR="002A4C77" w:rsidRPr="0053267A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 VAT z wyszczególnieniem cen jednostkowych dla dostarczonego przedmiotu zamówienia</w:t>
      </w:r>
      <w:r w:rsidR="00C27ED1" w:rsidRPr="0053267A">
        <w:rPr>
          <w:rFonts w:asciiTheme="minorHAnsi" w:hAnsiTheme="minorHAnsi" w:cstheme="minorHAnsi"/>
          <w:sz w:val="24"/>
          <w:szCs w:val="24"/>
        </w:rPr>
        <w:t>.</w:t>
      </w:r>
      <w:r w:rsidR="000714A5"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 P</w:t>
      </w:r>
      <w:r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odstawą do wystawienia faktury będzie </w:t>
      </w:r>
      <w:r w:rsidRPr="0053267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podpisany przez Strony </w:t>
      </w:r>
      <w:r w:rsidR="000714A5"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bez zastrzeżeń </w:t>
      </w:r>
      <w:r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protokół odbioru, o którym mowa w § 3 ust. </w:t>
      </w:r>
      <w:r w:rsidR="00C27ED1" w:rsidRPr="0053267A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53267A">
        <w:rPr>
          <w:rFonts w:asciiTheme="minorHAnsi" w:hAnsiTheme="minorHAnsi" w:cstheme="minorHAnsi"/>
          <w:sz w:val="24"/>
          <w:szCs w:val="24"/>
          <w:lang w:eastAsia="pl-PL"/>
        </w:rPr>
        <w:t xml:space="preserve"> umowy. </w:t>
      </w:r>
    </w:p>
    <w:p w14:paraId="34957309" w14:textId="39F3FA51" w:rsidR="008D78F7" w:rsidRPr="0053267A" w:rsidRDefault="008D78F7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Cs/>
          <w:sz w:val="24"/>
          <w:szCs w:val="24"/>
        </w:rPr>
        <w:t>Zapłata wynagrodzenia nastąpi po wykonaniu umowy przelewem w terminie 14 dni od dnia doręczenia Zamawiającemu prawidłowo wystawionej faktury na rachunek bankowy Wykonawcy wskazany w tej fakturze. Doręczenie faktury Zamawiającemu może nastąpić na adres jego siedziby lub na skrzynkę PEPPOL Zamawiającego: Gminy Miasta Tarnowa na Platformie Elektrycznego Fakturowania – skrócona nazwa skrzynki PEPPOL:</w:t>
      </w:r>
      <w:r w:rsidR="00323501" w:rsidRPr="0053267A">
        <w:rPr>
          <w:rFonts w:asciiTheme="minorHAnsi" w:hAnsiTheme="minorHAnsi" w:cstheme="minorHAnsi"/>
          <w:bCs/>
          <w:sz w:val="24"/>
          <w:szCs w:val="24"/>
        </w:rPr>
        <w:t xml:space="preserve"> Gmina Miasta Tarnowa, </w:t>
      </w:r>
      <w:r w:rsidRPr="0053267A">
        <w:rPr>
          <w:rFonts w:asciiTheme="minorHAnsi" w:hAnsiTheme="minorHAnsi" w:cstheme="minorHAnsi"/>
          <w:bCs/>
          <w:sz w:val="24"/>
          <w:szCs w:val="24"/>
        </w:rPr>
        <w:t xml:space="preserve">Typ/Numer PEPPOL NIP </w:t>
      </w:r>
      <w:r w:rsidR="00323501" w:rsidRPr="0053267A">
        <w:rPr>
          <w:rFonts w:asciiTheme="minorHAnsi" w:hAnsiTheme="minorHAnsi" w:cstheme="minorHAnsi"/>
          <w:bCs/>
          <w:sz w:val="24"/>
          <w:szCs w:val="24"/>
        </w:rPr>
        <w:t>8731011086</w:t>
      </w:r>
      <w:r w:rsidRPr="0053267A">
        <w:rPr>
          <w:rFonts w:asciiTheme="minorHAnsi" w:hAnsiTheme="minorHAnsi" w:cstheme="minorHAnsi"/>
          <w:bCs/>
          <w:sz w:val="24"/>
          <w:szCs w:val="24"/>
        </w:rPr>
        <w:t xml:space="preserve"> (Wykonawca może wysłać ustrukturyzowaną fakturę elektroniczną zgodnie z ustawą z dnia 9 listopada 2018 r. o elektronicznym fakturowaniu w zamówieniach publicznych, koncesjach na roboty budowlane lub usługi oraz partnerstwie publiczno-prawnym).</w:t>
      </w:r>
    </w:p>
    <w:p w14:paraId="78E25F8A" w14:textId="77777777" w:rsidR="008D78F7" w:rsidRPr="0053267A" w:rsidRDefault="008D78F7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 xml:space="preserve">W treści faktury obowiązkowo jako nabywca usług wskazana zostanie Gmina Miasta Tarnowa, ul. Mickiewicza 2, 33-100 Tarnów, NIP: 873-10-11-086, zaś jako odbiorca usług/płatnik Urząd Miasta Tarnowa, ul. Mickiewicza 2, 33-100 Tarnów. </w:t>
      </w:r>
    </w:p>
    <w:p w14:paraId="20C24BA0" w14:textId="77777777" w:rsidR="008D78F7" w:rsidRPr="0053267A" w:rsidRDefault="008D78F7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Cs/>
          <w:sz w:val="24"/>
          <w:szCs w:val="24"/>
        </w:rPr>
        <w:t>Wykonawca oświadcza, że rachunek bankowy wskazany na dostarczonej Zamawiającemu fakturze obejmującej wynagrodzenie z tytułu umowy w chwili zapłaty tego wynagrodzenia będzie znajdować się w elektronicznym wykazie czynnych podatników VAT, tzw. „białej liście podatników VAT” prowadzonej przez szefa Krajowej Administracji Skarbowej.</w:t>
      </w:r>
    </w:p>
    <w:p w14:paraId="22CE5BB8" w14:textId="77777777" w:rsidR="008D78F7" w:rsidRPr="0053267A" w:rsidRDefault="008D78F7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Cs/>
          <w:sz w:val="24"/>
          <w:szCs w:val="24"/>
        </w:rPr>
        <w:t>Za datę zapłaty wynagrodzenia przyjmuje się datę obciążenia rachunku bankowego Zamawiającego.</w:t>
      </w:r>
    </w:p>
    <w:p w14:paraId="2CC0EFE1" w14:textId="64F84079" w:rsidR="008D78F7" w:rsidRPr="0053267A" w:rsidRDefault="008D78F7" w:rsidP="009E34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Cs/>
          <w:sz w:val="24"/>
          <w:szCs w:val="24"/>
        </w:rPr>
        <w:t>Przelew wierzytelności przysługującej Wykonawcy na podstawie umowy możliwy jest wyłącznie po uzyskaniu zgody Zamawiającego wyrażonej na piśmie pod rygorem nieważności.</w:t>
      </w:r>
    </w:p>
    <w:p w14:paraId="2991A6F2" w14:textId="77777777" w:rsidR="002057FF" w:rsidRPr="0053267A" w:rsidRDefault="002057FF" w:rsidP="009E348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CFBBEC" w14:textId="08ED5682" w:rsidR="00DC5534" w:rsidRPr="0053267A" w:rsidRDefault="007F5456" w:rsidP="009E348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b/>
          <w:sz w:val="24"/>
          <w:szCs w:val="24"/>
        </w:rPr>
        <w:t>§ 5. KARY UMOWNE</w:t>
      </w:r>
    </w:p>
    <w:p w14:paraId="4B721A33" w14:textId="4D7E0E00" w:rsidR="007F5456" w:rsidRPr="0053267A" w:rsidRDefault="007F5456" w:rsidP="009E348F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Wykonawca 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 xml:space="preserve">zapłaci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na rzecz Zamawiającego kary umowne w wysokości po </w:t>
      </w:r>
      <w:r w:rsidR="00477781" w:rsidRPr="0053267A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% </w:t>
      </w:r>
      <w:r w:rsidR="004C7BE0" w:rsidRPr="0053267A">
        <w:rPr>
          <w:rFonts w:asciiTheme="minorHAnsi" w:eastAsia="Times New Roman" w:hAnsiTheme="minorHAnsi" w:cstheme="minorHAnsi"/>
          <w:sz w:val="24"/>
          <w:szCs w:val="24"/>
        </w:rPr>
        <w:t xml:space="preserve">należnego </w:t>
      </w:r>
      <w:r w:rsidR="002A4C77" w:rsidRPr="0053267A">
        <w:rPr>
          <w:rFonts w:asciiTheme="minorHAnsi" w:eastAsia="Times New Roman" w:hAnsiTheme="minorHAnsi" w:cstheme="minorHAnsi"/>
          <w:sz w:val="24"/>
          <w:szCs w:val="24"/>
        </w:rPr>
        <w:t>wynagrodzenia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brutto, o której mowa w § 4 ust. 1:</w:t>
      </w:r>
    </w:p>
    <w:p w14:paraId="7363EA38" w14:textId="3E41360F" w:rsidR="007F5456" w:rsidRPr="0053267A" w:rsidRDefault="007F5456" w:rsidP="009E348F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za każdy dzień </w:t>
      </w:r>
      <w:r w:rsidR="00477781" w:rsidRPr="0053267A">
        <w:rPr>
          <w:rFonts w:asciiTheme="minorHAnsi" w:eastAsia="Times New Roman" w:hAnsiTheme="minorHAnsi" w:cstheme="minorHAnsi"/>
          <w:sz w:val="24"/>
          <w:szCs w:val="24"/>
        </w:rPr>
        <w:t>zwłoki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w dostawie 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 xml:space="preserve">galanterii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w terminie, o którym mowa w § 3 ust. 1, </w:t>
      </w:r>
    </w:p>
    <w:p w14:paraId="5B1D626C" w14:textId="77777777" w:rsidR="007F5456" w:rsidRPr="0053267A" w:rsidRDefault="007F5456" w:rsidP="009E348F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za każdy dzień </w:t>
      </w:r>
      <w:r w:rsidR="00477781" w:rsidRPr="0053267A">
        <w:rPr>
          <w:rFonts w:asciiTheme="minorHAnsi" w:eastAsia="Times New Roman" w:hAnsiTheme="minorHAnsi" w:cstheme="minorHAnsi"/>
          <w:sz w:val="24"/>
          <w:szCs w:val="24"/>
        </w:rPr>
        <w:t xml:space="preserve">zwłoki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w usunięciu stwierdzonych przy odbiorze braków ilościowych 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>galanterii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>, je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>j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wad lub/i niezgodności 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 xml:space="preserve">z umową, w tym ze specyfikacją stanowiącą załącznik do umowy lub z projektami nadruków (personalizacja galanterii), 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>w terminie wyznaczonym zgodnie z § 3 ust. 5.</w:t>
      </w:r>
    </w:p>
    <w:p w14:paraId="1155C1A6" w14:textId="28FE3CAE" w:rsidR="007F5456" w:rsidRPr="0053267A" w:rsidRDefault="007F5456" w:rsidP="009E348F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>Naliczona zgodnie z ust. 1 kara umowna zostanie potrącona z należne</w:t>
      </w:r>
      <w:r w:rsidR="004C7BE0" w:rsidRPr="0053267A">
        <w:rPr>
          <w:rFonts w:asciiTheme="minorHAnsi" w:eastAsia="Times New Roman" w:hAnsiTheme="minorHAnsi" w:cstheme="minorHAnsi"/>
          <w:sz w:val="24"/>
          <w:szCs w:val="24"/>
        </w:rPr>
        <w:t>go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Wykonawcy </w:t>
      </w:r>
      <w:r w:rsidR="004C7BE0" w:rsidRPr="0053267A">
        <w:rPr>
          <w:rFonts w:asciiTheme="minorHAnsi" w:eastAsia="Times New Roman" w:hAnsiTheme="minorHAnsi" w:cstheme="minorHAnsi"/>
          <w:sz w:val="24"/>
          <w:szCs w:val="24"/>
        </w:rPr>
        <w:t>wynagrodzenia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brutto, o której mowa w § 4 ust. 1.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 xml:space="preserve"> Zapłata kary umownej nie zwalnia Wykonawcy z obowiązku wykonania umowy.</w:t>
      </w:r>
    </w:p>
    <w:p w14:paraId="21F2ACD0" w14:textId="1A9F5E9B" w:rsidR="007F5456" w:rsidRPr="0053267A" w:rsidRDefault="007F5456" w:rsidP="009E348F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W przypadku, gdy </w:t>
      </w:r>
      <w:r w:rsidR="00477781" w:rsidRPr="0053267A">
        <w:rPr>
          <w:rFonts w:asciiTheme="minorHAnsi" w:eastAsia="Times New Roman" w:hAnsiTheme="minorHAnsi" w:cstheme="minorHAnsi"/>
          <w:sz w:val="24"/>
          <w:szCs w:val="24"/>
        </w:rPr>
        <w:t>zwłoka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w dostawie przedmiotu umowy przekroczy 14 dni, Zamawiającemu przysługuje prawo odstąpienia od umowy z</w:t>
      </w:r>
      <w:r w:rsidR="00082F1A" w:rsidRPr="0053267A">
        <w:rPr>
          <w:rFonts w:asciiTheme="minorHAnsi" w:eastAsia="Times New Roman" w:hAnsiTheme="minorHAnsi" w:cstheme="minorHAnsi"/>
          <w:sz w:val="24"/>
          <w:szCs w:val="24"/>
        </w:rPr>
        <w:t xml:space="preserve"> winy Wykonawcy i </w:t>
      </w:r>
      <w:r w:rsidRPr="0053267A">
        <w:rPr>
          <w:rFonts w:asciiTheme="minorHAnsi" w:hAnsiTheme="minorHAnsi" w:cstheme="minorHAnsi"/>
          <w:sz w:val="24"/>
          <w:szCs w:val="24"/>
        </w:rPr>
        <w:t>bez obowiązku wzywania Wykonawcy do wykonania umowy i wyznaczenia mu dodatkowego terminu.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W takim wypadku Wykonawca zapłaci Zamawiającemu karę umowną w wysokości 20% </w:t>
      </w:r>
      <w:r w:rsidR="004C7BE0" w:rsidRPr="0053267A">
        <w:rPr>
          <w:rFonts w:asciiTheme="minorHAnsi" w:eastAsia="Times New Roman" w:hAnsiTheme="minorHAnsi" w:cstheme="minorHAnsi"/>
          <w:sz w:val="24"/>
          <w:szCs w:val="24"/>
        </w:rPr>
        <w:t>wynagrodzenia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brutto, o której mowa w § 4 ust. 1.</w:t>
      </w:r>
    </w:p>
    <w:p w14:paraId="75DC612E" w14:textId="77777777" w:rsidR="007F5456" w:rsidRPr="0053267A" w:rsidRDefault="007F5456" w:rsidP="009E348F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Poza przypadkami opisanymi w ust. 1 i 3 Wykonawca </w:t>
      </w:r>
      <w:r w:rsidR="000714A5" w:rsidRPr="0053267A">
        <w:rPr>
          <w:rFonts w:asciiTheme="minorHAnsi" w:eastAsia="Times New Roman" w:hAnsiTheme="minorHAnsi" w:cstheme="minorHAnsi"/>
          <w:sz w:val="24"/>
          <w:szCs w:val="24"/>
        </w:rPr>
        <w:t>zapłaci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 na rzecz Zamawiającego </w:t>
      </w:r>
      <w:r w:rsidRPr="0053267A">
        <w:rPr>
          <w:rFonts w:asciiTheme="minorHAnsi" w:hAnsiTheme="minorHAnsi" w:cstheme="minorHAnsi"/>
          <w:sz w:val="24"/>
          <w:szCs w:val="24"/>
        </w:rPr>
        <w:t>kary umowne w razie:</w:t>
      </w:r>
    </w:p>
    <w:p w14:paraId="228915B4" w14:textId="78C01B71" w:rsidR="007F5456" w:rsidRPr="0053267A" w:rsidRDefault="007F5456" w:rsidP="009E348F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3267A">
        <w:rPr>
          <w:rFonts w:asciiTheme="minorHAnsi" w:hAnsiTheme="minorHAnsi" w:cstheme="minorHAnsi"/>
          <w:sz w:val="24"/>
          <w:szCs w:val="24"/>
        </w:rPr>
        <w:t>odstąpienia od umowy przez Zamawiającego z powodu okoliczności, za które odpowiedzialność ponosi Wykonawca</w:t>
      </w:r>
      <w:r w:rsidR="00477781" w:rsidRPr="0053267A">
        <w:rPr>
          <w:rFonts w:asciiTheme="minorHAnsi" w:hAnsiTheme="minorHAnsi" w:cstheme="minorHAnsi"/>
          <w:sz w:val="24"/>
          <w:szCs w:val="24"/>
        </w:rPr>
        <w:t xml:space="preserve"> -</w:t>
      </w:r>
      <w:r w:rsidRPr="0053267A">
        <w:rPr>
          <w:rFonts w:asciiTheme="minorHAnsi" w:hAnsiTheme="minorHAnsi" w:cstheme="minorHAnsi"/>
          <w:sz w:val="24"/>
          <w:szCs w:val="24"/>
        </w:rPr>
        <w:t xml:space="preserve"> w wysokości 20% </w:t>
      </w:r>
      <w:r w:rsidR="004C7BE0" w:rsidRPr="0053267A">
        <w:rPr>
          <w:rFonts w:asciiTheme="minorHAnsi" w:hAnsiTheme="minorHAnsi" w:cstheme="minorHAnsi"/>
          <w:sz w:val="24"/>
          <w:szCs w:val="24"/>
        </w:rPr>
        <w:t>wynagrodzenia</w:t>
      </w:r>
      <w:r w:rsidRPr="0053267A">
        <w:rPr>
          <w:rFonts w:asciiTheme="minorHAnsi" w:hAnsiTheme="minorHAnsi" w:cstheme="minorHAnsi"/>
          <w:sz w:val="24"/>
          <w:szCs w:val="24"/>
        </w:rPr>
        <w:t xml:space="preserve"> brutto określonej w § 4 ust. 1, </w:t>
      </w:r>
    </w:p>
    <w:p w14:paraId="001254C4" w14:textId="04C5E999" w:rsidR="007F5456" w:rsidRPr="0053267A" w:rsidRDefault="007F5456" w:rsidP="009E348F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3267A">
        <w:rPr>
          <w:rFonts w:asciiTheme="minorHAnsi" w:hAnsiTheme="minorHAnsi" w:cstheme="minorHAnsi"/>
          <w:sz w:val="24"/>
          <w:szCs w:val="24"/>
        </w:rPr>
        <w:t>odstąpienia od umowy przez Wykonawcę z powodu okoliczności, za które Zamawiający nie ponosi odpowiedzialności</w:t>
      </w:r>
      <w:r w:rsidR="00477781" w:rsidRPr="0053267A">
        <w:rPr>
          <w:rFonts w:asciiTheme="minorHAnsi" w:hAnsiTheme="minorHAnsi" w:cstheme="minorHAnsi"/>
          <w:sz w:val="24"/>
          <w:szCs w:val="24"/>
        </w:rPr>
        <w:t xml:space="preserve"> -</w:t>
      </w:r>
      <w:r w:rsidRPr="0053267A">
        <w:rPr>
          <w:rFonts w:asciiTheme="minorHAnsi" w:hAnsiTheme="minorHAnsi" w:cstheme="minorHAnsi"/>
          <w:sz w:val="24"/>
          <w:szCs w:val="24"/>
        </w:rPr>
        <w:t xml:space="preserve"> w wysokości 20% </w:t>
      </w:r>
      <w:r w:rsidR="004C7BE0" w:rsidRPr="0053267A">
        <w:rPr>
          <w:rFonts w:asciiTheme="minorHAnsi" w:hAnsiTheme="minorHAnsi" w:cstheme="minorHAnsi"/>
          <w:sz w:val="24"/>
          <w:szCs w:val="24"/>
        </w:rPr>
        <w:t>wynagrodzenia</w:t>
      </w:r>
      <w:r w:rsidRPr="0053267A">
        <w:rPr>
          <w:rFonts w:asciiTheme="minorHAnsi" w:hAnsiTheme="minorHAnsi" w:cstheme="minorHAnsi"/>
          <w:sz w:val="24"/>
          <w:szCs w:val="24"/>
        </w:rPr>
        <w:t xml:space="preserve"> brutto określonej w § 4 ust. 1.</w:t>
      </w:r>
    </w:p>
    <w:p w14:paraId="739101DC" w14:textId="77777777" w:rsidR="008C6DE5" w:rsidRPr="0053267A" w:rsidRDefault="007F5456" w:rsidP="008C6DE5">
      <w:pPr>
        <w:numPr>
          <w:ilvl w:val="0"/>
          <w:numId w:val="5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Wykonawca zapłaci należną karę umowną na rachunek bankowy wskazany przez Zamawiającego w pisemnym wezwaniu, w terminie 14 dni od dnia jego otrzymania. </w:t>
      </w:r>
    </w:p>
    <w:p w14:paraId="1ACCAAEF" w14:textId="3562AE17" w:rsidR="008C6DE5" w:rsidRPr="0053267A" w:rsidRDefault="008C6DE5" w:rsidP="008C6DE5">
      <w:pPr>
        <w:numPr>
          <w:ilvl w:val="0"/>
          <w:numId w:val="5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Łączna maksymalna wysokość kar umownych, których Zamawiający może dochodzić od Wykonawcy  nie może przekroczyć 25% całkowitego wynagrodzenia umownego, o którym mowa w § 4 ust. 1.</w:t>
      </w:r>
    </w:p>
    <w:p w14:paraId="77A0A41E" w14:textId="77777777" w:rsidR="007F5456" w:rsidRPr="0053267A" w:rsidRDefault="007F5456" w:rsidP="009E348F">
      <w:pPr>
        <w:numPr>
          <w:ilvl w:val="0"/>
          <w:numId w:val="5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>W sytuacji, gdy naliczone kary umowne nie pokryją szkody Zamawiającego przysługuje mu prawo żądania odszkodowania uzupełniającego na zasadach ogólnych.</w:t>
      </w:r>
    </w:p>
    <w:p w14:paraId="68C5113A" w14:textId="77777777" w:rsidR="002057FF" w:rsidRPr="0053267A" w:rsidRDefault="002057FF" w:rsidP="009E348F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469048E" w14:textId="141C7938" w:rsidR="00DC5534" w:rsidRPr="0053267A" w:rsidRDefault="007F5456" w:rsidP="009E348F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 xml:space="preserve">§ 6. </w:t>
      </w:r>
      <w:r w:rsidR="00082F1A" w:rsidRPr="0053267A">
        <w:rPr>
          <w:rFonts w:asciiTheme="minorHAnsi" w:hAnsiTheme="minorHAnsi" w:cstheme="minorHAnsi"/>
          <w:b/>
          <w:bCs/>
          <w:sz w:val="24"/>
          <w:szCs w:val="24"/>
        </w:rPr>
        <w:t>ODSTĄPIENIE OD UMOWY</w:t>
      </w:r>
    </w:p>
    <w:p w14:paraId="153626C4" w14:textId="77777777" w:rsidR="00477781" w:rsidRPr="0053267A" w:rsidRDefault="007F5456" w:rsidP="009E348F">
      <w:pPr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477781" w:rsidRPr="0053267A">
        <w:rPr>
          <w:rFonts w:asciiTheme="minorHAnsi" w:hAnsiTheme="minorHAnsi" w:cstheme="minorHAnsi"/>
          <w:sz w:val="24"/>
          <w:szCs w:val="24"/>
        </w:rPr>
        <w:t xml:space="preserve">30 </w:t>
      </w:r>
      <w:r w:rsidRPr="0053267A">
        <w:rPr>
          <w:rFonts w:asciiTheme="minorHAnsi" w:hAnsiTheme="minorHAnsi" w:cstheme="minorHAnsi"/>
          <w:sz w:val="24"/>
          <w:szCs w:val="24"/>
        </w:rPr>
        <w:t xml:space="preserve">dni od powzięcia wiadomości o tych okolicznościach. W takim przypadku Wykonawca może żądać wyłącznie wynagrodzenia należnego z tytułu wykonanej części umowy. </w:t>
      </w:r>
    </w:p>
    <w:p w14:paraId="3511B4D9" w14:textId="123F2E24" w:rsidR="00477781" w:rsidRPr="0053267A" w:rsidRDefault="007F5456" w:rsidP="00FA6D2F">
      <w:pPr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 xml:space="preserve">Zamawiającemu przysługuje prawo odstąpienia od umowy w sytuacjach w niej opisanych, jak również w </w:t>
      </w:r>
      <w:r w:rsidR="00477781" w:rsidRPr="0053267A">
        <w:rPr>
          <w:rFonts w:asciiTheme="minorHAnsi" w:hAnsiTheme="minorHAnsi" w:cstheme="minorHAnsi"/>
          <w:sz w:val="24"/>
          <w:szCs w:val="24"/>
        </w:rPr>
        <w:t xml:space="preserve">innych </w:t>
      </w:r>
      <w:r w:rsidRPr="0053267A">
        <w:rPr>
          <w:rFonts w:asciiTheme="minorHAnsi" w:hAnsiTheme="minorHAnsi" w:cstheme="minorHAnsi"/>
          <w:sz w:val="24"/>
          <w:szCs w:val="24"/>
        </w:rPr>
        <w:t>przypadk</w:t>
      </w:r>
      <w:r w:rsidR="00477781" w:rsidRPr="0053267A">
        <w:rPr>
          <w:rFonts w:asciiTheme="minorHAnsi" w:hAnsiTheme="minorHAnsi" w:cstheme="minorHAnsi"/>
          <w:sz w:val="24"/>
          <w:szCs w:val="24"/>
        </w:rPr>
        <w:t xml:space="preserve">ach </w:t>
      </w:r>
      <w:r w:rsidRPr="0053267A">
        <w:rPr>
          <w:rFonts w:asciiTheme="minorHAnsi" w:hAnsiTheme="minorHAnsi" w:cstheme="minorHAnsi"/>
          <w:sz w:val="24"/>
          <w:szCs w:val="24"/>
        </w:rPr>
        <w:t>nienależytego jej wykonywania przez Wykonawcę, pomimo zgłoszenia zastrzeżeń Zamawiającego co do sposobu realizacji przedmiotu umowy</w:t>
      </w:r>
      <w:r w:rsidR="00477781" w:rsidRPr="0053267A">
        <w:rPr>
          <w:rFonts w:asciiTheme="minorHAnsi" w:hAnsiTheme="minorHAnsi" w:cstheme="minorHAnsi"/>
          <w:sz w:val="24"/>
          <w:szCs w:val="24"/>
        </w:rPr>
        <w:t xml:space="preserve"> i wyznaczenia Wykonawcy w tym celu dodatkowego terminu</w:t>
      </w:r>
      <w:r w:rsidR="00676F0E" w:rsidRPr="0053267A">
        <w:rPr>
          <w:rFonts w:asciiTheme="minorHAnsi" w:hAnsiTheme="minorHAnsi" w:cstheme="minorHAnsi"/>
          <w:sz w:val="24"/>
          <w:szCs w:val="24"/>
        </w:rPr>
        <w:t>.</w:t>
      </w:r>
    </w:p>
    <w:p w14:paraId="286FA2D0" w14:textId="77777777" w:rsidR="008C6DE5" w:rsidRPr="0053267A" w:rsidRDefault="008C6DE5" w:rsidP="008C6DE5">
      <w:p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BE0A1CB" w14:textId="06495AD1" w:rsidR="00DC5534" w:rsidRPr="0053267A" w:rsidRDefault="007F5456" w:rsidP="009E348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>§ 7.</w:t>
      </w:r>
      <w:r w:rsidR="00082F1A" w:rsidRPr="0053267A">
        <w:rPr>
          <w:rFonts w:asciiTheme="minorHAnsi" w:hAnsiTheme="minorHAnsi" w:cstheme="minorHAnsi"/>
          <w:b/>
          <w:sz w:val="24"/>
          <w:szCs w:val="24"/>
        </w:rPr>
        <w:t xml:space="preserve"> ZMIANY UMOWY</w:t>
      </w:r>
      <w:r w:rsidR="00991F32" w:rsidRPr="005326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49F6F39" w14:textId="77777777" w:rsidR="008C6DE5" w:rsidRPr="0053267A" w:rsidRDefault="008C6DE5" w:rsidP="008C6DE5">
      <w:pPr>
        <w:numPr>
          <w:ilvl w:val="3"/>
          <w:numId w:val="18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Zmiany umowy wymagają zachowania formy pisemnej pod rygorem nieważności w postaci aneksu i nie mogą naruszać art. 455 ustawy Prawo zamówień publicznych.</w:t>
      </w:r>
    </w:p>
    <w:p w14:paraId="637A9D65" w14:textId="77777777" w:rsidR="008C6DE5" w:rsidRPr="0053267A" w:rsidRDefault="008C6DE5" w:rsidP="008C6DE5">
      <w:pPr>
        <w:numPr>
          <w:ilvl w:val="3"/>
          <w:numId w:val="18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Zamawiający, zgodnie z art. 455 ust. 1 pkt 1 ustawy Prawo zamówień publicznych, przewiduje możliwość zmiany niniejszej umowy bez przeprowadzenia nowego postępowania o udzielenie zamówienia w następujących okolicznościach:</w:t>
      </w:r>
    </w:p>
    <w:p w14:paraId="3862CD63" w14:textId="47D37457" w:rsidR="008C6DE5" w:rsidRPr="0053267A" w:rsidRDefault="008C6DE5" w:rsidP="008C6DE5">
      <w:pPr>
        <w:pStyle w:val="Akapitzlist"/>
        <w:numPr>
          <w:ilvl w:val="0"/>
          <w:numId w:val="19"/>
        </w:numPr>
        <w:spacing w:after="0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w przypadku wystąpienia w czasie trwania umowy siły wyższej,– dopuszcza się zmianę polegając na dostosowaniu postanowień umowy do zmian spowodowanych wystąpieniem siły wyższej,</w:t>
      </w:r>
    </w:p>
    <w:p w14:paraId="416E0EEB" w14:textId="77777777" w:rsidR="008C6DE5" w:rsidRPr="0053267A" w:rsidRDefault="008C6DE5" w:rsidP="008C6DE5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zmiany sposobu realizacji umowy, jeśli rozwiązania zaproponowane przez Zamawiającego lub Wykonawcę przyczynią się do uzyskania wyższej jakości końcowej przedmiotu umowy, a zmiana ta nie będzie miała wpływu na wysokość wynagrodzenia Wykonawcy,</w:t>
      </w:r>
    </w:p>
    <w:p w14:paraId="363F1527" w14:textId="77777777" w:rsidR="008C6DE5" w:rsidRPr="0053267A" w:rsidRDefault="008C6DE5" w:rsidP="008C6DE5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lastRenderedPageBreak/>
        <w:t xml:space="preserve">zmiany wynagrodzenia Wykonawcy w razie zmiany stawek podatku od towarów i usług - w takim przypadku wynagrodzenie Wykonawcy ulegnie odpowiedniemu zwiększeniu lub zmniejszeniu, przy czyn wynagrodzenie brutto nie ulegnie zmianie,  </w:t>
      </w:r>
    </w:p>
    <w:p w14:paraId="1A485D52" w14:textId="77777777" w:rsidR="008C6DE5" w:rsidRPr="0053267A" w:rsidRDefault="008C6DE5" w:rsidP="008C6DE5">
      <w:pPr>
        <w:pStyle w:val="Akapitzlist"/>
        <w:numPr>
          <w:ilvl w:val="3"/>
          <w:numId w:val="18"/>
        </w:numPr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 xml:space="preserve">Pod pojęciem siły wyższej należy rozumieć każde zdarzenie o charakterze zewnętrznym, które w chwili zawarcia umowy nie było możliwe do przewidzenia przez Strony i skutkom którego nie można było zapobiec, w szczególności: klęski żywiołowe, stan wyjątkowy, stan wojenny, nowe akty prawne lub decyzje administracyjne mające wpływ na realizację przedmiotu umowy i/lub inne zdarzenia o podobnym charakterze, których wystąpienie wyklucza realizację niniejszej umowy. </w:t>
      </w:r>
    </w:p>
    <w:p w14:paraId="6530D300" w14:textId="77777777" w:rsidR="008C6DE5" w:rsidRPr="0053267A" w:rsidRDefault="008C6DE5" w:rsidP="008C6DE5">
      <w:pPr>
        <w:pStyle w:val="Akapitzlist"/>
        <w:numPr>
          <w:ilvl w:val="3"/>
          <w:numId w:val="18"/>
        </w:numPr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267A">
        <w:rPr>
          <w:rFonts w:asciiTheme="minorHAnsi" w:hAnsiTheme="minorHAnsi" w:cstheme="minorHAnsi"/>
          <w:sz w:val="24"/>
          <w:szCs w:val="24"/>
        </w:rPr>
        <w:t>Strona wnioskująca o zmianę umowy w zakresie wskazanym w ust. 1 i 2 przedłoży drugiej Stronie pisemny wniosek o zmianę umowy wraz uzasadnieniem konieczności wprowadzenia takiej zmiany umowy.</w:t>
      </w:r>
    </w:p>
    <w:p w14:paraId="79455F1B" w14:textId="77777777" w:rsidR="00626A96" w:rsidRPr="0053267A" w:rsidRDefault="00626A96" w:rsidP="009E348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2D5791" w14:textId="77777777" w:rsidR="003F20B0" w:rsidRPr="0053267A" w:rsidRDefault="003F20B0" w:rsidP="009E348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AB92EE" w14:textId="5738053A" w:rsidR="00DC5534" w:rsidRPr="0053267A" w:rsidRDefault="007772E1" w:rsidP="009E348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26A96" w:rsidRPr="0053267A">
        <w:rPr>
          <w:rFonts w:asciiTheme="minorHAnsi" w:hAnsiTheme="minorHAnsi" w:cstheme="minorHAnsi"/>
          <w:b/>
          <w:sz w:val="24"/>
          <w:szCs w:val="24"/>
        </w:rPr>
        <w:t>8</w:t>
      </w:r>
      <w:r w:rsidRPr="0053267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F5456" w:rsidRPr="0053267A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46FD5F48" w14:textId="37937305" w:rsidR="007F5456" w:rsidRPr="0053267A" w:rsidRDefault="007F5456" w:rsidP="009E348F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>Wykonawca nie może bez uprzedniej pisemnej zgody Zamawiającego przenieść na inne podmioty praw lub obowiązków wynikających z umowy. Dotyczy to też cesji wierzytelności przysługującego mu wynagrodzenia z tytułu wykonania umowy.</w:t>
      </w:r>
    </w:p>
    <w:p w14:paraId="013D3948" w14:textId="55FDCA62" w:rsidR="007F5456" w:rsidRPr="0053267A" w:rsidRDefault="007F5456" w:rsidP="009E348F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trike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>W sprawach nieuregulowanych umową mają zastosowanie przepisy Kodeksu cywilnego</w:t>
      </w:r>
      <w:r w:rsidR="00676F0E" w:rsidRPr="0053267A">
        <w:rPr>
          <w:rFonts w:asciiTheme="minorHAnsi" w:hAnsiTheme="minorHAnsi" w:cstheme="minorHAnsi"/>
          <w:sz w:val="24"/>
          <w:szCs w:val="24"/>
        </w:rPr>
        <w:t>.</w:t>
      </w:r>
    </w:p>
    <w:p w14:paraId="24CB36C1" w14:textId="1EB1F847" w:rsidR="007F5456" w:rsidRPr="0053267A" w:rsidRDefault="007F5456" w:rsidP="009E348F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 xml:space="preserve">Ewentualne spory powstałe na tle wykonywania przedmiotu umowy, </w:t>
      </w:r>
      <w:r w:rsidR="00C27ED1" w:rsidRPr="0053267A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53267A">
        <w:rPr>
          <w:rFonts w:asciiTheme="minorHAnsi" w:eastAsia="Times New Roman" w:hAnsiTheme="minorHAnsi" w:cstheme="minorHAnsi"/>
          <w:sz w:val="24"/>
          <w:szCs w:val="24"/>
        </w:rPr>
        <w:t>trony poddają sądowi właściwemu ze względu na siedzibę Zamawiającego.</w:t>
      </w:r>
    </w:p>
    <w:p w14:paraId="58584010" w14:textId="0FE060A6" w:rsidR="00294304" w:rsidRPr="0053267A" w:rsidRDefault="007F5456" w:rsidP="009E348F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267A">
        <w:rPr>
          <w:rFonts w:asciiTheme="minorHAnsi" w:eastAsia="Times New Roman" w:hAnsiTheme="minorHAnsi" w:cstheme="minorHAnsi"/>
          <w:sz w:val="24"/>
          <w:szCs w:val="24"/>
        </w:rPr>
        <w:t>Umowę sporządzono w dwóch jednobrzmiących egzemplarzach, po jednym dla każdej Stron.</w:t>
      </w:r>
    </w:p>
    <w:p w14:paraId="17195E1B" w14:textId="77777777" w:rsidR="00806726" w:rsidRPr="0053267A" w:rsidRDefault="00806726" w:rsidP="009E348F">
      <w:pPr>
        <w:spacing w:after="0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C9E9681" w14:textId="54A66E40" w:rsidR="007F5456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67A">
        <w:rPr>
          <w:rFonts w:asciiTheme="minorHAnsi" w:hAnsiTheme="minorHAnsi" w:cstheme="minorHAnsi"/>
          <w:b/>
          <w:sz w:val="24"/>
          <w:szCs w:val="24"/>
        </w:rPr>
        <w:t>ZAMAWIAJĄCY</w:t>
      </w:r>
      <w:r w:rsidRPr="0053267A">
        <w:rPr>
          <w:rFonts w:asciiTheme="minorHAnsi" w:hAnsiTheme="minorHAnsi" w:cstheme="minorHAnsi"/>
          <w:b/>
          <w:sz w:val="24"/>
          <w:szCs w:val="24"/>
        </w:rPr>
        <w:tab/>
      </w:r>
      <w:r w:rsidRPr="0053267A">
        <w:rPr>
          <w:rFonts w:asciiTheme="minorHAnsi" w:hAnsiTheme="minorHAnsi" w:cstheme="minorHAnsi"/>
          <w:b/>
          <w:sz w:val="24"/>
          <w:szCs w:val="24"/>
        </w:rPr>
        <w:tab/>
      </w:r>
      <w:r w:rsidRPr="0053267A">
        <w:rPr>
          <w:rFonts w:asciiTheme="minorHAnsi" w:hAnsiTheme="minorHAnsi" w:cstheme="minorHAnsi"/>
          <w:b/>
          <w:sz w:val="24"/>
          <w:szCs w:val="24"/>
        </w:rPr>
        <w:tab/>
      </w:r>
      <w:r w:rsidR="00DC5534" w:rsidRPr="0053267A">
        <w:rPr>
          <w:rFonts w:asciiTheme="minorHAnsi" w:hAnsiTheme="minorHAnsi" w:cstheme="minorHAnsi"/>
          <w:b/>
          <w:sz w:val="24"/>
          <w:szCs w:val="24"/>
        </w:rPr>
        <w:tab/>
      </w:r>
      <w:r w:rsidR="00DC5534" w:rsidRPr="0053267A">
        <w:rPr>
          <w:rFonts w:asciiTheme="minorHAnsi" w:hAnsiTheme="minorHAnsi" w:cstheme="minorHAnsi"/>
          <w:b/>
          <w:sz w:val="24"/>
          <w:szCs w:val="24"/>
        </w:rPr>
        <w:tab/>
      </w:r>
      <w:r w:rsidRPr="0053267A">
        <w:rPr>
          <w:rFonts w:asciiTheme="minorHAnsi" w:hAnsiTheme="minorHAnsi" w:cstheme="minorHAnsi"/>
          <w:b/>
          <w:sz w:val="24"/>
          <w:szCs w:val="24"/>
        </w:rPr>
        <w:tab/>
      </w:r>
      <w:r w:rsidRPr="0053267A">
        <w:rPr>
          <w:rFonts w:asciiTheme="minorHAnsi" w:hAnsiTheme="minorHAnsi" w:cstheme="minorHAnsi"/>
          <w:b/>
          <w:sz w:val="24"/>
          <w:szCs w:val="24"/>
        </w:rPr>
        <w:tab/>
        <w:t xml:space="preserve">WYKONAWCA </w:t>
      </w:r>
    </w:p>
    <w:p w14:paraId="7B00B3E4" w14:textId="77777777" w:rsidR="007F5456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30D425" w14:textId="433BE463" w:rsidR="00626A96" w:rsidRPr="0053267A" w:rsidRDefault="00626A96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1F87DB5" w14:textId="24FB4DD7" w:rsidR="00B05C4C" w:rsidRPr="0053267A" w:rsidRDefault="00B05C4C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5863E4F" w14:textId="77777777" w:rsidR="0053267A" w:rsidRDefault="0053267A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FED26A6" w14:textId="77777777" w:rsidR="0053267A" w:rsidRDefault="0053267A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DB8B237" w14:textId="77777777" w:rsidR="0053267A" w:rsidRPr="0053267A" w:rsidRDefault="0053267A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CF735B2" w14:textId="77777777" w:rsidR="002057FF" w:rsidRPr="0053267A" w:rsidRDefault="002057FF" w:rsidP="009E348F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2D3E8C6" w14:textId="77777777" w:rsidR="00477781" w:rsidRPr="0053267A" w:rsidRDefault="00477781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95B831" w14:textId="0517F586" w:rsidR="007F5456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i/>
        </w:rPr>
      </w:pPr>
      <w:r w:rsidRPr="0053267A">
        <w:rPr>
          <w:rFonts w:asciiTheme="minorHAnsi" w:hAnsiTheme="minorHAnsi" w:cstheme="minorHAnsi"/>
          <w:i/>
        </w:rPr>
        <w:t>Poddano kontroli wstępnej:</w:t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  <w:t xml:space="preserve">           </w:t>
      </w:r>
      <w:r w:rsidR="00E00159"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 xml:space="preserve">                       </w:t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  <w:t>Poddano kontroli prawnej:</w:t>
      </w:r>
    </w:p>
    <w:p w14:paraId="38C7F57C" w14:textId="18FD8F8C" w:rsidR="007F5456" w:rsidRPr="0053267A" w:rsidRDefault="007F5456" w:rsidP="009E348F">
      <w:pPr>
        <w:pStyle w:val="Akapitzlist"/>
        <w:spacing w:after="0"/>
        <w:ind w:left="0"/>
        <w:jc w:val="center"/>
        <w:rPr>
          <w:rFonts w:asciiTheme="minorHAnsi" w:hAnsiTheme="minorHAnsi" w:cstheme="minorHAnsi"/>
          <w:i/>
        </w:rPr>
      </w:pP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</w:r>
      <w:r w:rsidRPr="0053267A">
        <w:rPr>
          <w:rFonts w:asciiTheme="minorHAnsi" w:hAnsiTheme="minorHAnsi" w:cstheme="minorHAnsi"/>
          <w:i/>
        </w:rPr>
        <w:tab/>
        <w:t>Radca prawny:</w:t>
      </w:r>
    </w:p>
    <w:p w14:paraId="6A216D09" w14:textId="0332D154" w:rsidR="007F5456" w:rsidRPr="0053267A" w:rsidRDefault="007F5456" w:rsidP="009E34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</w:rPr>
      </w:pPr>
    </w:p>
    <w:p w14:paraId="4F95271B" w14:textId="280A1B5E" w:rsidR="00E00159" w:rsidRPr="0053267A" w:rsidRDefault="00E00159" w:rsidP="009E34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</w:rPr>
      </w:pPr>
    </w:p>
    <w:p w14:paraId="26C8A67D" w14:textId="77777777" w:rsidR="00E00159" w:rsidRPr="0053267A" w:rsidRDefault="00E00159" w:rsidP="009E34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</w:rPr>
      </w:pPr>
    </w:p>
    <w:p w14:paraId="1F60EE0E" w14:textId="77777777" w:rsidR="007F5456" w:rsidRPr="0053267A" w:rsidRDefault="007F5456" w:rsidP="009E34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</w:rPr>
      </w:pPr>
      <w:r w:rsidRPr="0053267A">
        <w:rPr>
          <w:rFonts w:asciiTheme="minorHAnsi" w:hAnsiTheme="minorHAnsi" w:cstheme="minorHAnsi"/>
          <w:i/>
        </w:rPr>
        <w:t xml:space="preserve">Wydział Komunikacji Społecznej </w:t>
      </w:r>
    </w:p>
    <w:p w14:paraId="64994542" w14:textId="77777777" w:rsidR="007F5456" w:rsidRPr="0053267A" w:rsidRDefault="007F5456" w:rsidP="009E34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</w:rPr>
      </w:pPr>
      <w:r w:rsidRPr="0053267A">
        <w:rPr>
          <w:rFonts w:asciiTheme="minorHAnsi" w:hAnsiTheme="minorHAnsi" w:cstheme="minorHAnsi"/>
          <w:i/>
        </w:rPr>
        <w:t>Dział: 750</w:t>
      </w:r>
    </w:p>
    <w:p w14:paraId="6702DB54" w14:textId="77777777" w:rsidR="00477781" w:rsidRPr="0053267A" w:rsidRDefault="007F5456" w:rsidP="009E34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</w:rPr>
      </w:pPr>
      <w:r w:rsidRPr="0053267A">
        <w:rPr>
          <w:rFonts w:asciiTheme="minorHAnsi" w:hAnsiTheme="minorHAnsi" w:cstheme="minorHAnsi"/>
          <w:i/>
        </w:rPr>
        <w:t>Rozdział: 75075</w:t>
      </w:r>
    </w:p>
    <w:p w14:paraId="73D9DF8B" w14:textId="7393A5BC" w:rsidR="007C108B" w:rsidRPr="0053267A" w:rsidRDefault="007F5456" w:rsidP="009E34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</w:rPr>
      </w:pPr>
      <w:r w:rsidRPr="0053267A">
        <w:rPr>
          <w:rFonts w:asciiTheme="minorHAnsi" w:hAnsiTheme="minorHAnsi" w:cstheme="minorHAnsi"/>
          <w:i/>
        </w:rPr>
        <w:t>§4300</w:t>
      </w:r>
    </w:p>
    <w:sectPr w:rsidR="007C108B" w:rsidRPr="0053267A" w:rsidSect="008F41B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B057" w14:textId="77777777" w:rsidR="007E1AEA" w:rsidRDefault="007E1AEA">
      <w:pPr>
        <w:spacing w:after="0" w:line="240" w:lineRule="auto"/>
      </w:pPr>
      <w:r>
        <w:separator/>
      </w:r>
    </w:p>
  </w:endnote>
  <w:endnote w:type="continuationSeparator" w:id="0">
    <w:p w14:paraId="27AA5A6F" w14:textId="77777777" w:rsidR="007E1AEA" w:rsidRDefault="007E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389451"/>
      <w:docPartObj>
        <w:docPartGallery w:val="Page Numbers (Bottom of Page)"/>
        <w:docPartUnique/>
      </w:docPartObj>
    </w:sdtPr>
    <w:sdtContent>
      <w:p w14:paraId="6044457D" w14:textId="77777777" w:rsidR="008F41B5" w:rsidRDefault="008F4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71">
          <w:rPr>
            <w:noProof/>
          </w:rPr>
          <w:t>4</w:t>
        </w:r>
        <w:r>
          <w:fldChar w:fldCharType="end"/>
        </w:r>
      </w:p>
    </w:sdtContent>
  </w:sdt>
  <w:p w14:paraId="362AB682" w14:textId="77777777" w:rsidR="001E2451" w:rsidRPr="00377F83" w:rsidRDefault="001E2451" w:rsidP="00E76780">
    <w:pPr>
      <w:pStyle w:val="Stopka"/>
      <w:jc w:val="center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D720" w14:textId="77777777" w:rsidR="007E1AEA" w:rsidRDefault="007E1AEA">
      <w:pPr>
        <w:spacing w:after="0" w:line="240" w:lineRule="auto"/>
      </w:pPr>
      <w:r>
        <w:separator/>
      </w:r>
    </w:p>
  </w:footnote>
  <w:footnote w:type="continuationSeparator" w:id="0">
    <w:p w14:paraId="12032695" w14:textId="77777777" w:rsidR="007E1AEA" w:rsidRDefault="007E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D507" w14:textId="655CB7D6" w:rsidR="00FD7F3B" w:rsidRPr="00D82EB3" w:rsidRDefault="00FD7F3B" w:rsidP="00D82EB3">
    <w:pPr>
      <w:pStyle w:val="Standard"/>
      <w:pageBreakBefore/>
      <w:spacing w:before="120"/>
      <w:ind w:right="-2"/>
      <w:jc w:val="right"/>
      <w:rPr>
        <w:rFonts w:ascii="Calibri" w:hAnsi="Calibri" w:cs="Calibri"/>
        <w:color w:val="000000"/>
        <w:sz w:val="28"/>
        <w:szCs w:val="28"/>
      </w:rPr>
    </w:pPr>
    <w:r w:rsidRPr="00D82EB3">
      <w:rPr>
        <w:rFonts w:ascii="Calibri" w:hAnsi="Calibri" w:cs="Calibri"/>
        <w:b/>
        <w:color w:val="000000"/>
        <w:sz w:val="28"/>
        <w:szCs w:val="28"/>
      </w:rPr>
      <w:t xml:space="preserve">Załącznik nr </w:t>
    </w:r>
    <w:r w:rsidR="00D82EB3" w:rsidRPr="00D82EB3">
      <w:rPr>
        <w:rFonts w:ascii="Calibri" w:hAnsi="Calibri" w:cs="Calibri"/>
        <w:b/>
        <w:color w:val="000000"/>
        <w:sz w:val="28"/>
        <w:szCs w:val="28"/>
      </w:rPr>
      <w:t>4a do SWZ</w:t>
    </w:r>
  </w:p>
  <w:p w14:paraId="74D09BFD" w14:textId="3577FF45" w:rsidR="00FD7F3B" w:rsidRPr="00FD7F3B" w:rsidRDefault="00FD7F3B" w:rsidP="00FD7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858"/>
    <w:multiLevelType w:val="hybridMultilevel"/>
    <w:tmpl w:val="1E8E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805"/>
    <w:multiLevelType w:val="hybridMultilevel"/>
    <w:tmpl w:val="E8DC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27CC"/>
    <w:multiLevelType w:val="hybridMultilevel"/>
    <w:tmpl w:val="F892B096"/>
    <w:lvl w:ilvl="0" w:tplc="580C2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42859"/>
    <w:multiLevelType w:val="hybridMultilevel"/>
    <w:tmpl w:val="7DE8A338"/>
    <w:lvl w:ilvl="0" w:tplc="3EE09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E7F89"/>
    <w:multiLevelType w:val="hybridMultilevel"/>
    <w:tmpl w:val="C1820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2482"/>
    <w:multiLevelType w:val="hybridMultilevel"/>
    <w:tmpl w:val="165C2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23B83"/>
    <w:multiLevelType w:val="hybridMultilevel"/>
    <w:tmpl w:val="43AC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7364"/>
    <w:multiLevelType w:val="hybridMultilevel"/>
    <w:tmpl w:val="596610DA"/>
    <w:lvl w:ilvl="0" w:tplc="7D5825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B0CA0"/>
    <w:multiLevelType w:val="hybridMultilevel"/>
    <w:tmpl w:val="26C48828"/>
    <w:lvl w:ilvl="0" w:tplc="580C2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B3ADC"/>
    <w:multiLevelType w:val="hybridMultilevel"/>
    <w:tmpl w:val="B4E2D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70230"/>
    <w:multiLevelType w:val="hybridMultilevel"/>
    <w:tmpl w:val="24D6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B62B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7641"/>
    <w:multiLevelType w:val="hybridMultilevel"/>
    <w:tmpl w:val="5C8E0A90"/>
    <w:lvl w:ilvl="0" w:tplc="A5DC720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D4C0A"/>
    <w:multiLevelType w:val="hybridMultilevel"/>
    <w:tmpl w:val="14F41BB2"/>
    <w:lvl w:ilvl="0" w:tplc="33384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30FB"/>
    <w:multiLevelType w:val="hybridMultilevel"/>
    <w:tmpl w:val="EFAC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167F"/>
    <w:multiLevelType w:val="hybridMultilevel"/>
    <w:tmpl w:val="FF52A980"/>
    <w:lvl w:ilvl="0" w:tplc="D886437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6EE52977"/>
    <w:multiLevelType w:val="hybridMultilevel"/>
    <w:tmpl w:val="C3F08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2564A"/>
    <w:multiLevelType w:val="hybridMultilevel"/>
    <w:tmpl w:val="4F1EB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33AB9"/>
    <w:multiLevelType w:val="hybridMultilevel"/>
    <w:tmpl w:val="C22CB1C2"/>
    <w:lvl w:ilvl="0" w:tplc="23BEA0C2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D11E93"/>
    <w:multiLevelType w:val="hybridMultilevel"/>
    <w:tmpl w:val="55CCE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B3EE3"/>
    <w:multiLevelType w:val="hybridMultilevel"/>
    <w:tmpl w:val="F8F68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79594">
    <w:abstractNumId w:val="3"/>
  </w:num>
  <w:num w:numId="2" w16cid:durableId="1531142732">
    <w:abstractNumId w:val="10"/>
  </w:num>
  <w:num w:numId="3" w16cid:durableId="193232567">
    <w:abstractNumId w:val="0"/>
  </w:num>
  <w:num w:numId="4" w16cid:durableId="1702705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131619">
    <w:abstractNumId w:val="6"/>
  </w:num>
  <w:num w:numId="6" w16cid:durableId="1116825891">
    <w:abstractNumId w:val="14"/>
  </w:num>
  <w:num w:numId="7" w16cid:durableId="535431443">
    <w:abstractNumId w:val="17"/>
  </w:num>
  <w:num w:numId="8" w16cid:durableId="894006710">
    <w:abstractNumId w:val="11"/>
  </w:num>
  <w:num w:numId="9" w16cid:durableId="1726491100">
    <w:abstractNumId w:val="12"/>
  </w:num>
  <w:num w:numId="10" w16cid:durableId="2105031671">
    <w:abstractNumId w:val="16"/>
  </w:num>
  <w:num w:numId="11" w16cid:durableId="1821651936">
    <w:abstractNumId w:val="13"/>
  </w:num>
  <w:num w:numId="12" w16cid:durableId="1158497315">
    <w:abstractNumId w:val="15"/>
  </w:num>
  <w:num w:numId="13" w16cid:durableId="631181471">
    <w:abstractNumId w:val="2"/>
  </w:num>
  <w:num w:numId="14" w16cid:durableId="1572042865">
    <w:abstractNumId w:val="7"/>
  </w:num>
  <w:num w:numId="15" w16cid:durableId="950474326">
    <w:abstractNumId w:val="1"/>
  </w:num>
  <w:num w:numId="16" w16cid:durableId="2113161975">
    <w:abstractNumId w:val="18"/>
  </w:num>
  <w:num w:numId="17" w16cid:durableId="507527737">
    <w:abstractNumId w:val="5"/>
  </w:num>
  <w:num w:numId="18" w16cid:durableId="747770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109721">
    <w:abstractNumId w:val="8"/>
  </w:num>
  <w:num w:numId="20" w16cid:durableId="1090270960">
    <w:abstractNumId w:val="9"/>
  </w:num>
  <w:num w:numId="21" w16cid:durableId="19877850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56"/>
    <w:rsid w:val="00011DBF"/>
    <w:rsid w:val="00033AF2"/>
    <w:rsid w:val="0004012D"/>
    <w:rsid w:val="000714A5"/>
    <w:rsid w:val="00082F1A"/>
    <w:rsid w:val="000D343C"/>
    <w:rsid w:val="000E2085"/>
    <w:rsid w:val="0011510C"/>
    <w:rsid w:val="00126DD8"/>
    <w:rsid w:val="001353EB"/>
    <w:rsid w:val="00142E29"/>
    <w:rsid w:val="00190324"/>
    <w:rsid w:val="00196CFD"/>
    <w:rsid w:val="001A435D"/>
    <w:rsid w:val="001B67B5"/>
    <w:rsid w:val="001C2507"/>
    <w:rsid w:val="001E0B8A"/>
    <w:rsid w:val="001E2451"/>
    <w:rsid w:val="001F3D84"/>
    <w:rsid w:val="0020266B"/>
    <w:rsid w:val="002057FF"/>
    <w:rsid w:val="00225FB3"/>
    <w:rsid w:val="00226436"/>
    <w:rsid w:val="0025520B"/>
    <w:rsid w:val="00266AA6"/>
    <w:rsid w:val="00294304"/>
    <w:rsid w:val="002A4C77"/>
    <w:rsid w:val="00313599"/>
    <w:rsid w:val="00323501"/>
    <w:rsid w:val="003A6593"/>
    <w:rsid w:val="003B6090"/>
    <w:rsid w:val="003F0A6E"/>
    <w:rsid w:val="003F20B0"/>
    <w:rsid w:val="004019D5"/>
    <w:rsid w:val="00436E14"/>
    <w:rsid w:val="00440C48"/>
    <w:rsid w:val="0044157C"/>
    <w:rsid w:val="00475503"/>
    <w:rsid w:val="00477781"/>
    <w:rsid w:val="00480C9C"/>
    <w:rsid w:val="00485396"/>
    <w:rsid w:val="00487C0A"/>
    <w:rsid w:val="004C7BE0"/>
    <w:rsid w:val="004F65DA"/>
    <w:rsid w:val="0053267A"/>
    <w:rsid w:val="00543908"/>
    <w:rsid w:val="00567F12"/>
    <w:rsid w:val="00593528"/>
    <w:rsid w:val="005A2BCA"/>
    <w:rsid w:val="005C0552"/>
    <w:rsid w:val="005C3BD2"/>
    <w:rsid w:val="005C6CF3"/>
    <w:rsid w:val="005E1E66"/>
    <w:rsid w:val="005E4569"/>
    <w:rsid w:val="005E56B9"/>
    <w:rsid w:val="005E7950"/>
    <w:rsid w:val="00626A96"/>
    <w:rsid w:val="00676F0E"/>
    <w:rsid w:val="006A2153"/>
    <w:rsid w:val="006C3317"/>
    <w:rsid w:val="006F0D51"/>
    <w:rsid w:val="00701CFD"/>
    <w:rsid w:val="00726FA2"/>
    <w:rsid w:val="00734BF1"/>
    <w:rsid w:val="00737BEF"/>
    <w:rsid w:val="007772E1"/>
    <w:rsid w:val="007A6A63"/>
    <w:rsid w:val="007C108B"/>
    <w:rsid w:val="007C5101"/>
    <w:rsid w:val="007D6E8E"/>
    <w:rsid w:val="007E1AEA"/>
    <w:rsid w:val="007F5456"/>
    <w:rsid w:val="00806726"/>
    <w:rsid w:val="00806809"/>
    <w:rsid w:val="00897AD2"/>
    <w:rsid w:val="008C6DE5"/>
    <w:rsid w:val="008D78F7"/>
    <w:rsid w:val="008E2AA2"/>
    <w:rsid w:val="008F30F4"/>
    <w:rsid w:val="008F41B5"/>
    <w:rsid w:val="008F6AB3"/>
    <w:rsid w:val="009034B5"/>
    <w:rsid w:val="00950CCF"/>
    <w:rsid w:val="0095103F"/>
    <w:rsid w:val="00974BEB"/>
    <w:rsid w:val="00974C6D"/>
    <w:rsid w:val="00980C7B"/>
    <w:rsid w:val="0098566E"/>
    <w:rsid w:val="00991F32"/>
    <w:rsid w:val="009B2FCA"/>
    <w:rsid w:val="009E348F"/>
    <w:rsid w:val="009F5F0D"/>
    <w:rsid w:val="00A129C4"/>
    <w:rsid w:val="00A31A52"/>
    <w:rsid w:val="00A479D4"/>
    <w:rsid w:val="00AA648D"/>
    <w:rsid w:val="00AC69C3"/>
    <w:rsid w:val="00AE5B71"/>
    <w:rsid w:val="00B05C4C"/>
    <w:rsid w:val="00B06F3B"/>
    <w:rsid w:val="00B1783D"/>
    <w:rsid w:val="00B66287"/>
    <w:rsid w:val="00B67302"/>
    <w:rsid w:val="00B706AF"/>
    <w:rsid w:val="00B73134"/>
    <w:rsid w:val="00B9034F"/>
    <w:rsid w:val="00BD5516"/>
    <w:rsid w:val="00BE0F1D"/>
    <w:rsid w:val="00BE2D99"/>
    <w:rsid w:val="00BF48A5"/>
    <w:rsid w:val="00C15C26"/>
    <w:rsid w:val="00C27ED1"/>
    <w:rsid w:val="00C8595E"/>
    <w:rsid w:val="00CA0378"/>
    <w:rsid w:val="00CA11E8"/>
    <w:rsid w:val="00CA4E70"/>
    <w:rsid w:val="00CA7AF7"/>
    <w:rsid w:val="00CE6630"/>
    <w:rsid w:val="00D12460"/>
    <w:rsid w:val="00D17FBE"/>
    <w:rsid w:val="00D27AC7"/>
    <w:rsid w:val="00D27D83"/>
    <w:rsid w:val="00D82EB3"/>
    <w:rsid w:val="00DB76E5"/>
    <w:rsid w:val="00DC5534"/>
    <w:rsid w:val="00DD3A4B"/>
    <w:rsid w:val="00DD6E28"/>
    <w:rsid w:val="00E00159"/>
    <w:rsid w:val="00E27930"/>
    <w:rsid w:val="00E35914"/>
    <w:rsid w:val="00E62101"/>
    <w:rsid w:val="00E676D0"/>
    <w:rsid w:val="00E711C0"/>
    <w:rsid w:val="00E81EFD"/>
    <w:rsid w:val="00EB452F"/>
    <w:rsid w:val="00EB49E1"/>
    <w:rsid w:val="00EC5B92"/>
    <w:rsid w:val="00F00250"/>
    <w:rsid w:val="00F277C2"/>
    <w:rsid w:val="00F33BCB"/>
    <w:rsid w:val="00F355E6"/>
    <w:rsid w:val="00F50EA4"/>
    <w:rsid w:val="00FA270C"/>
    <w:rsid w:val="00FB72F7"/>
    <w:rsid w:val="00FD7F3B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7FA"/>
  <w15:docId w15:val="{6BFD7472-1D02-46C7-BD4D-11777353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5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7F5456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b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F5456"/>
    <w:rPr>
      <w:rFonts w:ascii="Tahoma" w:eastAsia="Times New Roman" w:hAnsi="Tahoma" w:cs="Tahoma"/>
      <w:b/>
      <w:sz w:val="16"/>
      <w:szCs w:val="16"/>
      <w:lang w:eastAsia="pl-PL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1. Punkt głónu,2 heading,normalny tekst,Wypunktowanie,Obiekt,List Paragraph1"/>
    <w:basedOn w:val="Normalny"/>
    <w:link w:val="AkapitzlistZnak"/>
    <w:uiPriority w:val="34"/>
    <w:qFormat/>
    <w:rsid w:val="007F54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F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456"/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7F54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E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E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7D6E8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6E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E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48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90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609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01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34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34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FD7F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8C6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urbanek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9</cp:revision>
  <cp:lastPrinted>2024-06-04T08:51:00Z</cp:lastPrinted>
  <dcterms:created xsi:type="dcterms:W3CDTF">2024-06-04T08:57:00Z</dcterms:created>
  <dcterms:modified xsi:type="dcterms:W3CDTF">2024-06-28T08:17:00Z</dcterms:modified>
</cp:coreProperties>
</file>