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CE2" w:rsidRPr="00E36CE2" w:rsidRDefault="00713D25" w:rsidP="00E36CE2">
      <w:pPr>
        <w:pStyle w:val="Nagwek"/>
        <w:tabs>
          <w:tab w:val="clear" w:pos="4536"/>
          <w:tab w:val="clear" w:pos="9072"/>
        </w:tabs>
        <w:spacing w:before="1800"/>
        <w:ind w:left="6381" w:firstLine="709"/>
        <w:rPr>
          <w:sz w:val="19"/>
          <w:szCs w:val="19"/>
          <w:u w:val="single"/>
        </w:rPr>
      </w:pPr>
      <w:r w:rsidRPr="004508CD"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F338F2F" wp14:editId="1808B8F8">
                <wp:simplePos x="0" y="0"/>
                <wp:positionH relativeFrom="column">
                  <wp:posOffset>-24130</wp:posOffset>
                </wp:positionH>
                <wp:positionV relativeFrom="paragraph">
                  <wp:posOffset>1260475</wp:posOffset>
                </wp:positionV>
                <wp:extent cx="1102995" cy="1403985"/>
                <wp:effectExtent l="0" t="0" r="1905" b="635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29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BCF" w:rsidRDefault="00724BCF" w:rsidP="00713D25">
                            <w:r w:rsidRPr="00E2748A">
                              <w:rPr>
                                <w:szCs w:val="22"/>
                              </w:rPr>
                              <w:t xml:space="preserve">SPZOZ </w:t>
                            </w:r>
                            <w:r w:rsidRPr="00E2748A">
                              <w:rPr>
                                <w:b/>
                                <w:szCs w:val="22"/>
                              </w:rPr>
                              <w:t>.</w:t>
                            </w:r>
                            <w:r w:rsidRPr="00E2748A">
                              <w:rPr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Cs w:val="22"/>
                              </w:rPr>
                              <w:t>AZ</w:t>
                            </w:r>
                            <w:r w:rsidRPr="00E2748A">
                              <w:rPr>
                                <w:szCs w:val="22"/>
                              </w:rPr>
                              <w:t xml:space="preserve"> </w:t>
                            </w:r>
                            <w:r w:rsidRPr="00E2748A">
                              <w:rPr>
                                <w:b/>
                                <w:szCs w:val="22"/>
                              </w:rPr>
                              <w:t>.</w:t>
                            </w:r>
                            <w:r w:rsidRPr="00E2748A">
                              <w:rPr>
                                <w:szCs w:val="22"/>
                              </w:rPr>
                              <w:t xml:space="preserve"> </w:t>
                            </w:r>
                            <w:r w:rsidRPr="00E2748A">
                              <w:rPr>
                                <w:rFonts w:cs="Arial"/>
                                <w:szCs w:val="22"/>
                              </w:rPr>
                              <w:fldChar w:fldCharType="begin"/>
                            </w:r>
                            <w:r w:rsidRPr="00E2748A">
                              <w:rPr>
                                <w:rFonts w:cs="Arial"/>
                                <w:szCs w:val="22"/>
                              </w:rPr>
                              <w:instrText xml:space="preserve"> DATE  \@ "yyyy"  \* MERGEFORMAT </w:instrText>
                            </w:r>
                            <w:r w:rsidRPr="00E2748A">
                              <w:rPr>
                                <w:rFonts w:cs="Arial"/>
                                <w:szCs w:val="22"/>
                              </w:rPr>
                              <w:fldChar w:fldCharType="separate"/>
                            </w:r>
                            <w:r w:rsidR="004F5F50">
                              <w:rPr>
                                <w:rFonts w:cs="Arial"/>
                                <w:noProof/>
                                <w:szCs w:val="22"/>
                              </w:rPr>
                              <w:t>2019</w:t>
                            </w:r>
                            <w:r w:rsidRPr="00E2748A">
                              <w:rPr>
                                <w:rFonts w:cs="Arial"/>
                                <w:szCs w:val="22"/>
                              </w:rPr>
                              <w:fldChar w:fldCharType="end"/>
                            </w:r>
                            <w:r w:rsidRPr="00E2748A">
                              <w:rPr>
                                <w:szCs w:val="22"/>
                              </w:rPr>
                              <w:t xml:space="preserve"> </w:t>
                            </w:r>
                            <w:r w:rsidRPr="00E2748A">
                              <w:rPr>
                                <w:b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.9pt;margin-top:99.25pt;width:86.85pt;height:110.55pt;z-index:-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" stroked="f">
                <v:textbox style="mso-fit-shape-to-text:t" inset="0,,0">
                  <w:txbxContent>
                    <w:p w:rsidR="00724BCF" w:rsidRDefault="00724BCF" w:rsidP="00713D25">
                      <w:r w:rsidRPr="00E2748A">
                        <w:rPr>
                          <w:szCs w:val="22"/>
                        </w:rPr>
                        <w:t xml:space="preserve">SPZOZ </w:t>
                      </w:r>
                      <w:r w:rsidRPr="00E2748A">
                        <w:rPr>
                          <w:b/>
                          <w:szCs w:val="22"/>
                        </w:rPr>
                        <w:t>.</w:t>
                      </w:r>
                      <w:r w:rsidRPr="00E2748A">
                        <w:rPr>
                          <w:szCs w:val="22"/>
                        </w:rPr>
                        <w:t xml:space="preserve"> </w:t>
                      </w:r>
                      <w:r>
                        <w:rPr>
                          <w:szCs w:val="22"/>
                        </w:rPr>
                        <w:t>AZ</w:t>
                      </w:r>
                      <w:r w:rsidRPr="00E2748A">
                        <w:rPr>
                          <w:szCs w:val="22"/>
                        </w:rPr>
                        <w:t xml:space="preserve"> </w:t>
                      </w:r>
                      <w:r w:rsidRPr="00E2748A">
                        <w:rPr>
                          <w:b/>
                          <w:szCs w:val="22"/>
                        </w:rPr>
                        <w:t>.</w:t>
                      </w:r>
                      <w:r w:rsidRPr="00E2748A">
                        <w:rPr>
                          <w:szCs w:val="22"/>
                        </w:rPr>
                        <w:t xml:space="preserve"> </w:t>
                      </w:r>
                      <w:r w:rsidRPr="00E2748A">
                        <w:rPr>
                          <w:rFonts w:cs="Arial"/>
                          <w:szCs w:val="22"/>
                        </w:rPr>
                        <w:fldChar w:fldCharType="begin"/>
                      </w:r>
                      <w:r w:rsidRPr="00E2748A">
                        <w:rPr>
                          <w:rFonts w:cs="Arial"/>
                          <w:szCs w:val="22"/>
                        </w:rPr>
                        <w:instrText xml:space="preserve"> DATE  \@ "yyyy"  \* MERGEFORMAT </w:instrText>
                      </w:r>
                      <w:r w:rsidRPr="00E2748A">
                        <w:rPr>
                          <w:rFonts w:cs="Arial"/>
                          <w:szCs w:val="22"/>
                        </w:rPr>
                        <w:fldChar w:fldCharType="separate"/>
                      </w:r>
                      <w:r w:rsidR="004F5F50">
                        <w:rPr>
                          <w:rFonts w:cs="Arial"/>
                          <w:noProof/>
                          <w:szCs w:val="22"/>
                        </w:rPr>
                        <w:t>2019</w:t>
                      </w:r>
                      <w:r w:rsidRPr="00E2748A">
                        <w:rPr>
                          <w:rFonts w:cs="Arial"/>
                          <w:szCs w:val="22"/>
                        </w:rPr>
                        <w:fldChar w:fldCharType="end"/>
                      </w:r>
                      <w:r w:rsidRPr="00E2748A">
                        <w:rPr>
                          <w:szCs w:val="22"/>
                        </w:rPr>
                        <w:t xml:space="preserve"> </w:t>
                      </w:r>
                      <w:r w:rsidRPr="00E2748A">
                        <w:rPr>
                          <w:b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A3C29">
        <w:rPr>
          <w:sz w:val="20"/>
        </w:rPr>
        <w:t xml:space="preserve">               </w:t>
      </w:r>
      <w:r w:rsidR="00CA75FC">
        <w:rPr>
          <w:sz w:val="20"/>
        </w:rPr>
        <w:t>Kędzierzyn-Koźle,</w:t>
      </w:r>
      <w:r w:rsidR="00ED6C70">
        <w:rPr>
          <w:sz w:val="20"/>
        </w:rPr>
        <w:t xml:space="preserve"> </w:t>
      </w:r>
      <w:r w:rsidR="009E3983">
        <w:rPr>
          <w:sz w:val="20"/>
        </w:rPr>
        <w:t xml:space="preserve">   </w:t>
      </w:r>
      <w:r w:rsidR="008B2AA3" w:rsidRPr="008D2100">
        <w:rPr>
          <w:color w:val="FF0000"/>
          <w:sz w:val="20"/>
        </w:rPr>
        <w:t>.</w:t>
      </w:r>
      <w:r w:rsidR="008D2100">
        <w:rPr>
          <w:sz w:val="20"/>
        </w:rPr>
        <w:t>12</w:t>
      </w:r>
      <w:r w:rsidR="009F46B0">
        <w:rPr>
          <w:sz w:val="20"/>
        </w:rPr>
        <w:t>.</w:t>
      </w:r>
      <w:r w:rsidR="008B2AA3">
        <w:rPr>
          <w:sz w:val="20"/>
        </w:rPr>
        <w:t>2</w:t>
      </w:r>
      <w:r w:rsidRPr="00AC3337">
        <w:rPr>
          <w:sz w:val="19"/>
          <w:szCs w:val="19"/>
        </w:rPr>
        <w:t>01</w:t>
      </w:r>
      <w:r w:rsidR="007E3681">
        <w:rPr>
          <w:sz w:val="19"/>
          <w:szCs w:val="19"/>
        </w:rPr>
        <w:t>9</w:t>
      </w:r>
      <w:r w:rsidRPr="00AC3337">
        <w:rPr>
          <w:sz w:val="19"/>
          <w:szCs w:val="19"/>
        </w:rPr>
        <w:t>r.</w:t>
      </w:r>
      <w:r w:rsidR="00901DBF">
        <w:rPr>
          <w:sz w:val="19"/>
          <w:szCs w:val="19"/>
        </w:rPr>
        <w:br/>
      </w:r>
    </w:p>
    <w:p w:rsidR="00713D25" w:rsidRDefault="00901DBF" w:rsidP="00E36CE2">
      <w:pPr>
        <w:pStyle w:val="Nagwek"/>
        <w:tabs>
          <w:tab w:val="clear" w:pos="4536"/>
          <w:tab w:val="clear" w:pos="9072"/>
        </w:tabs>
        <w:spacing w:before="120"/>
        <w:ind w:left="6379" w:firstLine="709"/>
        <w:rPr>
          <w:sz w:val="19"/>
          <w:szCs w:val="19"/>
        </w:rPr>
      </w:pPr>
      <w:r w:rsidRPr="00E36CE2">
        <w:rPr>
          <w:sz w:val="19"/>
          <w:szCs w:val="19"/>
        </w:rPr>
        <w:br/>
      </w:r>
    </w:p>
    <w:p w:rsidR="00E36CE2" w:rsidRPr="00E36CE2" w:rsidRDefault="00E36CE2" w:rsidP="00E36CE2">
      <w:pPr>
        <w:pStyle w:val="Nagwek"/>
        <w:tabs>
          <w:tab w:val="clear" w:pos="4536"/>
          <w:tab w:val="clear" w:pos="9072"/>
        </w:tabs>
        <w:spacing w:before="120"/>
        <w:ind w:left="6379" w:firstLine="709"/>
        <w:rPr>
          <w:sz w:val="19"/>
          <w:szCs w:val="19"/>
        </w:rPr>
      </w:pPr>
    </w:p>
    <w:p w:rsidR="002E36E1" w:rsidRDefault="00EA4BCB" w:rsidP="00BD4D33">
      <w:pPr>
        <w:ind w:left="-284"/>
        <w:jc w:val="center"/>
        <w:rPr>
          <w:rFonts w:ascii="Arial" w:hAnsi="Arial" w:cs="Arial"/>
          <w:b/>
          <w:color w:val="000000" w:themeColor="text1"/>
          <w:sz w:val="28"/>
          <w:szCs w:val="22"/>
          <w:u w:val="single"/>
        </w:rPr>
      </w:pPr>
      <w:r>
        <w:rPr>
          <w:rFonts w:ascii="Arial" w:hAnsi="Arial" w:cs="Arial"/>
          <w:b/>
          <w:color w:val="000000" w:themeColor="text1"/>
          <w:sz w:val="28"/>
          <w:szCs w:val="22"/>
          <w:u w:val="single"/>
        </w:rPr>
        <w:t>MODYFIKACJE TREŚCI SIWZ NR 2</w:t>
      </w:r>
    </w:p>
    <w:p w:rsidR="00E36CE2" w:rsidRPr="0090509B" w:rsidRDefault="00E36CE2" w:rsidP="00BD4D33">
      <w:pPr>
        <w:ind w:left="-284"/>
        <w:jc w:val="center"/>
        <w:rPr>
          <w:rFonts w:ascii="Arial" w:hAnsi="Arial" w:cs="Arial"/>
          <w:b/>
          <w:color w:val="000000" w:themeColor="text1"/>
          <w:sz w:val="28"/>
          <w:szCs w:val="22"/>
          <w:u w:val="single"/>
        </w:rPr>
      </w:pPr>
    </w:p>
    <w:p w:rsidR="002E36E1" w:rsidRDefault="002E36E1" w:rsidP="00780C2F">
      <w:pPr>
        <w:ind w:left="-284" w:right="-199"/>
        <w:jc w:val="both"/>
        <w:rPr>
          <w:rFonts w:cs="Arial"/>
          <w:i/>
          <w:color w:val="0070C0"/>
          <w:szCs w:val="22"/>
          <w:u w:val="single"/>
        </w:rPr>
      </w:pPr>
    </w:p>
    <w:p w:rsidR="00713D25" w:rsidRPr="00E36CE2" w:rsidRDefault="00713D25" w:rsidP="00780C2F">
      <w:pPr>
        <w:ind w:left="-142" w:right="-57"/>
        <w:jc w:val="both"/>
        <w:rPr>
          <w:rFonts w:cs="Arial"/>
          <w:bCs/>
          <w:i/>
          <w:color w:val="000000" w:themeColor="text1"/>
          <w:szCs w:val="22"/>
          <w:u w:val="single"/>
        </w:rPr>
      </w:pPr>
      <w:r w:rsidRPr="00E36CE2">
        <w:rPr>
          <w:rFonts w:asciiTheme="majorHAnsi" w:hAnsiTheme="majorHAnsi"/>
          <w:i/>
          <w:color w:val="000000" w:themeColor="text1"/>
          <w:szCs w:val="22"/>
          <w:u w:val="single"/>
        </w:rPr>
        <w:t>Dotyczy: postępowania prowadzonego w trybie przetargu nieograniczonego</w:t>
      </w:r>
      <w:r w:rsidR="007B2A8A" w:rsidRPr="00E36CE2">
        <w:rPr>
          <w:rFonts w:asciiTheme="majorHAnsi" w:hAnsiTheme="majorHAnsi"/>
          <w:i/>
          <w:color w:val="000000" w:themeColor="text1"/>
          <w:szCs w:val="22"/>
          <w:u w:val="single"/>
        </w:rPr>
        <w:t xml:space="preserve"> na d</w:t>
      </w:r>
      <w:r w:rsidR="008D2100" w:rsidRPr="00E36CE2">
        <w:rPr>
          <w:rFonts w:asciiTheme="majorHAnsi" w:hAnsiTheme="majorHAnsi"/>
          <w:i/>
          <w:color w:val="000000" w:themeColor="text1"/>
          <w:szCs w:val="22"/>
          <w:u w:val="single"/>
        </w:rPr>
        <w:t>ostaw</w:t>
      </w:r>
      <w:r w:rsidR="007B2A8A" w:rsidRPr="00E36CE2">
        <w:rPr>
          <w:rFonts w:asciiTheme="majorHAnsi" w:hAnsiTheme="majorHAnsi"/>
          <w:i/>
          <w:color w:val="000000" w:themeColor="text1"/>
          <w:szCs w:val="22"/>
          <w:u w:val="single"/>
        </w:rPr>
        <w:t>ę</w:t>
      </w:r>
      <w:r w:rsidR="008D2100" w:rsidRPr="00E36CE2">
        <w:rPr>
          <w:rFonts w:asciiTheme="majorHAnsi" w:hAnsiTheme="majorHAnsi"/>
          <w:i/>
          <w:color w:val="000000" w:themeColor="text1"/>
          <w:szCs w:val="22"/>
          <w:u w:val="single"/>
        </w:rPr>
        <w:t xml:space="preserve"> i montaż sprzętu medycznego w SP ZOZ w Kędzierzynie-Koźlu </w:t>
      </w:r>
      <w:r w:rsidR="00780C2F" w:rsidRPr="00E36CE2">
        <w:rPr>
          <w:rFonts w:asciiTheme="majorHAnsi" w:hAnsiTheme="majorHAnsi"/>
          <w:i/>
          <w:color w:val="000000" w:themeColor="text1"/>
          <w:szCs w:val="22"/>
          <w:u w:val="single"/>
        </w:rPr>
        <w:t>-</w:t>
      </w:r>
      <w:r w:rsidR="008D2100" w:rsidRPr="00E36CE2">
        <w:rPr>
          <w:rFonts w:asciiTheme="majorHAnsi" w:hAnsiTheme="majorHAnsi"/>
          <w:i/>
          <w:color w:val="000000" w:themeColor="text1"/>
          <w:szCs w:val="22"/>
          <w:u w:val="single"/>
        </w:rPr>
        <w:t xml:space="preserve"> 6 zadań częściowych</w:t>
      </w:r>
      <w:r w:rsidRPr="00E36CE2">
        <w:rPr>
          <w:rFonts w:cs="Arial"/>
          <w:bCs/>
          <w:i/>
          <w:color w:val="000000" w:themeColor="text1"/>
          <w:szCs w:val="22"/>
          <w:u w:val="single"/>
        </w:rPr>
        <w:t xml:space="preserve">, </w:t>
      </w:r>
      <w:r w:rsidRPr="00E36CE2">
        <w:rPr>
          <w:rFonts w:cs="Arial Narrow"/>
          <w:i/>
          <w:color w:val="000000" w:themeColor="text1"/>
          <w:szCs w:val="22"/>
          <w:u w:val="single"/>
        </w:rPr>
        <w:t>AZ-P.201</w:t>
      </w:r>
      <w:r w:rsidR="007E3681" w:rsidRPr="00E36CE2">
        <w:rPr>
          <w:rFonts w:cs="Arial Narrow"/>
          <w:i/>
          <w:color w:val="000000" w:themeColor="text1"/>
          <w:szCs w:val="22"/>
          <w:u w:val="single"/>
        </w:rPr>
        <w:t>9.</w:t>
      </w:r>
      <w:r w:rsidR="008B2AA3" w:rsidRPr="00E36CE2">
        <w:rPr>
          <w:rFonts w:cs="Arial Narrow"/>
          <w:i/>
          <w:color w:val="000000" w:themeColor="text1"/>
          <w:szCs w:val="22"/>
          <w:u w:val="single"/>
        </w:rPr>
        <w:t>2</w:t>
      </w:r>
      <w:r w:rsidR="008D2100" w:rsidRPr="00E36CE2">
        <w:rPr>
          <w:rFonts w:cs="Arial Narrow"/>
          <w:i/>
          <w:color w:val="000000" w:themeColor="text1"/>
          <w:szCs w:val="22"/>
          <w:u w:val="single"/>
        </w:rPr>
        <w:t>8</w:t>
      </w:r>
      <w:r w:rsidR="00BD4D33" w:rsidRPr="00E36CE2">
        <w:rPr>
          <w:rFonts w:cs="Arial Narrow"/>
          <w:i/>
          <w:color w:val="000000" w:themeColor="text1"/>
          <w:szCs w:val="22"/>
          <w:u w:val="single"/>
        </w:rPr>
        <w:t>.</w:t>
      </w:r>
    </w:p>
    <w:p w:rsidR="00713D25" w:rsidRPr="00E36CE2" w:rsidRDefault="00713D25" w:rsidP="00780C2F">
      <w:pPr>
        <w:tabs>
          <w:tab w:val="left" w:pos="6804"/>
        </w:tabs>
        <w:ind w:left="-142" w:right="-57"/>
        <w:jc w:val="both"/>
        <w:rPr>
          <w:i/>
          <w:color w:val="000000" w:themeColor="text1"/>
          <w:szCs w:val="22"/>
          <w:u w:val="single"/>
        </w:rPr>
      </w:pPr>
    </w:p>
    <w:p w:rsidR="00713D25" w:rsidRPr="00E36CE2" w:rsidRDefault="002E36E1" w:rsidP="00BD4D33">
      <w:pPr>
        <w:spacing w:line="276" w:lineRule="auto"/>
        <w:ind w:left="-142" w:right="-57"/>
        <w:jc w:val="both"/>
        <w:rPr>
          <w:rFonts w:asciiTheme="minorHAnsi" w:hAnsiTheme="minorHAnsi"/>
          <w:color w:val="000000" w:themeColor="text1"/>
          <w:szCs w:val="22"/>
        </w:rPr>
      </w:pPr>
      <w:r w:rsidRPr="00E36CE2">
        <w:rPr>
          <w:rFonts w:asciiTheme="minorHAnsi" w:hAnsiTheme="minorHAnsi"/>
          <w:color w:val="000000" w:themeColor="text1"/>
          <w:szCs w:val="22"/>
        </w:rPr>
        <w:tab/>
      </w:r>
      <w:r w:rsidR="00780C2F" w:rsidRPr="00E36CE2">
        <w:rPr>
          <w:rFonts w:asciiTheme="minorHAnsi" w:hAnsiTheme="minorHAnsi"/>
          <w:color w:val="000000" w:themeColor="text1"/>
          <w:szCs w:val="22"/>
        </w:rPr>
        <w:t xml:space="preserve"> </w:t>
      </w:r>
      <w:r w:rsidR="00713D25" w:rsidRPr="00E36CE2">
        <w:rPr>
          <w:rFonts w:asciiTheme="minorHAnsi" w:hAnsiTheme="minorHAnsi"/>
          <w:color w:val="000000" w:themeColor="text1"/>
          <w:szCs w:val="22"/>
        </w:rPr>
        <w:t>Zamawiający - Samodzielny Publiczny Zespół Opieki Zdrowotnej w Kędzierzynie-Koźlu, dzi</w:t>
      </w:r>
      <w:r w:rsidR="004C5E7D" w:rsidRPr="00E36CE2">
        <w:rPr>
          <w:rFonts w:asciiTheme="minorHAnsi" w:hAnsiTheme="minorHAnsi"/>
          <w:color w:val="000000" w:themeColor="text1"/>
          <w:szCs w:val="22"/>
        </w:rPr>
        <w:t>ałając na podstawie art. 38</w:t>
      </w:r>
      <w:r w:rsidR="00713D25" w:rsidRPr="00E36CE2">
        <w:rPr>
          <w:rFonts w:asciiTheme="minorHAnsi" w:hAnsiTheme="minorHAnsi"/>
          <w:color w:val="000000" w:themeColor="text1"/>
          <w:szCs w:val="22"/>
        </w:rPr>
        <w:t xml:space="preserve"> </w:t>
      </w:r>
      <w:r w:rsidR="00E3472A" w:rsidRPr="00E36CE2">
        <w:rPr>
          <w:rFonts w:asciiTheme="minorHAnsi" w:hAnsiTheme="minorHAnsi"/>
          <w:color w:val="000000" w:themeColor="text1"/>
          <w:szCs w:val="22"/>
        </w:rPr>
        <w:t xml:space="preserve">ust. 4 </w:t>
      </w:r>
      <w:r w:rsidR="00713D25" w:rsidRPr="00E36CE2">
        <w:rPr>
          <w:rFonts w:asciiTheme="minorHAnsi" w:hAnsiTheme="minorHAnsi"/>
          <w:color w:val="000000" w:themeColor="text1"/>
          <w:szCs w:val="22"/>
        </w:rPr>
        <w:t>ustawy z 29.01.2004r. Prawo Zamówień Publicznych  (Dz. U. z 201</w:t>
      </w:r>
      <w:r w:rsidR="008D2100" w:rsidRPr="00E36CE2">
        <w:rPr>
          <w:rFonts w:asciiTheme="minorHAnsi" w:hAnsiTheme="minorHAnsi"/>
          <w:color w:val="000000" w:themeColor="text1"/>
          <w:szCs w:val="22"/>
        </w:rPr>
        <w:t>8r., poz. 1986</w:t>
      </w:r>
      <w:r w:rsidR="00713D25" w:rsidRPr="00E36CE2">
        <w:rPr>
          <w:rFonts w:asciiTheme="minorHAnsi" w:hAnsiTheme="minorHAnsi"/>
          <w:color w:val="000000" w:themeColor="text1"/>
          <w:szCs w:val="22"/>
        </w:rPr>
        <w:t xml:space="preserve"> z </w:t>
      </w:r>
      <w:proofErr w:type="spellStart"/>
      <w:r w:rsidR="00713D25" w:rsidRPr="00E36CE2">
        <w:rPr>
          <w:rFonts w:asciiTheme="minorHAnsi" w:hAnsiTheme="minorHAnsi"/>
          <w:color w:val="000000" w:themeColor="text1"/>
          <w:szCs w:val="22"/>
        </w:rPr>
        <w:t>późn</w:t>
      </w:r>
      <w:proofErr w:type="spellEnd"/>
      <w:r w:rsidR="00713D25" w:rsidRPr="00E36CE2">
        <w:rPr>
          <w:rFonts w:asciiTheme="minorHAnsi" w:hAnsiTheme="minorHAnsi"/>
          <w:color w:val="000000" w:themeColor="text1"/>
          <w:szCs w:val="22"/>
        </w:rPr>
        <w:t xml:space="preserve">. zm., dalej </w:t>
      </w:r>
      <w:proofErr w:type="spellStart"/>
      <w:r w:rsidR="00713D25" w:rsidRPr="00E36CE2">
        <w:rPr>
          <w:rFonts w:asciiTheme="minorHAnsi" w:hAnsiTheme="minorHAnsi"/>
          <w:color w:val="000000" w:themeColor="text1"/>
          <w:szCs w:val="22"/>
        </w:rPr>
        <w:t>Pzp</w:t>
      </w:r>
      <w:proofErr w:type="spellEnd"/>
      <w:r w:rsidR="00713D25" w:rsidRPr="00E36CE2">
        <w:rPr>
          <w:rFonts w:asciiTheme="minorHAnsi" w:hAnsiTheme="minorHAnsi"/>
          <w:color w:val="000000" w:themeColor="text1"/>
          <w:szCs w:val="22"/>
        </w:rPr>
        <w:t>)</w:t>
      </w:r>
      <w:r w:rsidR="00BD4D33" w:rsidRPr="00E36CE2">
        <w:rPr>
          <w:rFonts w:asciiTheme="minorHAnsi" w:hAnsiTheme="minorHAnsi"/>
          <w:color w:val="000000" w:themeColor="text1"/>
          <w:szCs w:val="22"/>
        </w:rPr>
        <w:t xml:space="preserve"> oraz art. 12a oraz 38 ust. 4a pkt 2 </w:t>
      </w:r>
      <w:proofErr w:type="spellStart"/>
      <w:r w:rsidR="00BD4D33" w:rsidRPr="00E36CE2">
        <w:rPr>
          <w:rFonts w:asciiTheme="minorHAnsi" w:hAnsiTheme="minorHAnsi"/>
          <w:color w:val="000000" w:themeColor="text1"/>
          <w:szCs w:val="22"/>
        </w:rPr>
        <w:t>Pzp</w:t>
      </w:r>
      <w:proofErr w:type="spellEnd"/>
      <w:r w:rsidR="00713D25" w:rsidRPr="00E36CE2">
        <w:rPr>
          <w:rFonts w:asciiTheme="minorHAnsi" w:hAnsiTheme="minorHAnsi"/>
          <w:color w:val="000000" w:themeColor="text1"/>
          <w:szCs w:val="22"/>
        </w:rPr>
        <w:t xml:space="preserve"> </w:t>
      </w:r>
      <w:r w:rsidR="007B2A8A" w:rsidRPr="00E36CE2">
        <w:rPr>
          <w:rFonts w:asciiTheme="minorHAnsi" w:hAnsiTheme="minorHAnsi"/>
          <w:color w:val="000000" w:themeColor="text1"/>
          <w:szCs w:val="22"/>
        </w:rPr>
        <w:t xml:space="preserve">informuje o </w:t>
      </w:r>
      <w:r w:rsidR="00713D25" w:rsidRPr="00E36CE2">
        <w:rPr>
          <w:rFonts w:asciiTheme="minorHAnsi" w:hAnsiTheme="minorHAnsi"/>
          <w:color w:val="000000" w:themeColor="text1"/>
          <w:szCs w:val="22"/>
        </w:rPr>
        <w:t>modyfik</w:t>
      </w:r>
      <w:r w:rsidR="007B2A8A" w:rsidRPr="00E36CE2">
        <w:rPr>
          <w:rFonts w:asciiTheme="minorHAnsi" w:hAnsiTheme="minorHAnsi"/>
          <w:color w:val="000000" w:themeColor="text1"/>
          <w:szCs w:val="22"/>
        </w:rPr>
        <w:t xml:space="preserve">acji </w:t>
      </w:r>
      <w:r w:rsidR="00713D25" w:rsidRPr="00E36CE2">
        <w:rPr>
          <w:rFonts w:asciiTheme="minorHAnsi" w:hAnsiTheme="minorHAnsi"/>
          <w:color w:val="000000" w:themeColor="text1"/>
          <w:szCs w:val="22"/>
        </w:rPr>
        <w:t>treś</w:t>
      </w:r>
      <w:r w:rsidR="007B2A8A" w:rsidRPr="00E36CE2">
        <w:rPr>
          <w:rFonts w:asciiTheme="minorHAnsi" w:hAnsiTheme="minorHAnsi"/>
          <w:color w:val="000000" w:themeColor="text1"/>
          <w:szCs w:val="22"/>
        </w:rPr>
        <w:t xml:space="preserve">ci </w:t>
      </w:r>
      <w:r w:rsidR="00713D25" w:rsidRPr="00E36CE2">
        <w:rPr>
          <w:rFonts w:asciiTheme="minorHAnsi" w:hAnsiTheme="minorHAnsi"/>
          <w:color w:val="000000" w:themeColor="text1"/>
          <w:szCs w:val="22"/>
        </w:rPr>
        <w:t>Specyfikacji Istotnych Warunków Zamówienia</w:t>
      </w:r>
      <w:r w:rsidR="00E2239B" w:rsidRPr="00E36CE2">
        <w:rPr>
          <w:rFonts w:asciiTheme="minorHAnsi" w:hAnsiTheme="minorHAnsi"/>
          <w:color w:val="000000" w:themeColor="text1"/>
          <w:szCs w:val="22"/>
        </w:rPr>
        <w:t xml:space="preserve"> </w:t>
      </w:r>
      <w:r w:rsidR="00615105" w:rsidRPr="00E36CE2">
        <w:rPr>
          <w:rFonts w:asciiTheme="minorHAnsi" w:hAnsiTheme="minorHAnsi"/>
          <w:color w:val="000000" w:themeColor="text1"/>
          <w:szCs w:val="22"/>
        </w:rPr>
        <w:t>oraz</w:t>
      </w:r>
      <w:r w:rsidR="00BD4D33" w:rsidRPr="00E36CE2">
        <w:rPr>
          <w:rFonts w:asciiTheme="minorHAnsi" w:hAnsiTheme="minorHAnsi"/>
          <w:color w:val="000000" w:themeColor="text1"/>
          <w:szCs w:val="22"/>
        </w:rPr>
        <w:t xml:space="preserve"> zmianie</w:t>
      </w:r>
      <w:r w:rsidR="00615105" w:rsidRPr="00E36CE2">
        <w:rPr>
          <w:rFonts w:asciiTheme="minorHAnsi" w:hAnsiTheme="minorHAnsi"/>
          <w:color w:val="000000" w:themeColor="text1"/>
          <w:szCs w:val="22"/>
        </w:rPr>
        <w:t xml:space="preserve"> ogłoszenia o zamówieniu </w:t>
      </w:r>
      <w:r w:rsidR="00713D25" w:rsidRPr="00E36CE2">
        <w:rPr>
          <w:rFonts w:asciiTheme="minorHAnsi" w:hAnsiTheme="minorHAnsi"/>
          <w:color w:val="000000" w:themeColor="text1"/>
          <w:szCs w:val="22"/>
        </w:rPr>
        <w:t>w niniejszym postępowaniu.</w:t>
      </w:r>
    </w:p>
    <w:p w:rsidR="00713D25" w:rsidRPr="00E36CE2" w:rsidRDefault="00713D25" w:rsidP="00BD4D33">
      <w:pPr>
        <w:tabs>
          <w:tab w:val="left" w:pos="6804"/>
        </w:tabs>
        <w:spacing w:line="276" w:lineRule="auto"/>
        <w:ind w:left="-142" w:right="-57"/>
        <w:jc w:val="both"/>
        <w:rPr>
          <w:rFonts w:asciiTheme="minorHAnsi" w:hAnsiTheme="minorHAnsi"/>
          <w:szCs w:val="22"/>
        </w:rPr>
      </w:pPr>
    </w:p>
    <w:p w:rsidR="007B2A8A" w:rsidRPr="00E36CE2" w:rsidRDefault="009F46B0" w:rsidP="00BD4D33">
      <w:pPr>
        <w:spacing w:line="276" w:lineRule="auto"/>
        <w:ind w:left="-142" w:right="-57"/>
        <w:outlineLvl w:val="0"/>
        <w:rPr>
          <w:rFonts w:asciiTheme="minorHAnsi" w:hAnsiTheme="minorHAnsi"/>
          <w:color w:val="0070C0"/>
          <w:szCs w:val="22"/>
          <w:u w:val="single"/>
        </w:rPr>
      </w:pPr>
      <w:r w:rsidRPr="00E36CE2">
        <w:rPr>
          <w:rFonts w:asciiTheme="minorHAnsi" w:hAnsiTheme="minorHAnsi"/>
          <w:szCs w:val="22"/>
        </w:rPr>
        <w:t xml:space="preserve">Zamawiający </w:t>
      </w:r>
      <w:r w:rsidRPr="00E36CE2">
        <w:rPr>
          <w:rFonts w:asciiTheme="minorHAnsi" w:hAnsiTheme="minorHAnsi"/>
          <w:color w:val="0070C0"/>
          <w:szCs w:val="22"/>
          <w:u w:val="single"/>
        </w:rPr>
        <w:t>modyfik</w:t>
      </w:r>
      <w:r w:rsidR="007B2A8A" w:rsidRPr="00E36CE2">
        <w:rPr>
          <w:rFonts w:asciiTheme="minorHAnsi" w:hAnsiTheme="minorHAnsi"/>
          <w:color w:val="0070C0"/>
          <w:szCs w:val="22"/>
          <w:u w:val="single"/>
        </w:rPr>
        <w:t xml:space="preserve">uje </w:t>
      </w:r>
      <w:r w:rsidRPr="00E36CE2">
        <w:rPr>
          <w:rFonts w:asciiTheme="minorHAnsi" w:hAnsiTheme="minorHAnsi"/>
          <w:color w:val="0070C0"/>
          <w:szCs w:val="22"/>
          <w:u w:val="single"/>
        </w:rPr>
        <w:t>zapis</w:t>
      </w:r>
      <w:r w:rsidR="007B2A8A" w:rsidRPr="00E36CE2">
        <w:rPr>
          <w:rFonts w:asciiTheme="minorHAnsi" w:hAnsiTheme="minorHAnsi"/>
          <w:color w:val="0070C0"/>
          <w:szCs w:val="22"/>
          <w:u w:val="single"/>
        </w:rPr>
        <w:t>y:</w:t>
      </w:r>
    </w:p>
    <w:p w:rsidR="00135B96" w:rsidRDefault="007B2A8A" w:rsidP="00BD4D33">
      <w:pPr>
        <w:spacing w:line="276" w:lineRule="auto"/>
        <w:ind w:right="-57"/>
        <w:outlineLvl w:val="0"/>
        <w:rPr>
          <w:rFonts w:asciiTheme="minorHAnsi" w:hAnsiTheme="minorHAnsi"/>
          <w:szCs w:val="22"/>
        </w:rPr>
      </w:pPr>
      <w:r w:rsidRPr="00E36CE2">
        <w:rPr>
          <w:rFonts w:asciiTheme="minorHAnsi" w:hAnsiTheme="minorHAnsi"/>
          <w:b/>
          <w:szCs w:val="22"/>
        </w:rPr>
        <w:t>1)</w:t>
      </w:r>
      <w:r w:rsidRPr="00E36CE2">
        <w:rPr>
          <w:rFonts w:asciiTheme="minorHAnsi" w:hAnsiTheme="minorHAnsi"/>
          <w:szCs w:val="22"/>
        </w:rPr>
        <w:t xml:space="preserve"> </w:t>
      </w:r>
      <w:r w:rsidRPr="00E36CE2">
        <w:rPr>
          <w:rFonts w:asciiTheme="minorHAnsi" w:hAnsiTheme="minorHAnsi"/>
          <w:b/>
          <w:szCs w:val="22"/>
        </w:rPr>
        <w:t>SIWZ</w:t>
      </w:r>
      <w:r w:rsidRPr="00E36CE2">
        <w:rPr>
          <w:rFonts w:asciiTheme="minorHAnsi" w:hAnsiTheme="minorHAnsi"/>
          <w:szCs w:val="22"/>
        </w:rPr>
        <w:t xml:space="preserve">: </w:t>
      </w:r>
    </w:p>
    <w:p w:rsidR="008B15C2" w:rsidRDefault="00135B96" w:rsidP="00BD4D33">
      <w:pPr>
        <w:spacing w:line="276" w:lineRule="auto"/>
        <w:ind w:right="-57"/>
        <w:outlineLvl w:val="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a) </w:t>
      </w:r>
      <w:r w:rsidRPr="0084132F">
        <w:rPr>
          <w:rFonts w:asciiTheme="minorHAnsi" w:hAnsiTheme="minorHAnsi"/>
          <w:b/>
          <w:szCs w:val="22"/>
        </w:rPr>
        <w:t>Rozdział III SIWZ</w:t>
      </w:r>
      <w:r w:rsidR="005807DC">
        <w:rPr>
          <w:rFonts w:asciiTheme="minorHAnsi" w:hAnsiTheme="minorHAnsi"/>
          <w:b/>
          <w:szCs w:val="22"/>
        </w:rPr>
        <w:t xml:space="preserve"> ust 3.2</w:t>
      </w:r>
      <w:r w:rsidR="008B15C2" w:rsidRPr="0084132F">
        <w:rPr>
          <w:rFonts w:asciiTheme="minorHAnsi" w:hAnsiTheme="minorHAnsi"/>
          <w:b/>
          <w:szCs w:val="22"/>
        </w:rPr>
        <w:t>:</w:t>
      </w:r>
    </w:p>
    <w:p w:rsidR="008B15C2" w:rsidRPr="0084132F" w:rsidRDefault="00135B96" w:rsidP="008B15C2">
      <w:pPr>
        <w:pStyle w:val="Akapitzlist"/>
        <w:numPr>
          <w:ilvl w:val="0"/>
          <w:numId w:val="50"/>
        </w:numPr>
        <w:spacing w:line="276" w:lineRule="auto"/>
        <w:ind w:right="-57"/>
        <w:outlineLvl w:val="0"/>
        <w:rPr>
          <w:rFonts w:asciiTheme="minorHAnsi" w:hAnsiTheme="minorHAnsi"/>
          <w:szCs w:val="22"/>
        </w:rPr>
      </w:pPr>
      <w:r w:rsidRPr="0084132F">
        <w:rPr>
          <w:rFonts w:asciiTheme="minorHAnsi" w:hAnsiTheme="minorHAnsi"/>
          <w:szCs w:val="22"/>
        </w:rPr>
        <w:t>pkt. 8)</w:t>
      </w:r>
      <w:r w:rsidR="008B15C2" w:rsidRPr="0084132F">
        <w:rPr>
          <w:rFonts w:asciiTheme="minorHAnsi" w:hAnsiTheme="minorHAnsi"/>
          <w:szCs w:val="22"/>
        </w:rPr>
        <w:t xml:space="preserve"> przyjmuje brzmienie: </w:t>
      </w:r>
    </w:p>
    <w:p w:rsidR="00135B96" w:rsidRPr="0084132F" w:rsidRDefault="00091727" w:rsidP="008B15C2">
      <w:pPr>
        <w:pStyle w:val="Akapitzlist"/>
        <w:spacing w:line="276" w:lineRule="auto"/>
        <w:ind w:left="772" w:right="-57"/>
        <w:outlineLvl w:val="0"/>
        <w:rPr>
          <w:rFonts w:asciiTheme="minorHAnsi" w:hAnsiTheme="minorHAnsi"/>
          <w:i/>
          <w:sz w:val="20"/>
          <w:szCs w:val="22"/>
        </w:rPr>
      </w:pPr>
      <w:r>
        <w:rPr>
          <w:rFonts w:asciiTheme="minorHAnsi" w:hAnsiTheme="minorHAnsi"/>
          <w:i/>
          <w:sz w:val="20"/>
          <w:szCs w:val="22"/>
        </w:rPr>
        <w:t>„</w:t>
      </w:r>
      <w:r w:rsidR="005807DC" w:rsidRPr="005807DC">
        <w:rPr>
          <w:rFonts w:asciiTheme="minorHAnsi" w:hAnsiTheme="minorHAnsi"/>
          <w:i/>
          <w:sz w:val="20"/>
          <w:szCs w:val="22"/>
        </w:rPr>
        <w:t>Rozdział III SIWZ ust</w:t>
      </w:r>
      <w:r>
        <w:rPr>
          <w:rFonts w:asciiTheme="minorHAnsi" w:hAnsiTheme="minorHAnsi"/>
          <w:i/>
          <w:sz w:val="20"/>
          <w:szCs w:val="22"/>
        </w:rPr>
        <w:t>.</w:t>
      </w:r>
      <w:r w:rsidR="005807DC" w:rsidRPr="005807DC">
        <w:rPr>
          <w:rFonts w:asciiTheme="minorHAnsi" w:hAnsiTheme="minorHAnsi"/>
          <w:i/>
          <w:sz w:val="20"/>
          <w:szCs w:val="22"/>
        </w:rPr>
        <w:t xml:space="preserve"> 3.2</w:t>
      </w:r>
      <w:r w:rsidR="005807DC">
        <w:rPr>
          <w:rFonts w:asciiTheme="minorHAnsi" w:hAnsiTheme="minorHAnsi"/>
          <w:i/>
          <w:sz w:val="20"/>
          <w:szCs w:val="22"/>
        </w:rPr>
        <w:t xml:space="preserve"> pkt </w:t>
      </w:r>
      <w:r>
        <w:rPr>
          <w:rFonts w:asciiTheme="minorHAnsi" w:hAnsiTheme="minorHAnsi"/>
          <w:i/>
          <w:sz w:val="20"/>
          <w:szCs w:val="22"/>
        </w:rPr>
        <w:t xml:space="preserve">8 </w:t>
      </w:r>
      <w:r w:rsidR="00135B96" w:rsidRPr="0084132F">
        <w:rPr>
          <w:rFonts w:asciiTheme="minorHAnsi" w:hAnsiTheme="minorHAnsi"/>
          <w:i/>
          <w:sz w:val="20"/>
          <w:szCs w:val="22"/>
        </w:rPr>
        <w:t>Wykonawca w zadeklarowanym okresie gwarancji nie krótszym niż 24 miesiące zapewni:</w:t>
      </w:r>
    </w:p>
    <w:p w:rsidR="00135B96" w:rsidRPr="0084132F" w:rsidRDefault="00135B96" w:rsidP="008B15C2">
      <w:pPr>
        <w:numPr>
          <w:ilvl w:val="3"/>
          <w:numId w:val="49"/>
        </w:numPr>
        <w:spacing w:line="276" w:lineRule="auto"/>
        <w:ind w:left="1418" w:right="-57" w:hanging="567"/>
        <w:outlineLvl w:val="0"/>
        <w:rPr>
          <w:rFonts w:asciiTheme="minorHAnsi" w:hAnsiTheme="minorHAnsi"/>
          <w:i/>
          <w:sz w:val="20"/>
          <w:szCs w:val="22"/>
        </w:rPr>
      </w:pPr>
      <w:r w:rsidRPr="0084132F">
        <w:rPr>
          <w:rFonts w:asciiTheme="minorHAnsi" w:hAnsiTheme="minorHAnsi"/>
          <w:i/>
          <w:sz w:val="20"/>
          <w:szCs w:val="22"/>
        </w:rPr>
        <w:t xml:space="preserve">autoryzowany serwis gwarancyjny, </w:t>
      </w:r>
    </w:p>
    <w:p w:rsidR="00135B96" w:rsidRPr="0084132F" w:rsidRDefault="00135B96" w:rsidP="008B15C2">
      <w:pPr>
        <w:numPr>
          <w:ilvl w:val="3"/>
          <w:numId w:val="49"/>
        </w:numPr>
        <w:spacing w:line="276" w:lineRule="auto"/>
        <w:ind w:left="1418" w:right="-57" w:hanging="567"/>
        <w:outlineLvl w:val="0"/>
        <w:rPr>
          <w:rFonts w:asciiTheme="minorHAnsi" w:hAnsiTheme="minorHAnsi"/>
          <w:i/>
          <w:sz w:val="20"/>
          <w:szCs w:val="22"/>
        </w:rPr>
      </w:pPr>
      <w:r w:rsidRPr="0084132F">
        <w:rPr>
          <w:rFonts w:asciiTheme="minorHAnsi" w:hAnsiTheme="minorHAnsi"/>
          <w:i/>
          <w:sz w:val="20"/>
          <w:szCs w:val="22"/>
        </w:rPr>
        <w:t xml:space="preserve">naprawy oraz przeglądy wymagane i zalecane przez producenta przedmiotu zamówienia, </w:t>
      </w:r>
    </w:p>
    <w:p w:rsidR="00135B96" w:rsidRPr="0084132F" w:rsidRDefault="00135B96" w:rsidP="008B15C2">
      <w:pPr>
        <w:numPr>
          <w:ilvl w:val="3"/>
          <w:numId w:val="49"/>
        </w:numPr>
        <w:spacing w:line="276" w:lineRule="auto"/>
        <w:ind w:left="1418" w:right="-57" w:hanging="567"/>
        <w:outlineLvl w:val="0"/>
        <w:rPr>
          <w:rFonts w:asciiTheme="minorHAnsi" w:hAnsiTheme="minorHAnsi"/>
          <w:i/>
          <w:sz w:val="20"/>
          <w:szCs w:val="22"/>
        </w:rPr>
      </w:pPr>
      <w:r w:rsidRPr="0084132F">
        <w:rPr>
          <w:rFonts w:asciiTheme="minorHAnsi" w:hAnsiTheme="minorHAnsi"/>
          <w:i/>
          <w:sz w:val="20"/>
          <w:szCs w:val="22"/>
        </w:rPr>
        <w:t xml:space="preserve">naprawy i wymiany wszystkich uszkodzonych części zamiennych i elementów w okresie gwarancji </w:t>
      </w:r>
      <w:r w:rsidRPr="0084132F">
        <w:rPr>
          <w:rFonts w:asciiTheme="minorHAnsi" w:hAnsiTheme="minorHAnsi"/>
          <w:i/>
          <w:strike/>
          <w:color w:val="FF0000"/>
          <w:sz w:val="20"/>
          <w:szCs w:val="22"/>
        </w:rPr>
        <w:t>poza częściami i elementami nie podlegającymi gwarancji lub uszkodzeniami mechanicznymi.</w:t>
      </w:r>
      <w:r w:rsidR="008B15C2" w:rsidRPr="0084132F">
        <w:rPr>
          <w:rFonts w:asciiTheme="minorHAnsi" w:hAnsiTheme="minorHAnsi"/>
          <w:i/>
          <w:strike/>
          <w:color w:val="FF0000"/>
          <w:sz w:val="20"/>
          <w:szCs w:val="22"/>
        </w:rPr>
        <w:t>”</w:t>
      </w:r>
    </w:p>
    <w:p w:rsidR="008B15C2" w:rsidRPr="0084132F" w:rsidRDefault="008B15C2" w:rsidP="008B15C2">
      <w:pPr>
        <w:pStyle w:val="Akapitzlist"/>
        <w:numPr>
          <w:ilvl w:val="0"/>
          <w:numId w:val="50"/>
        </w:numPr>
        <w:spacing w:line="276" w:lineRule="auto"/>
        <w:ind w:right="-57"/>
        <w:outlineLvl w:val="0"/>
        <w:rPr>
          <w:rFonts w:asciiTheme="minorHAnsi" w:hAnsiTheme="minorHAnsi"/>
          <w:szCs w:val="22"/>
        </w:rPr>
      </w:pPr>
      <w:r w:rsidRPr="0084132F">
        <w:rPr>
          <w:rFonts w:asciiTheme="minorHAnsi" w:hAnsiTheme="minorHAnsi"/>
          <w:szCs w:val="22"/>
        </w:rPr>
        <w:t>pkt. 9) przyjmuje brzmienie</w:t>
      </w:r>
      <w:r w:rsidR="0084132F">
        <w:rPr>
          <w:rFonts w:asciiTheme="minorHAnsi" w:hAnsiTheme="minorHAnsi"/>
          <w:szCs w:val="22"/>
        </w:rPr>
        <w:t>:</w:t>
      </w:r>
    </w:p>
    <w:p w:rsidR="008B15C2" w:rsidRPr="0084132F" w:rsidRDefault="00091727" w:rsidP="008B15C2">
      <w:pPr>
        <w:pStyle w:val="Akapitzlist"/>
        <w:spacing w:line="276" w:lineRule="auto"/>
        <w:ind w:left="772" w:right="-57"/>
        <w:outlineLvl w:val="0"/>
        <w:rPr>
          <w:rFonts w:asciiTheme="minorHAnsi" w:hAnsiTheme="minorHAnsi"/>
          <w:i/>
          <w:sz w:val="20"/>
          <w:szCs w:val="22"/>
        </w:rPr>
      </w:pPr>
      <w:r>
        <w:rPr>
          <w:rFonts w:asciiTheme="minorHAnsi" w:hAnsiTheme="minorHAnsi"/>
          <w:i/>
          <w:sz w:val="20"/>
          <w:szCs w:val="22"/>
        </w:rPr>
        <w:t>„</w:t>
      </w:r>
      <w:r w:rsidR="005807DC" w:rsidRPr="005807DC">
        <w:rPr>
          <w:rFonts w:asciiTheme="minorHAnsi" w:hAnsiTheme="minorHAnsi"/>
          <w:i/>
          <w:sz w:val="20"/>
          <w:szCs w:val="22"/>
        </w:rPr>
        <w:t>Rozdział III SIWZ ust</w:t>
      </w:r>
      <w:r>
        <w:rPr>
          <w:rFonts w:asciiTheme="minorHAnsi" w:hAnsiTheme="minorHAnsi"/>
          <w:i/>
          <w:sz w:val="20"/>
          <w:szCs w:val="22"/>
        </w:rPr>
        <w:t>.</w:t>
      </w:r>
      <w:r w:rsidR="005807DC" w:rsidRPr="005807DC">
        <w:rPr>
          <w:rFonts w:asciiTheme="minorHAnsi" w:hAnsiTheme="minorHAnsi"/>
          <w:i/>
          <w:sz w:val="20"/>
          <w:szCs w:val="22"/>
        </w:rPr>
        <w:t xml:space="preserve"> 3.2 pkt </w:t>
      </w:r>
      <w:r>
        <w:rPr>
          <w:rFonts w:asciiTheme="minorHAnsi" w:hAnsiTheme="minorHAnsi"/>
          <w:i/>
          <w:sz w:val="20"/>
          <w:szCs w:val="22"/>
        </w:rPr>
        <w:t xml:space="preserve">9 </w:t>
      </w:r>
      <w:r w:rsidR="008B15C2" w:rsidRPr="0084132F">
        <w:rPr>
          <w:rFonts w:asciiTheme="minorHAnsi" w:hAnsiTheme="minorHAnsi"/>
          <w:i/>
          <w:sz w:val="20"/>
          <w:szCs w:val="22"/>
        </w:rPr>
        <w:t xml:space="preserve">Wykonawca przedłuży gwarancję w każdym przypadku zatrzymania przedmiotu zamówienia w serwisie </w:t>
      </w:r>
      <w:r w:rsidR="008B15C2" w:rsidRPr="0084132F">
        <w:rPr>
          <w:rFonts w:asciiTheme="minorHAnsi" w:hAnsiTheme="minorHAnsi"/>
          <w:i/>
          <w:strike/>
          <w:color w:val="FF0000"/>
          <w:sz w:val="20"/>
          <w:szCs w:val="22"/>
        </w:rPr>
        <w:t>ponad 5 dni roboczych</w:t>
      </w:r>
      <w:r w:rsidR="008B15C2" w:rsidRPr="0084132F">
        <w:rPr>
          <w:rFonts w:asciiTheme="minorHAnsi" w:hAnsiTheme="minorHAnsi"/>
          <w:i/>
          <w:sz w:val="20"/>
          <w:szCs w:val="22"/>
        </w:rPr>
        <w:t xml:space="preserve"> o okres zatrzymania przedmiotu zamówienia w serwisie.”</w:t>
      </w:r>
    </w:p>
    <w:p w:rsidR="008D2100" w:rsidRPr="00E36CE2" w:rsidRDefault="00135B96" w:rsidP="00BD4D33">
      <w:pPr>
        <w:spacing w:line="276" w:lineRule="auto"/>
        <w:ind w:right="-57"/>
        <w:outlineLvl w:val="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b</w:t>
      </w:r>
      <w:r w:rsidR="00BD4D33" w:rsidRPr="00E36CE2">
        <w:rPr>
          <w:rFonts w:asciiTheme="minorHAnsi" w:hAnsiTheme="minorHAnsi"/>
          <w:szCs w:val="22"/>
        </w:rPr>
        <w:t xml:space="preserve">) </w:t>
      </w:r>
      <w:r w:rsidR="0095275D" w:rsidRPr="0084132F">
        <w:rPr>
          <w:rFonts w:asciiTheme="minorHAnsi" w:hAnsiTheme="minorHAnsi"/>
          <w:b/>
          <w:szCs w:val="22"/>
        </w:rPr>
        <w:t>Z</w:t>
      </w:r>
      <w:r w:rsidR="00EA4BCB" w:rsidRPr="0084132F">
        <w:rPr>
          <w:rFonts w:asciiTheme="minorHAnsi" w:hAnsiTheme="minorHAnsi"/>
          <w:b/>
          <w:szCs w:val="22"/>
        </w:rPr>
        <w:t>ałącznika 1C</w:t>
      </w:r>
      <w:r w:rsidR="008D2100" w:rsidRPr="00E36CE2">
        <w:rPr>
          <w:rFonts w:asciiTheme="minorHAnsi" w:hAnsiTheme="minorHAnsi"/>
          <w:szCs w:val="22"/>
        </w:rPr>
        <w:t xml:space="preserve"> </w:t>
      </w:r>
      <w:r w:rsidR="00F009CC" w:rsidRPr="00E36CE2">
        <w:rPr>
          <w:rFonts w:asciiTheme="minorHAnsi" w:hAnsiTheme="minorHAnsi"/>
          <w:szCs w:val="22"/>
        </w:rPr>
        <w:t>(formularz</w:t>
      </w:r>
      <w:r w:rsidR="00EA4BCB" w:rsidRPr="00E36CE2">
        <w:rPr>
          <w:rFonts w:asciiTheme="minorHAnsi" w:hAnsiTheme="minorHAnsi"/>
          <w:szCs w:val="22"/>
        </w:rPr>
        <w:t xml:space="preserve"> cenowy zadania częściowego nr 3</w:t>
      </w:r>
      <w:r w:rsidR="00F009CC" w:rsidRPr="00E36CE2">
        <w:rPr>
          <w:rFonts w:asciiTheme="minorHAnsi" w:hAnsiTheme="minorHAnsi"/>
          <w:szCs w:val="22"/>
        </w:rPr>
        <w:t xml:space="preserve">) </w:t>
      </w:r>
      <w:r w:rsidR="008D2100" w:rsidRPr="00E36CE2">
        <w:rPr>
          <w:rFonts w:asciiTheme="minorHAnsi" w:hAnsiTheme="minorHAnsi"/>
          <w:szCs w:val="22"/>
        </w:rPr>
        <w:t>do SIWZ</w:t>
      </w:r>
      <w:r w:rsidR="009F46B0" w:rsidRPr="00E36CE2">
        <w:rPr>
          <w:rFonts w:asciiTheme="minorHAnsi" w:hAnsiTheme="minorHAnsi"/>
          <w:szCs w:val="22"/>
        </w:rPr>
        <w:t>,</w:t>
      </w:r>
      <w:r w:rsidR="007B2A8A" w:rsidRPr="00E36CE2">
        <w:rPr>
          <w:rFonts w:asciiTheme="minorHAnsi" w:hAnsiTheme="minorHAnsi"/>
          <w:szCs w:val="22"/>
        </w:rPr>
        <w:t xml:space="preserve"> </w:t>
      </w:r>
      <w:r w:rsidR="008D2100" w:rsidRPr="00E36CE2">
        <w:rPr>
          <w:rFonts w:asciiTheme="minorHAnsi" w:hAnsiTheme="minorHAnsi"/>
          <w:szCs w:val="22"/>
        </w:rPr>
        <w:t xml:space="preserve">w zakresie </w:t>
      </w:r>
      <w:r w:rsidR="008D2100" w:rsidRPr="00E36CE2">
        <w:rPr>
          <w:rFonts w:asciiTheme="minorHAnsi" w:hAnsiTheme="minorHAnsi"/>
          <w:bCs/>
          <w:szCs w:val="22"/>
        </w:rPr>
        <w:t>opisu wymaganych parametrów i właściwości urządzenia</w:t>
      </w:r>
      <w:r w:rsidR="008D2100" w:rsidRPr="00E36CE2">
        <w:rPr>
          <w:rFonts w:asciiTheme="minorHAnsi" w:hAnsiTheme="minorHAnsi"/>
          <w:szCs w:val="22"/>
        </w:rPr>
        <w:t xml:space="preserve"> dotyczących </w:t>
      </w:r>
      <w:r w:rsidR="00EA4BCB" w:rsidRPr="00E36CE2">
        <w:rPr>
          <w:rFonts w:asciiTheme="minorHAnsi" w:hAnsiTheme="minorHAnsi"/>
          <w:szCs w:val="22"/>
        </w:rPr>
        <w:t>zestawu do artroskopii</w:t>
      </w:r>
      <w:r w:rsidR="008D2100" w:rsidRPr="00E36CE2">
        <w:rPr>
          <w:rFonts w:asciiTheme="minorHAnsi" w:hAnsiTheme="minorHAnsi"/>
          <w:szCs w:val="22"/>
        </w:rPr>
        <w:t>.</w:t>
      </w:r>
    </w:p>
    <w:p w:rsidR="00210223" w:rsidRPr="00E36CE2" w:rsidRDefault="00E36CE2" w:rsidP="00BD4D33">
      <w:pPr>
        <w:spacing w:line="276" w:lineRule="auto"/>
        <w:ind w:right="-57"/>
        <w:outlineLvl w:val="0"/>
        <w:rPr>
          <w:rFonts w:asciiTheme="minorHAnsi" w:hAnsiTheme="minorHAnsi"/>
          <w:szCs w:val="22"/>
        </w:rPr>
      </w:pPr>
      <w:r w:rsidRPr="00E36CE2">
        <w:rPr>
          <w:rFonts w:asciiTheme="minorHAnsi" w:hAnsiTheme="minorHAnsi"/>
          <w:szCs w:val="22"/>
        </w:rPr>
        <w:t>Zmodyfikowany załącznik 1C</w:t>
      </w:r>
      <w:r w:rsidR="008D2100" w:rsidRPr="00E36CE2">
        <w:rPr>
          <w:rFonts w:asciiTheme="minorHAnsi" w:hAnsiTheme="minorHAnsi"/>
          <w:szCs w:val="22"/>
        </w:rPr>
        <w:t xml:space="preserve"> uwzględniający modyfikacje stanowi załącznik do niniejszego pisma.</w:t>
      </w:r>
    </w:p>
    <w:p w:rsidR="00BD4D33" w:rsidRPr="00E36CE2" w:rsidRDefault="00135B96" w:rsidP="00BD4D33">
      <w:pPr>
        <w:spacing w:line="276" w:lineRule="auto"/>
        <w:ind w:right="-57"/>
        <w:outlineLvl w:val="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c</w:t>
      </w:r>
      <w:r w:rsidR="00BD4D33" w:rsidRPr="00E36CE2">
        <w:rPr>
          <w:rFonts w:asciiTheme="minorHAnsi" w:hAnsiTheme="minorHAnsi"/>
          <w:szCs w:val="22"/>
        </w:rPr>
        <w:t xml:space="preserve">) </w:t>
      </w:r>
      <w:r w:rsidR="00BD4D33" w:rsidRPr="0084132F">
        <w:rPr>
          <w:rFonts w:asciiTheme="minorHAnsi" w:hAnsiTheme="minorHAnsi"/>
          <w:b/>
          <w:szCs w:val="22"/>
        </w:rPr>
        <w:t>Rozdział XIV SIWZ</w:t>
      </w:r>
      <w:r w:rsidR="00F17B94" w:rsidRPr="00E36CE2">
        <w:rPr>
          <w:rFonts w:asciiTheme="minorHAnsi" w:hAnsiTheme="minorHAnsi"/>
          <w:szCs w:val="22"/>
        </w:rPr>
        <w:t xml:space="preserve"> w zakresie </w:t>
      </w:r>
      <w:r w:rsidR="005807DC">
        <w:rPr>
          <w:rFonts w:asciiTheme="minorHAnsi" w:hAnsiTheme="minorHAnsi"/>
          <w:szCs w:val="22"/>
        </w:rPr>
        <w:t>ust</w:t>
      </w:r>
      <w:r w:rsidR="00F17B94" w:rsidRPr="00E36CE2">
        <w:rPr>
          <w:rFonts w:asciiTheme="minorHAnsi" w:hAnsiTheme="minorHAnsi"/>
          <w:szCs w:val="22"/>
        </w:rPr>
        <w:t xml:space="preserve"> 14.1</w:t>
      </w:r>
      <w:r w:rsidR="0084132F">
        <w:rPr>
          <w:rFonts w:asciiTheme="minorHAnsi" w:hAnsiTheme="minorHAnsi"/>
          <w:szCs w:val="22"/>
        </w:rPr>
        <w:t>.</w:t>
      </w:r>
      <w:r w:rsidR="00F17B94" w:rsidRPr="00E36CE2">
        <w:rPr>
          <w:rFonts w:asciiTheme="minorHAnsi" w:hAnsiTheme="minorHAnsi"/>
          <w:szCs w:val="22"/>
        </w:rPr>
        <w:t xml:space="preserve"> oraz 14.2</w:t>
      </w:r>
      <w:r w:rsidR="0084132F">
        <w:rPr>
          <w:rFonts w:asciiTheme="minorHAnsi" w:hAnsiTheme="minorHAnsi"/>
          <w:szCs w:val="22"/>
        </w:rPr>
        <w:t>.</w:t>
      </w:r>
      <w:r w:rsidR="00F17B94" w:rsidRPr="00E36CE2">
        <w:rPr>
          <w:rFonts w:asciiTheme="minorHAnsi" w:hAnsiTheme="minorHAnsi"/>
          <w:szCs w:val="22"/>
        </w:rPr>
        <w:t xml:space="preserve"> przyjmuje brzmienie:</w:t>
      </w:r>
    </w:p>
    <w:p w:rsidR="00BD4D33" w:rsidRPr="0084132F" w:rsidRDefault="005807DC" w:rsidP="00BD4D33">
      <w:pPr>
        <w:pStyle w:val="Akapitzlist"/>
        <w:numPr>
          <w:ilvl w:val="0"/>
          <w:numId w:val="14"/>
        </w:numPr>
        <w:spacing w:line="276" w:lineRule="auto"/>
        <w:ind w:right="-57"/>
        <w:outlineLvl w:val="0"/>
        <w:rPr>
          <w:rFonts w:asciiTheme="minorHAnsi" w:hAnsiTheme="minorHAnsi"/>
          <w:b/>
          <w:color w:val="FF0000"/>
          <w:sz w:val="20"/>
          <w:szCs w:val="22"/>
        </w:rPr>
      </w:pPr>
      <w:r>
        <w:rPr>
          <w:rFonts w:asciiTheme="minorHAnsi" w:hAnsiTheme="minorHAnsi"/>
          <w:sz w:val="20"/>
          <w:szCs w:val="22"/>
        </w:rPr>
        <w:t>ust</w:t>
      </w:r>
      <w:r w:rsidR="00BD4D33" w:rsidRPr="0084132F">
        <w:rPr>
          <w:rFonts w:asciiTheme="minorHAnsi" w:hAnsiTheme="minorHAnsi"/>
          <w:sz w:val="20"/>
          <w:szCs w:val="22"/>
        </w:rPr>
        <w:t xml:space="preserve"> </w:t>
      </w:r>
      <w:r w:rsidR="0084132F" w:rsidRPr="0084132F">
        <w:rPr>
          <w:rFonts w:asciiTheme="minorHAnsi" w:hAnsiTheme="minorHAnsi"/>
          <w:sz w:val="20"/>
          <w:szCs w:val="22"/>
        </w:rPr>
        <w:t>„</w:t>
      </w:r>
      <w:r w:rsidR="00BD4D33" w:rsidRPr="0084132F">
        <w:rPr>
          <w:rFonts w:asciiTheme="minorHAnsi" w:hAnsiTheme="minorHAnsi"/>
          <w:i/>
          <w:sz w:val="20"/>
          <w:szCs w:val="22"/>
        </w:rPr>
        <w:t>14.1</w:t>
      </w:r>
      <w:r w:rsidR="0084132F" w:rsidRPr="0084132F">
        <w:rPr>
          <w:rFonts w:asciiTheme="minorHAnsi" w:hAnsiTheme="minorHAnsi"/>
          <w:i/>
          <w:sz w:val="20"/>
          <w:szCs w:val="22"/>
        </w:rPr>
        <w:t>.</w:t>
      </w:r>
      <w:r w:rsidR="00BD4D33" w:rsidRPr="0084132F">
        <w:rPr>
          <w:rFonts w:asciiTheme="minorHAnsi" w:hAnsiTheme="minorHAnsi"/>
          <w:i/>
          <w:sz w:val="20"/>
          <w:szCs w:val="22"/>
        </w:rPr>
        <w:t xml:space="preserve"> Ofertę wraz z załącznikami należy złożyć za pośrednictwem platformy zakupowej pod adresem: </w:t>
      </w:r>
      <w:hyperlink r:id="rId9" w:history="1">
        <w:r w:rsidR="00BD4D33" w:rsidRPr="0084132F">
          <w:rPr>
            <w:rStyle w:val="Hipercze"/>
            <w:rFonts w:asciiTheme="minorHAnsi" w:hAnsiTheme="minorHAnsi"/>
            <w:i/>
            <w:sz w:val="20"/>
            <w:szCs w:val="22"/>
          </w:rPr>
          <w:t>https://platformazakupowa.pl/pn/spzoz_kedzierzynkozle</w:t>
        </w:r>
      </w:hyperlink>
      <w:r w:rsidR="00BD4D33" w:rsidRPr="0084132F">
        <w:rPr>
          <w:rFonts w:asciiTheme="minorHAnsi" w:hAnsiTheme="minorHAnsi"/>
          <w:b/>
          <w:i/>
          <w:sz w:val="20"/>
          <w:szCs w:val="22"/>
        </w:rPr>
        <w:t xml:space="preserve"> </w:t>
      </w:r>
      <w:r w:rsidR="00BD4D33" w:rsidRPr="0084132F">
        <w:rPr>
          <w:rFonts w:asciiTheme="minorHAnsi" w:hAnsiTheme="minorHAnsi"/>
          <w:i/>
          <w:sz w:val="20"/>
          <w:szCs w:val="22"/>
        </w:rPr>
        <w:t xml:space="preserve">w terminie najpóźniej do dnia </w:t>
      </w:r>
      <w:r w:rsidR="001F728B" w:rsidRPr="0084132F">
        <w:rPr>
          <w:rFonts w:asciiTheme="minorHAnsi" w:hAnsiTheme="minorHAnsi"/>
          <w:b/>
          <w:bCs/>
          <w:i/>
          <w:color w:val="FF0000"/>
          <w:sz w:val="20"/>
          <w:szCs w:val="22"/>
        </w:rPr>
        <w:t>1</w:t>
      </w:r>
      <w:r>
        <w:rPr>
          <w:rFonts w:asciiTheme="minorHAnsi" w:hAnsiTheme="minorHAnsi"/>
          <w:b/>
          <w:bCs/>
          <w:i/>
          <w:color w:val="FF0000"/>
          <w:sz w:val="20"/>
          <w:szCs w:val="22"/>
        </w:rPr>
        <w:t>4</w:t>
      </w:r>
      <w:r w:rsidR="00BD4D33" w:rsidRPr="0084132F">
        <w:rPr>
          <w:rFonts w:asciiTheme="minorHAnsi" w:hAnsiTheme="minorHAnsi"/>
          <w:b/>
          <w:bCs/>
          <w:i/>
          <w:color w:val="FF0000"/>
          <w:sz w:val="20"/>
          <w:szCs w:val="22"/>
        </w:rPr>
        <w:t xml:space="preserve">.01.2020 </w:t>
      </w:r>
      <w:r w:rsidR="00BD4D33" w:rsidRPr="0084132F">
        <w:rPr>
          <w:rFonts w:asciiTheme="minorHAnsi" w:hAnsiTheme="minorHAnsi"/>
          <w:b/>
          <w:i/>
          <w:color w:val="FF0000"/>
          <w:sz w:val="20"/>
          <w:szCs w:val="22"/>
        </w:rPr>
        <w:t>r. do godz. 09.00</w:t>
      </w:r>
      <w:r w:rsidR="0090509B" w:rsidRPr="0084132F">
        <w:rPr>
          <w:rFonts w:asciiTheme="minorHAnsi" w:hAnsiTheme="minorHAnsi"/>
          <w:i/>
          <w:color w:val="000000" w:themeColor="text1"/>
          <w:sz w:val="20"/>
          <w:szCs w:val="22"/>
        </w:rPr>
        <w:t>”.</w:t>
      </w:r>
    </w:p>
    <w:p w:rsidR="00BD4D33" w:rsidRPr="0084132F" w:rsidRDefault="005807DC" w:rsidP="00BD4D33">
      <w:pPr>
        <w:pStyle w:val="Akapitzlist"/>
        <w:numPr>
          <w:ilvl w:val="0"/>
          <w:numId w:val="14"/>
        </w:numPr>
        <w:spacing w:line="276" w:lineRule="auto"/>
        <w:ind w:right="-57"/>
        <w:outlineLvl w:val="0"/>
        <w:rPr>
          <w:rFonts w:asciiTheme="minorHAnsi" w:hAnsiTheme="minorHAnsi"/>
          <w:b/>
          <w:sz w:val="20"/>
          <w:szCs w:val="22"/>
        </w:rPr>
      </w:pPr>
      <w:r>
        <w:rPr>
          <w:rFonts w:asciiTheme="minorHAnsi" w:hAnsiTheme="minorHAnsi"/>
          <w:sz w:val="20"/>
          <w:szCs w:val="22"/>
        </w:rPr>
        <w:t>ust</w:t>
      </w:r>
      <w:r w:rsidR="00BD4D33" w:rsidRPr="0084132F">
        <w:rPr>
          <w:rFonts w:asciiTheme="minorHAnsi" w:hAnsiTheme="minorHAnsi"/>
          <w:sz w:val="20"/>
          <w:szCs w:val="22"/>
        </w:rPr>
        <w:t xml:space="preserve"> </w:t>
      </w:r>
      <w:r w:rsidR="0084132F" w:rsidRPr="0084132F">
        <w:rPr>
          <w:rFonts w:asciiTheme="minorHAnsi" w:hAnsiTheme="minorHAnsi"/>
          <w:sz w:val="20"/>
          <w:szCs w:val="22"/>
        </w:rPr>
        <w:t>„</w:t>
      </w:r>
      <w:r w:rsidR="00BD4D33" w:rsidRPr="0084132F">
        <w:rPr>
          <w:rFonts w:asciiTheme="minorHAnsi" w:hAnsiTheme="minorHAnsi"/>
          <w:sz w:val="20"/>
          <w:szCs w:val="22"/>
        </w:rPr>
        <w:t>14.2</w:t>
      </w:r>
      <w:r w:rsidR="0084132F" w:rsidRPr="0084132F">
        <w:rPr>
          <w:rFonts w:asciiTheme="minorHAnsi" w:hAnsiTheme="minorHAnsi"/>
          <w:sz w:val="20"/>
          <w:szCs w:val="22"/>
        </w:rPr>
        <w:t>.</w:t>
      </w:r>
      <w:r w:rsidR="00BD4D33" w:rsidRPr="0084132F">
        <w:rPr>
          <w:rFonts w:asciiTheme="minorHAnsi" w:hAnsiTheme="minorHAnsi"/>
          <w:sz w:val="20"/>
          <w:szCs w:val="22"/>
        </w:rPr>
        <w:t xml:space="preserve"> </w:t>
      </w:r>
      <w:r w:rsidR="00BD4D33" w:rsidRPr="0084132F">
        <w:rPr>
          <w:rFonts w:asciiTheme="minorHAnsi" w:hAnsiTheme="minorHAnsi"/>
          <w:i/>
          <w:sz w:val="20"/>
          <w:szCs w:val="22"/>
        </w:rPr>
        <w:t>Otwarcie ofert nastąpi</w:t>
      </w:r>
      <w:r w:rsidR="004C5E7D" w:rsidRPr="0084132F">
        <w:rPr>
          <w:rFonts w:asciiTheme="minorHAnsi" w:hAnsiTheme="minorHAnsi"/>
          <w:b/>
          <w:i/>
          <w:color w:val="FF0000"/>
          <w:sz w:val="20"/>
          <w:szCs w:val="22"/>
        </w:rPr>
        <w:t xml:space="preserve"> w dniu </w:t>
      </w:r>
      <w:r w:rsidR="00BD4D33" w:rsidRPr="0084132F">
        <w:rPr>
          <w:rFonts w:asciiTheme="minorHAnsi" w:hAnsiTheme="minorHAnsi"/>
          <w:b/>
          <w:i/>
          <w:color w:val="FF0000"/>
          <w:sz w:val="20"/>
          <w:szCs w:val="22"/>
        </w:rPr>
        <w:t>1</w:t>
      </w:r>
      <w:r>
        <w:rPr>
          <w:rFonts w:asciiTheme="minorHAnsi" w:hAnsiTheme="minorHAnsi"/>
          <w:b/>
          <w:i/>
          <w:color w:val="FF0000"/>
          <w:sz w:val="20"/>
          <w:szCs w:val="22"/>
        </w:rPr>
        <w:t>4</w:t>
      </w:r>
      <w:r w:rsidR="00BD4D33" w:rsidRPr="0084132F">
        <w:rPr>
          <w:rFonts w:asciiTheme="minorHAnsi" w:hAnsiTheme="minorHAnsi"/>
          <w:b/>
          <w:i/>
          <w:color w:val="FF0000"/>
          <w:sz w:val="20"/>
          <w:szCs w:val="22"/>
        </w:rPr>
        <w:t>.01.2020 r</w:t>
      </w:r>
      <w:r w:rsidR="00BD4D33" w:rsidRPr="0084132F">
        <w:rPr>
          <w:rFonts w:asciiTheme="minorHAnsi" w:hAnsiTheme="minorHAnsi"/>
          <w:i/>
          <w:sz w:val="20"/>
          <w:szCs w:val="22"/>
        </w:rPr>
        <w:t xml:space="preserve">. w Samodzielnym Publicznym Zespół Opieki Zdrowotnej w Kędzierzynie-Koźlu,  ul. 24 Kwietnia 5, 47-200 Kędzierzyn-Koźle, Budynek Dyrekcji, Dział Zaopatrzenia i zamówień publicznych, pok. Nr 19, </w:t>
      </w:r>
      <w:r w:rsidR="00CE07A6">
        <w:rPr>
          <w:rFonts w:asciiTheme="minorHAnsi" w:hAnsiTheme="minorHAnsi"/>
          <w:i/>
          <w:sz w:val="20"/>
          <w:szCs w:val="22"/>
        </w:rPr>
        <w:br/>
      </w:r>
      <w:r w:rsidR="00BD4D33" w:rsidRPr="0084132F">
        <w:rPr>
          <w:rFonts w:asciiTheme="minorHAnsi" w:hAnsiTheme="minorHAnsi"/>
          <w:i/>
          <w:sz w:val="20"/>
          <w:szCs w:val="22"/>
        </w:rPr>
        <w:t xml:space="preserve">o godzinie </w:t>
      </w:r>
      <w:r w:rsidR="00BD4D33" w:rsidRPr="0084132F">
        <w:rPr>
          <w:rFonts w:asciiTheme="minorHAnsi" w:hAnsiTheme="minorHAnsi"/>
          <w:b/>
          <w:i/>
          <w:color w:val="FF0000"/>
          <w:sz w:val="20"/>
          <w:szCs w:val="22"/>
        </w:rPr>
        <w:t>09.15</w:t>
      </w:r>
      <w:r w:rsidR="00BD4D33" w:rsidRPr="0084132F">
        <w:rPr>
          <w:rFonts w:asciiTheme="minorHAnsi" w:hAnsiTheme="minorHAnsi"/>
          <w:i/>
          <w:color w:val="000000" w:themeColor="text1"/>
          <w:sz w:val="20"/>
          <w:szCs w:val="22"/>
        </w:rPr>
        <w:t xml:space="preserve"> </w:t>
      </w:r>
      <w:r w:rsidR="0090509B" w:rsidRPr="0084132F">
        <w:rPr>
          <w:rFonts w:asciiTheme="minorHAnsi" w:hAnsiTheme="minorHAnsi"/>
          <w:i/>
          <w:sz w:val="20"/>
          <w:szCs w:val="22"/>
        </w:rPr>
        <w:t>za pomocą platformy zakupowej”.</w:t>
      </w:r>
    </w:p>
    <w:p w:rsidR="0095275D" w:rsidRDefault="00135B96" w:rsidP="00E36CE2">
      <w:pPr>
        <w:spacing w:line="276" w:lineRule="auto"/>
        <w:ind w:right="-57"/>
        <w:outlineLvl w:val="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d</w:t>
      </w:r>
      <w:r w:rsidR="00E36CE2" w:rsidRPr="00E36CE2">
        <w:rPr>
          <w:rFonts w:asciiTheme="minorHAnsi" w:hAnsiTheme="minorHAnsi"/>
          <w:szCs w:val="22"/>
        </w:rPr>
        <w:t xml:space="preserve">) </w:t>
      </w:r>
      <w:r w:rsidR="0095275D" w:rsidRPr="0084132F">
        <w:rPr>
          <w:rFonts w:asciiTheme="minorHAnsi" w:hAnsiTheme="minorHAnsi"/>
          <w:b/>
          <w:szCs w:val="22"/>
        </w:rPr>
        <w:t>Z</w:t>
      </w:r>
      <w:r w:rsidR="00E36CE2" w:rsidRPr="0084132F">
        <w:rPr>
          <w:rFonts w:asciiTheme="minorHAnsi" w:hAnsiTheme="minorHAnsi"/>
          <w:b/>
          <w:szCs w:val="22"/>
        </w:rPr>
        <w:t>ałącznika 4</w:t>
      </w:r>
      <w:r w:rsidR="00E36CE2" w:rsidRPr="00E36CE2">
        <w:rPr>
          <w:rFonts w:asciiTheme="minorHAnsi" w:hAnsiTheme="minorHAnsi"/>
          <w:szCs w:val="22"/>
        </w:rPr>
        <w:t xml:space="preserve"> (wzór umowy)</w:t>
      </w:r>
      <w:r w:rsidR="0095275D">
        <w:rPr>
          <w:rFonts w:asciiTheme="minorHAnsi" w:hAnsiTheme="minorHAnsi"/>
          <w:szCs w:val="22"/>
        </w:rPr>
        <w:t xml:space="preserve"> w zakresie jak wskazano w załączniku</w:t>
      </w:r>
      <w:r w:rsidR="00E36CE2" w:rsidRPr="00E36CE2">
        <w:rPr>
          <w:rFonts w:asciiTheme="minorHAnsi" w:hAnsiTheme="minorHAnsi"/>
          <w:szCs w:val="22"/>
        </w:rPr>
        <w:t xml:space="preserve">. </w:t>
      </w:r>
    </w:p>
    <w:p w:rsidR="00E36CE2" w:rsidRPr="00E36CE2" w:rsidRDefault="00E36CE2" w:rsidP="00E36CE2">
      <w:pPr>
        <w:spacing w:line="276" w:lineRule="auto"/>
        <w:ind w:right="-57"/>
        <w:outlineLvl w:val="0"/>
        <w:rPr>
          <w:rFonts w:asciiTheme="minorHAnsi" w:hAnsiTheme="minorHAnsi"/>
          <w:szCs w:val="22"/>
        </w:rPr>
      </w:pPr>
      <w:r w:rsidRPr="00E36CE2">
        <w:rPr>
          <w:rFonts w:asciiTheme="minorHAnsi" w:hAnsiTheme="minorHAnsi"/>
          <w:szCs w:val="22"/>
        </w:rPr>
        <w:t>Zmodyfikowany załącznik 4 uwzględniający modyfikacje stanowi załącznik do niniejszego pisma.</w:t>
      </w:r>
    </w:p>
    <w:p w:rsidR="00E36CE2" w:rsidRPr="00E36CE2" w:rsidRDefault="00E36CE2" w:rsidP="00E36CE2">
      <w:pPr>
        <w:spacing w:line="276" w:lineRule="auto"/>
        <w:ind w:right="-57"/>
        <w:outlineLvl w:val="0"/>
        <w:rPr>
          <w:rFonts w:asciiTheme="minorHAnsi" w:hAnsiTheme="minorHAnsi"/>
          <w:szCs w:val="22"/>
        </w:rPr>
      </w:pPr>
    </w:p>
    <w:p w:rsidR="007B2A8A" w:rsidRPr="00E36CE2" w:rsidRDefault="007B2A8A" w:rsidP="0043191B">
      <w:pPr>
        <w:ind w:right="-57"/>
        <w:jc w:val="both"/>
        <w:outlineLvl w:val="0"/>
        <w:rPr>
          <w:rFonts w:asciiTheme="minorHAnsi" w:hAnsiTheme="minorHAnsi"/>
          <w:szCs w:val="22"/>
        </w:rPr>
      </w:pPr>
      <w:r w:rsidRPr="00E36CE2">
        <w:rPr>
          <w:rFonts w:asciiTheme="minorHAnsi" w:hAnsiTheme="minorHAnsi"/>
          <w:b/>
          <w:szCs w:val="22"/>
        </w:rPr>
        <w:t>2)</w:t>
      </w:r>
      <w:r w:rsidRPr="00E36CE2">
        <w:rPr>
          <w:rFonts w:asciiTheme="minorHAnsi" w:hAnsiTheme="minorHAnsi"/>
          <w:szCs w:val="22"/>
        </w:rPr>
        <w:t xml:space="preserve"> </w:t>
      </w:r>
      <w:r w:rsidRPr="00E36CE2">
        <w:rPr>
          <w:rFonts w:asciiTheme="minorHAnsi" w:hAnsiTheme="minorHAnsi"/>
          <w:b/>
          <w:szCs w:val="22"/>
        </w:rPr>
        <w:t>Ogłoszenia o zamówieniu</w:t>
      </w:r>
      <w:r w:rsidRPr="00E36CE2">
        <w:rPr>
          <w:rFonts w:asciiTheme="minorHAnsi" w:hAnsiTheme="minorHAnsi"/>
          <w:szCs w:val="22"/>
        </w:rPr>
        <w:t xml:space="preserve">: </w:t>
      </w:r>
    </w:p>
    <w:p w:rsidR="00780C2F" w:rsidRPr="00E36CE2" w:rsidRDefault="007B2A8A" w:rsidP="004C5E7D">
      <w:pPr>
        <w:pStyle w:val="Akapitzlist"/>
        <w:numPr>
          <w:ilvl w:val="0"/>
          <w:numId w:val="15"/>
        </w:numPr>
        <w:ind w:right="-57"/>
        <w:jc w:val="both"/>
        <w:outlineLvl w:val="0"/>
        <w:rPr>
          <w:szCs w:val="22"/>
        </w:rPr>
      </w:pPr>
      <w:r w:rsidRPr="00E36CE2">
        <w:rPr>
          <w:rFonts w:asciiTheme="minorHAnsi" w:hAnsiTheme="minorHAnsi"/>
          <w:szCs w:val="22"/>
        </w:rPr>
        <w:t xml:space="preserve">pkt </w:t>
      </w:r>
      <w:r w:rsidRPr="00E36CE2">
        <w:rPr>
          <w:szCs w:val="22"/>
        </w:rPr>
        <w:t xml:space="preserve">IV.2.2) </w:t>
      </w:r>
      <w:r w:rsidR="00780C2F" w:rsidRPr="00E36CE2">
        <w:rPr>
          <w:szCs w:val="22"/>
        </w:rPr>
        <w:t>„</w:t>
      </w:r>
      <w:r w:rsidRPr="00E36CE2">
        <w:rPr>
          <w:szCs w:val="22"/>
        </w:rPr>
        <w:t>Termin składania ofert lub wniosków o dopuszczenie do udziału</w:t>
      </w:r>
      <w:r w:rsidR="00780C2F" w:rsidRPr="00E36CE2">
        <w:rPr>
          <w:szCs w:val="22"/>
        </w:rPr>
        <w:t>”</w:t>
      </w:r>
      <w:r w:rsidRPr="00E36CE2">
        <w:rPr>
          <w:szCs w:val="22"/>
        </w:rPr>
        <w:t xml:space="preserve"> </w:t>
      </w:r>
      <w:r w:rsidR="00780C2F" w:rsidRPr="00E36CE2">
        <w:rPr>
          <w:szCs w:val="22"/>
        </w:rPr>
        <w:t xml:space="preserve">przyjmuje brzmienie: </w:t>
      </w:r>
    </w:p>
    <w:p w:rsidR="007B2A8A" w:rsidRPr="00E36CE2" w:rsidRDefault="007B2A8A" w:rsidP="004C5E7D">
      <w:pPr>
        <w:pStyle w:val="Akapitzlist"/>
        <w:ind w:left="578" w:right="-57"/>
        <w:jc w:val="both"/>
        <w:outlineLvl w:val="0"/>
        <w:rPr>
          <w:i/>
          <w:szCs w:val="22"/>
        </w:rPr>
      </w:pPr>
      <w:r w:rsidRPr="00E36CE2">
        <w:rPr>
          <w:i/>
          <w:szCs w:val="22"/>
        </w:rPr>
        <w:t xml:space="preserve">Data: </w:t>
      </w:r>
      <w:r w:rsidR="00780C2F" w:rsidRPr="00CE07A6">
        <w:rPr>
          <w:b/>
          <w:i/>
          <w:color w:val="FF0000"/>
          <w:szCs w:val="22"/>
        </w:rPr>
        <w:t>1</w:t>
      </w:r>
      <w:r w:rsidR="005807DC">
        <w:rPr>
          <w:b/>
          <w:i/>
          <w:color w:val="FF0000"/>
          <w:szCs w:val="22"/>
        </w:rPr>
        <w:t>4</w:t>
      </w:r>
      <w:r w:rsidRPr="00CE07A6">
        <w:rPr>
          <w:i/>
          <w:color w:val="FF0000"/>
          <w:szCs w:val="22"/>
        </w:rPr>
        <w:t>/</w:t>
      </w:r>
      <w:r w:rsidRPr="00E36CE2">
        <w:rPr>
          <w:i/>
          <w:szCs w:val="22"/>
        </w:rPr>
        <w:t>01/2020</w:t>
      </w:r>
      <w:r w:rsidR="00780C2F" w:rsidRPr="00E36CE2">
        <w:rPr>
          <w:i/>
          <w:szCs w:val="22"/>
        </w:rPr>
        <w:t>,</w:t>
      </w:r>
      <w:r w:rsidRPr="00E36CE2">
        <w:rPr>
          <w:i/>
          <w:szCs w:val="22"/>
        </w:rPr>
        <w:t xml:space="preserve"> Czas lokalny: 09:00</w:t>
      </w:r>
      <w:r w:rsidR="00780C2F" w:rsidRPr="00E36CE2">
        <w:rPr>
          <w:i/>
          <w:szCs w:val="22"/>
        </w:rPr>
        <w:t>”,</w:t>
      </w:r>
    </w:p>
    <w:p w:rsidR="00780C2F" w:rsidRPr="00E36CE2" w:rsidRDefault="00780C2F" w:rsidP="004C5E7D">
      <w:pPr>
        <w:pStyle w:val="Akapitzlist"/>
        <w:numPr>
          <w:ilvl w:val="0"/>
          <w:numId w:val="15"/>
        </w:numPr>
        <w:ind w:right="-57"/>
        <w:jc w:val="both"/>
        <w:outlineLvl w:val="0"/>
        <w:rPr>
          <w:szCs w:val="22"/>
        </w:rPr>
      </w:pPr>
      <w:r w:rsidRPr="00E36CE2">
        <w:rPr>
          <w:szCs w:val="22"/>
        </w:rPr>
        <w:t xml:space="preserve">pkt IV.2.7) „Warunki otwarcia ofert” przyjmuje brzmienie: </w:t>
      </w:r>
    </w:p>
    <w:p w:rsidR="00780C2F" w:rsidRPr="00E36CE2" w:rsidRDefault="00780C2F" w:rsidP="004C5E7D">
      <w:pPr>
        <w:ind w:left="567" w:right="-57"/>
        <w:outlineLvl w:val="0"/>
        <w:rPr>
          <w:i/>
          <w:szCs w:val="22"/>
        </w:rPr>
      </w:pPr>
      <w:r w:rsidRPr="00E36CE2">
        <w:rPr>
          <w:i/>
          <w:szCs w:val="22"/>
        </w:rPr>
        <w:t xml:space="preserve">  „Data: </w:t>
      </w:r>
      <w:r w:rsidRPr="00CE07A6">
        <w:rPr>
          <w:b/>
          <w:i/>
          <w:color w:val="FF0000"/>
          <w:szCs w:val="22"/>
        </w:rPr>
        <w:t>1</w:t>
      </w:r>
      <w:r w:rsidR="005807DC">
        <w:rPr>
          <w:b/>
          <w:i/>
          <w:color w:val="FF0000"/>
          <w:szCs w:val="22"/>
        </w:rPr>
        <w:t>4</w:t>
      </w:r>
      <w:r w:rsidRPr="00E36CE2">
        <w:rPr>
          <w:i/>
          <w:szCs w:val="22"/>
        </w:rPr>
        <w:t xml:space="preserve">/01/2020 </w:t>
      </w:r>
      <w:r w:rsidRPr="00E36CE2">
        <w:rPr>
          <w:i/>
          <w:szCs w:val="22"/>
        </w:rPr>
        <w:br/>
        <w:t xml:space="preserve">  Czas lokalny: 09:15</w:t>
      </w:r>
      <w:r w:rsidRPr="00E36CE2">
        <w:rPr>
          <w:i/>
          <w:szCs w:val="22"/>
        </w:rPr>
        <w:br/>
      </w:r>
      <w:r w:rsidRPr="00E36CE2">
        <w:rPr>
          <w:i/>
          <w:szCs w:val="22"/>
        </w:rPr>
        <w:lastRenderedPageBreak/>
        <w:t xml:space="preserve">  Miejsce: Samodzielny Publiczny Zespół Opieki Zdrowotnej, Dział Logistyki - pokój nr 19, ul. 24 Kwietnia 5,</w:t>
      </w:r>
      <w:r w:rsidR="004C5E7D" w:rsidRPr="00E36CE2">
        <w:rPr>
          <w:i/>
          <w:szCs w:val="22"/>
        </w:rPr>
        <w:br/>
        <w:t xml:space="preserve"> 47-200 </w:t>
      </w:r>
      <w:r w:rsidRPr="00E36CE2">
        <w:rPr>
          <w:i/>
          <w:szCs w:val="22"/>
        </w:rPr>
        <w:t xml:space="preserve">Kędzierzyn-Koźle, POLSKA. </w:t>
      </w:r>
      <w:r w:rsidRPr="00E36CE2">
        <w:rPr>
          <w:i/>
          <w:szCs w:val="22"/>
        </w:rPr>
        <w:br/>
        <w:t xml:space="preserve">  Otwarcie ofert nastąpi z wykorzystaniem platformy zakupowej: www.platformazakupowa.pl”.</w:t>
      </w:r>
    </w:p>
    <w:p w:rsidR="00210223" w:rsidRPr="00E36CE2" w:rsidRDefault="00210223" w:rsidP="00780C2F">
      <w:pPr>
        <w:spacing w:after="120"/>
        <w:ind w:left="-142" w:right="-256"/>
        <w:rPr>
          <w:rFonts w:asciiTheme="minorHAnsi" w:hAnsiTheme="minorHAnsi" w:cs="Arial"/>
          <w:color w:val="0070C0"/>
          <w:szCs w:val="22"/>
        </w:rPr>
      </w:pPr>
    </w:p>
    <w:p w:rsidR="00210223" w:rsidRPr="00E36CE2" w:rsidRDefault="00210223" w:rsidP="00780C2F">
      <w:pPr>
        <w:ind w:left="-142" w:right="1"/>
        <w:jc w:val="both"/>
        <w:rPr>
          <w:rFonts w:asciiTheme="minorHAnsi" w:hAnsiTheme="minorHAnsi" w:cs="Arial"/>
          <w:szCs w:val="22"/>
        </w:rPr>
      </w:pPr>
      <w:r w:rsidRPr="00E36CE2">
        <w:rPr>
          <w:rFonts w:asciiTheme="minorHAnsi" w:hAnsiTheme="minorHAnsi" w:cs="Arial"/>
          <w:szCs w:val="22"/>
        </w:rPr>
        <w:t>Zamawiający przypomina, że zgodnie z zapisami SIWZ rozdz. XI („Wymagania dotyczące wadium”) oferta musi być zabezpieczona wadium od daty terminu składania ofert, który uległ zmianie jak wyżej, przez cały okr</w:t>
      </w:r>
      <w:r w:rsidR="00F009CC" w:rsidRPr="00E36CE2">
        <w:rPr>
          <w:rFonts w:asciiTheme="minorHAnsi" w:hAnsiTheme="minorHAnsi" w:cs="Arial"/>
          <w:szCs w:val="22"/>
        </w:rPr>
        <w:t>es związania ofertą tj. 60 dni.</w:t>
      </w:r>
    </w:p>
    <w:p w:rsidR="00210223" w:rsidRPr="00E36CE2" w:rsidRDefault="00210223" w:rsidP="00780C2F">
      <w:pPr>
        <w:ind w:left="-142" w:right="-57"/>
        <w:jc w:val="both"/>
        <w:rPr>
          <w:rFonts w:asciiTheme="minorHAnsi" w:hAnsiTheme="minorHAnsi"/>
          <w:szCs w:val="22"/>
        </w:rPr>
      </w:pPr>
    </w:p>
    <w:p w:rsidR="002E36E1" w:rsidRPr="00E36CE2" w:rsidRDefault="002E36E1" w:rsidP="00780C2F">
      <w:pPr>
        <w:pStyle w:val="Tekstpodstawowy"/>
        <w:ind w:left="-142" w:right="-57"/>
        <w:rPr>
          <w:rFonts w:asciiTheme="minorHAnsi" w:hAnsiTheme="minorHAnsi" w:cs="Arial"/>
          <w:color w:val="0070C0"/>
          <w:sz w:val="22"/>
          <w:szCs w:val="22"/>
        </w:rPr>
      </w:pPr>
      <w:r w:rsidRPr="00E36CE2">
        <w:rPr>
          <w:rFonts w:asciiTheme="minorHAnsi" w:hAnsiTheme="minorHAnsi" w:cs="Arial"/>
          <w:color w:val="0070C0"/>
          <w:sz w:val="22"/>
          <w:szCs w:val="22"/>
        </w:rPr>
        <w:t xml:space="preserve">   </w:t>
      </w:r>
    </w:p>
    <w:p w:rsidR="0099005E" w:rsidRPr="00EA0E14" w:rsidRDefault="0099005E" w:rsidP="00780C2F">
      <w:pPr>
        <w:pStyle w:val="Tekstpodstawowy"/>
        <w:ind w:left="-142" w:right="-57"/>
        <w:rPr>
          <w:rFonts w:asciiTheme="minorHAnsi" w:hAnsiTheme="minorHAnsi"/>
          <w:b/>
          <w:color w:val="0070C0"/>
          <w:sz w:val="22"/>
          <w:szCs w:val="22"/>
        </w:rPr>
      </w:pPr>
      <w:r w:rsidRPr="00EA0E14">
        <w:rPr>
          <w:rFonts w:asciiTheme="minorHAnsi" w:hAnsiTheme="minorHAnsi" w:cs="Arial"/>
          <w:b/>
          <w:color w:val="0070C0"/>
          <w:sz w:val="22"/>
          <w:szCs w:val="22"/>
        </w:rPr>
        <w:t xml:space="preserve">Powyższe modyfikacje </w:t>
      </w:r>
      <w:r w:rsidRPr="00EA0E14">
        <w:rPr>
          <w:rFonts w:asciiTheme="minorHAnsi" w:hAnsiTheme="minorHAnsi"/>
          <w:b/>
          <w:color w:val="0070C0"/>
          <w:sz w:val="22"/>
          <w:szCs w:val="22"/>
        </w:rPr>
        <w:t>stanowią integralną część SIWZ i stają się wiążące dla Wykonawców.</w:t>
      </w:r>
    </w:p>
    <w:p w:rsidR="00C12EE6" w:rsidRPr="00780C2F" w:rsidRDefault="00C12EE6" w:rsidP="00780C2F">
      <w:pPr>
        <w:pStyle w:val="Tekstpodstawowy"/>
        <w:ind w:left="-142" w:right="-57"/>
        <w:rPr>
          <w:rFonts w:asciiTheme="minorHAnsi" w:hAnsiTheme="minorHAnsi"/>
          <w:b/>
          <w:sz w:val="21"/>
          <w:szCs w:val="21"/>
        </w:rPr>
      </w:pPr>
    </w:p>
    <w:p w:rsidR="004D1AA0" w:rsidRDefault="004D1AA0" w:rsidP="00901DBF">
      <w:pPr>
        <w:pStyle w:val="Tekstpodstawowy"/>
        <w:ind w:left="-284" w:right="-57"/>
        <w:jc w:val="right"/>
        <w:rPr>
          <w:rFonts w:asciiTheme="minorHAnsi" w:hAnsiTheme="minorHAnsi"/>
          <w:noProof/>
          <w:color w:val="0070C0"/>
          <w:sz w:val="21"/>
          <w:szCs w:val="21"/>
        </w:rPr>
      </w:pPr>
    </w:p>
    <w:p w:rsidR="004D1AA0" w:rsidRDefault="004D1AA0" w:rsidP="00901DBF">
      <w:pPr>
        <w:pStyle w:val="Tekstpodstawowy"/>
        <w:ind w:left="-284" w:right="-57"/>
        <w:jc w:val="right"/>
        <w:rPr>
          <w:rFonts w:asciiTheme="minorHAnsi" w:hAnsiTheme="minorHAnsi"/>
          <w:noProof/>
          <w:color w:val="0070C0"/>
          <w:sz w:val="21"/>
          <w:szCs w:val="21"/>
        </w:rPr>
      </w:pPr>
    </w:p>
    <w:p w:rsidR="00E61962" w:rsidRDefault="00E61962" w:rsidP="00901DBF">
      <w:pPr>
        <w:pStyle w:val="Tekstpodstawowy"/>
        <w:ind w:left="-284" w:right="-57"/>
        <w:jc w:val="right"/>
        <w:rPr>
          <w:rFonts w:asciiTheme="minorHAnsi" w:hAnsiTheme="minorHAnsi"/>
          <w:noProof/>
          <w:color w:val="0070C0"/>
          <w:sz w:val="21"/>
          <w:szCs w:val="21"/>
        </w:rPr>
      </w:pPr>
    </w:p>
    <w:p w:rsidR="00E61962" w:rsidRDefault="00E61962" w:rsidP="00901DBF">
      <w:pPr>
        <w:pStyle w:val="Tekstpodstawowy"/>
        <w:ind w:left="-284" w:right="-57"/>
        <w:jc w:val="right"/>
        <w:rPr>
          <w:rFonts w:asciiTheme="minorHAnsi" w:hAnsiTheme="minorHAnsi"/>
          <w:noProof/>
          <w:color w:val="0070C0"/>
          <w:sz w:val="21"/>
          <w:szCs w:val="21"/>
        </w:rPr>
      </w:pPr>
    </w:p>
    <w:p w:rsidR="00E61962" w:rsidRDefault="00E61962" w:rsidP="00901DBF">
      <w:pPr>
        <w:pStyle w:val="Tekstpodstawowy"/>
        <w:ind w:left="-284" w:right="-57"/>
        <w:jc w:val="right"/>
        <w:rPr>
          <w:rFonts w:asciiTheme="minorHAnsi" w:hAnsiTheme="minorHAnsi"/>
          <w:noProof/>
          <w:color w:val="0070C0"/>
          <w:sz w:val="21"/>
          <w:szCs w:val="21"/>
        </w:rPr>
      </w:pPr>
    </w:p>
    <w:p w:rsidR="00E61962" w:rsidRDefault="00E61962" w:rsidP="00901DBF">
      <w:pPr>
        <w:pStyle w:val="Tekstpodstawowy"/>
        <w:ind w:left="-284" w:right="-57"/>
        <w:jc w:val="right"/>
        <w:rPr>
          <w:rFonts w:asciiTheme="minorHAnsi" w:hAnsiTheme="minorHAnsi"/>
          <w:noProof/>
          <w:color w:val="0070C0"/>
          <w:sz w:val="21"/>
          <w:szCs w:val="21"/>
        </w:rPr>
      </w:pPr>
    </w:p>
    <w:p w:rsidR="00E61962" w:rsidRDefault="00E61962" w:rsidP="00901DBF">
      <w:pPr>
        <w:pStyle w:val="Tekstpodstawowy"/>
        <w:ind w:left="-284" w:right="-57"/>
        <w:jc w:val="right"/>
        <w:rPr>
          <w:rFonts w:asciiTheme="minorHAnsi" w:hAnsiTheme="minorHAnsi"/>
          <w:noProof/>
          <w:color w:val="0070C0"/>
          <w:sz w:val="21"/>
          <w:szCs w:val="21"/>
        </w:rPr>
      </w:pPr>
    </w:p>
    <w:p w:rsidR="0008787C" w:rsidRDefault="0008787C" w:rsidP="00901DBF">
      <w:pPr>
        <w:pStyle w:val="Tekstpodstawowy"/>
        <w:ind w:left="-284" w:right="-57"/>
        <w:jc w:val="right"/>
        <w:rPr>
          <w:rFonts w:asciiTheme="minorHAnsi" w:hAnsiTheme="minorHAnsi"/>
          <w:noProof/>
          <w:color w:val="0070C0"/>
          <w:sz w:val="21"/>
          <w:szCs w:val="21"/>
        </w:rPr>
      </w:pPr>
    </w:p>
    <w:p w:rsidR="00BD4D33" w:rsidRDefault="00BD4D33" w:rsidP="00901DBF">
      <w:pPr>
        <w:pStyle w:val="Tekstpodstawowy"/>
        <w:ind w:left="-284" w:right="-57"/>
        <w:jc w:val="right"/>
        <w:rPr>
          <w:rFonts w:asciiTheme="minorHAnsi" w:hAnsiTheme="minorHAnsi"/>
          <w:noProof/>
          <w:color w:val="0070C0"/>
          <w:sz w:val="21"/>
          <w:szCs w:val="21"/>
        </w:rPr>
      </w:pPr>
    </w:p>
    <w:p w:rsidR="004C5E7D" w:rsidRDefault="004C5E7D" w:rsidP="00901DBF">
      <w:pPr>
        <w:pStyle w:val="Tekstpodstawowy"/>
        <w:ind w:left="-284" w:right="-57"/>
        <w:jc w:val="right"/>
        <w:rPr>
          <w:rFonts w:asciiTheme="minorHAnsi" w:hAnsiTheme="minorHAnsi"/>
          <w:noProof/>
          <w:color w:val="0070C0"/>
          <w:sz w:val="21"/>
          <w:szCs w:val="21"/>
        </w:rPr>
      </w:pPr>
    </w:p>
    <w:p w:rsidR="00B056A2" w:rsidRDefault="00B056A2" w:rsidP="00B056A2">
      <w:pPr>
        <w:pStyle w:val="Tekstpodstawowy"/>
        <w:jc w:val="right"/>
        <w:rPr>
          <w:rFonts w:cs="Arial"/>
          <w:noProof/>
          <w:sz w:val="18"/>
        </w:rPr>
      </w:pPr>
      <w:r>
        <w:rPr>
          <w:rFonts w:cs="Arial"/>
          <w:noProof/>
          <w:sz w:val="18"/>
        </w:rPr>
        <w:t>……………..……………………………………………….</w:t>
      </w:r>
    </w:p>
    <w:p w:rsidR="00EA4BCB" w:rsidRDefault="00B056A2" w:rsidP="00116C48">
      <w:pPr>
        <w:ind w:right="110"/>
        <w:jc w:val="center"/>
        <w:rPr>
          <w:rFonts w:asciiTheme="minorHAnsi" w:hAnsiTheme="minorHAnsi"/>
          <w:b/>
          <w:i/>
          <w:noProof/>
          <w:color w:val="0070C0"/>
          <w:sz w:val="20"/>
          <w:szCs w:val="21"/>
        </w:rPr>
      </w:pPr>
      <w:r w:rsidRPr="0011106D">
        <w:rPr>
          <w:rFonts w:cs="Arial"/>
          <w:noProof/>
          <w:sz w:val="18"/>
          <w:szCs w:val="18"/>
        </w:rPr>
        <w:t xml:space="preserve">                                            </w:t>
      </w:r>
      <w:r w:rsidRPr="0011106D">
        <w:rPr>
          <w:rFonts w:asciiTheme="minorHAnsi" w:hAnsiTheme="minorHAnsi" w:cs="Arial"/>
          <w:sz w:val="17"/>
          <w:szCs w:val="17"/>
        </w:rPr>
        <w:t xml:space="preserve">                                                                                                                </w:t>
      </w:r>
      <w:r w:rsidR="005D60AD">
        <w:rPr>
          <w:rFonts w:asciiTheme="minorHAnsi" w:hAnsiTheme="minorHAnsi" w:cs="Arial"/>
          <w:sz w:val="17"/>
          <w:szCs w:val="17"/>
        </w:rPr>
        <w:t xml:space="preserve">  </w:t>
      </w:r>
      <w:r w:rsidRPr="0011106D">
        <w:rPr>
          <w:rFonts w:asciiTheme="minorHAnsi" w:hAnsiTheme="minorHAnsi" w:cs="Arial"/>
          <w:sz w:val="17"/>
          <w:szCs w:val="17"/>
        </w:rPr>
        <w:t xml:space="preserve">     Kierownik</w:t>
      </w:r>
      <w:r>
        <w:rPr>
          <w:rFonts w:asciiTheme="minorHAnsi" w:hAnsiTheme="minorHAnsi" w:cs="Arial"/>
          <w:sz w:val="17"/>
          <w:szCs w:val="17"/>
        </w:rPr>
        <w:t xml:space="preserve"> </w:t>
      </w:r>
      <w:r w:rsidRPr="0011106D">
        <w:rPr>
          <w:rFonts w:asciiTheme="minorHAnsi" w:hAnsiTheme="minorHAnsi" w:cs="Arial"/>
          <w:sz w:val="17"/>
          <w:szCs w:val="17"/>
        </w:rPr>
        <w:t xml:space="preserve">zamawiającego </w:t>
      </w:r>
      <w:r w:rsidR="005D60AD">
        <w:rPr>
          <w:rFonts w:asciiTheme="minorHAnsi" w:hAnsiTheme="minorHAnsi" w:cs="Arial"/>
          <w:color w:val="0070C0"/>
          <w:sz w:val="18"/>
          <w:szCs w:val="18"/>
        </w:rPr>
        <w:br/>
      </w:r>
    </w:p>
    <w:p w:rsidR="00EA4BCB" w:rsidRDefault="00EA4BCB" w:rsidP="00116C48">
      <w:pPr>
        <w:ind w:right="110"/>
        <w:jc w:val="center"/>
        <w:rPr>
          <w:rFonts w:asciiTheme="minorHAnsi" w:hAnsiTheme="minorHAnsi"/>
          <w:b/>
          <w:i/>
          <w:noProof/>
          <w:color w:val="0070C0"/>
          <w:sz w:val="20"/>
          <w:szCs w:val="21"/>
        </w:rPr>
      </w:pPr>
    </w:p>
    <w:p w:rsidR="00EA4BCB" w:rsidRDefault="00EA4BCB" w:rsidP="00116C48">
      <w:pPr>
        <w:ind w:right="110"/>
        <w:jc w:val="center"/>
        <w:rPr>
          <w:rFonts w:asciiTheme="minorHAnsi" w:hAnsiTheme="minorHAnsi"/>
          <w:b/>
          <w:i/>
          <w:noProof/>
          <w:color w:val="0070C0"/>
          <w:sz w:val="20"/>
          <w:szCs w:val="21"/>
        </w:rPr>
      </w:pPr>
    </w:p>
    <w:p w:rsidR="00E61962" w:rsidRDefault="00E61962" w:rsidP="00116C48">
      <w:pPr>
        <w:ind w:right="110"/>
        <w:jc w:val="center"/>
        <w:rPr>
          <w:rFonts w:asciiTheme="minorHAnsi" w:hAnsiTheme="minorHAnsi"/>
          <w:b/>
          <w:i/>
          <w:noProof/>
          <w:color w:val="0070C0"/>
          <w:sz w:val="20"/>
          <w:szCs w:val="21"/>
        </w:rPr>
      </w:pPr>
    </w:p>
    <w:p w:rsidR="00E61962" w:rsidRDefault="00E61962" w:rsidP="00116C48">
      <w:pPr>
        <w:ind w:right="110"/>
        <w:jc w:val="center"/>
        <w:rPr>
          <w:rFonts w:asciiTheme="minorHAnsi" w:hAnsiTheme="minorHAnsi"/>
          <w:b/>
          <w:i/>
          <w:noProof/>
          <w:color w:val="0070C0"/>
          <w:sz w:val="20"/>
          <w:szCs w:val="21"/>
        </w:rPr>
      </w:pPr>
    </w:p>
    <w:p w:rsidR="00E61962" w:rsidRDefault="00E61962" w:rsidP="00116C48">
      <w:pPr>
        <w:ind w:right="110"/>
        <w:jc w:val="center"/>
        <w:rPr>
          <w:rFonts w:asciiTheme="minorHAnsi" w:hAnsiTheme="minorHAnsi"/>
          <w:b/>
          <w:i/>
          <w:noProof/>
          <w:color w:val="0070C0"/>
          <w:sz w:val="20"/>
          <w:szCs w:val="21"/>
        </w:rPr>
      </w:pPr>
    </w:p>
    <w:p w:rsidR="00E61962" w:rsidRDefault="00E61962" w:rsidP="00116C48">
      <w:pPr>
        <w:ind w:right="110"/>
        <w:jc w:val="center"/>
        <w:rPr>
          <w:rFonts w:asciiTheme="minorHAnsi" w:hAnsiTheme="minorHAnsi"/>
          <w:b/>
          <w:i/>
          <w:noProof/>
          <w:color w:val="0070C0"/>
          <w:sz w:val="20"/>
          <w:szCs w:val="21"/>
        </w:rPr>
      </w:pPr>
    </w:p>
    <w:p w:rsidR="00E61962" w:rsidRDefault="00E61962" w:rsidP="00116C48">
      <w:pPr>
        <w:ind w:right="110"/>
        <w:jc w:val="center"/>
        <w:rPr>
          <w:rFonts w:asciiTheme="minorHAnsi" w:hAnsiTheme="minorHAnsi"/>
          <w:b/>
          <w:i/>
          <w:noProof/>
          <w:color w:val="0070C0"/>
          <w:sz w:val="20"/>
          <w:szCs w:val="21"/>
        </w:rPr>
      </w:pPr>
    </w:p>
    <w:p w:rsidR="00E61962" w:rsidRDefault="00E61962" w:rsidP="00116C48">
      <w:pPr>
        <w:ind w:right="110"/>
        <w:jc w:val="center"/>
        <w:rPr>
          <w:rFonts w:asciiTheme="minorHAnsi" w:hAnsiTheme="minorHAnsi"/>
          <w:b/>
          <w:i/>
          <w:noProof/>
          <w:color w:val="0070C0"/>
          <w:sz w:val="20"/>
          <w:szCs w:val="21"/>
        </w:rPr>
      </w:pPr>
    </w:p>
    <w:p w:rsidR="00E61962" w:rsidRDefault="00E61962" w:rsidP="00116C48">
      <w:pPr>
        <w:ind w:right="110"/>
        <w:jc w:val="center"/>
        <w:rPr>
          <w:rFonts w:asciiTheme="minorHAnsi" w:hAnsiTheme="minorHAnsi"/>
          <w:b/>
          <w:i/>
          <w:noProof/>
          <w:color w:val="0070C0"/>
          <w:sz w:val="20"/>
          <w:szCs w:val="21"/>
        </w:rPr>
      </w:pPr>
    </w:p>
    <w:p w:rsidR="00E61962" w:rsidRDefault="00E61962" w:rsidP="00116C48">
      <w:pPr>
        <w:ind w:right="110"/>
        <w:jc w:val="center"/>
        <w:rPr>
          <w:rFonts w:asciiTheme="minorHAnsi" w:hAnsiTheme="minorHAnsi"/>
          <w:b/>
          <w:i/>
          <w:noProof/>
          <w:color w:val="0070C0"/>
          <w:sz w:val="20"/>
          <w:szCs w:val="21"/>
        </w:rPr>
      </w:pPr>
    </w:p>
    <w:p w:rsidR="00E61962" w:rsidRDefault="00E61962" w:rsidP="00116C48">
      <w:pPr>
        <w:ind w:right="110"/>
        <w:jc w:val="center"/>
        <w:rPr>
          <w:rFonts w:asciiTheme="minorHAnsi" w:hAnsiTheme="minorHAnsi"/>
          <w:b/>
          <w:i/>
          <w:noProof/>
          <w:color w:val="0070C0"/>
          <w:sz w:val="20"/>
          <w:szCs w:val="21"/>
        </w:rPr>
      </w:pPr>
    </w:p>
    <w:p w:rsidR="00E61962" w:rsidRDefault="00E61962" w:rsidP="00116C48">
      <w:pPr>
        <w:ind w:right="110"/>
        <w:jc w:val="center"/>
        <w:rPr>
          <w:rFonts w:asciiTheme="minorHAnsi" w:hAnsiTheme="minorHAnsi"/>
          <w:b/>
          <w:i/>
          <w:noProof/>
          <w:color w:val="0070C0"/>
          <w:sz w:val="20"/>
          <w:szCs w:val="21"/>
        </w:rPr>
      </w:pPr>
    </w:p>
    <w:p w:rsidR="00E61962" w:rsidRDefault="00E61962" w:rsidP="00116C48">
      <w:pPr>
        <w:ind w:right="110"/>
        <w:jc w:val="center"/>
        <w:rPr>
          <w:rFonts w:asciiTheme="minorHAnsi" w:hAnsiTheme="minorHAnsi"/>
          <w:b/>
          <w:i/>
          <w:noProof/>
          <w:color w:val="0070C0"/>
          <w:sz w:val="20"/>
          <w:szCs w:val="21"/>
        </w:rPr>
      </w:pPr>
    </w:p>
    <w:p w:rsidR="00E61962" w:rsidRDefault="00E61962" w:rsidP="00116C48">
      <w:pPr>
        <w:ind w:right="110"/>
        <w:jc w:val="center"/>
        <w:rPr>
          <w:rFonts w:asciiTheme="minorHAnsi" w:hAnsiTheme="minorHAnsi"/>
          <w:b/>
          <w:i/>
          <w:noProof/>
          <w:color w:val="0070C0"/>
          <w:sz w:val="20"/>
          <w:szCs w:val="21"/>
        </w:rPr>
      </w:pPr>
    </w:p>
    <w:p w:rsidR="00E61962" w:rsidRDefault="00E61962" w:rsidP="00116C48">
      <w:pPr>
        <w:ind w:right="110"/>
        <w:jc w:val="center"/>
        <w:rPr>
          <w:rFonts w:asciiTheme="minorHAnsi" w:hAnsiTheme="minorHAnsi"/>
          <w:b/>
          <w:i/>
          <w:noProof/>
          <w:color w:val="0070C0"/>
          <w:sz w:val="20"/>
          <w:szCs w:val="21"/>
        </w:rPr>
      </w:pPr>
    </w:p>
    <w:p w:rsidR="00E61962" w:rsidRDefault="00E61962" w:rsidP="00116C48">
      <w:pPr>
        <w:ind w:right="110"/>
        <w:jc w:val="center"/>
        <w:rPr>
          <w:rFonts w:asciiTheme="minorHAnsi" w:hAnsiTheme="minorHAnsi"/>
          <w:b/>
          <w:i/>
          <w:noProof/>
          <w:color w:val="0070C0"/>
          <w:sz w:val="20"/>
          <w:szCs w:val="21"/>
        </w:rPr>
      </w:pPr>
    </w:p>
    <w:p w:rsidR="00E61962" w:rsidRDefault="00E61962" w:rsidP="00116C48">
      <w:pPr>
        <w:ind w:right="110"/>
        <w:jc w:val="center"/>
        <w:rPr>
          <w:rFonts w:asciiTheme="minorHAnsi" w:hAnsiTheme="minorHAnsi"/>
          <w:b/>
          <w:i/>
          <w:noProof/>
          <w:color w:val="0070C0"/>
          <w:sz w:val="20"/>
          <w:szCs w:val="21"/>
        </w:rPr>
      </w:pPr>
    </w:p>
    <w:p w:rsidR="00E61962" w:rsidRDefault="00E61962" w:rsidP="00116C48">
      <w:pPr>
        <w:ind w:right="110"/>
        <w:jc w:val="center"/>
        <w:rPr>
          <w:rFonts w:asciiTheme="minorHAnsi" w:hAnsiTheme="minorHAnsi"/>
          <w:b/>
          <w:i/>
          <w:noProof/>
          <w:color w:val="0070C0"/>
          <w:sz w:val="20"/>
          <w:szCs w:val="21"/>
        </w:rPr>
      </w:pPr>
    </w:p>
    <w:p w:rsidR="00E61962" w:rsidRDefault="00E61962" w:rsidP="00116C48">
      <w:pPr>
        <w:ind w:right="110"/>
        <w:jc w:val="center"/>
        <w:rPr>
          <w:rFonts w:asciiTheme="minorHAnsi" w:hAnsiTheme="minorHAnsi"/>
          <w:b/>
          <w:i/>
          <w:noProof/>
          <w:color w:val="0070C0"/>
          <w:sz w:val="20"/>
          <w:szCs w:val="21"/>
        </w:rPr>
      </w:pPr>
    </w:p>
    <w:p w:rsidR="00E61962" w:rsidRDefault="00E61962" w:rsidP="00116C48">
      <w:pPr>
        <w:ind w:right="110"/>
        <w:jc w:val="center"/>
        <w:rPr>
          <w:rFonts w:asciiTheme="minorHAnsi" w:hAnsiTheme="minorHAnsi"/>
          <w:b/>
          <w:i/>
          <w:noProof/>
          <w:color w:val="0070C0"/>
          <w:sz w:val="20"/>
          <w:szCs w:val="21"/>
        </w:rPr>
      </w:pPr>
    </w:p>
    <w:p w:rsidR="00E61962" w:rsidRDefault="00E61962" w:rsidP="00116C48">
      <w:pPr>
        <w:ind w:right="110"/>
        <w:jc w:val="center"/>
        <w:rPr>
          <w:rFonts w:asciiTheme="minorHAnsi" w:hAnsiTheme="minorHAnsi"/>
          <w:b/>
          <w:i/>
          <w:noProof/>
          <w:color w:val="0070C0"/>
          <w:sz w:val="20"/>
          <w:szCs w:val="21"/>
        </w:rPr>
      </w:pPr>
    </w:p>
    <w:p w:rsidR="00E61962" w:rsidRDefault="00E61962" w:rsidP="00116C48">
      <w:pPr>
        <w:ind w:right="110"/>
        <w:jc w:val="center"/>
        <w:rPr>
          <w:rFonts w:asciiTheme="minorHAnsi" w:hAnsiTheme="minorHAnsi"/>
          <w:b/>
          <w:i/>
          <w:noProof/>
          <w:color w:val="0070C0"/>
          <w:sz w:val="20"/>
          <w:szCs w:val="21"/>
        </w:rPr>
      </w:pPr>
    </w:p>
    <w:p w:rsidR="00E61962" w:rsidRDefault="00E61962" w:rsidP="00116C48">
      <w:pPr>
        <w:ind w:right="110"/>
        <w:jc w:val="center"/>
        <w:rPr>
          <w:rFonts w:asciiTheme="minorHAnsi" w:hAnsiTheme="minorHAnsi"/>
          <w:b/>
          <w:i/>
          <w:noProof/>
          <w:color w:val="0070C0"/>
          <w:sz w:val="20"/>
          <w:szCs w:val="21"/>
        </w:rPr>
      </w:pPr>
    </w:p>
    <w:p w:rsidR="00E61962" w:rsidRDefault="00E61962" w:rsidP="00116C48">
      <w:pPr>
        <w:ind w:right="110"/>
        <w:jc w:val="center"/>
        <w:rPr>
          <w:rFonts w:asciiTheme="minorHAnsi" w:hAnsiTheme="minorHAnsi"/>
          <w:b/>
          <w:i/>
          <w:noProof/>
          <w:color w:val="0070C0"/>
          <w:sz w:val="20"/>
          <w:szCs w:val="21"/>
        </w:rPr>
      </w:pPr>
    </w:p>
    <w:p w:rsidR="00E61962" w:rsidRDefault="00E61962" w:rsidP="00116C48">
      <w:pPr>
        <w:ind w:right="110"/>
        <w:jc w:val="center"/>
        <w:rPr>
          <w:rFonts w:asciiTheme="minorHAnsi" w:hAnsiTheme="minorHAnsi"/>
          <w:b/>
          <w:i/>
          <w:noProof/>
          <w:color w:val="0070C0"/>
          <w:sz w:val="20"/>
          <w:szCs w:val="21"/>
        </w:rPr>
      </w:pPr>
    </w:p>
    <w:p w:rsidR="00E61962" w:rsidRDefault="00E61962" w:rsidP="00116C48">
      <w:pPr>
        <w:ind w:right="110"/>
        <w:jc w:val="center"/>
        <w:rPr>
          <w:rFonts w:asciiTheme="minorHAnsi" w:hAnsiTheme="minorHAnsi"/>
          <w:b/>
          <w:i/>
          <w:noProof/>
          <w:color w:val="0070C0"/>
          <w:sz w:val="20"/>
          <w:szCs w:val="21"/>
        </w:rPr>
      </w:pPr>
    </w:p>
    <w:p w:rsidR="00E61962" w:rsidRDefault="00E61962" w:rsidP="00116C48">
      <w:pPr>
        <w:ind w:right="110"/>
        <w:jc w:val="center"/>
        <w:rPr>
          <w:rFonts w:asciiTheme="minorHAnsi" w:hAnsiTheme="minorHAnsi"/>
          <w:b/>
          <w:i/>
          <w:noProof/>
          <w:color w:val="0070C0"/>
          <w:sz w:val="20"/>
          <w:szCs w:val="21"/>
        </w:rPr>
      </w:pPr>
    </w:p>
    <w:p w:rsidR="00E61962" w:rsidRDefault="00E61962" w:rsidP="00116C48">
      <w:pPr>
        <w:ind w:right="110"/>
        <w:jc w:val="center"/>
        <w:rPr>
          <w:rFonts w:asciiTheme="minorHAnsi" w:hAnsiTheme="minorHAnsi"/>
          <w:b/>
          <w:i/>
          <w:noProof/>
          <w:color w:val="0070C0"/>
          <w:sz w:val="20"/>
          <w:szCs w:val="21"/>
        </w:rPr>
      </w:pPr>
    </w:p>
    <w:p w:rsidR="00E61962" w:rsidRDefault="00E61962" w:rsidP="00116C48">
      <w:pPr>
        <w:ind w:right="110"/>
        <w:jc w:val="center"/>
        <w:rPr>
          <w:rFonts w:asciiTheme="minorHAnsi" w:hAnsiTheme="minorHAnsi"/>
          <w:b/>
          <w:i/>
          <w:noProof/>
          <w:color w:val="0070C0"/>
          <w:sz w:val="20"/>
          <w:szCs w:val="21"/>
        </w:rPr>
      </w:pPr>
    </w:p>
    <w:p w:rsidR="00E61962" w:rsidRDefault="00E61962" w:rsidP="00116C48">
      <w:pPr>
        <w:ind w:right="110"/>
        <w:jc w:val="center"/>
        <w:rPr>
          <w:rFonts w:asciiTheme="minorHAnsi" w:hAnsiTheme="minorHAnsi"/>
          <w:b/>
          <w:i/>
          <w:noProof/>
          <w:color w:val="0070C0"/>
          <w:sz w:val="20"/>
          <w:szCs w:val="21"/>
        </w:rPr>
      </w:pPr>
    </w:p>
    <w:p w:rsidR="0008787C" w:rsidRPr="004C5E7D" w:rsidRDefault="0008787C" w:rsidP="00116C48">
      <w:pPr>
        <w:ind w:right="110"/>
        <w:jc w:val="center"/>
        <w:rPr>
          <w:rFonts w:asciiTheme="minorHAnsi" w:hAnsiTheme="minorHAnsi"/>
          <w:b/>
          <w:i/>
          <w:noProof/>
          <w:color w:val="0070C0"/>
          <w:sz w:val="20"/>
          <w:szCs w:val="21"/>
        </w:rPr>
      </w:pPr>
    </w:p>
    <w:p w:rsidR="00E36CE2" w:rsidRDefault="00F009CC" w:rsidP="0008787C">
      <w:pPr>
        <w:tabs>
          <w:tab w:val="left" w:pos="0"/>
        </w:tabs>
        <w:ind w:right="110"/>
        <w:rPr>
          <w:rFonts w:asciiTheme="minorHAnsi" w:hAnsiTheme="minorHAnsi"/>
          <w:b/>
          <w:noProof/>
          <w:color w:val="0070C0"/>
          <w:sz w:val="16"/>
          <w:szCs w:val="21"/>
        </w:rPr>
      </w:pPr>
      <w:r w:rsidRPr="004C5E7D">
        <w:rPr>
          <w:rFonts w:asciiTheme="minorHAnsi" w:hAnsiTheme="minorHAnsi"/>
          <w:b/>
          <w:noProof/>
          <w:color w:val="0070C0"/>
          <w:sz w:val="16"/>
          <w:szCs w:val="21"/>
        </w:rPr>
        <w:t>Załącznik</w:t>
      </w:r>
      <w:r w:rsidR="00E36CE2">
        <w:rPr>
          <w:rFonts w:asciiTheme="minorHAnsi" w:hAnsiTheme="minorHAnsi"/>
          <w:b/>
          <w:noProof/>
          <w:color w:val="0070C0"/>
          <w:sz w:val="16"/>
          <w:szCs w:val="21"/>
        </w:rPr>
        <w:t>i</w:t>
      </w:r>
      <w:r w:rsidRPr="004C5E7D">
        <w:rPr>
          <w:rFonts w:asciiTheme="minorHAnsi" w:hAnsiTheme="minorHAnsi"/>
          <w:b/>
          <w:noProof/>
          <w:color w:val="0070C0"/>
          <w:sz w:val="16"/>
          <w:szCs w:val="21"/>
        </w:rPr>
        <w:t>:</w:t>
      </w:r>
      <w:r w:rsidR="0008787C">
        <w:rPr>
          <w:rFonts w:asciiTheme="minorHAnsi" w:hAnsiTheme="minorHAnsi"/>
          <w:b/>
          <w:noProof/>
          <w:color w:val="0070C0"/>
          <w:sz w:val="16"/>
          <w:szCs w:val="21"/>
        </w:rPr>
        <w:t xml:space="preserve"> </w:t>
      </w:r>
    </w:p>
    <w:p w:rsidR="00BD4D33" w:rsidRDefault="00E36CE2" w:rsidP="0008787C">
      <w:pPr>
        <w:tabs>
          <w:tab w:val="left" w:pos="0"/>
        </w:tabs>
        <w:ind w:right="110"/>
        <w:rPr>
          <w:rFonts w:asciiTheme="minorHAnsi" w:hAnsiTheme="minorHAnsi"/>
          <w:b/>
          <w:noProof/>
          <w:color w:val="0070C0"/>
          <w:sz w:val="16"/>
          <w:szCs w:val="21"/>
        </w:rPr>
      </w:pPr>
      <w:r>
        <w:rPr>
          <w:rFonts w:asciiTheme="minorHAnsi" w:hAnsiTheme="minorHAnsi"/>
          <w:b/>
          <w:noProof/>
          <w:color w:val="0070C0"/>
          <w:sz w:val="16"/>
          <w:szCs w:val="21"/>
        </w:rPr>
        <w:t xml:space="preserve">- </w:t>
      </w:r>
      <w:r w:rsidR="00E61962" w:rsidRPr="004C5E7D">
        <w:rPr>
          <w:rFonts w:asciiTheme="minorHAnsi" w:hAnsiTheme="minorHAnsi"/>
          <w:b/>
          <w:noProof/>
          <w:color w:val="0070C0"/>
          <w:sz w:val="16"/>
          <w:szCs w:val="21"/>
        </w:rPr>
        <w:t xml:space="preserve">nr </w:t>
      </w:r>
      <w:r w:rsidR="00E61962">
        <w:rPr>
          <w:rFonts w:asciiTheme="minorHAnsi" w:hAnsiTheme="minorHAnsi"/>
          <w:b/>
          <w:noProof/>
          <w:color w:val="0070C0"/>
          <w:sz w:val="16"/>
          <w:szCs w:val="21"/>
        </w:rPr>
        <w:t>1c</w:t>
      </w:r>
      <w:r w:rsidR="00E61962" w:rsidRPr="004C5E7D">
        <w:rPr>
          <w:rFonts w:asciiTheme="minorHAnsi" w:hAnsiTheme="minorHAnsi"/>
          <w:b/>
          <w:noProof/>
          <w:color w:val="0070C0"/>
          <w:sz w:val="16"/>
          <w:szCs w:val="21"/>
        </w:rPr>
        <w:t xml:space="preserve"> </w:t>
      </w:r>
      <w:r w:rsidR="00F009CC" w:rsidRPr="004C5E7D">
        <w:rPr>
          <w:rFonts w:asciiTheme="minorHAnsi" w:hAnsiTheme="minorHAnsi"/>
          <w:b/>
          <w:noProof/>
          <w:color w:val="0070C0"/>
          <w:sz w:val="16"/>
          <w:szCs w:val="21"/>
        </w:rPr>
        <w:t xml:space="preserve">Formularz cenowy </w:t>
      </w:r>
    </w:p>
    <w:p w:rsidR="00E36CE2" w:rsidRDefault="00E36CE2" w:rsidP="0008787C">
      <w:pPr>
        <w:tabs>
          <w:tab w:val="left" w:pos="0"/>
        </w:tabs>
        <w:ind w:right="110"/>
        <w:rPr>
          <w:rFonts w:asciiTheme="minorHAnsi" w:hAnsiTheme="minorHAnsi"/>
          <w:b/>
          <w:noProof/>
          <w:color w:val="0070C0"/>
          <w:sz w:val="16"/>
          <w:szCs w:val="21"/>
        </w:rPr>
      </w:pPr>
      <w:r>
        <w:rPr>
          <w:rFonts w:asciiTheme="minorHAnsi" w:hAnsiTheme="minorHAnsi"/>
          <w:b/>
          <w:noProof/>
          <w:color w:val="0070C0"/>
          <w:sz w:val="16"/>
          <w:szCs w:val="21"/>
        </w:rPr>
        <w:t xml:space="preserve">- </w:t>
      </w:r>
      <w:r w:rsidR="00E61962">
        <w:rPr>
          <w:rFonts w:asciiTheme="minorHAnsi" w:hAnsiTheme="minorHAnsi"/>
          <w:b/>
          <w:noProof/>
          <w:color w:val="0070C0"/>
          <w:sz w:val="16"/>
          <w:szCs w:val="21"/>
        </w:rPr>
        <w:t xml:space="preserve">nr 4 </w:t>
      </w:r>
      <w:r>
        <w:rPr>
          <w:rFonts w:asciiTheme="minorHAnsi" w:hAnsiTheme="minorHAnsi"/>
          <w:b/>
          <w:noProof/>
          <w:color w:val="0070C0"/>
          <w:sz w:val="16"/>
          <w:szCs w:val="21"/>
        </w:rPr>
        <w:t xml:space="preserve">Wzór umowy </w:t>
      </w:r>
    </w:p>
    <w:p w:rsidR="00E36CE2" w:rsidRDefault="00E36CE2">
      <w:pPr>
        <w:rPr>
          <w:rFonts w:asciiTheme="minorHAnsi" w:hAnsiTheme="minorHAnsi"/>
          <w:b/>
          <w:noProof/>
          <w:color w:val="0070C0"/>
          <w:sz w:val="16"/>
          <w:szCs w:val="21"/>
        </w:rPr>
      </w:pPr>
      <w:r>
        <w:rPr>
          <w:rFonts w:asciiTheme="minorHAnsi" w:hAnsiTheme="minorHAnsi"/>
          <w:b/>
          <w:noProof/>
          <w:color w:val="0070C0"/>
          <w:sz w:val="16"/>
          <w:szCs w:val="21"/>
        </w:rPr>
        <w:br w:type="page"/>
      </w:r>
    </w:p>
    <w:p w:rsidR="00E36CE2" w:rsidRDefault="00E36CE2" w:rsidP="0008787C">
      <w:pPr>
        <w:tabs>
          <w:tab w:val="left" w:pos="0"/>
        </w:tabs>
        <w:ind w:right="110"/>
        <w:rPr>
          <w:rFonts w:asciiTheme="minorHAnsi" w:hAnsiTheme="minorHAnsi"/>
          <w:b/>
          <w:noProof/>
          <w:color w:val="0070C0"/>
          <w:sz w:val="16"/>
          <w:szCs w:val="21"/>
        </w:rPr>
      </w:pPr>
    </w:p>
    <w:p w:rsidR="0033168A" w:rsidRDefault="0033168A" w:rsidP="0008787C">
      <w:pPr>
        <w:tabs>
          <w:tab w:val="left" w:pos="0"/>
        </w:tabs>
        <w:ind w:right="110"/>
        <w:rPr>
          <w:rFonts w:asciiTheme="minorHAnsi" w:hAnsiTheme="minorHAnsi"/>
          <w:b/>
          <w:noProof/>
          <w:color w:val="0070C0"/>
          <w:sz w:val="16"/>
          <w:szCs w:val="21"/>
        </w:rPr>
      </w:pPr>
    </w:p>
    <w:p w:rsidR="0033168A" w:rsidRDefault="0033168A" w:rsidP="0033168A">
      <w:pPr>
        <w:spacing w:line="0" w:lineRule="atLeast"/>
        <w:jc w:val="right"/>
        <w:rPr>
          <w:rFonts w:eastAsia="Arial"/>
          <w:b/>
        </w:rPr>
      </w:pPr>
      <w:r>
        <w:rPr>
          <w:rFonts w:eastAsia="Arial"/>
          <w:b/>
        </w:rPr>
        <w:t>Załącznik nr 1C</w:t>
      </w:r>
    </w:p>
    <w:p w:rsidR="0033168A" w:rsidRPr="009316B3" w:rsidRDefault="0033168A" w:rsidP="0033168A">
      <w:pPr>
        <w:spacing w:line="0" w:lineRule="atLeast"/>
        <w:rPr>
          <w:rFonts w:ascii="Verdana" w:eastAsia="Arial" w:hAnsi="Verdana"/>
          <w:b/>
        </w:rPr>
      </w:pPr>
      <w:r>
        <w:rPr>
          <w:rFonts w:ascii="Verdana" w:hAnsi="Verdana"/>
          <w:b/>
        </w:rPr>
        <w:t>Postępowanie nr:</w:t>
      </w:r>
      <w:r w:rsidRPr="00A972D0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AZ-P.2019.28</w:t>
      </w:r>
    </w:p>
    <w:p w:rsidR="0033168A" w:rsidRDefault="0033168A" w:rsidP="0033168A">
      <w:pPr>
        <w:spacing w:after="120" w:line="360" w:lineRule="auto"/>
        <w:jc w:val="center"/>
        <w:rPr>
          <w:rFonts w:eastAsia="Arial"/>
          <w:b/>
          <w:sz w:val="28"/>
          <w:szCs w:val="28"/>
        </w:rPr>
      </w:pPr>
    </w:p>
    <w:p w:rsidR="0033168A" w:rsidRDefault="0033168A" w:rsidP="0033168A">
      <w:pPr>
        <w:ind w:left="360"/>
        <w:jc w:val="center"/>
      </w:pPr>
      <w:r w:rsidRPr="009316B3">
        <w:rPr>
          <w:rFonts w:eastAsia="Arial"/>
          <w:b/>
          <w:sz w:val="28"/>
          <w:szCs w:val="28"/>
        </w:rPr>
        <w:t>FORMULARZ</w:t>
      </w:r>
      <w:r>
        <w:rPr>
          <w:rFonts w:eastAsia="Arial"/>
          <w:b/>
          <w:sz w:val="28"/>
          <w:szCs w:val="28"/>
        </w:rPr>
        <w:t xml:space="preserve"> </w:t>
      </w:r>
      <w:r w:rsidRPr="009316B3">
        <w:rPr>
          <w:rFonts w:eastAsia="Arial"/>
          <w:b/>
          <w:sz w:val="28"/>
          <w:szCs w:val="28"/>
        </w:rPr>
        <w:t xml:space="preserve"> CENOWY</w:t>
      </w:r>
    </w:p>
    <w:p w:rsidR="0033168A" w:rsidRPr="009316B3" w:rsidRDefault="0033168A" w:rsidP="0033168A">
      <w:pPr>
        <w:spacing w:after="120" w:line="360" w:lineRule="auto"/>
        <w:jc w:val="center"/>
        <w:rPr>
          <w:rFonts w:eastAsia="Arial"/>
          <w:b/>
          <w:sz w:val="28"/>
          <w:szCs w:val="28"/>
        </w:rPr>
      </w:pPr>
    </w:p>
    <w:p w:rsidR="0033168A" w:rsidRPr="001748C4" w:rsidRDefault="0033168A" w:rsidP="0033168A">
      <w:pPr>
        <w:widowControl w:val="0"/>
        <w:numPr>
          <w:ilvl w:val="0"/>
          <w:numId w:val="6"/>
        </w:numPr>
        <w:shd w:val="clear" w:color="auto" w:fill="FFFFFF"/>
        <w:suppressAutoHyphens/>
        <w:autoSpaceDE w:val="0"/>
        <w:spacing w:line="360" w:lineRule="auto"/>
        <w:ind w:left="284" w:right="-142" w:hanging="426"/>
        <w:jc w:val="both"/>
        <w:rPr>
          <w:rFonts w:ascii="Verdana" w:hAnsi="Verdana"/>
          <w:bCs/>
          <w:color w:val="000000"/>
          <w:sz w:val="18"/>
          <w:szCs w:val="18"/>
          <w:lang w:val="pl"/>
        </w:rPr>
      </w:pPr>
      <w:r w:rsidRPr="001748C4">
        <w:rPr>
          <w:rFonts w:ascii="Verdana" w:eastAsia="Calibri" w:hAnsi="Verdana"/>
          <w:b/>
          <w:szCs w:val="22"/>
        </w:rPr>
        <w:t xml:space="preserve">Zadanie częściowe nr </w:t>
      </w:r>
      <w:r>
        <w:rPr>
          <w:rFonts w:ascii="Verdana" w:eastAsia="Calibri" w:hAnsi="Verdana"/>
          <w:b/>
          <w:szCs w:val="22"/>
        </w:rPr>
        <w:t>3</w:t>
      </w:r>
      <w:r w:rsidRPr="001748C4">
        <w:rPr>
          <w:rFonts w:ascii="Verdana" w:eastAsia="Calibri" w:hAnsi="Verdana"/>
          <w:b/>
          <w:szCs w:val="22"/>
        </w:rPr>
        <w:t xml:space="preserve"> - </w:t>
      </w:r>
      <w:r w:rsidRPr="00A775AF">
        <w:rPr>
          <w:rFonts w:ascii="Verdana" w:eastAsia="Calibri" w:hAnsi="Verdana"/>
          <w:b/>
          <w:szCs w:val="22"/>
        </w:rPr>
        <w:t>Zestaw do artroskopii</w:t>
      </w:r>
    </w:p>
    <w:p w:rsidR="0033168A" w:rsidRDefault="0033168A" w:rsidP="0033168A">
      <w:pPr>
        <w:shd w:val="clear" w:color="auto" w:fill="FFFFFF"/>
        <w:spacing w:line="360" w:lineRule="auto"/>
        <w:ind w:left="284" w:right="-142"/>
        <w:jc w:val="both"/>
        <w:rPr>
          <w:rFonts w:ascii="Verdana" w:hAnsi="Verdana"/>
          <w:bCs/>
          <w:color w:val="000000"/>
          <w:sz w:val="18"/>
          <w:szCs w:val="18"/>
          <w:lang w:val="pl"/>
        </w:rPr>
      </w:pPr>
    </w:p>
    <w:p w:rsidR="0033168A" w:rsidRDefault="0033168A" w:rsidP="0033168A">
      <w:pPr>
        <w:shd w:val="clear" w:color="auto" w:fill="FFFFFF"/>
        <w:spacing w:line="360" w:lineRule="auto"/>
        <w:ind w:left="284" w:right="-142"/>
        <w:jc w:val="both"/>
        <w:rPr>
          <w:rFonts w:ascii="Verdana" w:hAnsi="Verdana"/>
          <w:bCs/>
          <w:color w:val="000000"/>
          <w:sz w:val="18"/>
          <w:szCs w:val="18"/>
          <w:lang w:val="pl"/>
        </w:rPr>
      </w:pPr>
    </w:p>
    <w:tbl>
      <w:tblPr>
        <w:tblW w:w="9781" w:type="dxa"/>
        <w:tblInd w:w="-72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2269"/>
        <w:gridCol w:w="1417"/>
        <w:gridCol w:w="2835"/>
      </w:tblGrid>
      <w:tr w:rsidR="0033168A" w:rsidTr="00BF7F7D">
        <w:trPr>
          <w:cantSplit/>
          <w:trHeight w:val="366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3168A" w:rsidRDefault="0033168A" w:rsidP="00BF7F7D">
            <w:pPr>
              <w:spacing w:line="360" w:lineRule="auto"/>
              <w:rPr>
                <w:b/>
                <w:i/>
              </w:rPr>
            </w:pPr>
            <w:r>
              <w:rPr>
                <w:rFonts w:ascii="Verdana" w:hAnsi="Verdana"/>
                <w:b/>
                <w:color w:val="0070C0"/>
                <w:sz w:val="18"/>
                <w:szCs w:val="18"/>
              </w:rPr>
              <w:t>Zestaw fabrycznie nowy</w:t>
            </w:r>
            <w:r w:rsidRPr="003C1098">
              <w:rPr>
                <w:rFonts w:ascii="Verdana" w:hAnsi="Verdana"/>
                <w:b/>
                <w:color w:val="0070C0"/>
                <w:sz w:val="18"/>
                <w:szCs w:val="18"/>
              </w:rPr>
              <w:t xml:space="preserve">, nie </w:t>
            </w:r>
            <w:proofErr w:type="spellStart"/>
            <w:r w:rsidRPr="003C1098">
              <w:rPr>
                <w:rFonts w:ascii="Verdana" w:hAnsi="Verdana"/>
                <w:b/>
                <w:color w:val="0070C0"/>
                <w:sz w:val="18"/>
                <w:szCs w:val="18"/>
              </w:rPr>
              <w:t>rekondycjonowan</w:t>
            </w:r>
            <w:r>
              <w:rPr>
                <w:rFonts w:ascii="Verdana" w:hAnsi="Verdana"/>
                <w:b/>
                <w:color w:val="0070C0"/>
                <w:sz w:val="18"/>
                <w:szCs w:val="18"/>
              </w:rPr>
              <w:t>y</w:t>
            </w:r>
            <w:proofErr w:type="spellEnd"/>
            <w:r w:rsidRPr="003C1098">
              <w:rPr>
                <w:rFonts w:ascii="Verdana" w:hAnsi="Verdana"/>
                <w:b/>
                <w:color w:val="0070C0"/>
                <w:sz w:val="18"/>
                <w:szCs w:val="18"/>
              </w:rPr>
              <w:t>, nie powystawow</w:t>
            </w:r>
            <w:r>
              <w:rPr>
                <w:rFonts w:ascii="Verdana" w:hAnsi="Verdana"/>
                <w:b/>
                <w:color w:val="0070C0"/>
                <w:sz w:val="18"/>
                <w:szCs w:val="18"/>
              </w:rPr>
              <w:t>y</w:t>
            </w:r>
            <w:r w:rsidRPr="003C1098">
              <w:rPr>
                <w:rFonts w:ascii="Verdana" w:hAnsi="Verdana"/>
                <w:b/>
                <w:color w:val="0070C0"/>
                <w:sz w:val="18"/>
                <w:szCs w:val="18"/>
              </w:rPr>
              <w:t>,</w:t>
            </w:r>
            <w:r>
              <w:rPr>
                <w:rFonts w:ascii="Verdana" w:hAnsi="Verdana"/>
                <w:b/>
                <w:color w:val="0070C0"/>
                <w:sz w:val="18"/>
                <w:szCs w:val="18"/>
              </w:rPr>
              <w:br/>
              <w:t xml:space="preserve">Rok produkcji  nie starszy niż 2019r.: …………………………..r. </w:t>
            </w:r>
            <w:r>
              <w:rPr>
                <w:rFonts w:ascii="Verdana" w:hAnsi="Verdana"/>
                <w:i/>
                <w:color w:val="0070C0"/>
                <w:sz w:val="18"/>
                <w:szCs w:val="18"/>
              </w:rPr>
              <w:t>(uzupełnić)</w:t>
            </w:r>
            <w:r>
              <w:rPr>
                <w:rFonts w:ascii="Verdana" w:hAnsi="Verdana"/>
                <w:i/>
                <w:color w:val="0070C0"/>
                <w:sz w:val="18"/>
                <w:szCs w:val="18"/>
              </w:rPr>
              <w:br/>
            </w:r>
            <w:r>
              <w:rPr>
                <w:rFonts w:ascii="Verdana" w:hAnsi="Verdana"/>
                <w:b/>
                <w:color w:val="0070C0"/>
                <w:sz w:val="18"/>
                <w:szCs w:val="18"/>
              </w:rPr>
              <w:t>Nazwa …………………………………………………………………….…….</w:t>
            </w:r>
            <w:r>
              <w:rPr>
                <w:rFonts w:ascii="Verdana" w:hAnsi="Verdana"/>
                <w:color w:val="0070C0"/>
                <w:sz w:val="18"/>
                <w:szCs w:val="18"/>
              </w:rPr>
              <w:t>(</w:t>
            </w:r>
            <w:r>
              <w:rPr>
                <w:rFonts w:ascii="Verdana" w:hAnsi="Verdana"/>
                <w:i/>
                <w:color w:val="0070C0"/>
                <w:sz w:val="18"/>
                <w:szCs w:val="18"/>
              </w:rPr>
              <w:t>uzupełnić)</w:t>
            </w:r>
            <w:r>
              <w:rPr>
                <w:rFonts w:ascii="Verdana" w:hAnsi="Verdana"/>
                <w:i/>
                <w:color w:val="0070C0"/>
                <w:sz w:val="18"/>
                <w:szCs w:val="18"/>
              </w:rPr>
              <w:br/>
            </w:r>
            <w:r>
              <w:rPr>
                <w:rFonts w:ascii="Verdana" w:hAnsi="Verdana"/>
                <w:b/>
                <w:color w:val="0070C0"/>
                <w:sz w:val="18"/>
                <w:szCs w:val="18"/>
              </w:rPr>
              <w:t xml:space="preserve">Model / Typ / Producent ………………………………………………… </w:t>
            </w:r>
            <w:r>
              <w:rPr>
                <w:rFonts w:ascii="Verdana" w:hAnsi="Verdana"/>
                <w:color w:val="0070C0"/>
                <w:sz w:val="18"/>
                <w:szCs w:val="18"/>
              </w:rPr>
              <w:t>(</w:t>
            </w:r>
            <w:r>
              <w:rPr>
                <w:rFonts w:ascii="Verdana" w:hAnsi="Verdana"/>
                <w:i/>
                <w:color w:val="0070C0"/>
                <w:sz w:val="18"/>
                <w:szCs w:val="18"/>
              </w:rPr>
              <w:t>uzupełnić)</w:t>
            </w:r>
          </w:p>
        </w:tc>
      </w:tr>
      <w:tr w:rsidR="0033168A" w:rsidTr="00BF7F7D">
        <w:trPr>
          <w:cantSplit/>
          <w:trHeight w:val="36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3168A" w:rsidRDefault="0033168A" w:rsidP="00BF7F7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Przedmiot  zamówienia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3168A" w:rsidRDefault="0033168A" w:rsidP="00BF7F7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Cena jedn. netto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33168A" w:rsidRDefault="0033168A" w:rsidP="00BF7F7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Stawka podatku VAT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3168A" w:rsidRDefault="0033168A" w:rsidP="00BF7F7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Wartość brutto</w:t>
            </w:r>
          </w:p>
          <w:p w:rsidR="0033168A" w:rsidRDefault="0033168A" w:rsidP="00BF7F7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(kol.2 + VAT)  </w:t>
            </w:r>
          </w:p>
        </w:tc>
      </w:tr>
      <w:tr w:rsidR="0033168A" w:rsidTr="00BF7F7D">
        <w:trPr>
          <w:cantSplit/>
          <w:trHeight w:hRule="exact" w:val="22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3168A" w:rsidRDefault="0033168A" w:rsidP="00BF7F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3168A" w:rsidRDefault="0033168A" w:rsidP="00BF7F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  <w:p w:rsidR="0033168A" w:rsidRDefault="0033168A" w:rsidP="00BF7F7D">
            <w:pPr>
              <w:ind w:left="-7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  <w:p w:rsidR="0033168A" w:rsidRDefault="0033168A" w:rsidP="00BF7F7D">
            <w:pPr>
              <w:ind w:left="-7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33168A" w:rsidRDefault="0033168A" w:rsidP="00BF7F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3168A" w:rsidRDefault="0033168A" w:rsidP="00BF7F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</w:tr>
      <w:tr w:rsidR="0033168A" w:rsidTr="00BF7F7D">
        <w:trPr>
          <w:cantSplit/>
          <w:trHeight w:hRule="exact" w:val="99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3168A" w:rsidRPr="00A775AF" w:rsidRDefault="0033168A" w:rsidP="00BF7F7D">
            <w:pPr>
              <w:pStyle w:val="Nagwek2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A775AF">
              <w:rPr>
                <w:rFonts w:ascii="Verdana" w:eastAsia="Calibri" w:hAnsi="Verdana"/>
                <w:i/>
              </w:rPr>
              <w:t>Zestaw do artroskopii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3168A" w:rsidRDefault="0033168A" w:rsidP="00BF7F7D">
            <w:pPr>
              <w:jc w:val="center"/>
              <w:rPr>
                <w:rFonts w:cs="Gisha"/>
                <w:b/>
                <w:szCs w:val="22"/>
              </w:rPr>
            </w:pPr>
            <w:r>
              <w:rPr>
                <w:rFonts w:cs="Gisha"/>
                <w:b/>
                <w:szCs w:val="22"/>
              </w:rPr>
              <w:t>………...… zł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68A" w:rsidRDefault="0033168A" w:rsidP="00BF7F7D">
            <w:pPr>
              <w:ind w:left="290" w:hanging="290"/>
              <w:jc w:val="center"/>
              <w:rPr>
                <w:rFonts w:cs="Gisha"/>
                <w:b/>
                <w:szCs w:val="22"/>
              </w:rPr>
            </w:pPr>
            <w:r>
              <w:rPr>
                <w:rFonts w:cs="Gisha"/>
                <w:b/>
                <w:szCs w:val="22"/>
              </w:rPr>
              <w:t>….… %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3168A" w:rsidRDefault="0033168A" w:rsidP="00BF7F7D">
            <w:pPr>
              <w:jc w:val="center"/>
              <w:rPr>
                <w:rFonts w:cs="Gisha"/>
                <w:b/>
                <w:szCs w:val="22"/>
              </w:rPr>
            </w:pPr>
            <w:r>
              <w:rPr>
                <w:rFonts w:cs="Gisha"/>
                <w:b/>
                <w:szCs w:val="22"/>
              </w:rPr>
              <w:t>…………..… zł</w:t>
            </w:r>
          </w:p>
        </w:tc>
      </w:tr>
      <w:tr w:rsidR="0033168A" w:rsidTr="00BF7F7D">
        <w:trPr>
          <w:cantSplit/>
          <w:trHeight w:val="525"/>
        </w:trPr>
        <w:tc>
          <w:tcPr>
            <w:tcW w:w="978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3168A" w:rsidRDefault="0033168A" w:rsidP="00BF7F7D">
            <w:pPr>
              <w:rPr>
                <w:rFonts w:cs="Gisha"/>
                <w:b/>
              </w:rPr>
            </w:pPr>
            <w:r>
              <w:rPr>
                <w:rFonts w:cs="Gisha"/>
                <w:b/>
              </w:rPr>
              <w:t>Słownie wartość brutto: …………………………………………………………………..……………………..…… zł</w:t>
            </w:r>
          </w:p>
        </w:tc>
      </w:tr>
    </w:tbl>
    <w:p w:rsidR="0033168A" w:rsidRDefault="0033168A" w:rsidP="0033168A">
      <w:pPr>
        <w:shd w:val="clear" w:color="auto" w:fill="FFFFFF"/>
        <w:spacing w:line="360" w:lineRule="auto"/>
        <w:ind w:left="284" w:right="-142"/>
        <w:jc w:val="both"/>
        <w:rPr>
          <w:rFonts w:ascii="Verdana" w:hAnsi="Verdana"/>
          <w:bCs/>
          <w:color w:val="000000"/>
          <w:sz w:val="18"/>
          <w:szCs w:val="18"/>
          <w:lang w:val="pl"/>
        </w:rPr>
      </w:pPr>
    </w:p>
    <w:p w:rsidR="0033168A" w:rsidRPr="00650BC4" w:rsidRDefault="0033168A" w:rsidP="0033168A">
      <w:pPr>
        <w:shd w:val="clear" w:color="auto" w:fill="FFFFFF"/>
        <w:spacing w:line="360" w:lineRule="auto"/>
        <w:ind w:left="284" w:right="-142"/>
        <w:jc w:val="both"/>
        <w:rPr>
          <w:rFonts w:ascii="Verdana" w:hAnsi="Verdana"/>
          <w:bCs/>
          <w:color w:val="000000"/>
          <w:sz w:val="18"/>
          <w:szCs w:val="18"/>
          <w:lang w:val="pl"/>
        </w:rPr>
      </w:pPr>
    </w:p>
    <w:p w:rsidR="0033168A" w:rsidRDefault="0033168A" w:rsidP="0033168A">
      <w:pPr>
        <w:ind w:left="360"/>
      </w:pPr>
    </w:p>
    <w:tbl>
      <w:tblPr>
        <w:tblW w:w="48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"/>
        <w:gridCol w:w="6911"/>
        <w:gridCol w:w="2647"/>
      </w:tblGrid>
      <w:tr w:rsidR="0033168A" w:rsidRPr="00C737CC" w:rsidTr="00BF7F7D">
        <w:trPr>
          <w:trHeight w:val="11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68A" w:rsidRPr="00C737CC" w:rsidRDefault="0033168A" w:rsidP="001A3B8F">
            <w:pPr>
              <w:jc w:val="right"/>
              <w:rPr>
                <w:rFonts w:ascii="Verdana" w:hAnsi="Verdana" w:cs="Tahoma"/>
                <w:sz w:val="18"/>
                <w:szCs w:val="18"/>
              </w:rPr>
            </w:pPr>
            <w:r w:rsidRPr="00C737CC">
              <w:rPr>
                <w:rFonts w:ascii="Verdana" w:hAnsi="Verdana" w:cs="Tahoma"/>
                <w:b/>
                <w:sz w:val="18"/>
                <w:szCs w:val="18"/>
              </w:rPr>
              <w:t>L.P</w:t>
            </w:r>
          </w:p>
        </w:tc>
        <w:tc>
          <w:tcPr>
            <w:tcW w:w="3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68A" w:rsidRPr="00C737CC" w:rsidRDefault="0033168A" w:rsidP="00BF7F7D">
            <w:pPr>
              <w:pStyle w:val="Nagwek2"/>
              <w:keepLines/>
              <w:tabs>
                <w:tab w:val="left" w:pos="0"/>
              </w:tabs>
              <w:snapToGrid w:val="0"/>
              <w:rPr>
                <w:rFonts w:ascii="Verdana" w:hAnsi="Verdana" w:cs="Tahoma"/>
                <w:i/>
                <w:sz w:val="18"/>
                <w:szCs w:val="18"/>
              </w:rPr>
            </w:pPr>
            <w:r w:rsidRPr="00C737CC">
              <w:rPr>
                <w:rFonts w:ascii="Verdana" w:hAnsi="Verdana"/>
                <w:bCs/>
                <w:i/>
                <w:sz w:val="18"/>
                <w:szCs w:val="18"/>
              </w:rPr>
              <w:t>Wymagane parametry i właściwości urządzenia*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68A" w:rsidRPr="00C737CC" w:rsidRDefault="0033168A" w:rsidP="00BF7F7D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C737CC">
              <w:rPr>
                <w:rFonts w:ascii="Verdana" w:hAnsi="Verdana" w:cs="Tahoma"/>
                <w:b/>
                <w:sz w:val="18"/>
                <w:szCs w:val="18"/>
              </w:rPr>
              <w:t>PARAMETRY OFEROWANE**</w:t>
            </w:r>
          </w:p>
          <w:p w:rsidR="0033168A" w:rsidRPr="00C737CC" w:rsidRDefault="0033168A" w:rsidP="00BF7F7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C737CC">
              <w:rPr>
                <w:rFonts w:ascii="Verdana" w:hAnsi="Verdana" w:cs="Tahoma"/>
                <w:sz w:val="18"/>
                <w:szCs w:val="18"/>
              </w:rPr>
              <w:t>(wpisać wymagany parametr)</w:t>
            </w:r>
          </w:p>
        </w:tc>
      </w:tr>
      <w:tr w:rsidR="0033168A" w:rsidRPr="00C737CC" w:rsidTr="00BF7F7D">
        <w:trPr>
          <w:trHeight w:val="11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168A" w:rsidRPr="00C737CC" w:rsidRDefault="0033168A" w:rsidP="00BF7F7D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C737CC">
              <w:rPr>
                <w:rFonts w:ascii="Verdana" w:hAnsi="Verdana" w:cs="Tahoma"/>
                <w:b/>
                <w:sz w:val="18"/>
                <w:szCs w:val="18"/>
              </w:rPr>
              <w:t>MONITOR MEDYCZNY</w:t>
            </w:r>
            <w:r w:rsidR="006202D7"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  <w:r w:rsidR="00BF7F7D" w:rsidRPr="00BF7F7D">
              <w:rPr>
                <w:rFonts w:ascii="Verdana" w:hAnsi="Verdana" w:cs="Tahoma"/>
                <w:b/>
                <w:sz w:val="18"/>
                <w:szCs w:val="18"/>
              </w:rPr>
              <w:t>Z OSŁONĄ 2 sztuki</w:t>
            </w:r>
          </w:p>
        </w:tc>
      </w:tr>
      <w:tr w:rsidR="0033168A" w:rsidRPr="00C737CC" w:rsidTr="00BF7F7D">
        <w:trPr>
          <w:trHeight w:val="11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33168A">
            <w:pPr>
              <w:numPr>
                <w:ilvl w:val="0"/>
                <w:numId w:val="16"/>
              </w:num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BF7F7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737CC">
              <w:rPr>
                <w:rFonts w:ascii="Verdana" w:hAnsi="Verdana"/>
                <w:color w:val="000000"/>
                <w:sz w:val="18"/>
                <w:szCs w:val="18"/>
              </w:rPr>
              <w:t>Rozdzielczość obrazu 1920x1080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BF7F7D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33168A" w:rsidRPr="00C737CC" w:rsidTr="00BF7F7D">
        <w:trPr>
          <w:trHeight w:val="11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33168A">
            <w:pPr>
              <w:numPr>
                <w:ilvl w:val="0"/>
                <w:numId w:val="16"/>
              </w:num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BF7F7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737CC">
              <w:rPr>
                <w:rFonts w:ascii="Verdana" w:hAnsi="Verdana"/>
                <w:color w:val="000000"/>
                <w:sz w:val="18"/>
                <w:szCs w:val="18"/>
              </w:rPr>
              <w:t xml:space="preserve">Matryca monitora LCD </w:t>
            </w:r>
            <w:r w:rsidR="005807DC">
              <w:rPr>
                <w:rFonts w:ascii="Verdana" w:hAnsi="Verdana"/>
                <w:color w:val="000000"/>
                <w:sz w:val="18"/>
                <w:szCs w:val="18"/>
              </w:rPr>
              <w:t>z podświetleniem LED -typ panelu</w:t>
            </w:r>
            <w:r w:rsidRPr="00C737CC">
              <w:rPr>
                <w:rFonts w:ascii="Verdana" w:hAnsi="Verdana"/>
                <w:color w:val="000000"/>
                <w:sz w:val="18"/>
                <w:szCs w:val="18"/>
              </w:rPr>
              <w:t xml:space="preserve"> wyświetlacza LCD: IPS-</w:t>
            </w:r>
            <w:proofErr w:type="spellStart"/>
            <w:r w:rsidRPr="00C737CC">
              <w:rPr>
                <w:rFonts w:ascii="Verdana" w:hAnsi="Verdana"/>
                <w:color w:val="000000"/>
                <w:sz w:val="18"/>
                <w:szCs w:val="18"/>
              </w:rPr>
              <w:t>Alpha</w:t>
            </w:r>
            <w:proofErr w:type="spellEnd"/>
            <w:r w:rsidRPr="00C737CC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BF7F7D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33168A" w:rsidRPr="00C737CC" w:rsidTr="00BF7F7D">
        <w:trPr>
          <w:trHeight w:val="11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33168A">
            <w:pPr>
              <w:numPr>
                <w:ilvl w:val="0"/>
                <w:numId w:val="16"/>
              </w:num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BF7F7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737CC">
              <w:rPr>
                <w:rFonts w:ascii="Verdana" w:hAnsi="Verdana"/>
                <w:color w:val="000000"/>
                <w:sz w:val="18"/>
                <w:szCs w:val="18"/>
              </w:rPr>
              <w:t xml:space="preserve">Przekątna ekranu </w:t>
            </w:r>
            <w:r w:rsidR="005807DC">
              <w:rPr>
                <w:rFonts w:ascii="Verdana" w:hAnsi="Verdana"/>
                <w:color w:val="000000"/>
                <w:sz w:val="18"/>
                <w:szCs w:val="18"/>
              </w:rPr>
              <w:t xml:space="preserve">nie mniejsza niż </w:t>
            </w:r>
            <w:r w:rsidRPr="00C737CC">
              <w:rPr>
                <w:rFonts w:ascii="Verdana" w:hAnsi="Verdana"/>
                <w:color w:val="000000"/>
                <w:sz w:val="18"/>
                <w:szCs w:val="18"/>
              </w:rPr>
              <w:t>26”, ekran panoramiczny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BF7F7D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33168A" w:rsidRPr="00C737CC" w:rsidTr="00BF7F7D">
        <w:trPr>
          <w:trHeight w:val="11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33168A">
            <w:pPr>
              <w:numPr>
                <w:ilvl w:val="0"/>
                <w:numId w:val="16"/>
              </w:num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BF7F7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737CC">
              <w:rPr>
                <w:rFonts w:ascii="Verdana" w:hAnsi="Verdana"/>
                <w:color w:val="000000"/>
                <w:sz w:val="18"/>
                <w:szCs w:val="18"/>
              </w:rPr>
              <w:t xml:space="preserve">rozmiar plamki: 0,300 (poziom) × 0,300 (pion) mm 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BF7F7D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33168A" w:rsidRPr="00C737CC" w:rsidTr="00BF7F7D">
        <w:trPr>
          <w:trHeight w:val="11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33168A">
            <w:pPr>
              <w:numPr>
                <w:ilvl w:val="0"/>
                <w:numId w:val="16"/>
              </w:num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BF7F7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737CC">
              <w:rPr>
                <w:rFonts w:ascii="Verdana" w:hAnsi="Verdana"/>
                <w:color w:val="000000"/>
                <w:sz w:val="18"/>
                <w:szCs w:val="18"/>
              </w:rPr>
              <w:t xml:space="preserve">maksymalna częstotliwość zegara pikselowego: 165 MHz 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BF7F7D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33168A" w:rsidRPr="00C737CC" w:rsidTr="00BF7F7D">
        <w:trPr>
          <w:trHeight w:val="11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33168A">
            <w:pPr>
              <w:numPr>
                <w:ilvl w:val="0"/>
                <w:numId w:val="16"/>
              </w:num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BF7F7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737CC">
              <w:rPr>
                <w:rFonts w:ascii="Verdana" w:hAnsi="Verdana"/>
                <w:color w:val="000000"/>
                <w:sz w:val="18"/>
                <w:szCs w:val="18"/>
              </w:rPr>
              <w:t xml:space="preserve">dwustronna powłoka antyrefleksyjna 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BF7F7D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33168A" w:rsidRPr="00C737CC" w:rsidTr="00BF7F7D">
        <w:trPr>
          <w:trHeight w:val="11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33168A">
            <w:pPr>
              <w:numPr>
                <w:ilvl w:val="0"/>
                <w:numId w:val="16"/>
              </w:num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BF7F7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737CC">
              <w:rPr>
                <w:rFonts w:ascii="Verdana" w:hAnsi="Verdana"/>
                <w:color w:val="000000"/>
                <w:sz w:val="18"/>
                <w:szCs w:val="18"/>
              </w:rPr>
              <w:t xml:space="preserve">twardość zintegrowanej z wyświetlaczem warstwy ochronnej: 3H 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8A" w:rsidRPr="00C737CC" w:rsidRDefault="0033168A" w:rsidP="00BF7F7D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</w:tr>
      <w:tr w:rsidR="0033168A" w:rsidRPr="00C737CC" w:rsidTr="00BF7F7D">
        <w:trPr>
          <w:trHeight w:val="11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33168A">
            <w:pPr>
              <w:numPr>
                <w:ilvl w:val="0"/>
                <w:numId w:val="16"/>
              </w:num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BF7F7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737CC">
              <w:rPr>
                <w:rFonts w:ascii="Verdana" w:hAnsi="Verdana"/>
                <w:color w:val="000000"/>
                <w:sz w:val="18"/>
                <w:szCs w:val="18"/>
              </w:rPr>
              <w:t>5 trybów skalowania obrazu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8A" w:rsidRPr="00C737CC" w:rsidRDefault="0033168A" w:rsidP="00BF7F7D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</w:tr>
      <w:tr w:rsidR="0033168A" w:rsidRPr="00C737CC" w:rsidTr="00BF7F7D">
        <w:trPr>
          <w:trHeight w:val="11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33168A">
            <w:pPr>
              <w:numPr>
                <w:ilvl w:val="0"/>
                <w:numId w:val="16"/>
              </w:num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BF7F7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737CC">
              <w:rPr>
                <w:rFonts w:ascii="Verdana" w:hAnsi="Verdana"/>
                <w:color w:val="000000"/>
                <w:sz w:val="18"/>
                <w:szCs w:val="18"/>
              </w:rPr>
              <w:t>Wyświetlana ilość kolorów – min. 10 bitów (głębia koloru: 10 bitów (&gt;1 miliarda kolorów) )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8A" w:rsidRPr="00C737CC" w:rsidRDefault="0033168A" w:rsidP="00BF7F7D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</w:tr>
      <w:tr w:rsidR="0033168A" w:rsidRPr="00C737CC" w:rsidTr="00BF7F7D">
        <w:trPr>
          <w:trHeight w:val="11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33168A">
            <w:pPr>
              <w:numPr>
                <w:ilvl w:val="0"/>
                <w:numId w:val="16"/>
              </w:num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BF7F7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737CC">
              <w:rPr>
                <w:rFonts w:ascii="Verdana" w:hAnsi="Verdana"/>
                <w:color w:val="000000"/>
                <w:sz w:val="18"/>
                <w:szCs w:val="18"/>
              </w:rPr>
              <w:t>Możliwość regulacji kolorów: czerwony, zielony, niebieski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8A" w:rsidRPr="00C737CC" w:rsidRDefault="0033168A" w:rsidP="00BF7F7D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</w:tr>
      <w:tr w:rsidR="0033168A" w:rsidRPr="00C737CC" w:rsidTr="00BF7F7D">
        <w:trPr>
          <w:trHeight w:val="11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33168A">
            <w:pPr>
              <w:numPr>
                <w:ilvl w:val="0"/>
                <w:numId w:val="16"/>
              </w:num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A" w:rsidRPr="00C737CC" w:rsidRDefault="0033168A" w:rsidP="00BF7F7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737CC">
              <w:rPr>
                <w:rFonts w:ascii="Verdana" w:hAnsi="Verdana"/>
                <w:color w:val="000000"/>
                <w:sz w:val="18"/>
                <w:szCs w:val="18"/>
              </w:rPr>
              <w:t>Regulacja ustawień obrazu: jasność, kontrast, faza, nasycenie, ostrość obrazu, ostrość video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8A" w:rsidRPr="00C737CC" w:rsidRDefault="0033168A" w:rsidP="00BF7F7D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</w:tr>
      <w:tr w:rsidR="0033168A" w:rsidRPr="00C737CC" w:rsidTr="00BF7F7D">
        <w:trPr>
          <w:trHeight w:val="11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33168A">
            <w:pPr>
              <w:numPr>
                <w:ilvl w:val="0"/>
                <w:numId w:val="16"/>
              </w:num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A" w:rsidRPr="00C737CC" w:rsidRDefault="0033168A" w:rsidP="00BF7F7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737CC">
              <w:rPr>
                <w:rFonts w:ascii="Verdana" w:hAnsi="Verdana"/>
                <w:color w:val="000000"/>
                <w:sz w:val="18"/>
                <w:szCs w:val="18"/>
              </w:rPr>
              <w:t>Możliwość zablokowania przycisków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8A" w:rsidRPr="00C737CC" w:rsidRDefault="0033168A" w:rsidP="00BF7F7D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</w:tr>
      <w:tr w:rsidR="0033168A" w:rsidRPr="00C737CC" w:rsidTr="00BF7F7D">
        <w:trPr>
          <w:trHeight w:val="11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33168A">
            <w:pPr>
              <w:numPr>
                <w:ilvl w:val="0"/>
                <w:numId w:val="16"/>
              </w:num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A" w:rsidRPr="00C737CC" w:rsidRDefault="0033168A" w:rsidP="00BF7F7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737CC">
              <w:rPr>
                <w:rFonts w:ascii="Verdana" w:hAnsi="Verdana"/>
                <w:color w:val="000000"/>
                <w:sz w:val="18"/>
                <w:szCs w:val="18"/>
              </w:rPr>
              <w:t xml:space="preserve">Synchronizacja: 2,5–5,0 </w:t>
            </w:r>
            <w:proofErr w:type="spellStart"/>
            <w:r w:rsidRPr="00C737CC">
              <w:rPr>
                <w:rFonts w:ascii="Verdana" w:hAnsi="Verdana"/>
                <w:color w:val="000000"/>
                <w:sz w:val="18"/>
                <w:szCs w:val="18"/>
              </w:rPr>
              <w:t>Vpp</w:t>
            </w:r>
            <w:proofErr w:type="spellEnd"/>
            <w:r w:rsidRPr="00C737CC">
              <w:rPr>
                <w:rFonts w:ascii="Verdana" w:hAnsi="Verdana"/>
                <w:color w:val="000000"/>
                <w:sz w:val="18"/>
                <w:szCs w:val="18"/>
              </w:rPr>
              <w:t>, Oddzielny sygnał synchronizacji poziomej i pionowej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8A" w:rsidRPr="00C737CC" w:rsidRDefault="0033168A" w:rsidP="00BF7F7D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</w:tr>
      <w:tr w:rsidR="0033168A" w:rsidRPr="00C737CC" w:rsidTr="00BF7F7D">
        <w:trPr>
          <w:trHeight w:val="11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33168A">
            <w:pPr>
              <w:numPr>
                <w:ilvl w:val="0"/>
                <w:numId w:val="16"/>
              </w:num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BF7F7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737CC">
              <w:rPr>
                <w:rFonts w:ascii="Verdana" w:hAnsi="Verdana"/>
                <w:color w:val="000000"/>
                <w:sz w:val="18"/>
                <w:szCs w:val="18"/>
              </w:rPr>
              <w:t xml:space="preserve">Wyświetlanie bieżącego formatu sygnału wejściowego 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BF7F7D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</w:tr>
      <w:tr w:rsidR="0033168A" w:rsidRPr="00C737CC" w:rsidTr="00BF7F7D">
        <w:trPr>
          <w:trHeight w:val="11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33168A">
            <w:pPr>
              <w:numPr>
                <w:ilvl w:val="0"/>
                <w:numId w:val="16"/>
              </w:num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A" w:rsidRPr="00C737CC" w:rsidRDefault="0033168A" w:rsidP="00BF7F7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737CC">
              <w:rPr>
                <w:rFonts w:ascii="Verdana" w:hAnsi="Verdana"/>
                <w:color w:val="000000"/>
                <w:sz w:val="18"/>
                <w:szCs w:val="18"/>
              </w:rPr>
              <w:t xml:space="preserve">Wyświetlanie całkowitego czasu przepracowanego przez urządzenie 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8A" w:rsidRPr="00C737CC" w:rsidRDefault="0033168A" w:rsidP="00BF7F7D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</w:tr>
      <w:tr w:rsidR="0033168A" w:rsidRPr="00C737CC" w:rsidTr="00BF7F7D">
        <w:trPr>
          <w:trHeight w:val="11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33168A">
            <w:pPr>
              <w:numPr>
                <w:ilvl w:val="0"/>
                <w:numId w:val="16"/>
              </w:num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A" w:rsidRPr="00C737CC" w:rsidRDefault="0033168A" w:rsidP="00BF7F7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737CC">
              <w:rPr>
                <w:rFonts w:ascii="Verdana" w:hAnsi="Verdana"/>
                <w:color w:val="000000"/>
                <w:sz w:val="18"/>
                <w:szCs w:val="18"/>
              </w:rPr>
              <w:t xml:space="preserve">Możliwość wprowadzania niestandardowej nazwy użytkownika wyświetlanej podczas uruchamiania monitora 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8A" w:rsidRPr="00C737CC" w:rsidRDefault="0033168A" w:rsidP="00BF7F7D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</w:tr>
      <w:tr w:rsidR="0033168A" w:rsidRPr="00C737CC" w:rsidTr="00BF7F7D">
        <w:trPr>
          <w:trHeight w:val="11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33168A">
            <w:pPr>
              <w:numPr>
                <w:ilvl w:val="0"/>
                <w:numId w:val="16"/>
              </w:num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A" w:rsidRPr="00C737CC" w:rsidRDefault="0033168A" w:rsidP="00BF7F7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737CC">
              <w:rPr>
                <w:rFonts w:ascii="Verdana" w:hAnsi="Verdana"/>
                <w:color w:val="000000"/>
                <w:sz w:val="18"/>
                <w:szCs w:val="18"/>
              </w:rPr>
              <w:t xml:space="preserve">Regulacja położenia, tła i czasu wyświetlania menu ekranowego 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8A" w:rsidRPr="00C737CC" w:rsidRDefault="0033168A" w:rsidP="00BF7F7D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</w:tr>
      <w:tr w:rsidR="0033168A" w:rsidRPr="00C737CC" w:rsidTr="00BF7F7D">
        <w:trPr>
          <w:trHeight w:val="11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33168A">
            <w:pPr>
              <w:numPr>
                <w:ilvl w:val="0"/>
                <w:numId w:val="16"/>
              </w:num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BF7F7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737CC">
              <w:rPr>
                <w:rFonts w:ascii="Verdana" w:hAnsi="Verdana"/>
                <w:color w:val="000000"/>
                <w:sz w:val="18"/>
                <w:szCs w:val="18"/>
              </w:rPr>
              <w:t>Możliwość zatrzymania obrazu (</w:t>
            </w:r>
            <w:proofErr w:type="spellStart"/>
            <w:r w:rsidRPr="00C737CC">
              <w:rPr>
                <w:rFonts w:ascii="Verdana" w:hAnsi="Verdana"/>
                <w:color w:val="000000"/>
                <w:sz w:val="18"/>
                <w:szCs w:val="18"/>
              </w:rPr>
              <w:t>freeze</w:t>
            </w:r>
            <w:proofErr w:type="spellEnd"/>
            <w:r w:rsidRPr="00C737CC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737CC">
              <w:rPr>
                <w:rFonts w:ascii="Verdana" w:hAnsi="Verdana"/>
                <w:color w:val="000000"/>
                <w:sz w:val="18"/>
                <w:szCs w:val="18"/>
              </w:rPr>
              <w:t>frame</w:t>
            </w:r>
            <w:proofErr w:type="spellEnd"/>
            <w:r w:rsidRPr="00C737CC">
              <w:rPr>
                <w:rFonts w:ascii="Verdana" w:hAnsi="Verdana"/>
                <w:color w:val="000000"/>
                <w:sz w:val="18"/>
                <w:szCs w:val="18"/>
              </w:rPr>
              <w:t>)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8A" w:rsidRPr="00C737CC" w:rsidRDefault="0033168A" w:rsidP="00BF7F7D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</w:tr>
      <w:tr w:rsidR="0033168A" w:rsidRPr="00C737CC" w:rsidTr="00BF7F7D">
        <w:trPr>
          <w:trHeight w:val="11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33168A">
            <w:pPr>
              <w:numPr>
                <w:ilvl w:val="0"/>
                <w:numId w:val="16"/>
              </w:num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BF7F7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737CC">
              <w:rPr>
                <w:rFonts w:ascii="Verdana" w:hAnsi="Verdana"/>
                <w:color w:val="000000"/>
                <w:sz w:val="18"/>
                <w:szCs w:val="18"/>
              </w:rPr>
              <w:t xml:space="preserve">Prekonfigurowane ustawienia dla różnych specjalności chirurgicznych </w:t>
            </w:r>
            <w:r w:rsidRPr="00C737CC"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(temperatura barwowa) min 9 specjalności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8A" w:rsidRPr="00C737CC" w:rsidRDefault="0033168A" w:rsidP="00BF7F7D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</w:tr>
      <w:tr w:rsidR="0033168A" w:rsidRPr="00C737CC" w:rsidTr="00BF7F7D">
        <w:trPr>
          <w:trHeight w:val="11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33168A">
            <w:pPr>
              <w:numPr>
                <w:ilvl w:val="0"/>
                <w:numId w:val="16"/>
              </w:num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BF7F7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737CC">
              <w:rPr>
                <w:rFonts w:ascii="Verdana" w:hAnsi="Verdana"/>
                <w:color w:val="000000"/>
                <w:sz w:val="18"/>
                <w:szCs w:val="18"/>
              </w:rPr>
              <w:t>Wbudowane efekty cyfrowe typu PIP (obraz w obrazie), POP (obraz na obrazie), PBP (obraz przy obrazie),  - minimum 3 efekty.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8A" w:rsidRPr="00C737CC" w:rsidRDefault="0033168A" w:rsidP="00BF7F7D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</w:tr>
      <w:tr w:rsidR="0033168A" w:rsidRPr="00C737CC" w:rsidTr="00BF7F7D">
        <w:trPr>
          <w:trHeight w:val="11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33168A">
            <w:pPr>
              <w:numPr>
                <w:ilvl w:val="0"/>
                <w:numId w:val="16"/>
              </w:num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BF7F7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737CC">
              <w:rPr>
                <w:rFonts w:ascii="Verdana" w:hAnsi="Verdana"/>
                <w:color w:val="000000"/>
                <w:sz w:val="18"/>
                <w:szCs w:val="18"/>
              </w:rPr>
              <w:t>Obsługiwane sygnały: Cyfrowy sygnał RGB, DVI, S-Video, C-Video/SOG, RS232 oraz USB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8A" w:rsidRPr="00C737CC" w:rsidRDefault="0033168A" w:rsidP="00BF7F7D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</w:tr>
      <w:tr w:rsidR="0033168A" w:rsidRPr="00C737CC" w:rsidTr="00BF7F7D">
        <w:trPr>
          <w:trHeight w:val="11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33168A">
            <w:pPr>
              <w:numPr>
                <w:ilvl w:val="0"/>
                <w:numId w:val="16"/>
              </w:num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BF7F7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737CC">
              <w:rPr>
                <w:rFonts w:ascii="Verdana" w:hAnsi="Verdana"/>
                <w:color w:val="000000"/>
                <w:sz w:val="18"/>
                <w:szCs w:val="18"/>
              </w:rPr>
              <w:t xml:space="preserve">Sterowanie monitorem poprzez pokrętło i 4 przyciski na panelu przednim 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8A" w:rsidRPr="00C737CC" w:rsidRDefault="0033168A" w:rsidP="00BF7F7D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</w:tr>
      <w:tr w:rsidR="0033168A" w:rsidRPr="00C737CC" w:rsidTr="00BF7F7D">
        <w:trPr>
          <w:trHeight w:val="11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33168A">
            <w:pPr>
              <w:numPr>
                <w:ilvl w:val="0"/>
                <w:numId w:val="16"/>
              </w:num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68A" w:rsidRPr="00C737CC" w:rsidRDefault="0033168A" w:rsidP="00BF7F7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737CC">
              <w:rPr>
                <w:rFonts w:ascii="Verdana" w:hAnsi="Verdana"/>
                <w:color w:val="000000"/>
                <w:sz w:val="18"/>
                <w:szCs w:val="18"/>
              </w:rPr>
              <w:t xml:space="preserve">Zużycie energii: 35-65W 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168A" w:rsidRPr="00C737CC" w:rsidRDefault="0033168A" w:rsidP="00BF7F7D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</w:tr>
      <w:tr w:rsidR="0033168A" w:rsidRPr="00C737CC" w:rsidTr="00BF7F7D">
        <w:trPr>
          <w:trHeight w:val="11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33168A">
            <w:pPr>
              <w:numPr>
                <w:ilvl w:val="0"/>
                <w:numId w:val="16"/>
              </w:num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68A" w:rsidRPr="00C737CC" w:rsidRDefault="0033168A" w:rsidP="00BF7F7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737CC">
              <w:rPr>
                <w:rFonts w:ascii="Verdana" w:hAnsi="Verdana"/>
                <w:color w:val="000000"/>
                <w:sz w:val="18"/>
                <w:szCs w:val="18"/>
              </w:rPr>
              <w:t>Otwory montażowe standard VESA – 100mm×100mm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168A" w:rsidRPr="00C737CC" w:rsidRDefault="0033168A" w:rsidP="00BF7F7D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</w:tr>
      <w:tr w:rsidR="0033168A" w:rsidRPr="00C737CC" w:rsidTr="00BF7F7D">
        <w:trPr>
          <w:trHeight w:val="11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33168A">
            <w:pPr>
              <w:numPr>
                <w:ilvl w:val="0"/>
                <w:numId w:val="16"/>
              </w:num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68A" w:rsidRPr="00C737CC" w:rsidRDefault="0033168A" w:rsidP="005807D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737CC">
              <w:rPr>
                <w:rFonts w:ascii="Verdana" w:hAnsi="Verdana"/>
                <w:color w:val="000000"/>
                <w:sz w:val="18"/>
                <w:szCs w:val="18"/>
              </w:rPr>
              <w:t xml:space="preserve">Waga: </w:t>
            </w:r>
            <w:r w:rsidR="005807DC">
              <w:rPr>
                <w:rFonts w:ascii="Verdana" w:hAnsi="Verdana"/>
                <w:color w:val="000000"/>
                <w:sz w:val="18"/>
                <w:szCs w:val="18"/>
              </w:rPr>
              <w:t>nie więcej niż 10kg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168A" w:rsidRPr="00C737CC" w:rsidRDefault="0033168A" w:rsidP="00BF7F7D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</w:tr>
      <w:tr w:rsidR="0033168A" w:rsidRPr="00C737CC" w:rsidTr="00BF7F7D">
        <w:trPr>
          <w:trHeight w:val="11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33168A">
            <w:pPr>
              <w:numPr>
                <w:ilvl w:val="0"/>
                <w:numId w:val="16"/>
              </w:num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68A" w:rsidRPr="00C737CC" w:rsidRDefault="0033168A" w:rsidP="00BF7F7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737CC">
              <w:rPr>
                <w:rFonts w:ascii="Verdana" w:hAnsi="Verdana"/>
                <w:color w:val="000000"/>
                <w:sz w:val="18"/>
                <w:szCs w:val="18"/>
              </w:rPr>
              <w:t>Osłona monitora wykonana z plastiku ochraniająca matrycę -1szt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168A" w:rsidRPr="00C737CC" w:rsidRDefault="0033168A" w:rsidP="00BF7F7D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</w:tr>
      <w:tr w:rsidR="0033168A" w:rsidRPr="00C737CC" w:rsidTr="00BF7F7D">
        <w:trPr>
          <w:trHeight w:val="11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168A" w:rsidRPr="00C737CC" w:rsidRDefault="0033168A" w:rsidP="00BF7F7D">
            <w:pPr>
              <w:jc w:val="center"/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  <w:r w:rsidRPr="00C737CC">
              <w:rPr>
                <w:rFonts w:ascii="Verdana" w:hAnsi="Verdana" w:cs="Tahoma"/>
                <w:b/>
                <w:color w:val="000000"/>
                <w:sz w:val="18"/>
                <w:szCs w:val="18"/>
              </w:rPr>
              <w:t>OPTYKA</w:t>
            </w:r>
            <w:r w:rsidR="00BF7F7D">
              <w:rPr>
                <w:rFonts w:ascii="Verdana" w:hAnsi="Verdana" w:cs="Tahoma"/>
                <w:b/>
                <w:color w:val="000000"/>
                <w:sz w:val="18"/>
                <w:szCs w:val="18"/>
              </w:rPr>
              <w:t xml:space="preserve"> I</w:t>
            </w:r>
            <w:r w:rsidRPr="00C737CC">
              <w:rPr>
                <w:rFonts w:ascii="Verdana" w:hAnsi="Verdana" w:cs="Tahoma"/>
                <w:b/>
                <w:color w:val="000000"/>
                <w:sz w:val="18"/>
                <w:szCs w:val="18"/>
              </w:rPr>
              <w:t xml:space="preserve"> KANIULA</w:t>
            </w:r>
          </w:p>
        </w:tc>
      </w:tr>
      <w:tr w:rsidR="0033168A" w:rsidRPr="00C737CC" w:rsidTr="00BF7F7D">
        <w:trPr>
          <w:trHeight w:val="11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33168A">
            <w:pPr>
              <w:numPr>
                <w:ilvl w:val="0"/>
                <w:numId w:val="16"/>
              </w:num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A" w:rsidRPr="00C737CC" w:rsidRDefault="0033168A" w:rsidP="00BF7F7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737CC">
              <w:rPr>
                <w:rFonts w:ascii="Verdana" w:hAnsi="Verdana"/>
                <w:color w:val="000000"/>
                <w:sz w:val="18"/>
                <w:szCs w:val="18"/>
              </w:rPr>
              <w:t xml:space="preserve">Kaniula artroskopowa, średnica 5,8mm, wyposażona w 2 zawory obrotowe, obturator ołówkowy do kaniuli 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BF7F7D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</w:tr>
      <w:tr w:rsidR="00BF7F7D" w:rsidRPr="00C737CC" w:rsidTr="00BF7F7D">
        <w:trPr>
          <w:trHeight w:val="11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F7D" w:rsidRPr="00C737CC" w:rsidRDefault="00BF7F7D" w:rsidP="0033168A">
            <w:pPr>
              <w:numPr>
                <w:ilvl w:val="0"/>
                <w:numId w:val="16"/>
              </w:num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F7D" w:rsidRPr="00C737CC" w:rsidRDefault="00BF7F7D" w:rsidP="00BF7F7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F7F7D">
              <w:rPr>
                <w:rFonts w:ascii="Verdana" w:hAnsi="Verdana"/>
                <w:color w:val="000000"/>
                <w:sz w:val="18"/>
                <w:szCs w:val="18"/>
              </w:rPr>
              <w:t xml:space="preserve">Kaniula artroskopowa z funkcją ciągłego przepływu, średnica 6,5mm, wyposażona w 2 zawory obrotowe, obturator ołówkowy do kaniuli  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F7D" w:rsidRPr="00C737CC" w:rsidRDefault="00BF7F7D" w:rsidP="00BF7F7D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</w:tr>
      <w:tr w:rsidR="0033168A" w:rsidRPr="00C737CC" w:rsidTr="00BF7F7D">
        <w:trPr>
          <w:trHeight w:val="11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33168A">
            <w:pPr>
              <w:numPr>
                <w:ilvl w:val="0"/>
                <w:numId w:val="16"/>
              </w:num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A" w:rsidRPr="00C737CC" w:rsidRDefault="0033168A" w:rsidP="00BF7F7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737CC">
              <w:rPr>
                <w:rFonts w:ascii="Verdana" w:hAnsi="Verdana"/>
                <w:color w:val="000000"/>
                <w:sz w:val="18"/>
                <w:szCs w:val="18"/>
              </w:rPr>
              <w:t xml:space="preserve">Optyka artroskopowa wysokiej rozdzielczości, </w:t>
            </w:r>
            <w:proofErr w:type="spellStart"/>
            <w:r w:rsidRPr="00C737CC">
              <w:rPr>
                <w:rFonts w:ascii="Verdana" w:hAnsi="Verdana"/>
                <w:color w:val="000000"/>
                <w:sz w:val="18"/>
                <w:szCs w:val="18"/>
              </w:rPr>
              <w:t>autoklawowalna</w:t>
            </w:r>
            <w:proofErr w:type="spellEnd"/>
            <w:r w:rsidRPr="00C737CC">
              <w:rPr>
                <w:rFonts w:ascii="Verdana" w:hAnsi="Verdana"/>
                <w:color w:val="000000"/>
                <w:sz w:val="18"/>
                <w:szCs w:val="18"/>
              </w:rPr>
              <w:t xml:space="preserve">, wyposażona w 3 adaptery do podłączenia światłowodów innych firm, średnica 4mm, kąt 30 stopni, spajana laserowo, szkło szafirowe na czole optyki, długość robocza 135-145mm +  pojemnik do sterylizacji z tworzywa sztucznego </w:t>
            </w:r>
            <w:r w:rsidR="00BF7F7D">
              <w:rPr>
                <w:rFonts w:ascii="Verdana" w:hAnsi="Verdana"/>
                <w:color w:val="000000"/>
                <w:sz w:val="18"/>
                <w:szCs w:val="18"/>
              </w:rPr>
              <w:t>– 2 zestawy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BF7F7D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</w:tr>
      <w:tr w:rsidR="0033168A" w:rsidRPr="00C737CC" w:rsidTr="00BF7F7D">
        <w:trPr>
          <w:trHeight w:val="11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168A" w:rsidRPr="00C737CC" w:rsidRDefault="0033168A" w:rsidP="00BF7F7D">
            <w:pPr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C737CC">
              <w:rPr>
                <w:rFonts w:ascii="Verdana" w:hAnsi="Verdana" w:cs="Tahoma"/>
                <w:b/>
                <w:color w:val="000000"/>
                <w:sz w:val="18"/>
                <w:szCs w:val="18"/>
              </w:rPr>
              <w:t>POMPA ARTROSKOPOWA</w:t>
            </w:r>
          </w:p>
        </w:tc>
      </w:tr>
      <w:tr w:rsidR="0033168A" w:rsidRPr="00C737CC" w:rsidTr="00BF7F7D">
        <w:trPr>
          <w:trHeight w:val="11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33168A">
            <w:pPr>
              <w:numPr>
                <w:ilvl w:val="0"/>
                <w:numId w:val="16"/>
              </w:num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A" w:rsidRPr="00C737CC" w:rsidRDefault="0033168A" w:rsidP="00BF7F7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737CC">
              <w:rPr>
                <w:rFonts w:ascii="Verdana" w:hAnsi="Verdana"/>
                <w:color w:val="000000"/>
                <w:sz w:val="18"/>
                <w:szCs w:val="18"/>
              </w:rPr>
              <w:t>Pompa dwurolkowa, rolki napływu i odpływu ukryte wewnątrz urządzenia, zabezpieczone przed przypadkowym uszkodzeniem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BF7F7D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</w:tr>
      <w:tr w:rsidR="0033168A" w:rsidRPr="00C737CC" w:rsidTr="00BF7F7D">
        <w:trPr>
          <w:trHeight w:val="11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33168A">
            <w:pPr>
              <w:numPr>
                <w:ilvl w:val="0"/>
                <w:numId w:val="16"/>
              </w:num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A" w:rsidRPr="00C737CC" w:rsidRDefault="0033168A" w:rsidP="00BF7F7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737CC">
              <w:rPr>
                <w:rFonts w:ascii="Verdana" w:hAnsi="Verdana"/>
                <w:color w:val="000000"/>
                <w:sz w:val="18"/>
                <w:szCs w:val="18"/>
              </w:rPr>
              <w:t>Menu pompy w języku polskim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BF7F7D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</w:tr>
      <w:tr w:rsidR="0033168A" w:rsidRPr="00C737CC" w:rsidTr="00BF7F7D">
        <w:trPr>
          <w:trHeight w:val="11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33168A">
            <w:pPr>
              <w:numPr>
                <w:ilvl w:val="0"/>
                <w:numId w:val="16"/>
              </w:num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8A" w:rsidRPr="00C737CC" w:rsidRDefault="0033168A" w:rsidP="00BF7F7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737CC">
              <w:rPr>
                <w:rFonts w:ascii="Verdana" w:hAnsi="Verdana"/>
                <w:color w:val="000000"/>
                <w:sz w:val="18"/>
                <w:szCs w:val="18"/>
              </w:rPr>
              <w:t>Możliwość pracy w torze napływu (jednotorowym) lub w trybie napływu/odpływu (dwutorowym)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BF7F7D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</w:tr>
      <w:tr w:rsidR="0033168A" w:rsidRPr="00C737CC" w:rsidTr="00BF7F7D">
        <w:trPr>
          <w:trHeight w:val="11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33168A">
            <w:pPr>
              <w:numPr>
                <w:ilvl w:val="0"/>
                <w:numId w:val="16"/>
              </w:num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A" w:rsidRPr="00C737CC" w:rsidRDefault="0033168A" w:rsidP="00BF7F7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737CC">
              <w:rPr>
                <w:rFonts w:ascii="Verdana" w:hAnsi="Verdana"/>
                <w:color w:val="000000"/>
                <w:sz w:val="18"/>
                <w:szCs w:val="18"/>
              </w:rPr>
              <w:t>Dreny w postaci szybko montowanych kaset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BF7F7D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</w:tr>
      <w:tr w:rsidR="0033168A" w:rsidRPr="00C737CC" w:rsidTr="00BF7F7D">
        <w:trPr>
          <w:trHeight w:val="11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33168A">
            <w:pPr>
              <w:numPr>
                <w:ilvl w:val="0"/>
                <w:numId w:val="16"/>
              </w:num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A" w:rsidRPr="00C737CC" w:rsidRDefault="0033168A" w:rsidP="00BF7F7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737CC">
              <w:rPr>
                <w:rFonts w:ascii="Verdana" w:hAnsi="Verdana"/>
                <w:color w:val="000000"/>
                <w:sz w:val="18"/>
                <w:szCs w:val="18"/>
              </w:rPr>
              <w:t>Dreny kodowane kolorami osobno dla toru napływu i odpływu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BF7F7D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</w:tr>
      <w:tr w:rsidR="0033168A" w:rsidRPr="00C737CC" w:rsidTr="00BF7F7D">
        <w:trPr>
          <w:trHeight w:val="11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33168A">
            <w:pPr>
              <w:numPr>
                <w:ilvl w:val="0"/>
                <w:numId w:val="16"/>
              </w:num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A" w:rsidRPr="00C737CC" w:rsidRDefault="0033168A" w:rsidP="00BF7F7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737CC">
              <w:rPr>
                <w:rFonts w:ascii="Verdana" w:hAnsi="Verdana"/>
                <w:color w:val="000000"/>
                <w:sz w:val="18"/>
                <w:szCs w:val="18"/>
              </w:rPr>
              <w:t xml:space="preserve">Możliwość podłączenia jednoczesnego kaniuli, </w:t>
            </w:r>
            <w:proofErr w:type="spellStart"/>
            <w:r w:rsidRPr="00C737CC">
              <w:rPr>
                <w:rFonts w:ascii="Verdana" w:hAnsi="Verdana"/>
                <w:color w:val="000000"/>
                <w:sz w:val="18"/>
                <w:szCs w:val="18"/>
              </w:rPr>
              <w:t>shavera</w:t>
            </w:r>
            <w:proofErr w:type="spellEnd"/>
            <w:r w:rsidRPr="00C737CC">
              <w:rPr>
                <w:rFonts w:ascii="Verdana" w:hAnsi="Verdana"/>
                <w:color w:val="000000"/>
                <w:sz w:val="18"/>
                <w:szCs w:val="18"/>
              </w:rPr>
              <w:t xml:space="preserve"> i elektrody do waporyzacji za pomocą dedykowanych i opisanych drenów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BF7F7D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</w:tr>
      <w:tr w:rsidR="0033168A" w:rsidRPr="00C737CC" w:rsidTr="00BF7F7D">
        <w:trPr>
          <w:trHeight w:val="11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33168A">
            <w:pPr>
              <w:numPr>
                <w:ilvl w:val="0"/>
                <w:numId w:val="16"/>
              </w:num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A" w:rsidRPr="00C737CC" w:rsidRDefault="0033168A" w:rsidP="00BF7F7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737CC">
              <w:rPr>
                <w:rFonts w:ascii="Verdana" w:hAnsi="Verdana"/>
                <w:color w:val="000000"/>
                <w:sz w:val="18"/>
                <w:szCs w:val="18"/>
              </w:rPr>
              <w:t>Możliwość podłączenia kaset dziennych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BF7F7D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</w:tr>
      <w:tr w:rsidR="0033168A" w:rsidRPr="00C737CC" w:rsidTr="00BF7F7D">
        <w:trPr>
          <w:trHeight w:val="11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33168A">
            <w:pPr>
              <w:numPr>
                <w:ilvl w:val="0"/>
                <w:numId w:val="16"/>
              </w:num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A" w:rsidRPr="00C737CC" w:rsidRDefault="0033168A" w:rsidP="00BF7F7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737CC">
              <w:rPr>
                <w:rFonts w:ascii="Verdana" w:hAnsi="Verdana"/>
                <w:color w:val="000000"/>
                <w:sz w:val="18"/>
                <w:szCs w:val="18"/>
              </w:rPr>
              <w:t xml:space="preserve">Kolorowy ekran dotykowy, kąt widzenia min.168 stopni, przekątna min. 6,5 cala, </w:t>
            </w:r>
            <w:r w:rsidR="00BF7F7D" w:rsidRPr="00C737CC">
              <w:rPr>
                <w:rFonts w:ascii="Verdana" w:hAnsi="Verdana"/>
                <w:color w:val="000000"/>
                <w:sz w:val="18"/>
                <w:szCs w:val="18"/>
              </w:rPr>
              <w:t>rozdzielczość</w:t>
            </w:r>
            <w:r w:rsidRPr="00C737CC">
              <w:rPr>
                <w:rFonts w:ascii="Verdana" w:hAnsi="Verdana"/>
                <w:color w:val="000000"/>
                <w:sz w:val="18"/>
                <w:szCs w:val="18"/>
              </w:rPr>
              <w:t xml:space="preserve"> 640 x 480, skala kolorów 16-bitowy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BF7F7D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</w:tr>
      <w:tr w:rsidR="0033168A" w:rsidRPr="00C737CC" w:rsidTr="00BF7F7D">
        <w:trPr>
          <w:trHeight w:val="11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33168A">
            <w:pPr>
              <w:numPr>
                <w:ilvl w:val="0"/>
                <w:numId w:val="16"/>
              </w:num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A" w:rsidRPr="00C737CC" w:rsidRDefault="0033168A" w:rsidP="00BF7F7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737CC">
              <w:rPr>
                <w:rFonts w:ascii="Verdana" w:hAnsi="Verdana"/>
                <w:color w:val="000000"/>
                <w:sz w:val="18"/>
                <w:szCs w:val="18"/>
              </w:rPr>
              <w:t xml:space="preserve">Możliwość podłączenia przełącznika ręcznego lub  przełącznika nożnego 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BF7F7D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</w:tr>
      <w:tr w:rsidR="0033168A" w:rsidRPr="00C737CC" w:rsidTr="00BF7F7D">
        <w:trPr>
          <w:trHeight w:val="11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33168A">
            <w:pPr>
              <w:numPr>
                <w:ilvl w:val="0"/>
                <w:numId w:val="16"/>
              </w:num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A" w:rsidRPr="00C737CC" w:rsidRDefault="0033168A" w:rsidP="00BF7F7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737CC">
              <w:rPr>
                <w:rFonts w:ascii="Verdana" w:hAnsi="Verdana"/>
                <w:color w:val="000000"/>
                <w:sz w:val="18"/>
                <w:szCs w:val="18"/>
              </w:rPr>
              <w:t>Możliwość konfigurowania indywidualnych profili użytkowników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BF7F7D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</w:tr>
      <w:tr w:rsidR="0033168A" w:rsidRPr="00C737CC" w:rsidTr="00BF7F7D">
        <w:trPr>
          <w:trHeight w:val="11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33168A">
            <w:pPr>
              <w:numPr>
                <w:ilvl w:val="0"/>
                <w:numId w:val="16"/>
              </w:num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A" w:rsidRPr="00C737CC" w:rsidRDefault="0033168A" w:rsidP="00BF7F7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737CC">
              <w:rPr>
                <w:rFonts w:ascii="Verdana" w:hAnsi="Verdana"/>
                <w:color w:val="000000"/>
                <w:sz w:val="18"/>
                <w:szCs w:val="18"/>
              </w:rPr>
              <w:t xml:space="preserve">Min. 4 </w:t>
            </w:r>
            <w:r w:rsidR="00453726" w:rsidRPr="00C737CC">
              <w:rPr>
                <w:rFonts w:ascii="Verdana" w:hAnsi="Verdana"/>
                <w:color w:val="000000"/>
                <w:sz w:val="18"/>
                <w:szCs w:val="18"/>
              </w:rPr>
              <w:t>prekonfigurowane</w:t>
            </w:r>
            <w:r w:rsidRPr="00C737CC">
              <w:rPr>
                <w:rFonts w:ascii="Verdana" w:hAnsi="Verdana"/>
                <w:color w:val="000000"/>
                <w:sz w:val="18"/>
                <w:szCs w:val="18"/>
              </w:rPr>
              <w:t xml:space="preserve"> programy stawowe: staw kolanowy, staw ramienny, staw biodrowy, małe stawy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BF7F7D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</w:tr>
      <w:tr w:rsidR="0033168A" w:rsidRPr="00C737CC" w:rsidTr="00BF7F7D">
        <w:trPr>
          <w:trHeight w:val="11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33168A">
            <w:pPr>
              <w:numPr>
                <w:ilvl w:val="0"/>
                <w:numId w:val="16"/>
              </w:num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A" w:rsidRPr="00C737CC" w:rsidRDefault="0033168A" w:rsidP="00BF7F7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737CC">
              <w:rPr>
                <w:rFonts w:ascii="Verdana" w:hAnsi="Verdana"/>
                <w:color w:val="000000"/>
                <w:sz w:val="18"/>
                <w:szCs w:val="18"/>
              </w:rPr>
              <w:t>Brak konieczności każdorazowej kalibracji pompy dzięki możliwości wyboru prekonfigurowanych kombinacji osprzętu (optyki i płaszcza)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BF7F7D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</w:tr>
      <w:tr w:rsidR="0033168A" w:rsidRPr="00C737CC" w:rsidTr="00BF7F7D">
        <w:trPr>
          <w:trHeight w:val="11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33168A">
            <w:pPr>
              <w:numPr>
                <w:ilvl w:val="0"/>
                <w:numId w:val="16"/>
              </w:num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A" w:rsidRPr="00C737CC" w:rsidRDefault="0033168A" w:rsidP="00BF7F7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737CC">
              <w:rPr>
                <w:rFonts w:ascii="Verdana" w:hAnsi="Verdana"/>
                <w:color w:val="000000"/>
                <w:sz w:val="18"/>
                <w:szCs w:val="18"/>
              </w:rPr>
              <w:t>Funkcja pozwalająca na zmianę typu używanego osprzętu w trakcie zabiegu bez konieczności kalibracji pompy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BF7F7D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</w:tr>
      <w:tr w:rsidR="0033168A" w:rsidRPr="00C737CC" w:rsidTr="00BF7F7D">
        <w:trPr>
          <w:trHeight w:val="11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33168A">
            <w:pPr>
              <w:numPr>
                <w:ilvl w:val="0"/>
                <w:numId w:val="16"/>
              </w:num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A" w:rsidRPr="00C737CC" w:rsidRDefault="0033168A" w:rsidP="00BF7F7D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C737CC">
              <w:rPr>
                <w:rFonts w:ascii="Verdana" w:hAnsi="Verdana"/>
                <w:color w:val="000000"/>
                <w:sz w:val="18"/>
                <w:szCs w:val="18"/>
              </w:rPr>
              <w:t>Zakres ciśnienia: 0-150mmHg z możliwością regulacji co 5 mmHg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BF7F7D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</w:tr>
      <w:tr w:rsidR="0033168A" w:rsidRPr="00C737CC" w:rsidTr="00BF7F7D">
        <w:trPr>
          <w:trHeight w:val="11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33168A">
            <w:pPr>
              <w:numPr>
                <w:ilvl w:val="0"/>
                <w:numId w:val="16"/>
              </w:num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A" w:rsidRPr="00C737CC" w:rsidRDefault="0033168A" w:rsidP="00BF7F7D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C737CC">
              <w:rPr>
                <w:rFonts w:ascii="Verdana" w:hAnsi="Verdana"/>
                <w:color w:val="000000"/>
                <w:sz w:val="18"/>
                <w:szCs w:val="18"/>
              </w:rPr>
              <w:t>Dokładność pomiaru ciśnienie  ≤ 1%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BF7F7D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</w:tr>
      <w:tr w:rsidR="0033168A" w:rsidRPr="00C737CC" w:rsidTr="00BF7F7D">
        <w:trPr>
          <w:trHeight w:val="11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33168A">
            <w:pPr>
              <w:numPr>
                <w:ilvl w:val="0"/>
                <w:numId w:val="16"/>
              </w:num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A" w:rsidRPr="00C737CC" w:rsidRDefault="0033168A" w:rsidP="00BF7F7D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C737CC">
              <w:rPr>
                <w:rFonts w:ascii="Verdana" w:hAnsi="Verdana"/>
                <w:color w:val="000000"/>
                <w:sz w:val="18"/>
                <w:szCs w:val="18"/>
              </w:rPr>
              <w:t xml:space="preserve">Możliwość zintegrowania pompy z </w:t>
            </w:r>
            <w:proofErr w:type="spellStart"/>
            <w:r w:rsidRPr="00C737CC">
              <w:rPr>
                <w:rFonts w:ascii="Verdana" w:hAnsi="Verdana"/>
                <w:color w:val="000000"/>
                <w:sz w:val="18"/>
                <w:szCs w:val="18"/>
              </w:rPr>
              <w:t>shaverem</w:t>
            </w:r>
            <w:proofErr w:type="spellEnd"/>
            <w:r w:rsidRPr="00C737CC">
              <w:rPr>
                <w:rFonts w:ascii="Verdana" w:hAnsi="Verdana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737CC">
              <w:rPr>
                <w:rFonts w:ascii="Verdana" w:hAnsi="Verdana"/>
                <w:color w:val="000000"/>
                <w:sz w:val="18"/>
                <w:szCs w:val="18"/>
              </w:rPr>
              <w:t>waporyzatorem</w:t>
            </w:r>
            <w:proofErr w:type="spellEnd"/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BF7F7D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</w:tr>
      <w:tr w:rsidR="0033168A" w:rsidRPr="00C737CC" w:rsidTr="00BF7F7D">
        <w:trPr>
          <w:trHeight w:val="11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33168A">
            <w:pPr>
              <w:numPr>
                <w:ilvl w:val="0"/>
                <w:numId w:val="16"/>
              </w:num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A" w:rsidRPr="00C737CC" w:rsidRDefault="0033168A" w:rsidP="00BF7F7D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C737CC">
              <w:rPr>
                <w:rFonts w:ascii="Verdana" w:hAnsi="Verdana"/>
                <w:color w:val="000000"/>
                <w:sz w:val="18"/>
                <w:szCs w:val="18"/>
              </w:rPr>
              <w:t>Przepływ 0-100% z możliwością regulacji co 10%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BF7F7D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</w:tr>
      <w:tr w:rsidR="0033168A" w:rsidRPr="00C737CC" w:rsidTr="00BF7F7D">
        <w:trPr>
          <w:trHeight w:val="11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33168A">
            <w:pPr>
              <w:numPr>
                <w:ilvl w:val="0"/>
                <w:numId w:val="16"/>
              </w:num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A" w:rsidRPr="00C737CC" w:rsidRDefault="0033168A" w:rsidP="00BF7F7D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C737CC">
              <w:rPr>
                <w:rFonts w:ascii="Verdana" w:hAnsi="Verdana"/>
                <w:color w:val="000000"/>
                <w:sz w:val="18"/>
                <w:szCs w:val="18"/>
              </w:rPr>
              <w:t>Funkcja opróżniania stawu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BF7F7D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</w:tr>
      <w:tr w:rsidR="0033168A" w:rsidRPr="00C737CC" w:rsidTr="00BF7F7D">
        <w:trPr>
          <w:trHeight w:val="11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33168A">
            <w:pPr>
              <w:numPr>
                <w:ilvl w:val="0"/>
                <w:numId w:val="16"/>
              </w:num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A" w:rsidRPr="00C737CC" w:rsidRDefault="0033168A" w:rsidP="00BF7F7D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C737CC">
              <w:rPr>
                <w:rFonts w:ascii="Verdana" w:hAnsi="Verdana"/>
                <w:color w:val="000000"/>
                <w:sz w:val="18"/>
                <w:szCs w:val="18"/>
              </w:rPr>
              <w:t>Możliwość podłączenia zasilania dwóch dodatkowych urządzeń medycznych z konsoli pompy za pomocą 2 gniazd wyjścia zasilania sieciowego AC 240V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BF7F7D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</w:tr>
      <w:tr w:rsidR="0033168A" w:rsidRPr="00C737CC" w:rsidTr="00BF7F7D">
        <w:trPr>
          <w:trHeight w:val="11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33168A">
            <w:pPr>
              <w:numPr>
                <w:ilvl w:val="0"/>
                <w:numId w:val="16"/>
              </w:num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A" w:rsidRPr="00C737CC" w:rsidRDefault="0033168A" w:rsidP="00BF7F7D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C737CC">
              <w:rPr>
                <w:rFonts w:ascii="Verdana" w:hAnsi="Verdana"/>
                <w:color w:val="000000"/>
                <w:sz w:val="18"/>
                <w:szCs w:val="18"/>
              </w:rPr>
              <w:t xml:space="preserve">Zestaw kaset w torze napływu i odpływu – (opakowanie - 10 </w:t>
            </w:r>
            <w:proofErr w:type="spellStart"/>
            <w:r w:rsidRPr="00C737CC">
              <w:rPr>
                <w:rFonts w:ascii="Verdana" w:hAnsi="Verdana"/>
                <w:color w:val="000000"/>
                <w:sz w:val="18"/>
                <w:szCs w:val="18"/>
              </w:rPr>
              <w:t>szt</w:t>
            </w:r>
            <w:proofErr w:type="spellEnd"/>
            <w:r w:rsidRPr="00C737CC">
              <w:rPr>
                <w:rFonts w:ascii="Verdana" w:hAnsi="Verdana"/>
                <w:color w:val="000000"/>
                <w:sz w:val="18"/>
                <w:szCs w:val="18"/>
              </w:rPr>
              <w:t>)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BF7F7D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</w:tr>
      <w:tr w:rsidR="0033168A" w:rsidRPr="00C737CC" w:rsidTr="00BF7F7D">
        <w:trPr>
          <w:trHeight w:val="11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168A" w:rsidRPr="00C737CC" w:rsidRDefault="0033168A" w:rsidP="00BF7F7D">
            <w:pPr>
              <w:jc w:val="center"/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  <w:r w:rsidRPr="00C737CC">
              <w:rPr>
                <w:rFonts w:ascii="Verdana" w:hAnsi="Verdana" w:cs="Tahoma"/>
                <w:b/>
                <w:color w:val="000000"/>
                <w:sz w:val="18"/>
                <w:szCs w:val="18"/>
              </w:rPr>
              <w:t>KONSOLA WIELOFUNKCYJNA</w:t>
            </w:r>
          </w:p>
        </w:tc>
      </w:tr>
      <w:tr w:rsidR="0033168A" w:rsidRPr="00C737CC" w:rsidTr="00BF7F7D">
        <w:trPr>
          <w:trHeight w:val="11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33168A">
            <w:pPr>
              <w:numPr>
                <w:ilvl w:val="0"/>
                <w:numId w:val="16"/>
              </w:num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A" w:rsidRPr="00C737CC" w:rsidRDefault="0033168A" w:rsidP="00BF7F7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737CC">
              <w:rPr>
                <w:rFonts w:ascii="Verdana" w:hAnsi="Verdana"/>
                <w:color w:val="000000"/>
                <w:sz w:val="18"/>
                <w:szCs w:val="18"/>
              </w:rPr>
              <w:t>Częstotliwość pracy generatora RF: 200kHz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BF7F7D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</w:tr>
      <w:tr w:rsidR="0033168A" w:rsidRPr="00C737CC" w:rsidTr="00BF7F7D">
        <w:trPr>
          <w:trHeight w:val="11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33168A">
            <w:pPr>
              <w:numPr>
                <w:ilvl w:val="0"/>
                <w:numId w:val="16"/>
              </w:num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A" w:rsidRPr="00C737CC" w:rsidRDefault="0033168A" w:rsidP="00BF7F7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737CC">
              <w:rPr>
                <w:rFonts w:ascii="Verdana" w:hAnsi="Verdana"/>
                <w:color w:val="000000"/>
                <w:sz w:val="18"/>
                <w:szCs w:val="18"/>
              </w:rPr>
              <w:t>Moc cięcia (CUT): zakres pracy 30W - 380W, min. 11 poziomów mocy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BF7F7D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</w:tr>
      <w:tr w:rsidR="0033168A" w:rsidRPr="00C737CC" w:rsidTr="00BF7F7D">
        <w:trPr>
          <w:trHeight w:val="11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33168A">
            <w:pPr>
              <w:numPr>
                <w:ilvl w:val="0"/>
                <w:numId w:val="16"/>
              </w:num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A" w:rsidRPr="00C737CC" w:rsidRDefault="0033168A" w:rsidP="00BF7F7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737CC">
              <w:rPr>
                <w:rFonts w:ascii="Verdana" w:hAnsi="Verdana"/>
                <w:color w:val="000000"/>
                <w:sz w:val="18"/>
                <w:szCs w:val="18"/>
              </w:rPr>
              <w:t>Funkcja modulacji siły cięcia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BF7F7D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</w:tr>
      <w:tr w:rsidR="0033168A" w:rsidRPr="00C737CC" w:rsidTr="00BF7F7D">
        <w:trPr>
          <w:trHeight w:val="11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33168A">
            <w:pPr>
              <w:numPr>
                <w:ilvl w:val="0"/>
                <w:numId w:val="16"/>
              </w:num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A" w:rsidRPr="00C737CC" w:rsidRDefault="0033168A" w:rsidP="00BF7F7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737CC">
              <w:rPr>
                <w:rFonts w:ascii="Verdana" w:hAnsi="Verdana"/>
                <w:color w:val="000000"/>
                <w:sz w:val="18"/>
                <w:szCs w:val="18"/>
              </w:rPr>
              <w:t>Maksymalna moc wyjściowa koagulacji (COAG)  - 120W, 3 poziomy mocy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BF7F7D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</w:tr>
      <w:tr w:rsidR="0033168A" w:rsidRPr="00C737CC" w:rsidTr="00BF7F7D">
        <w:trPr>
          <w:trHeight w:val="11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33168A">
            <w:pPr>
              <w:numPr>
                <w:ilvl w:val="0"/>
                <w:numId w:val="16"/>
              </w:num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A" w:rsidRPr="00C737CC" w:rsidRDefault="0033168A" w:rsidP="00BF7F7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737CC">
              <w:rPr>
                <w:rFonts w:ascii="Verdana" w:hAnsi="Verdana"/>
                <w:color w:val="000000"/>
                <w:sz w:val="18"/>
                <w:szCs w:val="18"/>
              </w:rPr>
              <w:t>Średnica elektrod: 2.5/3.5/4.0mm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BF7F7D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</w:tr>
      <w:tr w:rsidR="0033168A" w:rsidRPr="00C737CC" w:rsidTr="00BF7F7D">
        <w:trPr>
          <w:trHeight w:val="11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33168A">
            <w:pPr>
              <w:numPr>
                <w:ilvl w:val="0"/>
                <w:numId w:val="16"/>
              </w:num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A" w:rsidRPr="00C737CC" w:rsidRDefault="0033168A" w:rsidP="00BF7F7D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C737CC">
              <w:rPr>
                <w:rFonts w:ascii="Verdana" w:hAnsi="Verdana"/>
                <w:color w:val="000000"/>
                <w:sz w:val="18"/>
                <w:szCs w:val="18"/>
              </w:rPr>
              <w:t>Obsługiwane przez konsolę  elektrody z ręcznym sterowaniem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BF7F7D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</w:tr>
      <w:tr w:rsidR="0033168A" w:rsidRPr="00C737CC" w:rsidTr="00BF7F7D">
        <w:trPr>
          <w:trHeight w:val="11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33168A">
            <w:pPr>
              <w:numPr>
                <w:ilvl w:val="0"/>
                <w:numId w:val="16"/>
              </w:num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A" w:rsidRPr="00C737CC" w:rsidRDefault="0033168A" w:rsidP="00BF7F7D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C737CC">
              <w:rPr>
                <w:rFonts w:ascii="Verdana" w:hAnsi="Verdana"/>
                <w:color w:val="000000"/>
                <w:sz w:val="18"/>
                <w:szCs w:val="18"/>
              </w:rPr>
              <w:t>Elektrody jednoczęściowe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BF7F7D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</w:tr>
      <w:tr w:rsidR="0033168A" w:rsidRPr="00C737CC" w:rsidTr="00BF7F7D">
        <w:trPr>
          <w:trHeight w:val="11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33168A">
            <w:pPr>
              <w:numPr>
                <w:ilvl w:val="0"/>
                <w:numId w:val="16"/>
              </w:num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A" w:rsidRPr="00C737CC" w:rsidRDefault="0033168A" w:rsidP="00BF7F7D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C737CC">
              <w:rPr>
                <w:rFonts w:ascii="Verdana" w:hAnsi="Verdana"/>
                <w:color w:val="000000"/>
                <w:sz w:val="18"/>
                <w:szCs w:val="18"/>
              </w:rPr>
              <w:t>Elektrody z wbudowanym przewodem sterującym (długość min.3m), automatycznie rozpoznawane przez konsolę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BF7F7D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</w:tr>
      <w:tr w:rsidR="0033168A" w:rsidRPr="00C737CC" w:rsidTr="00BF7F7D">
        <w:trPr>
          <w:trHeight w:val="11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33168A">
            <w:pPr>
              <w:numPr>
                <w:ilvl w:val="0"/>
                <w:numId w:val="16"/>
              </w:num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A" w:rsidRPr="00C737CC" w:rsidRDefault="0033168A" w:rsidP="00BF7F7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737CC">
              <w:rPr>
                <w:rFonts w:ascii="Verdana" w:hAnsi="Verdana"/>
                <w:color w:val="000000"/>
                <w:sz w:val="18"/>
                <w:szCs w:val="18"/>
              </w:rPr>
              <w:t xml:space="preserve">Dostępne elektrody do małych stawów oraz do artroskopii biodra (długość 180mm) 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BF7F7D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</w:tr>
      <w:tr w:rsidR="0033168A" w:rsidRPr="00C737CC" w:rsidTr="00BF7F7D">
        <w:trPr>
          <w:trHeight w:val="11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33168A">
            <w:pPr>
              <w:numPr>
                <w:ilvl w:val="0"/>
                <w:numId w:val="16"/>
              </w:num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A" w:rsidRPr="00C737CC" w:rsidRDefault="0033168A" w:rsidP="00BF7F7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737CC">
              <w:rPr>
                <w:rFonts w:ascii="Verdana" w:hAnsi="Verdana"/>
                <w:color w:val="000000"/>
                <w:sz w:val="18"/>
                <w:szCs w:val="18"/>
              </w:rPr>
              <w:t xml:space="preserve"> Możliwość wyginania elektrod w zakresie 0-45° (±7°) 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BF7F7D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</w:tr>
      <w:tr w:rsidR="0033168A" w:rsidRPr="00C737CC" w:rsidTr="00BF7F7D">
        <w:trPr>
          <w:trHeight w:val="11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33168A">
            <w:pPr>
              <w:numPr>
                <w:ilvl w:val="0"/>
                <w:numId w:val="16"/>
              </w:num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A" w:rsidRPr="00C737CC" w:rsidRDefault="0033168A" w:rsidP="00BF7F7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737CC">
              <w:rPr>
                <w:rFonts w:ascii="Verdana" w:hAnsi="Verdana"/>
                <w:color w:val="000000"/>
                <w:sz w:val="18"/>
                <w:szCs w:val="18"/>
              </w:rPr>
              <w:t xml:space="preserve"> System rozpoznawania metalu w pobliżu elektrody – minimalizacja uszkodzeń optyk artroskopowych przez działającą elektrodę 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BF7F7D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</w:tr>
      <w:tr w:rsidR="0033168A" w:rsidRPr="00C737CC" w:rsidTr="00BF7F7D">
        <w:trPr>
          <w:trHeight w:val="11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33168A">
            <w:pPr>
              <w:numPr>
                <w:ilvl w:val="0"/>
                <w:numId w:val="16"/>
              </w:num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A" w:rsidRPr="00C737CC" w:rsidRDefault="00BF7F7D" w:rsidP="00BF7F7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737CC">
              <w:rPr>
                <w:rFonts w:ascii="Verdana" w:hAnsi="Verdana"/>
                <w:color w:val="000000"/>
                <w:sz w:val="18"/>
                <w:szCs w:val="18"/>
              </w:rPr>
              <w:t>Możliwość</w:t>
            </w:r>
            <w:r w:rsidR="0033168A" w:rsidRPr="00C737CC">
              <w:rPr>
                <w:rFonts w:ascii="Verdana" w:hAnsi="Verdana"/>
                <w:color w:val="000000"/>
                <w:sz w:val="18"/>
                <w:szCs w:val="18"/>
              </w:rPr>
              <w:t xml:space="preserve"> podłączenia </w:t>
            </w:r>
            <w:proofErr w:type="spellStart"/>
            <w:r w:rsidR="0033168A" w:rsidRPr="00C737CC">
              <w:rPr>
                <w:rFonts w:ascii="Verdana" w:hAnsi="Verdana"/>
                <w:color w:val="000000"/>
                <w:sz w:val="18"/>
                <w:szCs w:val="18"/>
              </w:rPr>
              <w:t>shavera</w:t>
            </w:r>
            <w:proofErr w:type="spellEnd"/>
            <w:r w:rsidR="0033168A" w:rsidRPr="00C737CC">
              <w:rPr>
                <w:rFonts w:ascii="Verdana" w:hAnsi="Verdana"/>
                <w:color w:val="000000"/>
                <w:sz w:val="18"/>
                <w:szCs w:val="18"/>
              </w:rPr>
              <w:t xml:space="preserve"> artroskopowego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BF7F7D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</w:tr>
      <w:tr w:rsidR="0033168A" w:rsidRPr="00C737CC" w:rsidTr="00BF7F7D">
        <w:trPr>
          <w:trHeight w:val="11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33168A">
            <w:pPr>
              <w:numPr>
                <w:ilvl w:val="0"/>
                <w:numId w:val="16"/>
              </w:num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A" w:rsidRPr="00C737CC" w:rsidRDefault="0033168A" w:rsidP="00BF7F7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737CC">
              <w:rPr>
                <w:rFonts w:ascii="Verdana" w:hAnsi="Verdana"/>
                <w:color w:val="000000"/>
                <w:sz w:val="18"/>
                <w:szCs w:val="18"/>
              </w:rPr>
              <w:t xml:space="preserve">Automatyczne rozpoznawanie </w:t>
            </w:r>
            <w:proofErr w:type="spellStart"/>
            <w:r w:rsidRPr="00C737CC">
              <w:rPr>
                <w:rFonts w:ascii="Verdana" w:hAnsi="Verdana"/>
                <w:color w:val="000000"/>
                <w:sz w:val="18"/>
                <w:szCs w:val="18"/>
              </w:rPr>
              <w:t>shavera</w:t>
            </w:r>
            <w:proofErr w:type="spellEnd"/>
            <w:r w:rsidRPr="00C737CC">
              <w:rPr>
                <w:rFonts w:ascii="Verdana" w:hAnsi="Verdana"/>
                <w:color w:val="000000"/>
                <w:sz w:val="18"/>
                <w:szCs w:val="18"/>
              </w:rPr>
              <w:t xml:space="preserve"> przez konsolę - dobór optymalnych nastaw 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BF7F7D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</w:tr>
      <w:tr w:rsidR="0033168A" w:rsidRPr="00C737CC" w:rsidTr="00BF7F7D">
        <w:trPr>
          <w:trHeight w:val="11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33168A">
            <w:pPr>
              <w:numPr>
                <w:ilvl w:val="0"/>
                <w:numId w:val="16"/>
              </w:num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A" w:rsidRPr="00C737CC" w:rsidRDefault="00BF7F7D" w:rsidP="00BF7F7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Możliwość pracy z jednorazowymi</w:t>
            </w:r>
            <w:r w:rsidR="0033168A" w:rsidRPr="00C737CC">
              <w:rPr>
                <w:rFonts w:ascii="Verdana" w:hAnsi="Verdana"/>
                <w:color w:val="000000"/>
                <w:sz w:val="18"/>
                <w:szCs w:val="18"/>
              </w:rPr>
              <w:t xml:space="preserve"> ostrza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mi</w:t>
            </w:r>
            <w:r w:rsidR="0033168A" w:rsidRPr="00C737CC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33168A" w:rsidRPr="00C737CC">
              <w:rPr>
                <w:rFonts w:ascii="Verdana" w:hAnsi="Verdana"/>
                <w:color w:val="000000"/>
                <w:sz w:val="18"/>
                <w:szCs w:val="18"/>
              </w:rPr>
              <w:t>shavera</w:t>
            </w:r>
            <w:proofErr w:type="spellEnd"/>
            <w:r w:rsidR="0033168A" w:rsidRPr="00C737CC">
              <w:rPr>
                <w:rFonts w:ascii="Verdana" w:hAnsi="Verdana"/>
                <w:color w:val="000000"/>
                <w:sz w:val="18"/>
                <w:szCs w:val="18"/>
              </w:rPr>
              <w:t xml:space="preserve"> o średnicach kodowanych kolorem uchwytu ostrza w zakresie 2.0 - 5.5mm - automatycznie rozpoznawane przez konsolę (technologia RFID) 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BF7F7D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</w:tr>
      <w:tr w:rsidR="0033168A" w:rsidRPr="00C737CC" w:rsidTr="00BF7F7D">
        <w:trPr>
          <w:trHeight w:val="11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33168A">
            <w:pPr>
              <w:numPr>
                <w:ilvl w:val="0"/>
                <w:numId w:val="16"/>
              </w:num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A" w:rsidRPr="00C737CC" w:rsidRDefault="00BF7F7D" w:rsidP="00BF7F7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737CC">
              <w:rPr>
                <w:rFonts w:ascii="Verdana" w:hAnsi="Verdana"/>
                <w:color w:val="000000"/>
                <w:sz w:val="18"/>
                <w:szCs w:val="18"/>
              </w:rPr>
              <w:t>Możliwość</w:t>
            </w:r>
            <w:r w:rsidR="0033168A" w:rsidRPr="00C737CC">
              <w:rPr>
                <w:rFonts w:ascii="Verdana" w:hAnsi="Verdana"/>
                <w:color w:val="000000"/>
                <w:sz w:val="18"/>
                <w:szCs w:val="18"/>
              </w:rPr>
              <w:t xml:space="preserve"> pracy z przełącznikiem nożnym przewodowym i bezprzewodowym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BF7F7D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</w:tr>
      <w:tr w:rsidR="0033168A" w:rsidRPr="00C737CC" w:rsidTr="00BF7F7D">
        <w:trPr>
          <w:trHeight w:val="11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33168A">
            <w:pPr>
              <w:numPr>
                <w:ilvl w:val="0"/>
                <w:numId w:val="16"/>
              </w:num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A" w:rsidRPr="00C737CC" w:rsidRDefault="0033168A" w:rsidP="00BF7F7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737CC">
              <w:rPr>
                <w:rFonts w:ascii="Verdana" w:hAnsi="Verdana"/>
                <w:color w:val="000000"/>
                <w:sz w:val="18"/>
                <w:szCs w:val="18"/>
              </w:rPr>
              <w:t>Komunikaty o błędach  i usterkach wyświetlane na panelu przednim urządzenia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BF7F7D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</w:tr>
      <w:tr w:rsidR="0033168A" w:rsidRPr="00C737CC" w:rsidTr="00BF7F7D">
        <w:trPr>
          <w:trHeight w:val="11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33168A">
            <w:pPr>
              <w:numPr>
                <w:ilvl w:val="0"/>
                <w:numId w:val="16"/>
              </w:num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A" w:rsidRPr="00C737CC" w:rsidRDefault="0033168A" w:rsidP="00BF7F7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737CC">
              <w:rPr>
                <w:rFonts w:ascii="Verdana" w:hAnsi="Verdana"/>
                <w:color w:val="000000"/>
                <w:sz w:val="18"/>
                <w:szCs w:val="18"/>
              </w:rPr>
              <w:t xml:space="preserve">Programowanie profili użytkowników – indywidualne ustawienia parametrów pracy elektrod, </w:t>
            </w:r>
            <w:proofErr w:type="spellStart"/>
            <w:r w:rsidRPr="00C737CC">
              <w:rPr>
                <w:rFonts w:ascii="Verdana" w:hAnsi="Verdana"/>
                <w:color w:val="000000"/>
                <w:sz w:val="18"/>
                <w:szCs w:val="18"/>
              </w:rPr>
              <w:t>shavera</w:t>
            </w:r>
            <w:proofErr w:type="spellEnd"/>
            <w:r w:rsidRPr="00C737CC">
              <w:rPr>
                <w:rFonts w:ascii="Verdana" w:hAnsi="Verdana"/>
                <w:color w:val="000000"/>
                <w:sz w:val="18"/>
                <w:szCs w:val="18"/>
              </w:rPr>
              <w:t xml:space="preserve"> i sterownika nożnego 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BF7F7D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</w:tr>
      <w:tr w:rsidR="0033168A" w:rsidRPr="00C737CC" w:rsidTr="00BF7F7D">
        <w:trPr>
          <w:trHeight w:val="11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33168A">
            <w:pPr>
              <w:numPr>
                <w:ilvl w:val="0"/>
                <w:numId w:val="16"/>
              </w:num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A" w:rsidRPr="00C737CC" w:rsidRDefault="0033168A" w:rsidP="00BF7F7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737CC">
              <w:rPr>
                <w:rFonts w:ascii="Verdana" w:hAnsi="Verdana"/>
                <w:color w:val="000000"/>
                <w:sz w:val="18"/>
                <w:szCs w:val="18"/>
              </w:rPr>
              <w:t xml:space="preserve">Urządzenie wyposażone w gniazdo USB umożliwiające aktualizację programów użytkownika 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BF7F7D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</w:tr>
      <w:tr w:rsidR="0033168A" w:rsidRPr="00C737CC" w:rsidTr="00BF7F7D">
        <w:trPr>
          <w:trHeight w:val="11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33168A">
            <w:pPr>
              <w:numPr>
                <w:ilvl w:val="0"/>
                <w:numId w:val="16"/>
              </w:num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A" w:rsidRPr="00C737CC" w:rsidRDefault="0033168A" w:rsidP="00BF7F7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737CC">
              <w:rPr>
                <w:rFonts w:ascii="Verdana" w:hAnsi="Verdana"/>
                <w:color w:val="000000"/>
                <w:sz w:val="18"/>
                <w:szCs w:val="18"/>
              </w:rPr>
              <w:t>Możliwość pracy w systemie zintegrowanej sali operacyjnej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BF7F7D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</w:tr>
      <w:tr w:rsidR="00BF7F7D" w:rsidRPr="00C737CC" w:rsidTr="00BF7F7D">
        <w:trPr>
          <w:trHeight w:val="11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F7D" w:rsidRPr="00C737CC" w:rsidRDefault="00BF7F7D" w:rsidP="0033168A">
            <w:pPr>
              <w:numPr>
                <w:ilvl w:val="0"/>
                <w:numId w:val="16"/>
              </w:num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F7D" w:rsidRPr="00C737CC" w:rsidRDefault="00BF7F7D" w:rsidP="00BF7F7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F7F7D">
              <w:rPr>
                <w:rFonts w:ascii="Verdana" w:hAnsi="Verdana"/>
                <w:color w:val="000000"/>
                <w:sz w:val="18"/>
                <w:szCs w:val="18"/>
              </w:rPr>
              <w:t xml:space="preserve">Kabel </w:t>
            </w:r>
            <w:proofErr w:type="spellStart"/>
            <w:r w:rsidRPr="00BF7F7D">
              <w:rPr>
                <w:rFonts w:ascii="Verdana" w:hAnsi="Verdana"/>
                <w:color w:val="000000"/>
                <w:sz w:val="18"/>
                <w:szCs w:val="18"/>
              </w:rPr>
              <w:t>FireWire</w:t>
            </w:r>
            <w:proofErr w:type="spellEnd"/>
            <w:r w:rsidRPr="00BF7F7D">
              <w:rPr>
                <w:rFonts w:ascii="Verdana" w:hAnsi="Verdana"/>
                <w:color w:val="000000"/>
                <w:sz w:val="18"/>
                <w:szCs w:val="18"/>
              </w:rPr>
              <w:t xml:space="preserve"> 9pin-9pin  - 2szt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F7D" w:rsidRPr="00C737CC" w:rsidRDefault="00BF7F7D" w:rsidP="00BF7F7D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</w:tr>
      <w:tr w:rsidR="0033168A" w:rsidRPr="00C737CC" w:rsidTr="00BF7F7D">
        <w:trPr>
          <w:trHeight w:val="11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168A" w:rsidRPr="00C737CC" w:rsidRDefault="0033168A" w:rsidP="00BF7F7D">
            <w:pPr>
              <w:jc w:val="center"/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  <w:r w:rsidRPr="00C737CC">
              <w:rPr>
                <w:rFonts w:ascii="Verdana" w:hAnsi="Verdana" w:cs="Tahoma"/>
                <w:b/>
                <w:color w:val="000000"/>
                <w:sz w:val="18"/>
                <w:szCs w:val="18"/>
              </w:rPr>
              <w:t>Endoskopowa kamera wysokiej rozdzielczości – 1 szt.</w:t>
            </w:r>
          </w:p>
        </w:tc>
      </w:tr>
      <w:tr w:rsidR="0033168A" w:rsidRPr="00C737CC" w:rsidTr="00BF7F7D">
        <w:trPr>
          <w:trHeight w:val="11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33168A">
            <w:pPr>
              <w:numPr>
                <w:ilvl w:val="0"/>
                <w:numId w:val="16"/>
              </w:num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A" w:rsidRPr="00C737CC" w:rsidRDefault="0033168A" w:rsidP="00BF7F7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737CC">
              <w:rPr>
                <w:rFonts w:ascii="Verdana" w:hAnsi="Verdana"/>
                <w:color w:val="000000"/>
                <w:sz w:val="18"/>
                <w:szCs w:val="18"/>
              </w:rPr>
              <w:t>Głowica kamery wyposażona w trzy przetworniki 1/3’’ wysokiej rozdzielczości, technologia CMOS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BF7F7D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</w:tr>
      <w:tr w:rsidR="0033168A" w:rsidRPr="00C737CC" w:rsidTr="00BF7F7D">
        <w:trPr>
          <w:trHeight w:val="11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33168A">
            <w:pPr>
              <w:numPr>
                <w:ilvl w:val="0"/>
                <w:numId w:val="16"/>
              </w:num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A" w:rsidRPr="00C737CC" w:rsidRDefault="0033168A" w:rsidP="00BF7F7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737CC">
              <w:rPr>
                <w:rFonts w:ascii="Verdana" w:hAnsi="Verdana"/>
                <w:color w:val="000000"/>
                <w:sz w:val="18"/>
                <w:szCs w:val="18"/>
              </w:rPr>
              <w:t>Wodoszczelna głowica kamery wyposażona w</w:t>
            </w:r>
            <w:r w:rsidR="005807DC">
              <w:rPr>
                <w:rFonts w:ascii="Verdana" w:hAnsi="Verdana"/>
                <w:color w:val="000000"/>
                <w:sz w:val="18"/>
                <w:szCs w:val="18"/>
              </w:rPr>
              <w:t xml:space="preserve"> co najmniej</w:t>
            </w:r>
            <w:r w:rsidRPr="00C737CC">
              <w:rPr>
                <w:rFonts w:ascii="Verdana" w:hAnsi="Verdana"/>
                <w:color w:val="000000"/>
                <w:sz w:val="18"/>
                <w:szCs w:val="18"/>
              </w:rPr>
              <w:t xml:space="preserve"> 4 programowalne przyciski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BF7F7D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</w:tr>
      <w:tr w:rsidR="0033168A" w:rsidRPr="00C737CC" w:rsidTr="00BF7F7D">
        <w:trPr>
          <w:trHeight w:val="11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33168A">
            <w:pPr>
              <w:numPr>
                <w:ilvl w:val="0"/>
                <w:numId w:val="16"/>
              </w:num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A" w:rsidRPr="00C737CC" w:rsidRDefault="0033168A" w:rsidP="00BF7F7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737CC">
              <w:rPr>
                <w:rFonts w:ascii="Verdana" w:hAnsi="Verdana"/>
                <w:color w:val="000000"/>
                <w:sz w:val="18"/>
                <w:szCs w:val="18"/>
              </w:rPr>
              <w:t>Klasa wodoszczelności głowicy kamery IPX7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BF7F7D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</w:tr>
      <w:tr w:rsidR="0033168A" w:rsidRPr="00C737CC" w:rsidTr="00BF7F7D">
        <w:trPr>
          <w:trHeight w:val="11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33168A">
            <w:pPr>
              <w:numPr>
                <w:ilvl w:val="0"/>
                <w:numId w:val="16"/>
              </w:num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A" w:rsidRPr="00C737CC" w:rsidRDefault="0033168A" w:rsidP="00BF7F7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737CC">
              <w:rPr>
                <w:rFonts w:ascii="Verdana" w:hAnsi="Verdana"/>
                <w:color w:val="000000"/>
                <w:sz w:val="18"/>
                <w:szCs w:val="18"/>
              </w:rPr>
              <w:t>Możliwość przypisania 2 funkcji każdemu przyciskowi (długie przyciśnięcie, krótkie przyciśnięcie), obsługa łącznie do 10 funkcji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BF7F7D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</w:tr>
      <w:tr w:rsidR="0033168A" w:rsidRPr="00C737CC" w:rsidTr="00BF7F7D">
        <w:trPr>
          <w:trHeight w:val="11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33168A">
            <w:pPr>
              <w:numPr>
                <w:ilvl w:val="0"/>
                <w:numId w:val="16"/>
              </w:num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A" w:rsidRPr="00C737CC" w:rsidRDefault="0033168A" w:rsidP="00BF7F7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737CC">
              <w:rPr>
                <w:rFonts w:ascii="Verdana" w:hAnsi="Verdana"/>
                <w:color w:val="000000"/>
                <w:sz w:val="18"/>
                <w:szCs w:val="18"/>
              </w:rPr>
              <w:t>Kolorowy ekran dotykowy umożliwiający dostęp do różnych menu (regulacji stopnia jasności, zoomu i balansu bieli)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BF7F7D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</w:tr>
      <w:tr w:rsidR="0033168A" w:rsidRPr="00C737CC" w:rsidTr="00BF7F7D">
        <w:trPr>
          <w:trHeight w:val="11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33168A">
            <w:pPr>
              <w:numPr>
                <w:ilvl w:val="0"/>
                <w:numId w:val="16"/>
              </w:num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A" w:rsidRPr="00C737CC" w:rsidRDefault="0033168A" w:rsidP="00BF7F7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737CC">
              <w:rPr>
                <w:rFonts w:ascii="Verdana" w:hAnsi="Verdana"/>
                <w:color w:val="000000"/>
                <w:sz w:val="18"/>
                <w:szCs w:val="18"/>
              </w:rPr>
              <w:t>Migawka automatyczna: 1/60 (1/50)–1/50 000 sekundy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BF7F7D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</w:tr>
      <w:tr w:rsidR="0033168A" w:rsidRPr="00C737CC" w:rsidTr="00BF7F7D">
        <w:trPr>
          <w:trHeight w:val="11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33168A">
            <w:pPr>
              <w:numPr>
                <w:ilvl w:val="0"/>
                <w:numId w:val="16"/>
              </w:num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A" w:rsidRPr="00C737CC" w:rsidRDefault="0033168A" w:rsidP="00BF7F7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737CC">
              <w:rPr>
                <w:rFonts w:ascii="Verdana" w:hAnsi="Verdana"/>
                <w:color w:val="000000"/>
                <w:sz w:val="18"/>
                <w:szCs w:val="18"/>
              </w:rPr>
              <w:t>Rozdzielczość kamery 1920x1080, progresywny skan obrazu.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BF7F7D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</w:tr>
      <w:tr w:rsidR="0033168A" w:rsidRPr="00C737CC" w:rsidTr="00BF7F7D">
        <w:trPr>
          <w:trHeight w:val="11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33168A">
            <w:pPr>
              <w:numPr>
                <w:ilvl w:val="0"/>
                <w:numId w:val="16"/>
              </w:num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A" w:rsidRPr="00C737CC" w:rsidRDefault="0033168A" w:rsidP="00BF7F7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737CC">
              <w:rPr>
                <w:rFonts w:ascii="Verdana" w:hAnsi="Verdana"/>
                <w:color w:val="000000"/>
                <w:sz w:val="18"/>
                <w:szCs w:val="18"/>
              </w:rPr>
              <w:t xml:space="preserve">Praca konsoli kamery w trzech trybach wysokiej </w:t>
            </w:r>
            <w:r w:rsidR="00453726" w:rsidRPr="00C737CC">
              <w:rPr>
                <w:rFonts w:ascii="Verdana" w:hAnsi="Verdana"/>
                <w:color w:val="000000"/>
                <w:sz w:val="18"/>
                <w:szCs w:val="18"/>
              </w:rPr>
              <w:t>rozdzielczości</w:t>
            </w:r>
            <w:r w:rsidRPr="00C737CC">
              <w:rPr>
                <w:rFonts w:ascii="Verdana" w:hAnsi="Verdana"/>
                <w:color w:val="000000"/>
                <w:sz w:val="18"/>
                <w:szCs w:val="18"/>
              </w:rPr>
              <w:t xml:space="preserve"> – 1920x1080p, 1280x1024p, 1280x720p umożliwiająca podłączenie odbiorników sygnału pracujących w innych rozdzielczościach niż kamera.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BF7F7D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</w:tr>
      <w:tr w:rsidR="0033168A" w:rsidRPr="00C737CC" w:rsidTr="00BF7F7D">
        <w:trPr>
          <w:trHeight w:val="11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33168A">
            <w:pPr>
              <w:numPr>
                <w:ilvl w:val="0"/>
                <w:numId w:val="16"/>
              </w:num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A" w:rsidRPr="00C737CC" w:rsidRDefault="0033168A" w:rsidP="00BF7F7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737CC">
              <w:rPr>
                <w:rFonts w:ascii="Verdana" w:hAnsi="Verdana"/>
                <w:color w:val="000000"/>
                <w:sz w:val="18"/>
                <w:szCs w:val="18"/>
              </w:rPr>
              <w:t>System skanujący : w poziomie 64kHz(60kHz), w pionie: 60,02kHz(50kHz)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BF7F7D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</w:tr>
      <w:tr w:rsidR="0033168A" w:rsidRPr="00C737CC" w:rsidTr="00BF7F7D">
        <w:trPr>
          <w:trHeight w:val="11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33168A">
            <w:pPr>
              <w:numPr>
                <w:ilvl w:val="0"/>
                <w:numId w:val="16"/>
              </w:num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A" w:rsidRPr="00C737CC" w:rsidRDefault="0033168A" w:rsidP="00BF7F7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737CC">
              <w:rPr>
                <w:rFonts w:ascii="Verdana" w:hAnsi="Verdana"/>
                <w:color w:val="000000"/>
                <w:sz w:val="18"/>
                <w:szCs w:val="18"/>
              </w:rPr>
              <w:t>Możliwość płynnej regulacji nasycenia i temperatury barwowej koloru czerwonego i niebieskiego (funkcje R-</w:t>
            </w:r>
            <w:proofErr w:type="spellStart"/>
            <w:r w:rsidRPr="00C737CC">
              <w:rPr>
                <w:rFonts w:ascii="Verdana" w:hAnsi="Verdana"/>
                <w:color w:val="000000"/>
                <w:sz w:val="18"/>
                <w:szCs w:val="18"/>
              </w:rPr>
              <w:t>Gain</w:t>
            </w:r>
            <w:proofErr w:type="spellEnd"/>
            <w:r w:rsidRPr="00C737CC">
              <w:rPr>
                <w:rFonts w:ascii="Verdana" w:hAnsi="Verdana"/>
                <w:color w:val="000000"/>
                <w:sz w:val="18"/>
                <w:szCs w:val="18"/>
              </w:rPr>
              <w:t>, R-Hue, B-</w:t>
            </w:r>
            <w:proofErr w:type="spellStart"/>
            <w:r w:rsidRPr="00C737CC">
              <w:rPr>
                <w:rFonts w:ascii="Verdana" w:hAnsi="Verdana"/>
                <w:color w:val="000000"/>
                <w:sz w:val="18"/>
                <w:szCs w:val="18"/>
              </w:rPr>
              <w:t>Gain</w:t>
            </w:r>
            <w:proofErr w:type="spellEnd"/>
            <w:r w:rsidRPr="00C737CC">
              <w:rPr>
                <w:rFonts w:ascii="Verdana" w:hAnsi="Verdana"/>
                <w:color w:val="000000"/>
                <w:sz w:val="18"/>
                <w:szCs w:val="18"/>
              </w:rPr>
              <w:t>, B-Hue)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BF7F7D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</w:tr>
      <w:tr w:rsidR="0033168A" w:rsidRPr="00C737CC" w:rsidTr="00BF7F7D">
        <w:trPr>
          <w:trHeight w:val="11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33168A">
            <w:pPr>
              <w:numPr>
                <w:ilvl w:val="0"/>
                <w:numId w:val="16"/>
              </w:num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A" w:rsidRPr="00C737CC" w:rsidRDefault="0033168A" w:rsidP="00BF7F7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737CC">
              <w:rPr>
                <w:rFonts w:ascii="Verdana" w:hAnsi="Verdana"/>
                <w:color w:val="000000"/>
                <w:sz w:val="18"/>
                <w:szCs w:val="18"/>
              </w:rPr>
              <w:t>Elektroniczne doświetlenie obrazu: regulacja 8-stopniowa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BF7F7D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</w:tr>
      <w:tr w:rsidR="0033168A" w:rsidRPr="00C737CC" w:rsidTr="00BF7F7D">
        <w:trPr>
          <w:trHeight w:val="11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33168A">
            <w:pPr>
              <w:numPr>
                <w:ilvl w:val="0"/>
                <w:numId w:val="16"/>
              </w:num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A" w:rsidRPr="00C737CC" w:rsidRDefault="0033168A" w:rsidP="00BF7F7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737CC">
              <w:rPr>
                <w:rFonts w:ascii="Verdana" w:hAnsi="Verdana"/>
                <w:color w:val="000000"/>
                <w:sz w:val="18"/>
                <w:szCs w:val="18"/>
              </w:rPr>
              <w:t>wbudowane programy specjalistyczne: artroskopia, cystoskopia, ENT/czaszka, wziernik giętki, wziernikowanie macicy, laparoskopia, laser, mikroskop, standard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BF7F7D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</w:tr>
      <w:tr w:rsidR="0033168A" w:rsidRPr="00C737CC" w:rsidTr="00BF7F7D">
        <w:trPr>
          <w:trHeight w:val="11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33168A">
            <w:pPr>
              <w:numPr>
                <w:ilvl w:val="0"/>
                <w:numId w:val="16"/>
              </w:num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A" w:rsidRPr="00C737CC" w:rsidRDefault="0033168A" w:rsidP="00BF7F7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737CC">
              <w:rPr>
                <w:rFonts w:ascii="Verdana" w:hAnsi="Verdana"/>
                <w:color w:val="000000"/>
                <w:sz w:val="18"/>
                <w:szCs w:val="18"/>
              </w:rPr>
              <w:t>Konsola kamery wyposażona w min. 2 wyjścia cyfrowe (rozdzielczość 1920x1080p) oraz jedno analogowe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BF7F7D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</w:tr>
      <w:tr w:rsidR="0033168A" w:rsidRPr="00C737CC" w:rsidTr="00BF7F7D">
        <w:trPr>
          <w:trHeight w:val="11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33168A">
            <w:pPr>
              <w:numPr>
                <w:ilvl w:val="0"/>
                <w:numId w:val="16"/>
              </w:num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A" w:rsidRPr="00C737CC" w:rsidRDefault="0033168A" w:rsidP="00BF7F7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737CC">
              <w:rPr>
                <w:rFonts w:ascii="Verdana" w:hAnsi="Verdana"/>
                <w:color w:val="000000"/>
                <w:sz w:val="18"/>
                <w:szCs w:val="18"/>
              </w:rPr>
              <w:t>Wyjścia cyfrowe DVI – 2szt.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BF7F7D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</w:tr>
      <w:tr w:rsidR="0033168A" w:rsidRPr="00C737CC" w:rsidTr="00BF7F7D">
        <w:trPr>
          <w:trHeight w:val="11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33168A">
            <w:pPr>
              <w:numPr>
                <w:ilvl w:val="0"/>
                <w:numId w:val="16"/>
              </w:num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A" w:rsidRPr="00C737CC" w:rsidRDefault="0033168A" w:rsidP="00BF7F7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737CC">
              <w:rPr>
                <w:rFonts w:ascii="Verdana" w:hAnsi="Verdana"/>
                <w:color w:val="000000"/>
                <w:sz w:val="18"/>
                <w:szCs w:val="18"/>
              </w:rPr>
              <w:t>Wyjście analogowe S-Video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BF7F7D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</w:tr>
      <w:tr w:rsidR="0033168A" w:rsidRPr="00C737CC" w:rsidTr="00BF7F7D">
        <w:trPr>
          <w:trHeight w:val="11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33168A">
            <w:pPr>
              <w:numPr>
                <w:ilvl w:val="0"/>
                <w:numId w:val="16"/>
              </w:num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A" w:rsidRPr="00C737CC" w:rsidRDefault="0033168A" w:rsidP="00BF7F7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737CC">
              <w:rPr>
                <w:rFonts w:ascii="Verdana" w:hAnsi="Verdana"/>
                <w:color w:val="000000"/>
                <w:sz w:val="18"/>
                <w:szCs w:val="18"/>
              </w:rPr>
              <w:t>Menu urządzenia w języku polskim wyświetlane na panelu sterującym urządzenia.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BF7F7D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</w:tr>
      <w:tr w:rsidR="0033168A" w:rsidRPr="00C737CC" w:rsidTr="00BF7F7D">
        <w:trPr>
          <w:trHeight w:val="11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33168A">
            <w:pPr>
              <w:numPr>
                <w:ilvl w:val="0"/>
                <w:numId w:val="16"/>
              </w:num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A" w:rsidRPr="00C737CC" w:rsidRDefault="0033168A" w:rsidP="00BF7F7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737CC">
              <w:rPr>
                <w:rFonts w:ascii="Verdana" w:hAnsi="Verdana"/>
                <w:color w:val="000000"/>
                <w:sz w:val="18"/>
                <w:szCs w:val="18"/>
              </w:rPr>
              <w:t>Zoom cyfrowy 1,8x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BF7F7D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</w:tr>
      <w:tr w:rsidR="0033168A" w:rsidRPr="00C737CC" w:rsidTr="00BF7F7D">
        <w:trPr>
          <w:trHeight w:val="11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33168A">
            <w:pPr>
              <w:numPr>
                <w:ilvl w:val="0"/>
                <w:numId w:val="16"/>
              </w:num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A" w:rsidRPr="00C737CC" w:rsidRDefault="0033168A" w:rsidP="00BF7F7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737CC">
              <w:rPr>
                <w:rFonts w:ascii="Verdana" w:hAnsi="Verdana"/>
                <w:color w:val="000000"/>
                <w:sz w:val="18"/>
                <w:szCs w:val="18"/>
              </w:rPr>
              <w:t xml:space="preserve">Przyciski  sterujące na głowicy kamery – 4, 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BF7F7D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</w:tr>
      <w:tr w:rsidR="0033168A" w:rsidRPr="00C737CC" w:rsidTr="00BF7F7D">
        <w:trPr>
          <w:trHeight w:val="11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33168A">
            <w:pPr>
              <w:numPr>
                <w:ilvl w:val="0"/>
                <w:numId w:val="16"/>
              </w:num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A" w:rsidRPr="00C737CC" w:rsidRDefault="0033168A" w:rsidP="00BF7F7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737CC">
              <w:rPr>
                <w:rFonts w:ascii="Verdana" w:hAnsi="Verdana"/>
                <w:color w:val="000000"/>
                <w:sz w:val="18"/>
                <w:szCs w:val="18"/>
              </w:rPr>
              <w:t>Możliwość sterowania rejestratora cyfrowego i źródła światła z głowicy kamery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BF7F7D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</w:tr>
      <w:tr w:rsidR="0033168A" w:rsidRPr="00C737CC" w:rsidTr="00BF7F7D">
        <w:trPr>
          <w:trHeight w:val="11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33168A">
            <w:pPr>
              <w:numPr>
                <w:ilvl w:val="0"/>
                <w:numId w:val="16"/>
              </w:num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A" w:rsidRPr="00C737CC" w:rsidRDefault="00BF7F7D" w:rsidP="00BF7F7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737CC">
              <w:rPr>
                <w:rFonts w:ascii="Verdana" w:hAnsi="Verdana"/>
                <w:color w:val="000000"/>
                <w:sz w:val="18"/>
                <w:szCs w:val="18"/>
              </w:rPr>
              <w:t>Możliwość</w:t>
            </w:r>
            <w:r w:rsidR="0033168A" w:rsidRPr="00C737CC">
              <w:rPr>
                <w:rFonts w:ascii="Verdana" w:hAnsi="Verdana"/>
                <w:color w:val="000000"/>
                <w:sz w:val="18"/>
                <w:szCs w:val="18"/>
              </w:rPr>
              <w:t xml:space="preserve"> pracy w systemie zintegrowanej sali operacyjnej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BF7F7D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</w:tr>
      <w:tr w:rsidR="0033168A" w:rsidRPr="00C737CC" w:rsidTr="00BF7F7D">
        <w:trPr>
          <w:trHeight w:val="11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33168A">
            <w:pPr>
              <w:numPr>
                <w:ilvl w:val="0"/>
                <w:numId w:val="16"/>
              </w:num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A" w:rsidRPr="00C737CC" w:rsidRDefault="0033168A" w:rsidP="00BF7F7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737CC">
              <w:rPr>
                <w:rFonts w:ascii="Verdana" w:hAnsi="Verdana"/>
                <w:color w:val="000000"/>
                <w:sz w:val="18"/>
                <w:szCs w:val="18"/>
              </w:rPr>
              <w:t xml:space="preserve">Współpraca urządzenia z głowicami wysokiej rozdzielczości typu </w:t>
            </w:r>
            <w:proofErr w:type="spellStart"/>
            <w:r w:rsidRPr="00C737CC">
              <w:rPr>
                <w:rFonts w:ascii="Verdana" w:hAnsi="Verdana"/>
                <w:color w:val="000000"/>
                <w:sz w:val="18"/>
                <w:szCs w:val="18"/>
              </w:rPr>
              <w:t>Inline</w:t>
            </w:r>
            <w:proofErr w:type="spellEnd"/>
            <w:r w:rsidRPr="00C737CC">
              <w:rPr>
                <w:rFonts w:ascii="Verdana" w:hAnsi="Verdana"/>
                <w:color w:val="000000"/>
                <w:sz w:val="18"/>
                <w:szCs w:val="18"/>
              </w:rPr>
              <w:t xml:space="preserve"> do operacji jednoportowych.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BF7F7D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</w:tr>
      <w:tr w:rsidR="0033168A" w:rsidRPr="00C737CC" w:rsidTr="00BF7F7D">
        <w:trPr>
          <w:trHeight w:val="11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33168A">
            <w:pPr>
              <w:numPr>
                <w:ilvl w:val="0"/>
                <w:numId w:val="16"/>
              </w:num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A" w:rsidRPr="00C737CC" w:rsidRDefault="004F5F50" w:rsidP="00BF7F7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Waga obiektywu - 0,22</w:t>
            </w:r>
            <w:r w:rsidR="0033168A" w:rsidRPr="00C737CC">
              <w:rPr>
                <w:rFonts w:ascii="Verdana" w:hAnsi="Verdana"/>
                <w:color w:val="000000"/>
                <w:sz w:val="18"/>
                <w:szCs w:val="18"/>
              </w:rPr>
              <w:t xml:space="preserve"> kg,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+/- 1</w:t>
            </w:r>
            <w:r w:rsidR="005807DC">
              <w:rPr>
                <w:rFonts w:ascii="Verdana" w:hAnsi="Verdana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BF7F7D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</w:tr>
      <w:tr w:rsidR="0033168A" w:rsidRPr="00C737CC" w:rsidTr="00BF7F7D">
        <w:trPr>
          <w:trHeight w:val="11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33168A">
            <w:pPr>
              <w:numPr>
                <w:ilvl w:val="0"/>
                <w:numId w:val="16"/>
              </w:num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A" w:rsidRPr="00C737CC" w:rsidRDefault="004F5F50" w:rsidP="00BF7F7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Waga głowica kamery - 0,68</w:t>
            </w:r>
            <w:r w:rsidR="0033168A" w:rsidRPr="00C737CC">
              <w:rPr>
                <w:rFonts w:ascii="Verdana" w:hAnsi="Verdana"/>
                <w:color w:val="000000"/>
                <w:sz w:val="18"/>
                <w:szCs w:val="18"/>
              </w:rPr>
              <w:t xml:space="preserve"> kg</w:t>
            </w:r>
            <w:r w:rsidR="00091727">
              <w:rPr>
                <w:rFonts w:ascii="Verdana" w:hAnsi="Verdana"/>
                <w:color w:val="000000"/>
                <w:sz w:val="18"/>
                <w:szCs w:val="18"/>
              </w:rPr>
              <w:t xml:space="preserve"> +/- 10%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BF7F7D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</w:tr>
      <w:tr w:rsidR="0033168A" w:rsidRPr="00C737CC" w:rsidTr="00BF7F7D">
        <w:trPr>
          <w:trHeight w:val="11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33168A">
            <w:pPr>
              <w:numPr>
                <w:ilvl w:val="0"/>
                <w:numId w:val="16"/>
              </w:num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A" w:rsidRPr="00C737CC" w:rsidRDefault="004F5F50" w:rsidP="004F5F5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Waga konsoli kamery - 6</w:t>
            </w:r>
            <w:r w:rsidR="0033168A" w:rsidRPr="00C737CC">
              <w:rPr>
                <w:rFonts w:ascii="Verdana" w:hAnsi="Verdana"/>
                <w:color w:val="000000"/>
                <w:sz w:val="18"/>
                <w:szCs w:val="18"/>
              </w:rPr>
              <w:t xml:space="preserve"> kg</w:t>
            </w:r>
            <w:r w:rsidR="00091727">
              <w:rPr>
                <w:rFonts w:ascii="Verdana" w:hAnsi="Verdana"/>
                <w:color w:val="000000"/>
                <w:sz w:val="18"/>
                <w:szCs w:val="18"/>
              </w:rPr>
              <w:t xml:space="preserve"> +/- 10%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BF7F7D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</w:tr>
      <w:tr w:rsidR="0033168A" w:rsidRPr="00C737CC" w:rsidTr="00BF7F7D">
        <w:trPr>
          <w:trHeight w:val="11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33168A">
            <w:pPr>
              <w:numPr>
                <w:ilvl w:val="0"/>
                <w:numId w:val="16"/>
              </w:num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A" w:rsidRPr="00C737CC" w:rsidRDefault="0033168A" w:rsidP="00BF7F7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737CC">
              <w:rPr>
                <w:rFonts w:ascii="Verdana" w:hAnsi="Verdana"/>
                <w:color w:val="000000"/>
                <w:sz w:val="18"/>
                <w:szCs w:val="18"/>
              </w:rPr>
              <w:t xml:space="preserve">Przewód głowicy kamery - </w:t>
            </w:r>
            <w:r w:rsidR="00453726" w:rsidRPr="00C737CC">
              <w:rPr>
                <w:rFonts w:ascii="Verdana" w:hAnsi="Verdana"/>
                <w:color w:val="000000"/>
                <w:sz w:val="18"/>
                <w:szCs w:val="18"/>
              </w:rPr>
              <w:t>długość</w:t>
            </w:r>
            <w:r w:rsidRPr="00C737CC">
              <w:rPr>
                <w:rFonts w:ascii="Verdana" w:hAnsi="Verdana"/>
                <w:color w:val="000000"/>
                <w:sz w:val="18"/>
                <w:szCs w:val="18"/>
              </w:rPr>
              <w:t xml:space="preserve"> min 3m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BF7F7D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</w:tr>
      <w:tr w:rsidR="0033168A" w:rsidRPr="00C737CC" w:rsidTr="00BF7F7D">
        <w:trPr>
          <w:trHeight w:val="11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168A" w:rsidRPr="00C737CC" w:rsidRDefault="0033168A" w:rsidP="00BF7F7D">
            <w:pPr>
              <w:jc w:val="center"/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  <w:proofErr w:type="spellStart"/>
            <w:r w:rsidRPr="00C737CC">
              <w:rPr>
                <w:rFonts w:ascii="Verdana" w:hAnsi="Verdana" w:cs="Tahoma"/>
                <w:b/>
                <w:color w:val="000000"/>
                <w:sz w:val="18"/>
                <w:szCs w:val="18"/>
              </w:rPr>
              <w:t>Shaver</w:t>
            </w:r>
            <w:proofErr w:type="spellEnd"/>
            <w:r w:rsidR="00BF7F7D">
              <w:rPr>
                <w:rFonts w:ascii="Verdana" w:hAnsi="Verdana" w:cs="Tahoma"/>
                <w:b/>
                <w:color w:val="000000"/>
                <w:sz w:val="18"/>
                <w:szCs w:val="18"/>
              </w:rPr>
              <w:t xml:space="preserve"> </w:t>
            </w:r>
            <w:r w:rsidR="00BF7F7D" w:rsidRPr="00BF7F7D">
              <w:rPr>
                <w:rFonts w:ascii="Verdana" w:hAnsi="Verdana" w:cs="Tahoma"/>
                <w:b/>
                <w:color w:val="000000"/>
                <w:sz w:val="18"/>
                <w:szCs w:val="18"/>
              </w:rPr>
              <w:t xml:space="preserve">artroskopowy 2 </w:t>
            </w:r>
            <w:proofErr w:type="spellStart"/>
            <w:r w:rsidR="00BF7F7D" w:rsidRPr="00BF7F7D">
              <w:rPr>
                <w:rFonts w:ascii="Verdana" w:hAnsi="Verdana" w:cs="Tahoma"/>
                <w:b/>
                <w:color w:val="000000"/>
                <w:sz w:val="18"/>
                <w:szCs w:val="18"/>
              </w:rPr>
              <w:t>szt</w:t>
            </w:r>
            <w:proofErr w:type="spellEnd"/>
          </w:p>
        </w:tc>
      </w:tr>
      <w:tr w:rsidR="0033168A" w:rsidRPr="00C737CC" w:rsidTr="00BF7F7D">
        <w:trPr>
          <w:trHeight w:val="11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33168A">
            <w:pPr>
              <w:numPr>
                <w:ilvl w:val="0"/>
                <w:numId w:val="16"/>
              </w:num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A" w:rsidRPr="00C737CC" w:rsidRDefault="0033168A" w:rsidP="00BF7F7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737CC">
              <w:rPr>
                <w:rFonts w:ascii="Verdana" w:hAnsi="Verdana"/>
                <w:color w:val="000000"/>
                <w:sz w:val="18"/>
                <w:szCs w:val="18"/>
              </w:rPr>
              <w:t xml:space="preserve">Uchwyt </w:t>
            </w:r>
            <w:proofErr w:type="spellStart"/>
            <w:r w:rsidRPr="00C737CC">
              <w:rPr>
                <w:rFonts w:ascii="Verdana" w:hAnsi="Verdana"/>
                <w:color w:val="000000"/>
                <w:sz w:val="18"/>
                <w:szCs w:val="18"/>
              </w:rPr>
              <w:t>shavera</w:t>
            </w:r>
            <w:proofErr w:type="spellEnd"/>
            <w:r w:rsidRPr="00C737CC">
              <w:rPr>
                <w:rFonts w:ascii="Verdana" w:hAnsi="Verdana"/>
                <w:color w:val="000000"/>
                <w:sz w:val="18"/>
                <w:szCs w:val="18"/>
              </w:rPr>
              <w:t xml:space="preserve"> automatycznie rozpoznawany przez konsolę.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BF7F7D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</w:tr>
      <w:tr w:rsidR="0033168A" w:rsidRPr="00C737CC" w:rsidTr="00BF7F7D">
        <w:trPr>
          <w:trHeight w:val="11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33168A">
            <w:pPr>
              <w:numPr>
                <w:ilvl w:val="0"/>
                <w:numId w:val="16"/>
              </w:num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A" w:rsidRPr="00C737CC" w:rsidRDefault="0033168A" w:rsidP="00BF7F7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737CC">
              <w:rPr>
                <w:rFonts w:ascii="Verdana" w:hAnsi="Verdana"/>
                <w:color w:val="000000"/>
                <w:sz w:val="18"/>
                <w:szCs w:val="18"/>
              </w:rPr>
              <w:t>Zakres obrotów do 12.000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BF7F7D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</w:tr>
      <w:tr w:rsidR="0033168A" w:rsidRPr="00C737CC" w:rsidTr="00BF7F7D">
        <w:trPr>
          <w:trHeight w:val="11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33168A">
            <w:pPr>
              <w:numPr>
                <w:ilvl w:val="0"/>
                <w:numId w:val="16"/>
              </w:num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A" w:rsidRPr="00C737CC" w:rsidRDefault="0033168A" w:rsidP="00BF7F7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737CC">
              <w:rPr>
                <w:rFonts w:ascii="Verdana" w:hAnsi="Verdana"/>
                <w:color w:val="000000"/>
                <w:sz w:val="18"/>
                <w:szCs w:val="18"/>
              </w:rPr>
              <w:t>Oscylacje do 3000 cykli/min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BF7F7D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</w:tr>
      <w:tr w:rsidR="0033168A" w:rsidRPr="00C737CC" w:rsidTr="00BF7F7D">
        <w:trPr>
          <w:trHeight w:val="11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33168A">
            <w:pPr>
              <w:numPr>
                <w:ilvl w:val="0"/>
                <w:numId w:val="16"/>
              </w:num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A" w:rsidRPr="00C737CC" w:rsidRDefault="0033168A" w:rsidP="00BF7F7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737CC">
              <w:rPr>
                <w:rFonts w:ascii="Verdana" w:hAnsi="Verdana"/>
                <w:color w:val="000000"/>
                <w:sz w:val="18"/>
                <w:szCs w:val="18"/>
              </w:rPr>
              <w:t xml:space="preserve">Programowalne przyciski sterujące na uchwycie 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BF7F7D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</w:tr>
      <w:tr w:rsidR="0033168A" w:rsidRPr="00C737CC" w:rsidTr="00BF7F7D">
        <w:trPr>
          <w:trHeight w:val="11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33168A">
            <w:pPr>
              <w:numPr>
                <w:ilvl w:val="0"/>
                <w:numId w:val="16"/>
              </w:num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A" w:rsidRPr="00C737CC" w:rsidRDefault="0033168A" w:rsidP="00BF7F7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737CC">
              <w:rPr>
                <w:rFonts w:ascii="Verdana" w:hAnsi="Verdana"/>
                <w:color w:val="000000"/>
                <w:sz w:val="18"/>
                <w:szCs w:val="18"/>
              </w:rPr>
              <w:t>Mocowanie ostrzy w systemie zatrzaskowym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BF7F7D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</w:tr>
      <w:tr w:rsidR="0033168A" w:rsidRPr="00C737CC" w:rsidTr="00BF7F7D">
        <w:trPr>
          <w:trHeight w:val="11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33168A">
            <w:pPr>
              <w:numPr>
                <w:ilvl w:val="0"/>
                <w:numId w:val="16"/>
              </w:num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A" w:rsidRPr="00C737CC" w:rsidRDefault="0033168A" w:rsidP="00BF7F7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737CC">
              <w:rPr>
                <w:rFonts w:ascii="Verdana" w:hAnsi="Verdana"/>
                <w:color w:val="000000"/>
                <w:sz w:val="18"/>
                <w:szCs w:val="18"/>
              </w:rPr>
              <w:t>Zakres regulacji siły ssania 0-100%</w:t>
            </w:r>
            <w:bookmarkStart w:id="0" w:name="_GoBack"/>
            <w:bookmarkEnd w:id="0"/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BF7F7D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</w:tr>
      <w:tr w:rsidR="0033168A" w:rsidRPr="00C737CC" w:rsidTr="00BF7F7D">
        <w:trPr>
          <w:trHeight w:val="11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33168A">
            <w:pPr>
              <w:numPr>
                <w:ilvl w:val="0"/>
                <w:numId w:val="16"/>
              </w:num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A" w:rsidRPr="00C737CC" w:rsidRDefault="0033168A" w:rsidP="00BF7F7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737CC">
              <w:rPr>
                <w:rFonts w:ascii="Verdana" w:hAnsi="Verdana"/>
                <w:color w:val="000000"/>
                <w:sz w:val="18"/>
                <w:szCs w:val="18"/>
              </w:rPr>
              <w:t>Obrotowy króciec kanału ssania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BF7F7D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</w:tr>
      <w:tr w:rsidR="0033168A" w:rsidRPr="00C737CC" w:rsidTr="00BF7F7D">
        <w:trPr>
          <w:trHeight w:val="11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33168A">
            <w:pPr>
              <w:numPr>
                <w:ilvl w:val="0"/>
                <w:numId w:val="16"/>
              </w:num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A" w:rsidRPr="00C737CC" w:rsidRDefault="0033168A" w:rsidP="00BF7F7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737CC">
              <w:rPr>
                <w:rFonts w:ascii="Verdana" w:hAnsi="Verdana"/>
                <w:color w:val="000000"/>
                <w:sz w:val="18"/>
                <w:szCs w:val="18"/>
              </w:rPr>
              <w:t>Napęd bezobsługowy – nie wymaga smarowania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BF7F7D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</w:tr>
      <w:tr w:rsidR="0033168A" w:rsidRPr="00C737CC" w:rsidTr="00BF7F7D">
        <w:trPr>
          <w:trHeight w:val="11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33168A">
            <w:pPr>
              <w:numPr>
                <w:ilvl w:val="0"/>
                <w:numId w:val="16"/>
              </w:num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A" w:rsidRPr="00C737CC" w:rsidRDefault="0033168A" w:rsidP="00BF7F7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737CC">
              <w:rPr>
                <w:rFonts w:ascii="Verdana" w:hAnsi="Verdana"/>
                <w:color w:val="000000"/>
                <w:sz w:val="18"/>
                <w:szCs w:val="18"/>
              </w:rPr>
              <w:t xml:space="preserve">Wyposażony w silnik </w:t>
            </w:r>
            <w:proofErr w:type="spellStart"/>
            <w:r w:rsidRPr="00C737CC">
              <w:rPr>
                <w:rFonts w:ascii="Verdana" w:hAnsi="Verdana"/>
                <w:color w:val="000000"/>
                <w:sz w:val="18"/>
                <w:szCs w:val="18"/>
              </w:rPr>
              <w:t>bezszczotkowy</w:t>
            </w:r>
            <w:proofErr w:type="spellEnd"/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BF7F7D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</w:tr>
      <w:tr w:rsidR="0033168A" w:rsidRPr="00C737CC" w:rsidTr="00BF7F7D">
        <w:trPr>
          <w:trHeight w:val="11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33168A">
            <w:pPr>
              <w:numPr>
                <w:ilvl w:val="0"/>
                <w:numId w:val="16"/>
              </w:num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A" w:rsidRPr="00C737CC" w:rsidRDefault="0033168A" w:rsidP="00BF7F7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737CC">
              <w:rPr>
                <w:rFonts w:ascii="Verdana" w:hAnsi="Verdana"/>
                <w:color w:val="000000"/>
                <w:sz w:val="18"/>
                <w:szCs w:val="18"/>
              </w:rPr>
              <w:t>Urządzenie wodoodporne, zabezpieczenie wtyku elektrycznego dedykowanym zamknięciem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BF7F7D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</w:tr>
      <w:tr w:rsidR="0033168A" w:rsidRPr="00C737CC" w:rsidTr="00BF7F7D">
        <w:trPr>
          <w:trHeight w:val="11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33168A">
            <w:pPr>
              <w:numPr>
                <w:ilvl w:val="0"/>
                <w:numId w:val="16"/>
              </w:num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A" w:rsidRPr="00C737CC" w:rsidRDefault="0033168A" w:rsidP="00BF7F7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737CC">
              <w:rPr>
                <w:rFonts w:ascii="Verdana" w:hAnsi="Verdana"/>
                <w:color w:val="000000"/>
                <w:sz w:val="18"/>
                <w:szCs w:val="18"/>
              </w:rPr>
              <w:t>Możliwość sterylizacji w autoklawie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BF7F7D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</w:tr>
      <w:tr w:rsidR="00BF7F7D" w:rsidRPr="00C737CC" w:rsidTr="00BF7F7D">
        <w:trPr>
          <w:trHeight w:val="11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F7D" w:rsidRPr="00C737CC" w:rsidRDefault="00BF7F7D" w:rsidP="0033168A">
            <w:pPr>
              <w:numPr>
                <w:ilvl w:val="0"/>
                <w:numId w:val="16"/>
              </w:num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F7D" w:rsidRPr="00C737CC" w:rsidRDefault="00BF7F7D" w:rsidP="00BF7F7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F7F7D">
              <w:rPr>
                <w:rFonts w:ascii="Verdana" w:hAnsi="Verdana"/>
                <w:color w:val="000000"/>
                <w:sz w:val="18"/>
                <w:szCs w:val="18"/>
              </w:rPr>
              <w:t xml:space="preserve">Kaseta do sterylizacji rękojeści </w:t>
            </w:r>
            <w:proofErr w:type="spellStart"/>
            <w:r w:rsidRPr="00BF7F7D">
              <w:rPr>
                <w:rFonts w:ascii="Verdana" w:hAnsi="Verdana"/>
                <w:color w:val="000000"/>
                <w:sz w:val="18"/>
                <w:szCs w:val="18"/>
              </w:rPr>
              <w:t>shavera</w:t>
            </w:r>
            <w:proofErr w:type="spellEnd"/>
            <w:r w:rsidRPr="00BF7F7D">
              <w:rPr>
                <w:rFonts w:ascii="Verdana" w:hAnsi="Verdana"/>
                <w:color w:val="000000"/>
                <w:sz w:val="18"/>
                <w:szCs w:val="18"/>
              </w:rPr>
              <w:t xml:space="preserve"> 2szt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F7D" w:rsidRPr="00C737CC" w:rsidRDefault="00BF7F7D" w:rsidP="00BF7F7D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</w:tr>
      <w:tr w:rsidR="0033168A" w:rsidRPr="00C737CC" w:rsidTr="00BF7F7D">
        <w:trPr>
          <w:trHeight w:val="11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168A" w:rsidRPr="00C737CC" w:rsidRDefault="0033168A" w:rsidP="00BF7F7D">
            <w:pPr>
              <w:jc w:val="center"/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  <w:r w:rsidRPr="00C737CC">
              <w:rPr>
                <w:rFonts w:ascii="Verdana" w:hAnsi="Verdana" w:cs="Tahoma"/>
                <w:b/>
                <w:color w:val="000000"/>
                <w:sz w:val="18"/>
                <w:szCs w:val="18"/>
              </w:rPr>
              <w:t>Źródło światła LED</w:t>
            </w:r>
          </w:p>
        </w:tc>
      </w:tr>
      <w:tr w:rsidR="0033168A" w:rsidRPr="00C737CC" w:rsidTr="00BF7F7D">
        <w:trPr>
          <w:trHeight w:val="11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33168A">
            <w:pPr>
              <w:numPr>
                <w:ilvl w:val="0"/>
                <w:numId w:val="16"/>
              </w:num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A" w:rsidRPr="00C737CC" w:rsidRDefault="0033168A" w:rsidP="00BF7F7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737CC">
              <w:rPr>
                <w:rFonts w:ascii="Verdana" w:hAnsi="Verdana"/>
                <w:color w:val="000000"/>
                <w:sz w:val="18"/>
                <w:szCs w:val="18"/>
              </w:rPr>
              <w:t xml:space="preserve">Moc żarówki LED 240W 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BF7F7D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</w:tr>
      <w:tr w:rsidR="0033168A" w:rsidRPr="00C737CC" w:rsidTr="00BF7F7D">
        <w:trPr>
          <w:trHeight w:val="11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33168A">
            <w:pPr>
              <w:numPr>
                <w:ilvl w:val="0"/>
                <w:numId w:val="16"/>
              </w:num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A" w:rsidRPr="00C737CC" w:rsidRDefault="0033168A" w:rsidP="00BF7F7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737CC">
              <w:rPr>
                <w:rFonts w:ascii="Verdana" w:hAnsi="Verdana"/>
                <w:color w:val="000000"/>
                <w:sz w:val="18"/>
                <w:szCs w:val="18"/>
              </w:rPr>
              <w:t>Żywotność modułu świecącego min. 60000 godzin pracy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BF7F7D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</w:tr>
      <w:tr w:rsidR="0033168A" w:rsidRPr="00C737CC" w:rsidTr="00BF7F7D">
        <w:trPr>
          <w:trHeight w:val="11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33168A">
            <w:pPr>
              <w:numPr>
                <w:ilvl w:val="0"/>
                <w:numId w:val="16"/>
              </w:num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A" w:rsidRPr="00C737CC" w:rsidRDefault="0033168A" w:rsidP="00BF7F7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737CC">
              <w:rPr>
                <w:rFonts w:ascii="Verdana" w:hAnsi="Verdana"/>
                <w:color w:val="000000"/>
                <w:sz w:val="18"/>
                <w:szCs w:val="18"/>
              </w:rPr>
              <w:t xml:space="preserve">Panel sterujący urządzenia – kolorowy, dotykowy wyświetlacz LCD 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BF7F7D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</w:tr>
      <w:tr w:rsidR="0033168A" w:rsidRPr="00C737CC" w:rsidTr="00BF7F7D">
        <w:trPr>
          <w:trHeight w:val="11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33168A">
            <w:pPr>
              <w:numPr>
                <w:ilvl w:val="0"/>
                <w:numId w:val="16"/>
              </w:num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A" w:rsidRPr="00C737CC" w:rsidRDefault="0033168A" w:rsidP="00BF7F7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737CC">
              <w:rPr>
                <w:rFonts w:ascii="Verdana" w:hAnsi="Verdana"/>
                <w:color w:val="000000"/>
                <w:sz w:val="18"/>
                <w:szCs w:val="18"/>
              </w:rPr>
              <w:t xml:space="preserve">Wyświetlacz LCD - wskazuje tryb pracy, natężenie światła w zakresie 0-100%, kody błędów. 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BF7F7D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</w:tr>
      <w:tr w:rsidR="0033168A" w:rsidRPr="00C737CC" w:rsidTr="00BF7F7D">
        <w:trPr>
          <w:trHeight w:val="11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33168A">
            <w:pPr>
              <w:numPr>
                <w:ilvl w:val="0"/>
                <w:numId w:val="16"/>
              </w:num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A" w:rsidRPr="00C737CC" w:rsidRDefault="0033168A" w:rsidP="00BF7F7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737CC">
              <w:rPr>
                <w:rFonts w:ascii="Verdana" w:hAnsi="Verdana"/>
                <w:color w:val="000000"/>
                <w:sz w:val="18"/>
                <w:szCs w:val="18"/>
              </w:rPr>
              <w:t xml:space="preserve">Tryb gotowości </w:t>
            </w:r>
            <w:proofErr w:type="spellStart"/>
            <w:r w:rsidRPr="00C737CC">
              <w:rPr>
                <w:rFonts w:ascii="Verdana" w:hAnsi="Verdana"/>
                <w:color w:val="000000"/>
                <w:sz w:val="18"/>
                <w:szCs w:val="18"/>
              </w:rPr>
              <w:t>standby</w:t>
            </w:r>
            <w:proofErr w:type="spellEnd"/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BF7F7D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</w:tr>
      <w:tr w:rsidR="0033168A" w:rsidRPr="00C737CC" w:rsidTr="00BF7F7D">
        <w:trPr>
          <w:trHeight w:val="11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33168A">
            <w:pPr>
              <w:numPr>
                <w:ilvl w:val="0"/>
                <w:numId w:val="16"/>
              </w:num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A" w:rsidRPr="00C737CC" w:rsidRDefault="0033168A" w:rsidP="00BF7F7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737CC">
              <w:rPr>
                <w:rFonts w:ascii="Verdana" w:hAnsi="Verdana"/>
                <w:color w:val="000000"/>
                <w:sz w:val="18"/>
                <w:szCs w:val="18"/>
              </w:rPr>
              <w:t>Menu urządzenia w języku polskim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BF7F7D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</w:tr>
      <w:tr w:rsidR="0033168A" w:rsidRPr="00C737CC" w:rsidTr="00BF7F7D">
        <w:trPr>
          <w:trHeight w:val="11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33168A">
            <w:pPr>
              <w:numPr>
                <w:ilvl w:val="0"/>
                <w:numId w:val="16"/>
              </w:num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A" w:rsidRPr="00C737CC" w:rsidRDefault="0033168A" w:rsidP="00BF7F7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737CC">
              <w:rPr>
                <w:rFonts w:ascii="Verdana" w:hAnsi="Verdana"/>
                <w:color w:val="000000"/>
                <w:sz w:val="18"/>
                <w:szCs w:val="18"/>
              </w:rPr>
              <w:t>Urządzenie wyposażone w funkcję automatycznego przejścia w stan czuwania w przypadku odłączenia optyki  od światłowodu, zabezpieczającą przed poparzeniem ciała pacjenta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BF7F7D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</w:tr>
      <w:tr w:rsidR="0033168A" w:rsidRPr="00C737CC" w:rsidTr="00BF7F7D">
        <w:trPr>
          <w:trHeight w:val="11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33168A">
            <w:pPr>
              <w:numPr>
                <w:ilvl w:val="0"/>
                <w:numId w:val="16"/>
              </w:num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A" w:rsidRPr="00C737CC" w:rsidRDefault="0033168A" w:rsidP="00BF7F7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737CC">
              <w:rPr>
                <w:rFonts w:ascii="Verdana" w:hAnsi="Verdana"/>
                <w:color w:val="000000"/>
                <w:sz w:val="18"/>
                <w:szCs w:val="18"/>
              </w:rPr>
              <w:t>Uniwersalne przyłącze światłowodów różnych producentów bez stosowania dodatkowych adapterów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BF7F7D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</w:tr>
      <w:tr w:rsidR="0033168A" w:rsidRPr="00C737CC" w:rsidTr="00BF7F7D">
        <w:trPr>
          <w:trHeight w:val="11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33168A">
            <w:pPr>
              <w:numPr>
                <w:ilvl w:val="0"/>
                <w:numId w:val="16"/>
              </w:num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A" w:rsidRPr="00C737CC" w:rsidRDefault="0033168A" w:rsidP="00BF7F7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737CC">
              <w:rPr>
                <w:rFonts w:ascii="Verdana" w:hAnsi="Verdana"/>
                <w:color w:val="000000"/>
                <w:sz w:val="18"/>
                <w:szCs w:val="18"/>
              </w:rPr>
              <w:t>Możliwość włączenia i wyłączenia źródła światła z poziomu głowicy kamery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BF7F7D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</w:tr>
      <w:tr w:rsidR="0033168A" w:rsidRPr="00C737CC" w:rsidTr="00BF7F7D">
        <w:trPr>
          <w:trHeight w:val="11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33168A">
            <w:pPr>
              <w:numPr>
                <w:ilvl w:val="0"/>
                <w:numId w:val="16"/>
              </w:num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A" w:rsidRPr="00C737CC" w:rsidRDefault="0033168A" w:rsidP="00BF7F7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737CC">
              <w:rPr>
                <w:rFonts w:ascii="Verdana" w:hAnsi="Verdana"/>
                <w:color w:val="000000"/>
                <w:sz w:val="18"/>
                <w:szCs w:val="18"/>
              </w:rPr>
              <w:t>Możliwość sterowania urządzeniem za pomocą przycisków na głowicy kamery.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BF7F7D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</w:tr>
      <w:tr w:rsidR="0033168A" w:rsidRPr="00C737CC" w:rsidTr="00BF7F7D">
        <w:trPr>
          <w:trHeight w:val="11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33168A">
            <w:pPr>
              <w:numPr>
                <w:ilvl w:val="0"/>
                <w:numId w:val="16"/>
              </w:num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A" w:rsidRPr="00C737CC" w:rsidRDefault="0033168A" w:rsidP="00BF7F7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737CC">
              <w:rPr>
                <w:rFonts w:ascii="Verdana" w:hAnsi="Verdana"/>
                <w:color w:val="000000"/>
                <w:sz w:val="18"/>
                <w:szCs w:val="18"/>
              </w:rPr>
              <w:t>Możliwość pracy w systemie zintegrowanej sali operacyjnej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BF7F7D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</w:tr>
      <w:tr w:rsidR="0033168A" w:rsidRPr="00C737CC" w:rsidTr="00BF7F7D">
        <w:trPr>
          <w:trHeight w:val="11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33168A">
            <w:pPr>
              <w:numPr>
                <w:ilvl w:val="0"/>
                <w:numId w:val="16"/>
              </w:num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8A" w:rsidRPr="00C737CC" w:rsidRDefault="0033168A" w:rsidP="00BF7F7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737CC">
              <w:rPr>
                <w:rFonts w:ascii="Verdana" w:hAnsi="Verdana"/>
                <w:color w:val="000000"/>
                <w:sz w:val="18"/>
                <w:szCs w:val="18"/>
              </w:rPr>
              <w:t>Zakres światłowodów od 2 mm do 6,5mm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BF7F7D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</w:tr>
      <w:tr w:rsidR="00BF7F7D" w:rsidRPr="00C737CC" w:rsidTr="00BF7F7D">
        <w:trPr>
          <w:trHeight w:val="11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F7D" w:rsidRPr="00C737CC" w:rsidRDefault="00BF7F7D" w:rsidP="0033168A">
            <w:pPr>
              <w:numPr>
                <w:ilvl w:val="0"/>
                <w:numId w:val="16"/>
              </w:num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7D" w:rsidRPr="00C737CC" w:rsidRDefault="00BF7F7D" w:rsidP="00BF7F7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F7F7D">
              <w:rPr>
                <w:rFonts w:ascii="Verdana" w:hAnsi="Verdana"/>
                <w:color w:val="000000"/>
                <w:sz w:val="18"/>
                <w:szCs w:val="18"/>
              </w:rPr>
              <w:t xml:space="preserve">Światłowód </w:t>
            </w:r>
            <w:proofErr w:type="spellStart"/>
            <w:r w:rsidRPr="00BF7F7D">
              <w:rPr>
                <w:rFonts w:ascii="Verdana" w:hAnsi="Verdana"/>
                <w:color w:val="000000"/>
                <w:sz w:val="18"/>
                <w:szCs w:val="18"/>
              </w:rPr>
              <w:t>autoklawowalny</w:t>
            </w:r>
            <w:proofErr w:type="spellEnd"/>
            <w:r w:rsidRPr="00BF7F7D">
              <w:rPr>
                <w:rFonts w:ascii="Verdana" w:hAnsi="Verdana"/>
                <w:color w:val="000000"/>
                <w:sz w:val="18"/>
                <w:szCs w:val="18"/>
              </w:rPr>
              <w:t xml:space="preserve"> w </w:t>
            </w:r>
            <w:r w:rsidR="00453726" w:rsidRPr="00BF7F7D">
              <w:rPr>
                <w:rFonts w:ascii="Verdana" w:hAnsi="Verdana"/>
                <w:color w:val="000000"/>
                <w:sz w:val="18"/>
                <w:szCs w:val="18"/>
              </w:rPr>
              <w:t>przeźroczystej</w:t>
            </w:r>
            <w:r w:rsidRPr="00BF7F7D">
              <w:rPr>
                <w:rFonts w:ascii="Verdana" w:hAnsi="Verdana"/>
                <w:color w:val="000000"/>
                <w:sz w:val="18"/>
                <w:szCs w:val="18"/>
              </w:rPr>
              <w:t xml:space="preserve"> osłonie umożliwiającej ocenę zużycia wiązki światłowodowej, średnica 5mm, długość 3m - 2 </w:t>
            </w:r>
            <w:proofErr w:type="spellStart"/>
            <w:r w:rsidRPr="00BF7F7D">
              <w:rPr>
                <w:rFonts w:ascii="Verdana" w:hAnsi="Verdana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F7D" w:rsidRPr="00C737CC" w:rsidRDefault="00BF7F7D" w:rsidP="00BF7F7D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</w:tr>
      <w:tr w:rsidR="0033168A" w:rsidRPr="00C737CC" w:rsidTr="00BF7F7D">
        <w:trPr>
          <w:trHeight w:val="11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168A" w:rsidRPr="00C737CC" w:rsidRDefault="0033168A" w:rsidP="00BF7F7D">
            <w:pPr>
              <w:jc w:val="center"/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  <w:r w:rsidRPr="00C737CC">
              <w:rPr>
                <w:rFonts w:ascii="Verdana" w:hAnsi="Verdana"/>
                <w:b/>
                <w:color w:val="000000"/>
                <w:sz w:val="18"/>
                <w:szCs w:val="18"/>
              </w:rPr>
              <w:t>Medyczny rejestrator cyfrowy/System zarządzania danymi</w:t>
            </w:r>
          </w:p>
        </w:tc>
      </w:tr>
      <w:tr w:rsidR="0033168A" w:rsidRPr="00C737CC" w:rsidTr="00BF7F7D">
        <w:trPr>
          <w:trHeight w:val="11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33168A">
            <w:pPr>
              <w:numPr>
                <w:ilvl w:val="0"/>
                <w:numId w:val="16"/>
              </w:num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A" w:rsidRPr="00C737CC" w:rsidRDefault="0033168A" w:rsidP="00BF7F7D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C737CC">
              <w:rPr>
                <w:rFonts w:ascii="Verdana" w:hAnsi="Verdana"/>
                <w:color w:val="000000"/>
                <w:sz w:val="18"/>
                <w:szCs w:val="18"/>
              </w:rPr>
              <w:t>uchylny dotykowy panel (</w:t>
            </w:r>
            <w:proofErr w:type="spellStart"/>
            <w:r w:rsidR="005807DC">
              <w:rPr>
                <w:rFonts w:ascii="Verdana" w:hAnsi="Verdana"/>
                <w:color w:val="000000"/>
                <w:sz w:val="18"/>
                <w:szCs w:val="18"/>
              </w:rPr>
              <w:t>minimuma</w:t>
            </w:r>
            <w:proofErr w:type="spellEnd"/>
            <w:r w:rsidR="005807DC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Pr="00C737CC">
              <w:rPr>
                <w:rFonts w:ascii="Verdana" w:hAnsi="Verdana"/>
                <w:color w:val="000000"/>
                <w:sz w:val="18"/>
                <w:szCs w:val="18"/>
              </w:rPr>
              <w:t>8-calowy, kolorowy wyświetlacz TFT LCD) zastępujący klawiaturę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BF7F7D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</w:tr>
      <w:tr w:rsidR="0033168A" w:rsidRPr="00C737CC" w:rsidTr="00BF7F7D">
        <w:trPr>
          <w:trHeight w:val="11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33168A">
            <w:pPr>
              <w:numPr>
                <w:ilvl w:val="0"/>
                <w:numId w:val="16"/>
              </w:num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A" w:rsidRPr="00C737CC" w:rsidRDefault="0033168A" w:rsidP="00BF7F7D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C737CC">
              <w:rPr>
                <w:rFonts w:ascii="Verdana" w:hAnsi="Verdana"/>
                <w:color w:val="000000"/>
                <w:sz w:val="18"/>
                <w:szCs w:val="18"/>
              </w:rPr>
              <w:t>wyświetlanie obrazu w obrazie (funkcja PIP), obrazu przy obrazie (</w:t>
            </w:r>
            <w:proofErr w:type="spellStart"/>
            <w:r w:rsidRPr="00C737CC">
              <w:rPr>
                <w:rFonts w:ascii="Verdana" w:hAnsi="Verdana"/>
                <w:color w:val="000000"/>
                <w:sz w:val="18"/>
                <w:szCs w:val="18"/>
              </w:rPr>
              <w:t>PbP</w:t>
            </w:r>
            <w:proofErr w:type="spellEnd"/>
            <w:r w:rsidRPr="00C737CC">
              <w:rPr>
                <w:rFonts w:ascii="Verdana" w:hAnsi="Verdana"/>
                <w:color w:val="000000"/>
                <w:sz w:val="18"/>
                <w:szCs w:val="18"/>
              </w:rPr>
              <w:t>)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BF7F7D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</w:tr>
      <w:tr w:rsidR="0033168A" w:rsidRPr="00C737CC" w:rsidTr="00BF7F7D">
        <w:trPr>
          <w:trHeight w:val="11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33168A">
            <w:pPr>
              <w:numPr>
                <w:ilvl w:val="0"/>
                <w:numId w:val="16"/>
              </w:num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A" w:rsidRPr="00C737CC" w:rsidRDefault="0033168A" w:rsidP="00BF7F7D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C737CC">
              <w:rPr>
                <w:rFonts w:ascii="Verdana" w:hAnsi="Verdana"/>
                <w:color w:val="000000"/>
                <w:sz w:val="18"/>
                <w:szCs w:val="18"/>
              </w:rPr>
              <w:t>Możliwość wyświetlenia i ukrycia obrazu  w trybie PIP za pomocą jednego przycisku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BF7F7D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</w:tr>
      <w:tr w:rsidR="0033168A" w:rsidRPr="00C737CC" w:rsidTr="00BF7F7D">
        <w:trPr>
          <w:trHeight w:val="11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33168A">
            <w:pPr>
              <w:numPr>
                <w:ilvl w:val="0"/>
                <w:numId w:val="16"/>
              </w:num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68A" w:rsidRPr="00C737CC" w:rsidRDefault="0033168A" w:rsidP="00BF7F7D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737CC">
              <w:rPr>
                <w:rFonts w:ascii="Verdana" w:hAnsi="Verdana" w:cs="Calibri"/>
                <w:color w:val="000000"/>
                <w:sz w:val="18"/>
                <w:szCs w:val="18"/>
              </w:rPr>
              <w:t>Możliwość nagrywania dwóch strumieni wideo w trybie zsynchronizowanym lub niezależnym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BF7F7D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</w:tr>
      <w:tr w:rsidR="0033168A" w:rsidRPr="00C737CC" w:rsidTr="00BF7F7D">
        <w:trPr>
          <w:trHeight w:val="11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33168A">
            <w:pPr>
              <w:numPr>
                <w:ilvl w:val="0"/>
                <w:numId w:val="16"/>
              </w:num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A" w:rsidRPr="00C737CC" w:rsidRDefault="0033168A" w:rsidP="00BF7F7D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C737CC">
              <w:rPr>
                <w:rFonts w:ascii="Verdana" w:hAnsi="Verdana"/>
                <w:color w:val="000000"/>
                <w:sz w:val="18"/>
                <w:szCs w:val="18"/>
              </w:rPr>
              <w:t>personalizacja zdjęć i sekwencji wideo: możliwość wpisywania danych pacjenta i adnotacji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BF7F7D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</w:tr>
      <w:tr w:rsidR="0033168A" w:rsidRPr="00C737CC" w:rsidTr="00BF7F7D">
        <w:trPr>
          <w:trHeight w:val="11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33168A">
            <w:pPr>
              <w:numPr>
                <w:ilvl w:val="0"/>
                <w:numId w:val="16"/>
              </w:num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A" w:rsidRPr="00C737CC" w:rsidRDefault="0033168A" w:rsidP="00BF7F7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737CC">
              <w:rPr>
                <w:rFonts w:ascii="Verdana" w:hAnsi="Verdana"/>
                <w:color w:val="000000"/>
                <w:sz w:val="18"/>
                <w:szCs w:val="18"/>
              </w:rPr>
              <w:t>możliwość utworzenia wielu kont użytkowników łatwo rozpoznawalnych dzięki wgranym zdjęciom / ikonom na ekranie głównym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BF7F7D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</w:tr>
      <w:tr w:rsidR="0033168A" w:rsidRPr="00C737CC" w:rsidTr="00BF7F7D">
        <w:trPr>
          <w:trHeight w:val="11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33168A">
            <w:pPr>
              <w:numPr>
                <w:ilvl w:val="0"/>
                <w:numId w:val="16"/>
              </w:num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A" w:rsidRPr="00C737CC" w:rsidRDefault="0033168A" w:rsidP="00BF7F7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737CC">
              <w:rPr>
                <w:rFonts w:ascii="Verdana" w:hAnsi="Verdana"/>
                <w:color w:val="000000"/>
                <w:sz w:val="18"/>
                <w:szCs w:val="18"/>
              </w:rPr>
              <w:t xml:space="preserve">współpraca z drukarką: możliwość ustawienia drukarki według własnych preferencji z poziomu </w:t>
            </w:r>
            <w:r w:rsidR="00BF7F7D" w:rsidRPr="00C737CC">
              <w:rPr>
                <w:rFonts w:ascii="Verdana" w:hAnsi="Verdana"/>
                <w:color w:val="000000"/>
                <w:sz w:val="18"/>
                <w:szCs w:val="18"/>
              </w:rPr>
              <w:t>rejestratora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BF7F7D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</w:tr>
      <w:tr w:rsidR="0033168A" w:rsidRPr="00C737CC" w:rsidTr="00BF7F7D">
        <w:trPr>
          <w:trHeight w:val="11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33168A">
            <w:pPr>
              <w:numPr>
                <w:ilvl w:val="0"/>
                <w:numId w:val="16"/>
              </w:num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A" w:rsidRPr="00C737CC" w:rsidRDefault="0033168A" w:rsidP="00BF7F7D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C737CC">
              <w:rPr>
                <w:rFonts w:ascii="Verdana" w:hAnsi="Verdana"/>
                <w:color w:val="000000"/>
                <w:sz w:val="18"/>
                <w:szCs w:val="18"/>
              </w:rPr>
              <w:t xml:space="preserve">lista bezpieczeństwa chirurgicznego z możliwością konfiguracji przez użytkownika 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BF7F7D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</w:tr>
      <w:tr w:rsidR="0033168A" w:rsidRPr="00C737CC" w:rsidTr="00BF7F7D">
        <w:trPr>
          <w:trHeight w:val="11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33168A">
            <w:pPr>
              <w:numPr>
                <w:ilvl w:val="0"/>
                <w:numId w:val="16"/>
              </w:num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A" w:rsidRPr="00C737CC" w:rsidRDefault="0033168A" w:rsidP="00BF7F7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737CC">
              <w:rPr>
                <w:rFonts w:ascii="Verdana" w:hAnsi="Verdana"/>
                <w:color w:val="000000"/>
                <w:sz w:val="18"/>
                <w:szCs w:val="18"/>
              </w:rPr>
              <w:t>zapis dźwięku i komentarzy głosowych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BF7F7D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</w:tr>
      <w:tr w:rsidR="0033168A" w:rsidRPr="00C737CC" w:rsidTr="00BF7F7D">
        <w:trPr>
          <w:trHeight w:val="11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33168A">
            <w:pPr>
              <w:numPr>
                <w:ilvl w:val="0"/>
                <w:numId w:val="16"/>
              </w:num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A" w:rsidRPr="00C737CC" w:rsidRDefault="0033168A" w:rsidP="00BF7F7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737CC">
              <w:rPr>
                <w:rFonts w:ascii="Verdana" w:hAnsi="Verdana"/>
                <w:color w:val="000000"/>
                <w:sz w:val="18"/>
                <w:szCs w:val="18"/>
              </w:rPr>
              <w:t>Możliwość sterowania głosowego rejestratorem i wybranymi urządzeniami medycznymi podłączonymi do systemu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BF7F7D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</w:tr>
      <w:tr w:rsidR="0033168A" w:rsidRPr="00C737CC" w:rsidTr="00BF7F7D">
        <w:trPr>
          <w:trHeight w:val="11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33168A">
            <w:pPr>
              <w:numPr>
                <w:ilvl w:val="0"/>
                <w:numId w:val="16"/>
              </w:num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A" w:rsidRPr="00C737CC" w:rsidRDefault="0033168A" w:rsidP="00BF7F7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737CC">
              <w:rPr>
                <w:rFonts w:ascii="Verdana" w:hAnsi="Verdana"/>
                <w:color w:val="000000"/>
                <w:sz w:val="18"/>
                <w:szCs w:val="18"/>
              </w:rPr>
              <w:t>Możliwość sterowania rejestratorem i wybranymi urządzeniami medycznymi poprzez pilota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BF7F7D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</w:tr>
      <w:tr w:rsidR="0033168A" w:rsidRPr="00C737CC" w:rsidTr="00BF7F7D">
        <w:trPr>
          <w:trHeight w:val="11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33168A">
            <w:pPr>
              <w:numPr>
                <w:ilvl w:val="0"/>
                <w:numId w:val="16"/>
              </w:num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A" w:rsidRPr="00C737CC" w:rsidRDefault="0033168A" w:rsidP="00BF7F7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737CC">
              <w:rPr>
                <w:rFonts w:ascii="Verdana" w:hAnsi="Verdana"/>
                <w:color w:val="000000"/>
                <w:sz w:val="18"/>
                <w:szCs w:val="18"/>
              </w:rPr>
              <w:t>Wyświetlanie na ekranie statusu wybranych urządzeń chirurgicznych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BF7F7D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</w:tr>
      <w:tr w:rsidR="0033168A" w:rsidRPr="00C737CC" w:rsidTr="00BF7F7D">
        <w:trPr>
          <w:trHeight w:val="11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33168A">
            <w:pPr>
              <w:numPr>
                <w:ilvl w:val="0"/>
                <w:numId w:val="16"/>
              </w:num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A" w:rsidRPr="00C737CC" w:rsidRDefault="0033168A" w:rsidP="00BF7F7D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C737CC">
              <w:rPr>
                <w:rFonts w:ascii="Verdana" w:hAnsi="Verdana"/>
                <w:color w:val="000000"/>
                <w:sz w:val="18"/>
                <w:szCs w:val="18"/>
              </w:rPr>
              <w:t>Obraz: rozdzielczość</w:t>
            </w:r>
            <w:r w:rsidRPr="00C737CC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:  </w:t>
            </w:r>
            <w:r w:rsidRPr="00C737CC">
              <w:rPr>
                <w:rFonts w:ascii="Verdana" w:hAnsi="Verdana"/>
                <w:color w:val="000000"/>
                <w:sz w:val="18"/>
                <w:szCs w:val="18"/>
              </w:rPr>
              <w:t>NTSC: 640 × 480 PAL: 768 × 576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.</w:t>
            </w:r>
            <w:r w:rsidRPr="00C737CC">
              <w:rPr>
                <w:rFonts w:ascii="Verdana" w:hAnsi="Verdana"/>
                <w:color w:val="000000"/>
                <w:sz w:val="18"/>
                <w:szCs w:val="18"/>
              </w:rPr>
              <w:t xml:space="preserve">XGA: 1024 × 768, SXGA: 1280 ×1024,High Definition 720: 1280 × 720,High Definition 1080: 1920 × 1080; Format: Bitmapa (BMP), Joint </w:t>
            </w:r>
            <w:proofErr w:type="spellStart"/>
            <w:r w:rsidRPr="00C737CC">
              <w:rPr>
                <w:rFonts w:ascii="Verdana" w:hAnsi="Verdana"/>
                <w:color w:val="000000"/>
                <w:sz w:val="18"/>
                <w:szCs w:val="18"/>
              </w:rPr>
              <w:t>Photographic</w:t>
            </w:r>
            <w:proofErr w:type="spellEnd"/>
            <w:r w:rsidRPr="00C737CC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737CC">
              <w:rPr>
                <w:rFonts w:ascii="Verdana" w:hAnsi="Verdana"/>
                <w:color w:val="000000"/>
                <w:sz w:val="18"/>
                <w:szCs w:val="18"/>
              </w:rPr>
              <w:t>Experts</w:t>
            </w:r>
            <w:proofErr w:type="spellEnd"/>
            <w:r w:rsidRPr="00C737CC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737CC">
              <w:rPr>
                <w:rFonts w:ascii="Verdana" w:hAnsi="Verdana"/>
                <w:color w:val="000000"/>
                <w:sz w:val="18"/>
                <w:szCs w:val="18"/>
              </w:rPr>
              <w:t>Group</w:t>
            </w:r>
            <w:proofErr w:type="spellEnd"/>
            <w:r w:rsidRPr="00C737CC">
              <w:rPr>
                <w:rFonts w:ascii="Verdana" w:hAnsi="Verdana"/>
                <w:color w:val="000000"/>
                <w:sz w:val="18"/>
                <w:szCs w:val="18"/>
              </w:rPr>
              <w:t xml:space="preserve"> (JPG, JPEG), JPEG2000, </w:t>
            </w:r>
            <w:proofErr w:type="spellStart"/>
            <w:r w:rsidRPr="00C737CC">
              <w:rPr>
                <w:rFonts w:ascii="Verdana" w:hAnsi="Verdana"/>
                <w:color w:val="000000"/>
                <w:sz w:val="18"/>
                <w:szCs w:val="18"/>
              </w:rPr>
              <w:t>Tagged</w:t>
            </w:r>
            <w:proofErr w:type="spellEnd"/>
            <w:r w:rsidRPr="00C737CC">
              <w:rPr>
                <w:rFonts w:ascii="Verdana" w:hAnsi="Verdana"/>
                <w:color w:val="000000"/>
                <w:sz w:val="18"/>
                <w:szCs w:val="18"/>
              </w:rPr>
              <w:t xml:space="preserve"> Image File Format (TIFF), </w:t>
            </w:r>
            <w:proofErr w:type="spellStart"/>
            <w:r w:rsidRPr="00C737CC">
              <w:rPr>
                <w:rFonts w:ascii="Verdana" w:hAnsi="Verdana"/>
                <w:color w:val="000000"/>
                <w:sz w:val="18"/>
                <w:szCs w:val="18"/>
              </w:rPr>
              <w:t>Truevision</w:t>
            </w:r>
            <w:proofErr w:type="spellEnd"/>
            <w:r w:rsidRPr="00C737CC">
              <w:rPr>
                <w:rFonts w:ascii="Verdana" w:hAnsi="Verdana"/>
                <w:color w:val="000000"/>
                <w:sz w:val="18"/>
                <w:szCs w:val="18"/>
              </w:rPr>
              <w:t xml:space="preserve"> Targa (TGA), </w:t>
            </w:r>
            <w:proofErr w:type="spellStart"/>
            <w:r w:rsidRPr="00C737CC">
              <w:rPr>
                <w:rFonts w:ascii="Verdana" w:hAnsi="Verdana"/>
                <w:color w:val="000000"/>
                <w:sz w:val="18"/>
                <w:szCs w:val="18"/>
              </w:rPr>
              <w:t>Portable</w:t>
            </w:r>
            <w:proofErr w:type="spellEnd"/>
            <w:r w:rsidRPr="00C737CC">
              <w:rPr>
                <w:rFonts w:ascii="Verdana" w:hAnsi="Verdana"/>
                <w:color w:val="000000"/>
                <w:sz w:val="18"/>
                <w:szCs w:val="18"/>
              </w:rPr>
              <w:t xml:space="preserve"> Network Graphics (PNG)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BF7F7D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</w:tr>
      <w:tr w:rsidR="0033168A" w:rsidRPr="00C737CC" w:rsidTr="00BF7F7D">
        <w:trPr>
          <w:trHeight w:val="11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33168A">
            <w:pPr>
              <w:numPr>
                <w:ilvl w:val="0"/>
                <w:numId w:val="16"/>
              </w:num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A" w:rsidRPr="00C737CC" w:rsidRDefault="0033168A" w:rsidP="00BF7F7D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C737CC">
              <w:rPr>
                <w:rFonts w:ascii="Verdana" w:hAnsi="Verdana"/>
                <w:color w:val="000000"/>
                <w:sz w:val="18"/>
                <w:szCs w:val="18"/>
              </w:rPr>
              <w:t>Dźwięk: Wejście/wyjście:</w:t>
            </w:r>
            <w:r w:rsidRPr="00C737CC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C737CC">
              <w:rPr>
                <w:rFonts w:ascii="Verdana" w:hAnsi="Verdana"/>
                <w:color w:val="000000"/>
                <w:sz w:val="18"/>
                <w:szCs w:val="18"/>
              </w:rPr>
              <w:t>Liniowe wejście/wyjście stereo i zestawu słuchawkowego1 wyjście głośników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BF7F7D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</w:tr>
      <w:tr w:rsidR="0033168A" w:rsidRPr="00C737CC" w:rsidTr="00BF7F7D">
        <w:trPr>
          <w:trHeight w:val="11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33168A">
            <w:pPr>
              <w:numPr>
                <w:ilvl w:val="0"/>
                <w:numId w:val="16"/>
              </w:num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A" w:rsidRPr="00C737CC" w:rsidRDefault="0033168A" w:rsidP="00BF7F7D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C737CC">
              <w:rPr>
                <w:rFonts w:ascii="Verdana" w:hAnsi="Verdana"/>
                <w:color w:val="000000"/>
                <w:sz w:val="18"/>
                <w:szCs w:val="18"/>
              </w:rPr>
              <w:t>Wejścia wideo: 2xS-Video, 1xsygnał kompozytowy: (NTSC) 720x480, (PAL) 720x576; 2xDVI, 2x RGBHV(przez złącza DVI-I), SXGA1280x1024, (XGA)1024x768, (720p)1280x720, (1080p)1920x1080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BF7F7D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</w:tr>
      <w:tr w:rsidR="0033168A" w:rsidRPr="00C737CC" w:rsidTr="00BF7F7D">
        <w:trPr>
          <w:trHeight w:val="11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33168A">
            <w:pPr>
              <w:numPr>
                <w:ilvl w:val="0"/>
                <w:numId w:val="16"/>
              </w:num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A" w:rsidRPr="00C737CC" w:rsidRDefault="0033168A" w:rsidP="00BF7F7D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C737CC">
              <w:rPr>
                <w:rFonts w:ascii="Verdana" w:hAnsi="Verdana"/>
                <w:color w:val="000000"/>
                <w:sz w:val="18"/>
                <w:szCs w:val="18"/>
              </w:rPr>
              <w:t>Wyjścia wideo: 1xS-Video, 1x sygnału kompozytowego, 2xDVI i 2x RGBHV (poprzez złącza DVI-I)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BF7F7D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</w:tr>
      <w:tr w:rsidR="0033168A" w:rsidRPr="00C737CC" w:rsidTr="00BF7F7D">
        <w:trPr>
          <w:trHeight w:val="11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33168A">
            <w:pPr>
              <w:numPr>
                <w:ilvl w:val="0"/>
                <w:numId w:val="16"/>
              </w:num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A" w:rsidRPr="00C737CC" w:rsidRDefault="0033168A" w:rsidP="00BF7F7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737CC">
              <w:rPr>
                <w:rFonts w:ascii="Verdana" w:hAnsi="Verdana"/>
                <w:color w:val="000000"/>
                <w:sz w:val="18"/>
                <w:szCs w:val="18"/>
              </w:rPr>
              <w:t>Dwa niezależne kanały wideo:  możliwość jednoczesnej rejestracji sygnałów z dwóch źródeł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BF7F7D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</w:tr>
      <w:tr w:rsidR="0033168A" w:rsidRPr="00C737CC" w:rsidTr="00BF7F7D">
        <w:trPr>
          <w:trHeight w:val="11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33168A">
            <w:pPr>
              <w:numPr>
                <w:ilvl w:val="0"/>
                <w:numId w:val="16"/>
              </w:num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A" w:rsidRPr="00C737CC" w:rsidRDefault="0033168A" w:rsidP="00BF7F7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737CC">
              <w:rPr>
                <w:rFonts w:ascii="Verdana" w:hAnsi="Verdana"/>
                <w:color w:val="000000"/>
                <w:sz w:val="18"/>
                <w:szCs w:val="18"/>
              </w:rPr>
              <w:t>Opcje zapisu obrazów i sekwencji wideo: wbudowany dysk twardy (zapis automatyczny</w:t>
            </w:r>
            <w:r w:rsidRPr="00361EB6">
              <w:rPr>
                <w:rFonts w:ascii="Verdana" w:hAnsi="Verdana"/>
                <w:color w:val="000000"/>
                <w:sz w:val="18"/>
                <w:szCs w:val="18"/>
              </w:rPr>
              <w:t xml:space="preserve">), </w:t>
            </w:r>
            <w:r w:rsidRPr="00361EB6">
              <w:rPr>
                <w:rFonts w:ascii="Verdana" w:hAnsi="Verdana"/>
                <w:bCs/>
                <w:color w:val="000000"/>
                <w:sz w:val="18"/>
                <w:szCs w:val="18"/>
              </w:rPr>
              <w:t>płyta (CD lub DVD</w:t>
            </w:r>
            <w:r w:rsidRPr="00361EB6">
              <w:rPr>
                <w:rFonts w:ascii="Verdana" w:hAnsi="Verdana"/>
                <w:color w:val="000000"/>
                <w:sz w:val="18"/>
                <w:szCs w:val="18"/>
              </w:rPr>
              <w:t>), pamięć</w:t>
            </w:r>
            <w:r w:rsidRPr="00C737CC">
              <w:rPr>
                <w:rFonts w:ascii="Verdana" w:hAnsi="Verdana"/>
                <w:color w:val="000000"/>
                <w:sz w:val="18"/>
                <w:szCs w:val="18"/>
              </w:rPr>
              <w:t xml:space="preserve"> USB, lokalizacje sieciowe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BF7F7D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</w:tr>
      <w:tr w:rsidR="0033168A" w:rsidRPr="00C737CC" w:rsidTr="00BF7F7D">
        <w:trPr>
          <w:trHeight w:val="11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33168A">
            <w:pPr>
              <w:numPr>
                <w:ilvl w:val="0"/>
                <w:numId w:val="16"/>
              </w:num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A" w:rsidRPr="00C737CC" w:rsidRDefault="0033168A" w:rsidP="00BF7F7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737CC">
              <w:rPr>
                <w:rFonts w:ascii="Verdana" w:hAnsi="Verdana"/>
                <w:color w:val="000000"/>
                <w:sz w:val="18"/>
                <w:szCs w:val="18"/>
              </w:rPr>
              <w:t>Możliwość uruchomienia streamingu: przesyłanie obrazu wideo poprzez sieć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BF7F7D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</w:tr>
      <w:tr w:rsidR="0033168A" w:rsidRPr="00C737CC" w:rsidTr="00BF7F7D">
        <w:trPr>
          <w:trHeight w:val="11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33168A">
            <w:pPr>
              <w:numPr>
                <w:ilvl w:val="0"/>
                <w:numId w:val="16"/>
              </w:num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A" w:rsidRPr="00C737CC" w:rsidRDefault="0033168A" w:rsidP="00BF7F7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737CC">
              <w:rPr>
                <w:rFonts w:ascii="Verdana" w:hAnsi="Verdana"/>
                <w:color w:val="000000"/>
                <w:sz w:val="18"/>
                <w:szCs w:val="18"/>
              </w:rPr>
              <w:t>Możliwość ustawienia trzech trybów prędkości transmisji strumienia w streamingu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BF7F7D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</w:tr>
      <w:tr w:rsidR="0033168A" w:rsidRPr="00C737CC" w:rsidTr="00BF7F7D">
        <w:trPr>
          <w:trHeight w:val="11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33168A">
            <w:pPr>
              <w:numPr>
                <w:ilvl w:val="0"/>
                <w:numId w:val="16"/>
              </w:num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A" w:rsidRPr="00C737CC" w:rsidRDefault="0033168A" w:rsidP="00BF7F7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737CC">
              <w:rPr>
                <w:rFonts w:ascii="Verdana" w:hAnsi="Verdana"/>
                <w:color w:val="000000"/>
                <w:sz w:val="18"/>
                <w:szCs w:val="18"/>
              </w:rPr>
              <w:t>Możliwość nagrywania w formatach : MPEG 2 i MPEG 4 (wysoka rozdzielczość)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BF7F7D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</w:tr>
      <w:tr w:rsidR="0033168A" w:rsidRPr="00C737CC" w:rsidTr="00BF7F7D">
        <w:trPr>
          <w:trHeight w:val="11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33168A">
            <w:pPr>
              <w:numPr>
                <w:ilvl w:val="0"/>
                <w:numId w:val="16"/>
              </w:num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A" w:rsidRPr="00C737CC" w:rsidRDefault="0033168A" w:rsidP="00BF7F7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737CC">
              <w:rPr>
                <w:rFonts w:ascii="Verdana" w:hAnsi="Verdana"/>
                <w:color w:val="000000"/>
                <w:sz w:val="18"/>
                <w:szCs w:val="18"/>
              </w:rPr>
              <w:t xml:space="preserve">Możliwość przeglądania plików wideo oraz zdjęć na wbudowanym ekranie 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BF7F7D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</w:tr>
      <w:tr w:rsidR="0033168A" w:rsidRPr="00C737CC" w:rsidTr="00BF7F7D">
        <w:trPr>
          <w:trHeight w:val="11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33168A">
            <w:pPr>
              <w:numPr>
                <w:ilvl w:val="0"/>
                <w:numId w:val="16"/>
              </w:num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A" w:rsidRPr="00C737CC" w:rsidRDefault="0033168A" w:rsidP="00BF7F7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737CC">
              <w:rPr>
                <w:rFonts w:ascii="Verdana" w:hAnsi="Verdana"/>
                <w:color w:val="000000"/>
                <w:sz w:val="18"/>
                <w:szCs w:val="18"/>
              </w:rPr>
              <w:t>Moduł obsługi DICOM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BF7F7D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</w:tr>
      <w:tr w:rsidR="0033168A" w:rsidRPr="00C737CC" w:rsidTr="00BF7F7D">
        <w:trPr>
          <w:trHeight w:val="11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33168A">
            <w:pPr>
              <w:numPr>
                <w:ilvl w:val="0"/>
                <w:numId w:val="16"/>
              </w:num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A" w:rsidRPr="00C737CC" w:rsidRDefault="0033168A" w:rsidP="00BF7F7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737CC">
              <w:rPr>
                <w:rFonts w:ascii="Verdana" w:hAnsi="Verdana"/>
                <w:color w:val="000000"/>
                <w:sz w:val="18"/>
                <w:szCs w:val="18"/>
              </w:rPr>
              <w:t>Pilot zdalnego sterowania urządzeniami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BF7F7D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</w:tr>
      <w:tr w:rsidR="0033168A" w:rsidRPr="00C737CC" w:rsidTr="00BF7F7D">
        <w:trPr>
          <w:trHeight w:val="11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33168A">
            <w:pPr>
              <w:numPr>
                <w:ilvl w:val="0"/>
                <w:numId w:val="16"/>
              </w:num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A" w:rsidRPr="00C737CC" w:rsidRDefault="0033168A" w:rsidP="00BF7F7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737CC">
              <w:rPr>
                <w:rFonts w:ascii="Verdana" w:hAnsi="Verdana"/>
                <w:color w:val="000000"/>
                <w:sz w:val="18"/>
                <w:szCs w:val="18"/>
              </w:rPr>
              <w:t>Możliwość głosowego sterowania urządzeniami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BF7F7D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</w:tr>
      <w:tr w:rsidR="0033168A" w:rsidRPr="00C737CC" w:rsidTr="00BF7F7D">
        <w:trPr>
          <w:trHeight w:val="11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33168A">
            <w:pPr>
              <w:numPr>
                <w:ilvl w:val="0"/>
                <w:numId w:val="16"/>
              </w:num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A" w:rsidRPr="00C737CC" w:rsidRDefault="0033168A" w:rsidP="00BF7F7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737CC">
              <w:rPr>
                <w:rFonts w:ascii="Verdana" w:hAnsi="Verdana"/>
                <w:color w:val="000000"/>
                <w:sz w:val="18"/>
                <w:szCs w:val="18"/>
              </w:rPr>
              <w:t>Wbudowany twardy dysk o pojemności 1Tb (zapis automatyczny)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BF7F7D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</w:tr>
      <w:tr w:rsidR="0033168A" w:rsidRPr="00C737CC" w:rsidTr="00BF7F7D">
        <w:trPr>
          <w:trHeight w:val="11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33168A">
            <w:pPr>
              <w:numPr>
                <w:ilvl w:val="0"/>
                <w:numId w:val="16"/>
              </w:num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A" w:rsidRPr="00C737CC" w:rsidRDefault="0033168A" w:rsidP="00BF7F7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737CC">
              <w:rPr>
                <w:rFonts w:ascii="Verdana" w:hAnsi="Verdana"/>
                <w:color w:val="000000"/>
                <w:sz w:val="18"/>
                <w:szCs w:val="18"/>
              </w:rPr>
              <w:t>Możliwość zapisania 500 przypadków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BF7F7D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</w:tr>
      <w:tr w:rsidR="0033168A" w:rsidRPr="00C737CC" w:rsidTr="00BF7F7D">
        <w:trPr>
          <w:trHeight w:val="11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33168A">
            <w:pPr>
              <w:numPr>
                <w:ilvl w:val="0"/>
                <w:numId w:val="16"/>
              </w:num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A" w:rsidRPr="00C737CC" w:rsidRDefault="0033168A" w:rsidP="00BF7F7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737CC">
              <w:rPr>
                <w:rFonts w:ascii="Verdana" w:hAnsi="Verdana"/>
                <w:color w:val="000000"/>
                <w:sz w:val="18"/>
                <w:szCs w:val="18"/>
              </w:rPr>
              <w:t xml:space="preserve">Obsługa sieci: Ethernet 10/100/1000 </w:t>
            </w:r>
            <w:proofErr w:type="spellStart"/>
            <w:r w:rsidRPr="00C737CC">
              <w:rPr>
                <w:rFonts w:ascii="Verdana" w:hAnsi="Verdana"/>
                <w:color w:val="000000"/>
                <w:sz w:val="18"/>
                <w:szCs w:val="18"/>
              </w:rPr>
              <w:t>Mb</w:t>
            </w:r>
            <w:proofErr w:type="spellEnd"/>
            <w:r w:rsidRPr="00C737CC">
              <w:rPr>
                <w:rFonts w:ascii="Verdana" w:hAnsi="Verdana"/>
                <w:color w:val="000000"/>
                <w:sz w:val="18"/>
                <w:szCs w:val="18"/>
              </w:rPr>
              <w:t xml:space="preserve">/s, 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BF7F7D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</w:tr>
      <w:tr w:rsidR="0033168A" w:rsidRPr="00C737CC" w:rsidTr="00BF7F7D">
        <w:trPr>
          <w:trHeight w:val="11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33168A">
            <w:pPr>
              <w:numPr>
                <w:ilvl w:val="0"/>
                <w:numId w:val="16"/>
              </w:num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A" w:rsidRPr="00C737CC" w:rsidRDefault="0033168A" w:rsidP="00BF7F7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737CC">
              <w:rPr>
                <w:rFonts w:ascii="Verdana" w:hAnsi="Verdana"/>
                <w:color w:val="000000"/>
                <w:sz w:val="18"/>
                <w:szCs w:val="18"/>
              </w:rPr>
              <w:t>Obsługa Wifi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BF7F7D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</w:tr>
      <w:tr w:rsidR="0033168A" w:rsidRPr="00C737CC" w:rsidTr="00BF7F7D">
        <w:trPr>
          <w:trHeight w:val="11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33168A">
            <w:pPr>
              <w:numPr>
                <w:ilvl w:val="0"/>
                <w:numId w:val="16"/>
              </w:num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A" w:rsidRPr="00C737CC" w:rsidRDefault="0033168A" w:rsidP="00BF7F7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737CC">
              <w:rPr>
                <w:rFonts w:ascii="Verdana" w:hAnsi="Verdana"/>
                <w:color w:val="000000"/>
                <w:sz w:val="18"/>
                <w:szCs w:val="18"/>
              </w:rPr>
              <w:t>Praca w szpitalnej sieci komputerowej: zapis danych na serwerze FTP lub DICOM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BF7F7D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</w:tr>
      <w:tr w:rsidR="0033168A" w:rsidRPr="00C737CC" w:rsidTr="00BF7F7D">
        <w:trPr>
          <w:trHeight w:val="11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33168A">
            <w:pPr>
              <w:numPr>
                <w:ilvl w:val="0"/>
                <w:numId w:val="16"/>
              </w:num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A" w:rsidRPr="00C737CC" w:rsidRDefault="0033168A" w:rsidP="00BF7F7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737CC">
              <w:rPr>
                <w:rFonts w:ascii="Verdana" w:hAnsi="Verdana"/>
                <w:color w:val="000000"/>
                <w:sz w:val="18"/>
                <w:szCs w:val="18"/>
              </w:rPr>
              <w:t>Możliwość wysyłania plików video oraz zdjęć do serwera plików w celu przechowywania długoterminowego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BF7F7D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</w:tr>
      <w:tr w:rsidR="0033168A" w:rsidRPr="00C737CC" w:rsidTr="00BF7F7D">
        <w:trPr>
          <w:trHeight w:val="11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33168A">
            <w:pPr>
              <w:numPr>
                <w:ilvl w:val="0"/>
                <w:numId w:val="16"/>
              </w:num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A" w:rsidRPr="00C737CC" w:rsidRDefault="004F5F50" w:rsidP="00BF7F7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Masa całkowita: 10 </w:t>
            </w:r>
            <w:r w:rsidR="0033168A" w:rsidRPr="00C737CC">
              <w:rPr>
                <w:rFonts w:ascii="Verdana" w:hAnsi="Verdana"/>
                <w:color w:val="000000"/>
                <w:sz w:val="18"/>
                <w:szCs w:val="18"/>
              </w:rPr>
              <w:t>kg</w:t>
            </w:r>
            <w:r w:rsidR="005807DC">
              <w:rPr>
                <w:rFonts w:ascii="Verdana" w:hAnsi="Verdana"/>
                <w:color w:val="000000"/>
                <w:sz w:val="18"/>
                <w:szCs w:val="18"/>
              </w:rPr>
              <w:t xml:space="preserve"> +/- 1 kg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8A" w:rsidRPr="00C737CC" w:rsidRDefault="0033168A" w:rsidP="00BF7F7D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</w:tr>
      <w:tr w:rsidR="00BF7F7D" w:rsidRPr="00C737CC" w:rsidTr="00BF7F7D">
        <w:trPr>
          <w:trHeight w:val="11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F7F7D" w:rsidRPr="00C737CC" w:rsidRDefault="00BF7F7D" w:rsidP="00BF7F7D">
            <w:pPr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>Wózek aparaturowy</w:t>
            </w:r>
          </w:p>
        </w:tc>
      </w:tr>
      <w:tr w:rsidR="00BF7F7D" w:rsidRPr="00C737CC" w:rsidTr="00BF7F7D">
        <w:trPr>
          <w:trHeight w:val="11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F7D" w:rsidRPr="00C737CC" w:rsidRDefault="00BF7F7D" w:rsidP="0033168A">
            <w:pPr>
              <w:numPr>
                <w:ilvl w:val="0"/>
                <w:numId w:val="16"/>
              </w:num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F7D" w:rsidRPr="00BF7F7D" w:rsidRDefault="00BF7F7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F7F7D">
              <w:rPr>
                <w:rFonts w:ascii="Verdana" w:hAnsi="Verdana"/>
                <w:color w:val="000000"/>
                <w:sz w:val="18"/>
                <w:szCs w:val="18"/>
              </w:rPr>
              <w:t>Jezdny z uchwytami do przemieszczania i blokadą kół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F7D" w:rsidRPr="00C737CC" w:rsidRDefault="00BF7F7D" w:rsidP="00BF7F7D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</w:tr>
      <w:tr w:rsidR="00BF7F7D" w:rsidRPr="00C737CC" w:rsidTr="00BF7F7D">
        <w:trPr>
          <w:trHeight w:val="11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F7D" w:rsidRPr="00C737CC" w:rsidRDefault="00BF7F7D" w:rsidP="0033168A">
            <w:pPr>
              <w:numPr>
                <w:ilvl w:val="0"/>
                <w:numId w:val="16"/>
              </w:num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F7D" w:rsidRPr="00BF7F7D" w:rsidRDefault="00BF7F7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F7F7D">
              <w:rPr>
                <w:rFonts w:ascii="Verdana" w:hAnsi="Verdana"/>
                <w:color w:val="000000"/>
                <w:sz w:val="18"/>
                <w:szCs w:val="18"/>
              </w:rPr>
              <w:t>Minimum 3 półki z regulowaną wysokością, szerokość półki max 45 cm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F7D" w:rsidRPr="00C737CC" w:rsidRDefault="00BF7F7D" w:rsidP="00BF7F7D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</w:tr>
      <w:tr w:rsidR="00BF7F7D" w:rsidRPr="00C737CC" w:rsidTr="00BF7F7D">
        <w:trPr>
          <w:trHeight w:val="11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F7D" w:rsidRPr="00C737CC" w:rsidRDefault="00BF7F7D" w:rsidP="0033168A">
            <w:pPr>
              <w:numPr>
                <w:ilvl w:val="0"/>
                <w:numId w:val="16"/>
              </w:num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F7D" w:rsidRPr="00BF7F7D" w:rsidRDefault="00BF7F7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F7F7D">
              <w:rPr>
                <w:rFonts w:ascii="Verdana" w:hAnsi="Verdana"/>
                <w:color w:val="000000"/>
                <w:sz w:val="18"/>
                <w:szCs w:val="18"/>
              </w:rPr>
              <w:t>Listwa zasilająca z min. 10 gniazdami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F7D" w:rsidRPr="00C737CC" w:rsidRDefault="00BF7F7D" w:rsidP="00BF7F7D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</w:tr>
      <w:tr w:rsidR="00BF7F7D" w:rsidRPr="00C737CC" w:rsidTr="00BF7F7D">
        <w:trPr>
          <w:trHeight w:val="11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F7D" w:rsidRPr="00C737CC" w:rsidRDefault="00BF7F7D" w:rsidP="0033168A">
            <w:pPr>
              <w:numPr>
                <w:ilvl w:val="0"/>
                <w:numId w:val="16"/>
              </w:num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F7D" w:rsidRDefault="00BF7F7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F7F7D">
              <w:rPr>
                <w:rFonts w:ascii="Verdana" w:hAnsi="Verdana"/>
                <w:color w:val="000000"/>
                <w:sz w:val="18"/>
                <w:szCs w:val="18"/>
              </w:rPr>
              <w:t xml:space="preserve">W komplecie/ zestawie: </w:t>
            </w:r>
          </w:p>
          <w:p w:rsidR="00BF7F7D" w:rsidRDefault="00BF7F7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- </w:t>
            </w:r>
            <w:r w:rsidRPr="00BF7F7D">
              <w:rPr>
                <w:rFonts w:ascii="Verdana" w:hAnsi="Verdana"/>
                <w:color w:val="000000"/>
                <w:sz w:val="18"/>
                <w:szCs w:val="18"/>
              </w:rPr>
              <w:t>uchwyt na głowicę kamery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,</w:t>
            </w:r>
          </w:p>
          <w:p w:rsidR="00BF7F7D" w:rsidRDefault="00BF7F7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- </w:t>
            </w:r>
            <w:r w:rsidRPr="00BF7F7D">
              <w:rPr>
                <w:rFonts w:ascii="Verdana" w:hAnsi="Verdana"/>
                <w:color w:val="000000"/>
                <w:sz w:val="18"/>
                <w:szCs w:val="18"/>
              </w:rPr>
              <w:t>możliwość montażu dodatkowego uchwytu monitora po lewej lub prawej stronie wózka</w:t>
            </w:r>
          </w:p>
          <w:p w:rsidR="00BF7F7D" w:rsidRDefault="00BF7F7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- </w:t>
            </w:r>
            <w:r w:rsidRPr="00BF7F7D">
              <w:rPr>
                <w:rFonts w:ascii="Verdana" w:hAnsi="Verdana"/>
                <w:color w:val="000000"/>
                <w:sz w:val="18"/>
                <w:szCs w:val="18"/>
              </w:rPr>
              <w:t>wieszak na worki z płynem do irygacji</w:t>
            </w:r>
          </w:p>
          <w:p w:rsidR="00BF7F7D" w:rsidRDefault="00BF7F7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- </w:t>
            </w:r>
            <w:r w:rsidRPr="00BF7F7D">
              <w:rPr>
                <w:rFonts w:ascii="Verdana" w:hAnsi="Verdana"/>
                <w:color w:val="000000"/>
                <w:sz w:val="18"/>
                <w:szCs w:val="18"/>
              </w:rPr>
              <w:t>możliwość umieszczenia okablowania w ramie wózka</w:t>
            </w:r>
          </w:p>
          <w:p w:rsidR="00BF7F7D" w:rsidRPr="00BF7F7D" w:rsidRDefault="00BF7F7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- </w:t>
            </w:r>
            <w:r w:rsidRPr="00BF7F7D">
              <w:rPr>
                <w:rFonts w:ascii="Verdana" w:hAnsi="Verdana"/>
                <w:color w:val="000000"/>
                <w:sz w:val="18"/>
                <w:szCs w:val="18"/>
              </w:rPr>
              <w:t>możliwość podłączenia dodatkowych urządzeń elektrycznych bez konieczności używania dodatkowych przedłużaczy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F7D" w:rsidRPr="00C737CC" w:rsidRDefault="00BF7F7D" w:rsidP="00BF7F7D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</w:tr>
      <w:tr w:rsidR="00BF7F7D" w:rsidRPr="00C737CC" w:rsidTr="00BF7F7D">
        <w:trPr>
          <w:trHeight w:val="11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F7D" w:rsidRPr="00C737CC" w:rsidRDefault="00BF7F7D" w:rsidP="0033168A">
            <w:pPr>
              <w:numPr>
                <w:ilvl w:val="0"/>
                <w:numId w:val="16"/>
              </w:num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F7D" w:rsidRPr="00453726" w:rsidRDefault="00BF7F7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453726">
              <w:rPr>
                <w:rFonts w:ascii="Verdana" w:hAnsi="Verdana"/>
                <w:color w:val="000000"/>
                <w:sz w:val="18"/>
                <w:szCs w:val="18"/>
              </w:rPr>
              <w:t xml:space="preserve">Ramię wózka umieszczone centralnie o dł. min, 600 mm 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F7D" w:rsidRPr="00C737CC" w:rsidRDefault="00BF7F7D" w:rsidP="00BF7F7D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</w:tr>
      <w:tr w:rsidR="00BF7F7D" w:rsidRPr="00C737CC" w:rsidTr="00BF7F7D">
        <w:trPr>
          <w:trHeight w:val="11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F7D" w:rsidRPr="00C737CC" w:rsidRDefault="00BF7F7D" w:rsidP="0033168A">
            <w:pPr>
              <w:numPr>
                <w:ilvl w:val="0"/>
                <w:numId w:val="16"/>
              </w:num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F7D" w:rsidRDefault="00BF7F7D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Możliwość ustawiania monitora w min. 3 płaszczyznach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F7D" w:rsidRPr="00C737CC" w:rsidRDefault="00BF7F7D" w:rsidP="00BF7F7D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</w:tr>
      <w:tr w:rsidR="00BF7F7D" w:rsidRPr="00C737CC" w:rsidTr="00BF7F7D">
        <w:trPr>
          <w:trHeight w:val="11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F7D" w:rsidRPr="00C737CC" w:rsidRDefault="00BF7F7D" w:rsidP="0033168A">
            <w:pPr>
              <w:numPr>
                <w:ilvl w:val="0"/>
                <w:numId w:val="16"/>
              </w:num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F7D" w:rsidRDefault="00BF7F7D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Transformator izolacyjny wbudowany w ramę wózka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F7D" w:rsidRPr="00C737CC" w:rsidRDefault="00BF7F7D" w:rsidP="00BF7F7D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</w:tr>
      <w:tr w:rsidR="00BF7F7D" w:rsidRPr="00C737CC" w:rsidTr="00BF7F7D">
        <w:trPr>
          <w:trHeight w:val="11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F7F7D" w:rsidRPr="00C737CC" w:rsidRDefault="00BF7F7D" w:rsidP="00BF7F7D">
            <w:pPr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>Statyw jezdny do monitora</w:t>
            </w:r>
          </w:p>
        </w:tc>
      </w:tr>
      <w:tr w:rsidR="00BF7F7D" w:rsidRPr="00C737CC" w:rsidTr="00BF7F7D">
        <w:trPr>
          <w:trHeight w:val="11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F7D" w:rsidRPr="00C737CC" w:rsidRDefault="00BF7F7D" w:rsidP="0033168A">
            <w:pPr>
              <w:numPr>
                <w:ilvl w:val="0"/>
                <w:numId w:val="16"/>
              </w:num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F7D" w:rsidRPr="00453726" w:rsidRDefault="00BF7F7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453726">
              <w:rPr>
                <w:rFonts w:ascii="Verdana" w:hAnsi="Verdana"/>
                <w:color w:val="000000"/>
                <w:sz w:val="18"/>
                <w:szCs w:val="18"/>
              </w:rPr>
              <w:t xml:space="preserve">Stabilna podstawa zawierająca 5 ramion z </w:t>
            </w:r>
            <w:r w:rsidR="00453726" w:rsidRPr="00453726">
              <w:rPr>
                <w:rFonts w:ascii="Verdana" w:hAnsi="Verdana"/>
                <w:color w:val="000000"/>
                <w:sz w:val="18"/>
                <w:szCs w:val="18"/>
              </w:rPr>
              <w:t>kółkami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F7D" w:rsidRPr="00C737CC" w:rsidRDefault="00BF7F7D" w:rsidP="00BF7F7D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</w:tr>
      <w:tr w:rsidR="00BF7F7D" w:rsidRPr="00C737CC" w:rsidTr="00BF7F7D">
        <w:trPr>
          <w:trHeight w:val="11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F7D" w:rsidRPr="00C737CC" w:rsidRDefault="00BF7F7D" w:rsidP="0033168A">
            <w:pPr>
              <w:numPr>
                <w:ilvl w:val="0"/>
                <w:numId w:val="16"/>
              </w:num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F7D" w:rsidRPr="00453726" w:rsidRDefault="00BF7F7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453726">
              <w:rPr>
                <w:rFonts w:ascii="Verdana" w:hAnsi="Verdana"/>
                <w:color w:val="000000"/>
                <w:sz w:val="18"/>
                <w:szCs w:val="18"/>
              </w:rPr>
              <w:t>Blokada min 2 kółek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F7D" w:rsidRPr="00C737CC" w:rsidRDefault="00BF7F7D" w:rsidP="00BF7F7D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</w:tr>
      <w:tr w:rsidR="00BF7F7D" w:rsidRPr="00C737CC" w:rsidTr="00BF7F7D">
        <w:trPr>
          <w:trHeight w:val="11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F7D" w:rsidRPr="00C737CC" w:rsidRDefault="00BF7F7D" w:rsidP="0033168A">
            <w:pPr>
              <w:numPr>
                <w:ilvl w:val="0"/>
                <w:numId w:val="16"/>
              </w:num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F7D" w:rsidRPr="00453726" w:rsidRDefault="00BF7F7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453726">
              <w:rPr>
                <w:rFonts w:ascii="Verdana" w:hAnsi="Verdana"/>
                <w:color w:val="000000"/>
                <w:sz w:val="18"/>
                <w:szCs w:val="18"/>
              </w:rPr>
              <w:t>Oznaczenie blokady kółek na podstawie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F7D" w:rsidRPr="00C737CC" w:rsidRDefault="00BF7F7D" w:rsidP="00BF7F7D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</w:tr>
      <w:tr w:rsidR="00BF7F7D" w:rsidRPr="00C737CC" w:rsidTr="00BF7F7D">
        <w:trPr>
          <w:trHeight w:val="11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F7D" w:rsidRPr="00C737CC" w:rsidRDefault="00BF7F7D" w:rsidP="0033168A">
            <w:pPr>
              <w:numPr>
                <w:ilvl w:val="0"/>
                <w:numId w:val="16"/>
              </w:num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F7D" w:rsidRPr="00453726" w:rsidRDefault="00BF7F7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453726">
              <w:rPr>
                <w:rFonts w:ascii="Verdana" w:hAnsi="Verdana"/>
                <w:color w:val="000000"/>
                <w:sz w:val="18"/>
                <w:szCs w:val="18"/>
              </w:rPr>
              <w:t xml:space="preserve">Statyw z regulowaną wysokością 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F7D" w:rsidRPr="00C737CC" w:rsidRDefault="00BF7F7D" w:rsidP="00BF7F7D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</w:tr>
      <w:tr w:rsidR="00BF7F7D" w:rsidRPr="00C737CC" w:rsidTr="00BF7F7D">
        <w:trPr>
          <w:trHeight w:val="11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F7D" w:rsidRPr="00C737CC" w:rsidRDefault="00BF7F7D" w:rsidP="0033168A">
            <w:pPr>
              <w:numPr>
                <w:ilvl w:val="0"/>
                <w:numId w:val="16"/>
              </w:num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F7D" w:rsidRPr="00453726" w:rsidRDefault="00BF7F7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453726">
              <w:rPr>
                <w:rFonts w:ascii="Verdana" w:hAnsi="Verdana"/>
                <w:color w:val="000000"/>
                <w:sz w:val="18"/>
                <w:szCs w:val="18"/>
              </w:rPr>
              <w:t>Zestaw sterownika nożnego montowany od spodu podstawy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F7D" w:rsidRPr="00C737CC" w:rsidRDefault="00BF7F7D" w:rsidP="00BF7F7D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</w:tr>
      <w:tr w:rsidR="00BF7F7D" w:rsidRPr="00C737CC" w:rsidTr="00BF7F7D">
        <w:trPr>
          <w:trHeight w:val="11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F7D" w:rsidRPr="00C737CC" w:rsidRDefault="00BF7F7D" w:rsidP="0033168A">
            <w:pPr>
              <w:numPr>
                <w:ilvl w:val="0"/>
                <w:numId w:val="16"/>
              </w:num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F7D" w:rsidRPr="00453726" w:rsidRDefault="00BF7F7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453726">
              <w:rPr>
                <w:rFonts w:ascii="Verdana" w:hAnsi="Verdana"/>
                <w:color w:val="000000"/>
                <w:sz w:val="18"/>
                <w:szCs w:val="18"/>
              </w:rPr>
              <w:t xml:space="preserve">Łącznik montażowy zgodny ze standardem VESA 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F7D" w:rsidRPr="00C737CC" w:rsidRDefault="00BF7F7D" w:rsidP="00BF7F7D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</w:tr>
      <w:tr w:rsidR="00BF7F7D" w:rsidRPr="00C737CC" w:rsidTr="00BF7F7D">
        <w:trPr>
          <w:trHeight w:val="11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F7D" w:rsidRPr="00C737CC" w:rsidRDefault="00BF7F7D" w:rsidP="0033168A">
            <w:pPr>
              <w:numPr>
                <w:ilvl w:val="0"/>
                <w:numId w:val="16"/>
              </w:num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F7D" w:rsidRPr="00453726" w:rsidRDefault="00BF7F7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453726">
              <w:rPr>
                <w:rFonts w:ascii="Verdana" w:hAnsi="Verdana"/>
                <w:color w:val="000000"/>
                <w:sz w:val="18"/>
                <w:szCs w:val="18"/>
              </w:rPr>
              <w:t xml:space="preserve">Klipsy do przewodów – </w:t>
            </w:r>
            <w:r w:rsidR="005807DC">
              <w:rPr>
                <w:rFonts w:ascii="Verdana" w:hAnsi="Verdana"/>
                <w:color w:val="000000"/>
                <w:sz w:val="18"/>
                <w:szCs w:val="18"/>
              </w:rPr>
              <w:t xml:space="preserve">co najmniej </w:t>
            </w:r>
            <w:r w:rsidRPr="00453726">
              <w:rPr>
                <w:rFonts w:ascii="Verdana" w:hAnsi="Verdana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453726">
              <w:rPr>
                <w:rFonts w:ascii="Verdana" w:hAnsi="Verdana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F7D" w:rsidRPr="00C737CC" w:rsidRDefault="00BF7F7D" w:rsidP="00BF7F7D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</w:tr>
      <w:tr w:rsidR="00BF7F7D" w:rsidRPr="00C737CC" w:rsidTr="00BF7F7D">
        <w:trPr>
          <w:trHeight w:val="11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F7D" w:rsidRPr="00C737CC" w:rsidRDefault="00BF7F7D" w:rsidP="0033168A">
            <w:pPr>
              <w:numPr>
                <w:ilvl w:val="0"/>
                <w:numId w:val="16"/>
              </w:num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F7D" w:rsidRPr="00453726" w:rsidRDefault="00BF7F7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453726">
              <w:rPr>
                <w:rFonts w:ascii="Verdana" w:hAnsi="Verdana"/>
                <w:color w:val="000000"/>
                <w:sz w:val="18"/>
                <w:szCs w:val="18"/>
              </w:rPr>
              <w:t>Uchwyt do prowadzenia statywu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F7D" w:rsidRPr="00C737CC" w:rsidRDefault="00BF7F7D" w:rsidP="00BF7F7D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</w:tr>
      <w:tr w:rsidR="00BF7F7D" w:rsidRPr="00C737CC" w:rsidTr="00BF7F7D">
        <w:trPr>
          <w:trHeight w:val="11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F7D" w:rsidRPr="00C737CC" w:rsidRDefault="00BF7F7D" w:rsidP="0033168A">
            <w:pPr>
              <w:numPr>
                <w:ilvl w:val="0"/>
                <w:numId w:val="16"/>
              </w:num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F7D" w:rsidRPr="00453726" w:rsidRDefault="00BF7F7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453726">
              <w:rPr>
                <w:rFonts w:ascii="Verdana" w:hAnsi="Verdana"/>
                <w:color w:val="000000"/>
                <w:sz w:val="18"/>
                <w:szCs w:val="18"/>
              </w:rPr>
              <w:t xml:space="preserve">Uchwyt/wspornik zasilacza z rzepami 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F7D" w:rsidRPr="00C737CC" w:rsidRDefault="00BF7F7D" w:rsidP="00BF7F7D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</w:tr>
      <w:tr w:rsidR="00BF7F7D" w:rsidRPr="00C737CC" w:rsidTr="00BF7F7D">
        <w:trPr>
          <w:trHeight w:val="11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F7D" w:rsidRPr="00C737CC" w:rsidRDefault="00BF7F7D" w:rsidP="0033168A">
            <w:pPr>
              <w:numPr>
                <w:ilvl w:val="0"/>
                <w:numId w:val="16"/>
              </w:num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F7D" w:rsidRPr="00453726" w:rsidRDefault="00BF7F7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453726">
              <w:rPr>
                <w:rFonts w:ascii="Verdana" w:hAnsi="Verdana"/>
                <w:color w:val="000000"/>
                <w:sz w:val="18"/>
                <w:szCs w:val="18"/>
              </w:rPr>
              <w:t>Uchwyt na przewody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F7D" w:rsidRPr="00C737CC" w:rsidRDefault="00BF7F7D" w:rsidP="00BF7F7D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</w:tr>
      <w:tr w:rsidR="00BF7F7D" w:rsidRPr="00C737CC" w:rsidTr="00BF7F7D">
        <w:trPr>
          <w:trHeight w:val="11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F7D" w:rsidRPr="00C737CC" w:rsidRDefault="00BF7F7D" w:rsidP="0033168A">
            <w:pPr>
              <w:numPr>
                <w:ilvl w:val="0"/>
                <w:numId w:val="16"/>
              </w:num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F7D" w:rsidRPr="00453726" w:rsidRDefault="00BF7F7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453726">
              <w:rPr>
                <w:rFonts w:ascii="Verdana" w:hAnsi="Verdana"/>
                <w:color w:val="000000"/>
                <w:sz w:val="18"/>
                <w:szCs w:val="18"/>
              </w:rPr>
              <w:t xml:space="preserve">Kabel przyłączeniowy </w:t>
            </w:r>
            <w:r w:rsidR="005807DC">
              <w:rPr>
                <w:rFonts w:ascii="Verdana" w:hAnsi="Verdana"/>
                <w:color w:val="000000"/>
                <w:sz w:val="18"/>
                <w:szCs w:val="18"/>
              </w:rPr>
              <w:t xml:space="preserve">min. </w:t>
            </w:r>
            <w:r w:rsidRPr="00453726">
              <w:rPr>
                <w:rFonts w:ascii="Verdana" w:hAnsi="Verdana"/>
                <w:color w:val="000000"/>
                <w:sz w:val="18"/>
                <w:szCs w:val="18"/>
              </w:rPr>
              <w:t xml:space="preserve">5m 1 </w:t>
            </w:r>
            <w:proofErr w:type="spellStart"/>
            <w:r w:rsidRPr="00453726">
              <w:rPr>
                <w:rFonts w:ascii="Verdana" w:hAnsi="Verdana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F7D" w:rsidRPr="00C737CC" w:rsidRDefault="00BF7F7D" w:rsidP="00BF7F7D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</w:tr>
      <w:tr w:rsidR="00BF7F7D" w:rsidRPr="00C737CC" w:rsidTr="00BF7F7D">
        <w:trPr>
          <w:trHeight w:val="11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F7D" w:rsidRPr="00C737CC" w:rsidRDefault="00BF7F7D" w:rsidP="0033168A">
            <w:pPr>
              <w:numPr>
                <w:ilvl w:val="0"/>
                <w:numId w:val="16"/>
              </w:num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F7D" w:rsidRPr="00C737CC" w:rsidRDefault="00BF7F7D" w:rsidP="00BF7F7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F7F7D">
              <w:rPr>
                <w:rFonts w:ascii="Verdana" w:hAnsi="Verdana"/>
                <w:color w:val="000000"/>
                <w:sz w:val="18"/>
                <w:szCs w:val="18"/>
              </w:rPr>
              <w:t xml:space="preserve">Przewód DVI – </w:t>
            </w:r>
            <w:r w:rsidR="005807DC">
              <w:rPr>
                <w:rFonts w:ascii="Verdana" w:hAnsi="Verdana"/>
                <w:color w:val="000000"/>
                <w:sz w:val="18"/>
                <w:szCs w:val="18"/>
              </w:rPr>
              <w:t xml:space="preserve"> min. </w:t>
            </w:r>
            <w:r w:rsidRPr="00BF7F7D">
              <w:rPr>
                <w:rFonts w:ascii="Verdana" w:hAnsi="Verdana"/>
                <w:color w:val="000000"/>
                <w:sz w:val="18"/>
                <w:szCs w:val="18"/>
              </w:rPr>
              <w:t xml:space="preserve">10m 1 </w:t>
            </w:r>
            <w:proofErr w:type="spellStart"/>
            <w:r w:rsidRPr="00BF7F7D">
              <w:rPr>
                <w:rFonts w:ascii="Verdana" w:hAnsi="Verdana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F7D" w:rsidRPr="00C737CC" w:rsidRDefault="00BF7F7D" w:rsidP="00BF7F7D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</w:tr>
      <w:tr w:rsidR="00BF7F7D" w:rsidRPr="00C737CC" w:rsidTr="006202D7">
        <w:trPr>
          <w:trHeight w:val="11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F7F7D" w:rsidRPr="00C737CC" w:rsidRDefault="00BF7F7D" w:rsidP="00BF7F7D">
            <w:pPr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BF7F7D">
              <w:rPr>
                <w:rFonts w:ascii="Verdana" w:hAnsi="Verdana"/>
                <w:b/>
                <w:color w:val="000000"/>
                <w:sz w:val="18"/>
                <w:szCs w:val="18"/>
              </w:rPr>
              <w:t>Narzędzia artroskopowe</w:t>
            </w:r>
          </w:p>
        </w:tc>
      </w:tr>
      <w:tr w:rsidR="00BF7F7D" w:rsidRPr="00C737CC" w:rsidTr="00BF7F7D">
        <w:trPr>
          <w:trHeight w:val="11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F7D" w:rsidRPr="00C737CC" w:rsidRDefault="00BF7F7D" w:rsidP="0033168A">
            <w:pPr>
              <w:numPr>
                <w:ilvl w:val="0"/>
                <w:numId w:val="16"/>
              </w:num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F7D" w:rsidRPr="00453726" w:rsidRDefault="00BF7F7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453726">
              <w:rPr>
                <w:rFonts w:ascii="Verdana" w:hAnsi="Verdana"/>
                <w:color w:val="000000"/>
                <w:sz w:val="18"/>
                <w:szCs w:val="18"/>
              </w:rPr>
              <w:t xml:space="preserve">Haczyk artroskopowy 5 mm 1 </w:t>
            </w:r>
            <w:proofErr w:type="spellStart"/>
            <w:r w:rsidRPr="00453726">
              <w:rPr>
                <w:rFonts w:ascii="Verdana" w:hAnsi="Verdana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F7D" w:rsidRPr="00C737CC" w:rsidRDefault="00BF7F7D" w:rsidP="00BF7F7D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</w:tr>
      <w:tr w:rsidR="00BF7F7D" w:rsidRPr="00C737CC" w:rsidTr="00BF7F7D">
        <w:trPr>
          <w:trHeight w:val="11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F7D" w:rsidRPr="00C737CC" w:rsidRDefault="00BF7F7D" w:rsidP="0033168A">
            <w:pPr>
              <w:numPr>
                <w:ilvl w:val="0"/>
                <w:numId w:val="16"/>
              </w:num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F7D" w:rsidRPr="00453726" w:rsidRDefault="00BF7F7D" w:rsidP="0045372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453726">
              <w:rPr>
                <w:rFonts w:ascii="Verdana" w:hAnsi="Verdana"/>
                <w:color w:val="000000"/>
                <w:sz w:val="18"/>
                <w:szCs w:val="18"/>
              </w:rPr>
              <w:t>Narzędzie artroskopowe jednoczęściowe, średnica 2,7 -4,</w:t>
            </w:r>
            <w:r w:rsidR="00453726">
              <w:rPr>
                <w:rFonts w:ascii="Verdana" w:hAnsi="Verdana"/>
                <w:color w:val="000000"/>
                <w:sz w:val="18"/>
                <w:szCs w:val="18"/>
              </w:rPr>
              <w:t xml:space="preserve">0 mm, </w:t>
            </w:r>
            <w:proofErr w:type="spellStart"/>
            <w:r w:rsidR="00453726">
              <w:rPr>
                <w:rFonts w:ascii="Verdana" w:hAnsi="Verdana"/>
                <w:color w:val="000000"/>
                <w:sz w:val="18"/>
                <w:szCs w:val="18"/>
              </w:rPr>
              <w:t>autoklawowalne</w:t>
            </w:r>
            <w:proofErr w:type="spellEnd"/>
            <w:r w:rsidR="00453726">
              <w:rPr>
                <w:rFonts w:ascii="Verdana" w:hAnsi="Verdana"/>
                <w:color w:val="000000"/>
                <w:sz w:val="18"/>
                <w:szCs w:val="18"/>
              </w:rPr>
              <w:t xml:space="preserve"> – 8 szt. </w:t>
            </w:r>
            <w:r w:rsidR="00453726" w:rsidRPr="00453726">
              <w:rPr>
                <w:rFonts w:ascii="Verdana" w:hAnsi="Verdana"/>
                <w:i/>
                <w:color w:val="0070C0"/>
                <w:sz w:val="18"/>
                <w:szCs w:val="18"/>
              </w:rPr>
              <w:t>(</w:t>
            </w:r>
            <w:r w:rsidRPr="00453726">
              <w:rPr>
                <w:rFonts w:ascii="Verdana" w:hAnsi="Verdana"/>
                <w:i/>
                <w:color w:val="0070C0"/>
                <w:sz w:val="18"/>
                <w:szCs w:val="18"/>
              </w:rPr>
              <w:t>do wyboru przez Zamawiającego</w:t>
            </w:r>
            <w:r w:rsidR="00453726" w:rsidRPr="00453726">
              <w:rPr>
                <w:rFonts w:ascii="Verdana" w:hAnsi="Verdana"/>
                <w:i/>
                <w:color w:val="0070C0"/>
                <w:sz w:val="18"/>
                <w:szCs w:val="18"/>
              </w:rPr>
              <w:t xml:space="preserve"> </w:t>
            </w:r>
            <w:r w:rsidRPr="00453726">
              <w:rPr>
                <w:rFonts w:ascii="Verdana" w:hAnsi="Verdana"/>
                <w:i/>
                <w:color w:val="0070C0"/>
                <w:sz w:val="18"/>
                <w:szCs w:val="18"/>
              </w:rPr>
              <w:t xml:space="preserve">na etapie </w:t>
            </w:r>
            <w:r w:rsidR="00453726" w:rsidRPr="00453726">
              <w:rPr>
                <w:rFonts w:ascii="Verdana" w:hAnsi="Verdana"/>
                <w:i/>
                <w:color w:val="0070C0"/>
                <w:sz w:val="18"/>
                <w:szCs w:val="18"/>
              </w:rPr>
              <w:t>realizacji zamówienia)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F7D" w:rsidRPr="00C737CC" w:rsidRDefault="00BF7F7D" w:rsidP="00BF7F7D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</w:tr>
    </w:tbl>
    <w:p w:rsidR="0033168A" w:rsidRPr="00B42559" w:rsidRDefault="0033168A" w:rsidP="0033168A">
      <w:pPr>
        <w:jc w:val="both"/>
        <w:rPr>
          <w:rFonts w:ascii="Verdana" w:hAnsi="Verdana"/>
          <w:i/>
          <w:color w:val="0070C0"/>
          <w:sz w:val="18"/>
          <w:szCs w:val="18"/>
        </w:rPr>
      </w:pPr>
      <w:r w:rsidRPr="00650BC4">
        <w:rPr>
          <w:rFonts w:ascii="Verdana" w:hAnsi="Verdana"/>
          <w:i/>
          <w:color w:val="0070C0"/>
          <w:sz w:val="18"/>
          <w:szCs w:val="18"/>
        </w:rPr>
        <w:t xml:space="preserve">* Niespełnienie któregokolwiek z punktów skutkuje odrzuceniem oferty na podst. art. 89 ust. 1 pkt 2 </w:t>
      </w:r>
      <w:proofErr w:type="spellStart"/>
      <w:r w:rsidRPr="00650BC4">
        <w:rPr>
          <w:rFonts w:ascii="Verdana" w:hAnsi="Verdana"/>
          <w:i/>
          <w:color w:val="0070C0"/>
          <w:sz w:val="18"/>
          <w:szCs w:val="18"/>
        </w:rPr>
        <w:t>Pzp</w:t>
      </w:r>
      <w:proofErr w:type="spellEnd"/>
      <w:r w:rsidRPr="00650BC4">
        <w:rPr>
          <w:rFonts w:ascii="Verdana" w:hAnsi="Verdana"/>
          <w:i/>
          <w:color w:val="0070C0"/>
          <w:sz w:val="18"/>
          <w:szCs w:val="18"/>
        </w:rPr>
        <w:t xml:space="preserve"> </w:t>
      </w:r>
    </w:p>
    <w:p w:rsidR="0033168A" w:rsidRPr="00B42559" w:rsidRDefault="0033168A" w:rsidP="0033168A">
      <w:pPr>
        <w:jc w:val="both"/>
        <w:rPr>
          <w:rFonts w:ascii="Verdana" w:hAnsi="Verdana"/>
          <w:i/>
          <w:color w:val="0070C0"/>
          <w:sz w:val="18"/>
          <w:szCs w:val="18"/>
        </w:rPr>
      </w:pPr>
      <w:r w:rsidRPr="00B42559">
        <w:rPr>
          <w:rFonts w:ascii="Verdana" w:hAnsi="Verdana"/>
          <w:i/>
          <w:color w:val="0070C0"/>
          <w:sz w:val="18"/>
          <w:szCs w:val="18"/>
        </w:rPr>
        <w:t xml:space="preserve">** Wykonawca winien </w:t>
      </w:r>
      <w:r w:rsidRPr="00B42559">
        <w:rPr>
          <w:rFonts w:ascii="Verdana" w:hAnsi="Verdana"/>
          <w:i/>
          <w:color w:val="0070C0"/>
          <w:sz w:val="18"/>
          <w:szCs w:val="18"/>
          <w:u w:val="single"/>
        </w:rPr>
        <w:t xml:space="preserve">opisać </w:t>
      </w:r>
      <w:r w:rsidRPr="00B42559">
        <w:rPr>
          <w:rFonts w:ascii="Verdana" w:hAnsi="Verdana"/>
          <w:i/>
          <w:color w:val="0070C0"/>
          <w:sz w:val="18"/>
          <w:szCs w:val="18"/>
        </w:rPr>
        <w:t xml:space="preserve">oferowany parametr; nie dopuszcza się wpisania zwrotu „Tak” - Zamawiający uzna to za niewypełnienie wiersza </w:t>
      </w:r>
    </w:p>
    <w:p w:rsidR="0033168A" w:rsidRPr="00650BC4" w:rsidRDefault="0033168A" w:rsidP="0033168A">
      <w:pPr>
        <w:jc w:val="both"/>
        <w:rPr>
          <w:rFonts w:ascii="Verdana" w:hAnsi="Verdana"/>
          <w:i/>
          <w:color w:val="0070C0"/>
          <w:sz w:val="16"/>
          <w:szCs w:val="16"/>
        </w:rPr>
      </w:pPr>
      <w:r w:rsidRPr="00650BC4">
        <w:rPr>
          <w:rFonts w:ascii="Verdana" w:hAnsi="Verdana"/>
          <w:i/>
          <w:color w:val="0070C0"/>
          <w:sz w:val="16"/>
          <w:szCs w:val="16"/>
        </w:rPr>
        <w:br/>
      </w:r>
    </w:p>
    <w:p w:rsidR="0033168A" w:rsidRPr="00650BC4" w:rsidRDefault="0033168A" w:rsidP="0033168A">
      <w:pPr>
        <w:pStyle w:val="Tekstpodstawowy2"/>
        <w:numPr>
          <w:ilvl w:val="0"/>
          <w:numId w:val="17"/>
        </w:numPr>
        <w:suppressAutoHyphens/>
        <w:spacing w:line="360" w:lineRule="auto"/>
        <w:ind w:right="23"/>
        <w:rPr>
          <w:rFonts w:ascii="Verdana" w:eastAsia="Calibri" w:hAnsi="Verdana"/>
          <w:bCs/>
          <w:sz w:val="18"/>
          <w:szCs w:val="18"/>
          <w:lang w:eastAsia="en-US"/>
        </w:rPr>
      </w:pPr>
      <w:r w:rsidRPr="00E67689">
        <w:rPr>
          <w:rFonts w:ascii="Verdana" w:hAnsi="Verdana"/>
          <w:sz w:val="18"/>
          <w:szCs w:val="18"/>
        </w:rPr>
        <w:t xml:space="preserve">Oferowany przedmiot zamówienia  musi  być dopuszczony do obrotu na terenie RP i posiadać Deklaracje Zgodności oraz spełniać wymagania odpowiednich norm  i  przepisów, a </w:t>
      </w:r>
      <w:r>
        <w:rPr>
          <w:rFonts w:ascii="Verdana" w:hAnsi="Verdana"/>
          <w:sz w:val="18"/>
          <w:szCs w:val="18"/>
        </w:rPr>
        <w:t xml:space="preserve">w szczególności określonych w: </w:t>
      </w:r>
    </w:p>
    <w:p w:rsidR="0033168A" w:rsidRDefault="0033168A" w:rsidP="0033168A">
      <w:pPr>
        <w:pStyle w:val="Tekstpodstawowy2"/>
        <w:numPr>
          <w:ilvl w:val="0"/>
          <w:numId w:val="18"/>
        </w:numPr>
        <w:suppressAutoHyphens/>
        <w:spacing w:line="360" w:lineRule="auto"/>
        <w:ind w:right="23"/>
        <w:jc w:val="left"/>
        <w:rPr>
          <w:rFonts w:ascii="Verdana" w:eastAsia="Calibri" w:hAnsi="Verdana"/>
          <w:bCs/>
          <w:sz w:val="18"/>
          <w:szCs w:val="18"/>
          <w:lang w:eastAsia="en-US"/>
        </w:rPr>
      </w:pPr>
      <w:r>
        <w:rPr>
          <w:rFonts w:ascii="Verdana" w:eastAsia="Calibri" w:hAnsi="Verdana"/>
          <w:bCs/>
          <w:sz w:val="18"/>
          <w:szCs w:val="18"/>
          <w:lang w:eastAsia="en-US"/>
        </w:rPr>
        <w:t>Ustawie z 20.05.2010r. o wyrobach medycznych (Dz.U. z 2019 r., poz. 175),</w:t>
      </w:r>
    </w:p>
    <w:p w:rsidR="0033168A" w:rsidRDefault="0033168A" w:rsidP="0033168A">
      <w:pPr>
        <w:pStyle w:val="Tekstpodstawowy2"/>
        <w:numPr>
          <w:ilvl w:val="0"/>
          <w:numId w:val="18"/>
        </w:numPr>
        <w:suppressAutoHyphens/>
        <w:spacing w:line="360" w:lineRule="auto"/>
        <w:ind w:right="23"/>
        <w:jc w:val="left"/>
        <w:rPr>
          <w:rFonts w:ascii="Verdana" w:eastAsia="Calibri" w:hAnsi="Verdana"/>
          <w:bCs/>
          <w:sz w:val="18"/>
          <w:szCs w:val="18"/>
          <w:lang w:eastAsia="en-US"/>
        </w:rPr>
      </w:pPr>
      <w:r w:rsidRPr="00786F42">
        <w:rPr>
          <w:rFonts w:ascii="Verdana" w:eastAsia="Calibri" w:hAnsi="Verdana"/>
          <w:bCs/>
          <w:sz w:val="18"/>
          <w:szCs w:val="18"/>
          <w:lang w:eastAsia="en-US"/>
        </w:rPr>
        <w:t>Rozporządzeniu Ministra Zdrowia z 05.11.2010r. w sprawie sposobu kwalifikacji wyrobów medycznych  (Dz. U. z 2010r. Nr 215, poz. 1416),</w:t>
      </w:r>
    </w:p>
    <w:p w:rsidR="0033168A" w:rsidRDefault="0033168A" w:rsidP="0033168A">
      <w:pPr>
        <w:pStyle w:val="Tekstpodstawowy2"/>
        <w:numPr>
          <w:ilvl w:val="0"/>
          <w:numId w:val="18"/>
        </w:numPr>
        <w:suppressAutoHyphens/>
        <w:spacing w:line="360" w:lineRule="auto"/>
        <w:ind w:right="23"/>
        <w:jc w:val="left"/>
        <w:rPr>
          <w:rFonts w:ascii="Verdana" w:eastAsia="Calibri" w:hAnsi="Verdana"/>
          <w:bCs/>
          <w:sz w:val="18"/>
          <w:szCs w:val="18"/>
          <w:lang w:eastAsia="en-US"/>
        </w:rPr>
      </w:pPr>
      <w:r w:rsidRPr="00786F42">
        <w:rPr>
          <w:rFonts w:ascii="Verdana" w:eastAsia="Calibri" w:hAnsi="Verdana"/>
          <w:bCs/>
          <w:sz w:val="18"/>
          <w:szCs w:val="18"/>
          <w:lang w:eastAsia="en-US"/>
        </w:rPr>
        <w:t>Rozporządzeniu Ministra Zdrowia z 17.02.2016r. w sprawie wymagań zasadniczych  oraz procedur zgodności  wyrobów medycznych  (Dz. U. z 2016r. poz. 211),</w:t>
      </w:r>
    </w:p>
    <w:p w:rsidR="0033168A" w:rsidRDefault="0033168A" w:rsidP="0033168A">
      <w:pPr>
        <w:pStyle w:val="Tekstpodstawowy2"/>
        <w:numPr>
          <w:ilvl w:val="0"/>
          <w:numId w:val="18"/>
        </w:numPr>
        <w:suppressAutoHyphens/>
        <w:spacing w:line="360" w:lineRule="auto"/>
        <w:ind w:right="23"/>
        <w:jc w:val="left"/>
        <w:rPr>
          <w:rFonts w:ascii="Verdana" w:eastAsia="Calibri" w:hAnsi="Verdana"/>
          <w:bCs/>
          <w:sz w:val="18"/>
          <w:szCs w:val="18"/>
          <w:lang w:eastAsia="en-US"/>
        </w:rPr>
      </w:pPr>
      <w:r w:rsidRPr="00786F42">
        <w:rPr>
          <w:rFonts w:ascii="Verdana" w:eastAsia="Calibri" w:hAnsi="Verdana"/>
          <w:sz w:val="18"/>
          <w:szCs w:val="18"/>
          <w:lang w:eastAsia="en-US"/>
        </w:rPr>
        <w:lastRenderedPageBreak/>
        <w:t xml:space="preserve">Rozporządzeniu Ministra Zdrowia z 22.09.2010r. w sprawie wzoru znaku CE (Dz. U. z 2010r. nr 186, poz. 1252 z </w:t>
      </w:r>
      <w:proofErr w:type="spellStart"/>
      <w:r w:rsidRPr="00786F42">
        <w:rPr>
          <w:rFonts w:ascii="Verdana" w:eastAsia="Calibri" w:hAnsi="Verdana"/>
          <w:sz w:val="18"/>
          <w:szCs w:val="18"/>
          <w:lang w:eastAsia="en-US"/>
        </w:rPr>
        <w:t>późn</w:t>
      </w:r>
      <w:proofErr w:type="spellEnd"/>
      <w:r w:rsidRPr="00786F42">
        <w:rPr>
          <w:rFonts w:ascii="Verdana" w:eastAsia="Calibri" w:hAnsi="Verdana"/>
          <w:sz w:val="18"/>
          <w:szCs w:val="18"/>
          <w:lang w:eastAsia="en-US"/>
        </w:rPr>
        <w:t>. zm.),</w:t>
      </w:r>
    </w:p>
    <w:p w:rsidR="0033168A" w:rsidRPr="00786F42" w:rsidRDefault="0033168A" w:rsidP="0033168A">
      <w:pPr>
        <w:pStyle w:val="Tekstpodstawowy2"/>
        <w:numPr>
          <w:ilvl w:val="0"/>
          <w:numId w:val="18"/>
        </w:numPr>
        <w:suppressAutoHyphens/>
        <w:spacing w:line="360" w:lineRule="auto"/>
        <w:ind w:right="23"/>
        <w:jc w:val="left"/>
        <w:rPr>
          <w:rFonts w:ascii="Verdana" w:eastAsia="Calibri" w:hAnsi="Verdana"/>
          <w:bCs/>
          <w:sz w:val="18"/>
          <w:szCs w:val="18"/>
          <w:lang w:eastAsia="en-US"/>
        </w:rPr>
      </w:pPr>
      <w:r w:rsidRPr="00786F42">
        <w:rPr>
          <w:rFonts w:ascii="Verdana" w:eastAsia="Calibri" w:hAnsi="Verdana"/>
          <w:bCs/>
          <w:sz w:val="18"/>
          <w:szCs w:val="18"/>
          <w:lang w:eastAsia="en-US"/>
        </w:rPr>
        <w:t>Dyrektywie 2007/47/EC z 21.09.2007r. zmieniającej Dyrektywę 93/42/EWG z 14.04.1993r. - dotyczącej  wyrobów medycznych.</w:t>
      </w:r>
    </w:p>
    <w:p w:rsidR="0033168A" w:rsidRPr="00E67689" w:rsidRDefault="0033168A" w:rsidP="0033168A">
      <w:pPr>
        <w:pStyle w:val="Tekstpodstawowy2"/>
        <w:numPr>
          <w:ilvl w:val="0"/>
          <w:numId w:val="17"/>
        </w:numPr>
        <w:suppressAutoHyphens/>
        <w:spacing w:line="360" w:lineRule="auto"/>
        <w:ind w:right="23"/>
        <w:rPr>
          <w:rFonts w:ascii="Verdana" w:eastAsia="Calibri" w:hAnsi="Verdana"/>
          <w:bCs/>
          <w:sz w:val="18"/>
          <w:szCs w:val="18"/>
          <w:lang w:eastAsia="en-US"/>
        </w:rPr>
      </w:pPr>
      <w:r w:rsidRPr="00E67689">
        <w:rPr>
          <w:rFonts w:ascii="Verdana" w:hAnsi="Verdana"/>
          <w:sz w:val="18"/>
          <w:szCs w:val="18"/>
        </w:rPr>
        <w:t xml:space="preserve"> </w:t>
      </w:r>
      <w:r w:rsidRPr="00E67689">
        <w:rPr>
          <w:rFonts w:ascii="Verdana" w:eastAsia="Calibri" w:hAnsi="Verdana"/>
          <w:sz w:val="18"/>
          <w:szCs w:val="18"/>
          <w:lang w:eastAsia="en-US"/>
        </w:rPr>
        <w:t xml:space="preserve">Aparat będzie pozbawiony wszelkich blokad, kodów serwisowych itp. które po upływie gwarancji utrudniałyby Zamawiającemu dostęp do operacji serwisowych lub naprawę aparatu przez inny niż Wykonawca podmiot w przypadku nie korzystania przez Zamawiającego z serwisu pogwarancyjnego Wykonawcy. </w:t>
      </w:r>
    </w:p>
    <w:p w:rsidR="0033168A" w:rsidRPr="00E67689" w:rsidRDefault="0033168A" w:rsidP="0033168A">
      <w:pPr>
        <w:pStyle w:val="Tekstpodstawowy2"/>
        <w:numPr>
          <w:ilvl w:val="0"/>
          <w:numId w:val="17"/>
        </w:numPr>
        <w:suppressAutoHyphens/>
        <w:spacing w:line="360" w:lineRule="auto"/>
        <w:ind w:right="23"/>
        <w:rPr>
          <w:rFonts w:ascii="Verdana" w:eastAsia="Calibri" w:hAnsi="Verdana"/>
          <w:bCs/>
          <w:sz w:val="18"/>
          <w:szCs w:val="18"/>
          <w:lang w:eastAsia="en-US"/>
        </w:rPr>
      </w:pPr>
      <w:r w:rsidRPr="00E67689">
        <w:rPr>
          <w:rFonts w:ascii="Verdana" w:hAnsi="Verdana" w:cs="Tahoma"/>
          <w:sz w:val="18"/>
          <w:szCs w:val="18"/>
        </w:rPr>
        <w:t>Wykonawca oświadcza, że o</w:t>
      </w:r>
      <w:r w:rsidRPr="00E67689">
        <w:rPr>
          <w:rFonts w:ascii="Verdana" w:hAnsi="Verdana"/>
          <w:sz w:val="18"/>
          <w:szCs w:val="18"/>
        </w:rPr>
        <w:t xml:space="preserve">ferowany sprzęt jest kompletny, </w:t>
      </w:r>
      <w:r w:rsidRPr="00E67689">
        <w:rPr>
          <w:rFonts w:ascii="Verdana" w:eastAsia="Calibri" w:hAnsi="Verdana"/>
          <w:sz w:val="18"/>
          <w:szCs w:val="18"/>
        </w:rPr>
        <w:t xml:space="preserve">gotowy do użytku bez żadnych dodatkowych zakupów i inwestycji (poza materiałami eksploatacyjnymi) oraz gwarantuje bezpieczeństwo pacjentów i personelu medycznego. </w:t>
      </w:r>
    </w:p>
    <w:p w:rsidR="0033168A" w:rsidRDefault="0033168A" w:rsidP="0033168A">
      <w:pPr>
        <w:spacing w:line="360" w:lineRule="auto"/>
        <w:rPr>
          <w:rFonts w:ascii="Verdana" w:hAnsi="Verdana"/>
          <w:sz w:val="18"/>
          <w:szCs w:val="18"/>
        </w:rPr>
      </w:pPr>
    </w:p>
    <w:p w:rsidR="0033168A" w:rsidRDefault="0033168A" w:rsidP="0033168A">
      <w:pPr>
        <w:spacing w:line="360" w:lineRule="auto"/>
        <w:rPr>
          <w:rFonts w:ascii="Verdana" w:hAnsi="Verdana"/>
          <w:sz w:val="18"/>
          <w:szCs w:val="18"/>
        </w:rPr>
      </w:pPr>
    </w:p>
    <w:p w:rsidR="004776B3" w:rsidRDefault="004776B3" w:rsidP="0033168A">
      <w:pPr>
        <w:spacing w:line="360" w:lineRule="auto"/>
        <w:rPr>
          <w:rFonts w:ascii="Verdana" w:hAnsi="Verdana"/>
          <w:sz w:val="18"/>
          <w:szCs w:val="18"/>
        </w:rPr>
      </w:pPr>
    </w:p>
    <w:p w:rsidR="004776B3" w:rsidRDefault="004776B3" w:rsidP="0033168A">
      <w:pPr>
        <w:spacing w:line="360" w:lineRule="auto"/>
        <w:rPr>
          <w:rFonts w:ascii="Verdana" w:hAnsi="Verdana"/>
          <w:sz w:val="18"/>
          <w:szCs w:val="18"/>
        </w:rPr>
      </w:pPr>
    </w:p>
    <w:p w:rsidR="004776B3" w:rsidRDefault="004776B3" w:rsidP="0033168A">
      <w:pPr>
        <w:spacing w:line="360" w:lineRule="auto"/>
        <w:rPr>
          <w:rFonts w:ascii="Verdana" w:hAnsi="Verdana"/>
          <w:sz w:val="18"/>
          <w:szCs w:val="18"/>
        </w:rPr>
      </w:pPr>
    </w:p>
    <w:p w:rsidR="0033168A" w:rsidRDefault="0033168A" w:rsidP="0033168A">
      <w:pPr>
        <w:rPr>
          <w:sz w:val="18"/>
          <w:szCs w:val="18"/>
        </w:rPr>
      </w:pPr>
      <w:r w:rsidRPr="008741C5">
        <w:rPr>
          <w:szCs w:val="22"/>
        </w:rPr>
        <w:t>.............. dnia</w:t>
      </w:r>
      <w:r>
        <w:rPr>
          <w:szCs w:val="22"/>
        </w:rPr>
        <w:t>.</w:t>
      </w:r>
      <w:r w:rsidRPr="008741C5">
        <w:rPr>
          <w:szCs w:val="22"/>
        </w:rPr>
        <w:t>..........</w:t>
      </w:r>
      <w:r w:rsidRPr="00580B24">
        <w:t xml:space="preserve">     </w:t>
      </w:r>
      <w:r w:rsidRPr="00580B24">
        <w:tab/>
      </w:r>
      <w:r w:rsidRPr="00580B24">
        <w:tab/>
      </w:r>
      <w:r w:rsidRPr="00580B24">
        <w:tab/>
        <w:t xml:space="preserve">           </w:t>
      </w:r>
      <w:r>
        <w:t>.</w:t>
      </w:r>
      <w:r w:rsidRPr="00580B24">
        <w:t>...........................................</w:t>
      </w:r>
      <w:r>
        <w:t>..............</w:t>
      </w:r>
      <w:r w:rsidRPr="00580B24">
        <w:t>..............</w:t>
      </w:r>
      <w:r>
        <w:br/>
      </w:r>
      <w:r>
        <w:rPr>
          <w:sz w:val="18"/>
          <w:szCs w:val="18"/>
        </w:rPr>
        <w:t xml:space="preserve">                     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</w:t>
      </w:r>
      <w:r w:rsidRPr="00233BB4">
        <w:rPr>
          <w:sz w:val="18"/>
          <w:szCs w:val="18"/>
        </w:rPr>
        <w:t xml:space="preserve"> (podpisy osoby/osób wskazanych w dokumencie, uprawnionej/uprawnionych do</w:t>
      </w:r>
      <w:r>
        <w:rPr>
          <w:sz w:val="18"/>
          <w:szCs w:val="18"/>
        </w:rPr>
        <w:br/>
        <w:t xml:space="preserve">                                                                                       </w:t>
      </w:r>
      <w:r>
        <w:rPr>
          <w:sz w:val="18"/>
          <w:szCs w:val="18"/>
        </w:rPr>
        <w:tab/>
        <w:t xml:space="preserve">  </w:t>
      </w:r>
      <w:r w:rsidRPr="00233BB4">
        <w:rPr>
          <w:sz w:val="18"/>
          <w:szCs w:val="18"/>
        </w:rPr>
        <w:t xml:space="preserve"> występowania w obrocie prawnym, reprezentowania Wykonawcy i składania </w:t>
      </w:r>
      <w:r>
        <w:rPr>
          <w:sz w:val="18"/>
          <w:szCs w:val="18"/>
        </w:rPr>
        <w:br/>
        <w:t xml:space="preserve">                                                                                       </w:t>
      </w:r>
      <w:r>
        <w:rPr>
          <w:sz w:val="18"/>
          <w:szCs w:val="18"/>
        </w:rPr>
        <w:tab/>
        <w:t xml:space="preserve">   </w:t>
      </w:r>
      <w:r w:rsidRPr="00233BB4">
        <w:rPr>
          <w:sz w:val="18"/>
          <w:szCs w:val="18"/>
        </w:rPr>
        <w:t>oświadczeń woli w jego imieniu)</w:t>
      </w:r>
      <w:r>
        <w:rPr>
          <w:sz w:val="18"/>
          <w:szCs w:val="18"/>
        </w:rPr>
        <w:t xml:space="preserve">  </w:t>
      </w:r>
    </w:p>
    <w:p w:rsidR="00E36CE2" w:rsidRDefault="00E36CE2">
      <w:pPr>
        <w:rPr>
          <w:rFonts w:asciiTheme="minorHAnsi" w:hAnsiTheme="minorHAnsi"/>
          <w:b/>
          <w:noProof/>
          <w:color w:val="0070C0"/>
          <w:sz w:val="16"/>
          <w:szCs w:val="21"/>
        </w:rPr>
      </w:pPr>
      <w:r>
        <w:rPr>
          <w:rFonts w:asciiTheme="minorHAnsi" w:hAnsiTheme="minorHAnsi"/>
          <w:b/>
          <w:noProof/>
          <w:color w:val="0070C0"/>
          <w:sz w:val="16"/>
          <w:szCs w:val="21"/>
        </w:rPr>
        <w:br w:type="page"/>
      </w:r>
    </w:p>
    <w:p w:rsidR="000F44D5" w:rsidRDefault="000F44D5" w:rsidP="000F44D5">
      <w:pPr>
        <w:spacing w:line="276" w:lineRule="auto"/>
        <w:ind w:left="284"/>
        <w:jc w:val="right"/>
        <w:rPr>
          <w:rFonts w:ascii="Verdana" w:hAnsi="Verdana"/>
          <w:sz w:val="20"/>
        </w:rPr>
      </w:pPr>
    </w:p>
    <w:p w:rsidR="000F44D5" w:rsidRPr="000F44D5" w:rsidRDefault="000F44D5" w:rsidP="000F44D5">
      <w:pPr>
        <w:spacing w:line="276" w:lineRule="auto"/>
        <w:ind w:left="284" w:right="84"/>
        <w:jc w:val="right"/>
        <w:rPr>
          <w:rFonts w:ascii="Verdana" w:hAnsi="Verdana"/>
          <w:b/>
          <w:sz w:val="20"/>
        </w:rPr>
      </w:pPr>
      <w:r w:rsidRPr="000F44D5">
        <w:rPr>
          <w:rFonts w:ascii="Verdana" w:hAnsi="Verdana"/>
          <w:b/>
          <w:sz w:val="20"/>
        </w:rPr>
        <w:t>Załącznik nr 4 do SIWZ</w:t>
      </w:r>
    </w:p>
    <w:p w:rsidR="000F44D5" w:rsidRPr="00E2589A" w:rsidRDefault="000F44D5" w:rsidP="000F44D5">
      <w:pPr>
        <w:spacing w:line="276" w:lineRule="auto"/>
        <w:ind w:right="84"/>
        <w:jc w:val="center"/>
        <w:rPr>
          <w:rFonts w:ascii="Verdana" w:hAnsi="Verdana"/>
          <w:b/>
          <w:sz w:val="20"/>
        </w:rPr>
      </w:pPr>
      <w:r w:rsidRPr="00E2589A">
        <w:rPr>
          <w:rFonts w:ascii="Verdana" w:hAnsi="Verdana"/>
          <w:b/>
          <w:sz w:val="20"/>
        </w:rPr>
        <w:t>Wzór umowy</w:t>
      </w:r>
    </w:p>
    <w:p w:rsidR="000F44D5" w:rsidRPr="00E2589A" w:rsidRDefault="000F44D5" w:rsidP="000F44D5">
      <w:pPr>
        <w:spacing w:line="276" w:lineRule="auto"/>
        <w:ind w:right="84"/>
        <w:jc w:val="center"/>
        <w:rPr>
          <w:rFonts w:ascii="Verdana" w:hAnsi="Verdana"/>
          <w:b/>
          <w:sz w:val="20"/>
        </w:rPr>
      </w:pPr>
      <w:r w:rsidRPr="00E2589A">
        <w:rPr>
          <w:rFonts w:ascii="Verdana" w:hAnsi="Verdana"/>
          <w:b/>
          <w:sz w:val="20"/>
        </w:rPr>
        <w:t>UMOWA  NR …../...../ AZ-P.2019.28</w:t>
      </w:r>
    </w:p>
    <w:p w:rsidR="000F44D5" w:rsidRDefault="000F44D5" w:rsidP="000F44D5">
      <w:pPr>
        <w:spacing w:line="276" w:lineRule="auto"/>
        <w:ind w:right="84"/>
        <w:jc w:val="both"/>
        <w:rPr>
          <w:rFonts w:ascii="Verdana" w:hAnsi="Verdana"/>
          <w:sz w:val="18"/>
          <w:szCs w:val="18"/>
        </w:rPr>
      </w:pPr>
    </w:p>
    <w:p w:rsidR="000F44D5" w:rsidRPr="00E2589A" w:rsidRDefault="000F44D5" w:rsidP="000F44D5">
      <w:pPr>
        <w:spacing w:line="276" w:lineRule="auto"/>
        <w:ind w:right="84"/>
        <w:jc w:val="both"/>
        <w:rPr>
          <w:rFonts w:ascii="Verdana" w:hAnsi="Verdana"/>
          <w:sz w:val="18"/>
          <w:szCs w:val="18"/>
        </w:rPr>
      </w:pPr>
      <w:r w:rsidRPr="00E2589A">
        <w:rPr>
          <w:rFonts w:ascii="Verdana" w:hAnsi="Verdana"/>
          <w:sz w:val="18"/>
          <w:szCs w:val="18"/>
        </w:rPr>
        <w:t>zawarta  dnia ………r. w Kędzierzynie-Koźlu pomiędzy:</w:t>
      </w:r>
    </w:p>
    <w:p w:rsidR="000F44D5" w:rsidRPr="00E2589A" w:rsidRDefault="000F44D5" w:rsidP="000F44D5">
      <w:pPr>
        <w:spacing w:line="276" w:lineRule="auto"/>
        <w:ind w:right="84"/>
        <w:jc w:val="both"/>
        <w:rPr>
          <w:rFonts w:ascii="Verdana" w:hAnsi="Verdana"/>
          <w:sz w:val="18"/>
          <w:szCs w:val="18"/>
        </w:rPr>
      </w:pPr>
      <w:r w:rsidRPr="00E2589A">
        <w:rPr>
          <w:rFonts w:ascii="Verdana" w:hAnsi="Verdana"/>
          <w:b/>
          <w:sz w:val="18"/>
          <w:szCs w:val="18"/>
        </w:rPr>
        <w:t>Samodzielnym Publicznym Zespołem Opieki Zdrowotnej z siedzibą w Kędzierzynie-Koźlu</w:t>
      </w:r>
      <w:r w:rsidRPr="00E2589A">
        <w:rPr>
          <w:rFonts w:ascii="Verdana" w:hAnsi="Verdana"/>
          <w:sz w:val="18"/>
          <w:szCs w:val="18"/>
        </w:rPr>
        <w:t xml:space="preserve"> 47-200, ul. 24 Kwietnia 5, zarejestrowanym przez Sąd Rejonowy, VIII Wydział Gospodarczy Krajowego Rejestru Sądowego w Opolu, pod numerem KRS 0000004757, posiadającym NIP 749-179-03-04, Regon 000314661,</w:t>
      </w:r>
    </w:p>
    <w:p w:rsidR="000F44D5" w:rsidRPr="00E2589A" w:rsidRDefault="000F44D5" w:rsidP="000F44D5">
      <w:pPr>
        <w:spacing w:line="276" w:lineRule="auto"/>
        <w:ind w:right="84"/>
        <w:jc w:val="both"/>
        <w:rPr>
          <w:rFonts w:ascii="Verdana" w:hAnsi="Verdana"/>
          <w:sz w:val="18"/>
          <w:szCs w:val="18"/>
        </w:rPr>
      </w:pPr>
      <w:r w:rsidRPr="00E2589A">
        <w:rPr>
          <w:rFonts w:ascii="Verdana" w:hAnsi="Verdana"/>
          <w:sz w:val="18"/>
          <w:szCs w:val="18"/>
        </w:rPr>
        <w:t>zwanym dalej Zamawiającym, reprezentowanym przez: ………………………………………………</w:t>
      </w:r>
    </w:p>
    <w:p w:rsidR="000F44D5" w:rsidRPr="00E2589A" w:rsidRDefault="000F44D5" w:rsidP="000F44D5">
      <w:pPr>
        <w:spacing w:line="276" w:lineRule="auto"/>
        <w:ind w:right="84"/>
        <w:jc w:val="both"/>
        <w:rPr>
          <w:rFonts w:ascii="Verdana" w:hAnsi="Verdana"/>
          <w:sz w:val="18"/>
          <w:szCs w:val="18"/>
        </w:rPr>
      </w:pPr>
      <w:r w:rsidRPr="00E2589A">
        <w:rPr>
          <w:rFonts w:ascii="Verdana" w:hAnsi="Verdana"/>
          <w:sz w:val="18"/>
          <w:szCs w:val="18"/>
        </w:rPr>
        <w:t>a ……………….......................................................... KRS…………….…..NIP……………..Regon…………………</w:t>
      </w:r>
    </w:p>
    <w:p w:rsidR="000F44D5" w:rsidRPr="00E2589A" w:rsidRDefault="000F44D5" w:rsidP="000F44D5">
      <w:pPr>
        <w:spacing w:line="276" w:lineRule="auto"/>
        <w:ind w:right="84"/>
        <w:jc w:val="both"/>
        <w:rPr>
          <w:rFonts w:ascii="Verdana" w:hAnsi="Verdana"/>
          <w:sz w:val="18"/>
          <w:szCs w:val="18"/>
        </w:rPr>
      </w:pPr>
      <w:r w:rsidRPr="00E2589A">
        <w:rPr>
          <w:rFonts w:ascii="Verdana" w:hAnsi="Verdana"/>
          <w:sz w:val="18"/>
          <w:szCs w:val="18"/>
        </w:rPr>
        <w:t>zwanym dalej Wykonawcą, reprezentowanym przez: ………..…………………………………………………………..</w:t>
      </w:r>
    </w:p>
    <w:p w:rsidR="000F44D5" w:rsidRPr="00E2589A" w:rsidRDefault="000F44D5" w:rsidP="000F44D5">
      <w:pPr>
        <w:spacing w:line="276" w:lineRule="auto"/>
        <w:ind w:right="84"/>
        <w:jc w:val="both"/>
        <w:rPr>
          <w:rFonts w:ascii="Verdana" w:hAnsi="Verdana"/>
          <w:sz w:val="18"/>
          <w:szCs w:val="18"/>
        </w:rPr>
      </w:pPr>
    </w:p>
    <w:p w:rsidR="000F44D5" w:rsidRPr="00E2589A" w:rsidRDefault="000F44D5" w:rsidP="000F44D5">
      <w:pPr>
        <w:spacing w:line="276" w:lineRule="auto"/>
        <w:ind w:right="84"/>
        <w:jc w:val="both"/>
        <w:rPr>
          <w:rFonts w:ascii="Verdana" w:hAnsi="Verdana"/>
          <w:sz w:val="18"/>
          <w:szCs w:val="18"/>
        </w:rPr>
      </w:pPr>
      <w:r w:rsidRPr="00E2589A">
        <w:rPr>
          <w:rFonts w:ascii="Verdana" w:hAnsi="Verdana"/>
          <w:sz w:val="18"/>
          <w:szCs w:val="18"/>
        </w:rPr>
        <w:t xml:space="preserve">W wyniku zakończonego postępowania nr </w:t>
      </w:r>
      <w:r w:rsidRPr="00E2589A">
        <w:rPr>
          <w:rFonts w:ascii="Verdana" w:hAnsi="Verdana"/>
          <w:b/>
          <w:sz w:val="18"/>
          <w:szCs w:val="18"/>
        </w:rPr>
        <w:t>AZ-P.2019.28</w:t>
      </w:r>
      <w:r w:rsidRPr="00E2589A">
        <w:rPr>
          <w:rFonts w:ascii="Verdana" w:hAnsi="Verdana"/>
          <w:sz w:val="18"/>
          <w:szCs w:val="18"/>
        </w:rPr>
        <w:t xml:space="preserve"> toczącego się w trybie przetargu nieograniczonego pn. </w:t>
      </w:r>
      <w:r w:rsidRPr="00E2589A">
        <w:rPr>
          <w:rFonts w:ascii="Verdana" w:hAnsi="Verdana"/>
          <w:b/>
          <w:i/>
          <w:sz w:val="18"/>
          <w:szCs w:val="18"/>
        </w:rPr>
        <w:t>„Dostawa i montaż sprzętu medycznego w SP ZOZ w Kędzierzynie-Koźlu – 6 zadań częściowych”</w:t>
      </w:r>
    </w:p>
    <w:p w:rsidR="000F44D5" w:rsidRPr="00E2589A" w:rsidRDefault="000F44D5" w:rsidP="000F44D5">
      <w:pPr>
        <w:spacing w:line="276" w:lineRule="auto"/>
        <w:ind w:right="84"/>
        <w:jc w:val="both"/>
        <w:rPr>
          <w:rFonts w:ascii="Verdana" w:hAnsi="Verdana"/>
          <w:sz w:val="18"/>
          <w:szCs w:val="18"/>
        </w:rPr>
      </w:pPr>
      <w:r w:rsidRPr="00E2589A">
        <w:rPr>
          <w:rFonts w:ascii="Verdana" w:hAnsi="Verdana"/>
          <w:sz w:val="18"/>
          <w:szCs w:val="18"/>
        </w:rPr>
        <w:t>i dokonanego przez Zamawiającego wyboru najkorzystniejszej oferty w w/w postępowaniu, Strony zawierają umowę o następującej treści:</w:t>
      </w:r>
    </w:p>
    <w:p w:rsidR="000F44D5" w:rsidRPr="00E2589A" w:rsidRDefault="000F44D5" w:rsidP="000F44D5">
      <w:pPr>
        <w:spacing w:line="276" w:lineRule="auto"/>
        <w:ind w:right="84"/>
        <w:jc w:val="center"/>
        <w:rPr>
          <w:rFonts w:ascii="Verdana" w:hAnsi="Verdana"/>
          <w:b/>
          <w:sz w:val="18"/>
          <w:szCs w:val="18"/>
        </w:rPr>
      </w:pPr>
      <w:r w:rsidRPr="00E2589A">
        <w:rPr>
          <w:rFonts w:ascii="Verdana" w:hAnsi="Verdana"/>
          <w:b/>
          <w:sz w:val="18"/>
          <w:szCs w:val="18"/>
        </w:rPr>
        <w:t>§ 1</w:t>
      </w:r>
    </w:p>
    <w:p w:rsidR="000F44D5" w:rsidRPr="00E2589A" w:rsidRDefault="000F44D5" w:rsidP="000F44D5">
      <w:pPr>
        <w:spacing w:line="276" w:lineRule="auto"/>
        <w:ind w:right="84"/>
        <w:jc w:val="center"/>
        <w:rPr>
          <w:rFonts w:ascii="Verdana" w:hAnsi="Verdana"/>
          <w:b/>
          <w:sz w:val="18"/>
          <w:szCs w:val="18"/>
        </w:rPr>
      </w:pPr>
      <w:r w:rsidRPr="00E2589A">
        <w:rPr>
          <w:rFonts w:ascii="Verdana" w:hAnsi="Verdana"/>
          <w:b/>
          <w:sz w:val="18"/>
          <w:szCs w:val="18"/>
        </w:rPr>
        <w:t>Przedmiot umowy</w:t>
      </w:r>
    </w:p>
    <w:p w:rsidR="000F44D5" w:rsidRPr="00E2589A" w:rsidRDefault="000F44D5" w:rsidP="000F44D5">
      <w:pPr>
        <w:spacing w:line="276" w:lineRule="auto"/>
        <w:ind w:right="84"/>
        <w:jc w:val="center"/>
        <w:rPr>
          <w:rFonts w:ascii="Verdana" w:hAnsi="Verdana"/>
          <w:b/>
          <w:sz w:val="18"/>
          <w:szCs w:val="18"/>
        </w:rPr>
      </w:pPr>
    </w:p>
    <w:p w:rsidR="000F44D5" w:rsidRPr="00E2589A" w:rsidRDefault="000F44D5" w:rsidP="000F44D5">
      <w:pPr>
        <w:pStyle w:val="Akapitzlist"/>
        <w:numPr>
          <w:ilvl w:val="0"/>
          <w:numId w:val="32"/>
        </w:numPr>
        <w:spacing w:after="200" w:line="276" w:lineRule="auto"/>
        <w:ind w:left="426" w:right="84" w:hanging="426"/>
        <w:jc w:val="both"/>
        <w:rPr>
          <w:rFonts w:ascii="Verdana" w:hAnsi="Verdana"/>
          <w:sz w:val="18"/>
          <w:szCs w:val="18"/>
        </w:rPr>
      </w:pPr>
      <w:r w:rsidRPr="00E2589A">
        <w:rPr>
          <w:rFonts w:ascii="Verdana" w:hAnsi="Verdana"/>
          <w:sz w:val="18"/>
          <w:szCs w:val="18"/>
        </w:rPr>
        <w:t xml:space="preserve">Wykonawca zobowiązuje się do sprzedaży Zamawiającemu wraz z dowozem, rozładunkiem, montażem </w:t>
      </w:r>
      <w:r w:rsidR="001863F6">
        <w:rPr>
          <w:rFonts w:ascii="Verdana" w:hAnsi="Verdana"/>
          <w:sz w:val="18"/>
          <w:szCs w:val="18"/>
        </w:rPr>
        <w:br/>
      </w:r>
      <w:r w:rsidRPr="00E2589A">
        <w:rPr>
          <w:rFonts w:ascii="Verdana" w:hAnsi="Verdana"/>
          <w:sz w:val="18"/>
          <w:szCs w:val="18"/>
        </w:rPr>
        <w:t>i</w:t>
      </w:r>
      <w:r w:rsidR="001863F6">
        <w:rPr>
          <w:rFonts w:ascii="Verdana" w:hAnsi="Verdana"/>
          <w:sz w:val="18"/>
          <w:szCs w:val="18"/>
        </w:rPr>
        <w:t xml:space="preserve"> </w:t>
      </w:r>
      <w:r w:rsidRPr="00E2589A">
        <w:rPr>
          <w:rFonts w:ascii="Verdana" w:hAnsi="Verdana"/>
          <w:sz w:val="18"/>
          <w:szCs w:val="18"/>
        </w:rPr>
        <w:t>przeszkoleniem personelu Zamawiającego ………………… (nazwa sprzętu) na Blok Operacyjny Zamawiającego.</w:t>
      </w:r>
    </w:p>
    <w:p w:rsidR="000F44D5" w:rsidRPr="00E2589A" w:rsidRDefault="000F44D5" w:rsidP="000F44D5">
      <w:pPr>
        <w:pStyle w:val="Akapitzlist"/>
        <w:numPr>
          <w:ilvl w:val="0"/>
          <w:numId w:val="32"/>
        </w:numPr>
        <w:spacing w:after="200" w:line="276" w:lineRule="auto"/>
        <w:ind w:left="426" w:right="84" w:hanging="426"/>
        <w:jc w:val="both"/>
        <w:rPr>
          <w:rFonts w:ascii="Verdana" w:hAnsi="Verdana"/>
          <w:sz w:val="18"/>
          <w:szCs w:val="18"/>
        </w:rPr>
      </w:pPr>
      <w:r w:rsidRPr="00E2589A">
        <w:rPr>
          <w:rFonts w:ascii="Verdana" w:hAnsi="Verdana"/>
          <w:sz w:val="18"/>
          <w:szCs w:val="18"/>
        </w:rPr>
        <w:t xml:space="preserve">Szczegółowy zakres oraz obowiązki Wykonawcy dotyczące realizacji przedmiotu niniejszej umowy określa załącznik nr 1a – 1f do SIWZ.  </w:t>
      </w:r>
    </w:p>
    <w:p w:rsidR="000F44D5" w:rsidRPr="00E2589A" w:rsidRDefault="000F44D5" w:rsidP="000F44D5">
      <w:pPr>
        <w:pStyle w:val="Akapitzlist"/>
        <w:numPr>
          <w:ilvl w:val="0"/>
          <w:numId w:val="32"/>
        </w:numPr>
        <w:spacing w:after="200" w:line="276" w:lineRule="auto"/>
        <w:ind w:left="426" w:right="84" w:hanging="426"/>
        <w:jc w:val="both"/>
        <w:rPr>
          <w:rFonts w:ascii="Verdana" w:hAnsi="Verdana"/>
          <w:sz w:val="18"/>
          <w:szCs w:val="18"/>
        </w:rPr>
      </w:pPr>
      <w:r w:rsidRPr="00E2589A">
        <w:rPr>
          <w:rFonts w:ascii="Verdana" w:hAnsi="Verdana"/>
          <w:sz w:val="18"/>
          <w:szCs w:val="18"/>
        </w:rPr>
        <w:t>Wykonawca oświadcza, że:</w:t>
      </w:r>
    </w:p>
    <w:p w:rsidR="000F44D5" w:rsidRPr="00E2589A" w:rsidRDefault="000F44D5" w:rsidP="000F44D5">
      <w:pPr>
        <w:pStyle w:val="Akapitzlist"/>
        <w:numPr>
          <w:ilvl w:val="0"/>
          <w:numId w:val="33"/>
        </w:numPr>
        <w:spacing w:after="200" w:line="276" w:lineRule="auto"/>
        <w:ind w:right="84"/>
        <w:jc w:val="both"/>
        <w:rPr>
          <w:rFonts w:ascii="Verdana" w:hAnsi="Verdana"/>
          <w:sz w:val="18"/>
          <w:szCs w:val="18"/>
        </w:rPr>
      </w:pPr>
      <w:r w:rsidRPr="00E2589A">
        <w:rPr>
          <w:rFonts w:ascii="Verdana" w:hAnsi="Verdana"/>
          <w:sz w:val="18"/>
          <w:szCs w:val="18"/>
        </w:rPr>
        <w:t>posiada uprawnienia, doświadczenie, wiedzę oraz potencjał techniczny i osobowy do należytego wykonania przedmiotu niniejszej umowy,</w:t>
      </w:r>
    </w:p>
    <w:p w:rsidR="000F44D5" w:rsidRPr="00E2589A" w:rsidRDefault="000F44D5" w:rsidP="000F44D5">
      <w:pPr>
        <w:pStyle w:val="Akapitzlist"/>
        <w:numPr>
          <w:ilvl w:val="0"/>
          <w:numId w:val="33"/>
        </w:numPr>
        <w:spacing w:after="200" w:line="276" w:lineRule="auto"/>
        <w:ind w:right="84"/>
        <w:jc w:val="both"/>
        <w:rPr>
          <w:rFonts w:ascii="Verdana" w:hAnsi="Verdana"/>
          <w:sz w:val="18"/>
          <w:szCs w:val="18"/>
        </w:rPr>
      </w:pPr>
      <w:r w:rsidRPr="00E2589A">
        <w:rPr>
          <w:rFonts w:ascii="Verdana" w:hAnsi="Verdana"/>
          <w:sz w:val="18"/>
          <w:szCs w:val="18"/>
        </w:rPr>
        <w:t>przedmiot umowy jest fabrycznie nowy, stanowi jego własność, jest wolny od wad fizycznych                       i prawnych, nie jest obciążony żadnymi prawami osób trzecich oraz nie jest przedmiotem żadnego postępowania egzekucyjnego i zabezpieczenia,</w:t>
      </w:r>
    </w:p>
    <w:p w:rsidR="000F44D5" w:rsidRPr="00E2589A" w:rsidRDefault="000F44D5" w:rsidP="000F44D5">
      <w:pPr>
        <w:pStyle w:val="Akapitzlist"/>
        <w:numPr>
          <w:ilvl w:val="0"/>
          <w:numId w:val="33"/>
        </w:numPr>
        <w:spacing w:after="200" w:line="276" w:lineRule="auto"/>
        <w:ind w:right="84"/>
        <w:jc w:val="both"/>
        <w:rPr>
          <w:rFonts w:ascii="Verdana" w:hAnsi="Verdana"/>
          <w:sz w:val="18"/>
          <w:szCs w:val="18"/>
        </w:rPr>
      </w:pPr>
      <w:r w:rsidRPr="00E2589A">
        <w:rPr>
          <w:rFonts w:ascii="Verdana" w:hAnsi="Verdana"/>
          <w:sz w:val="18"/>
          <w:szCs w:val="18"/>
        </w:rPr>
        <w:t xml:space="preserve">przedmiot umowy jest dopuszczony do obrotu na terenie RP i posiada Deklaracje Zgodności oraz spełnia wymagania odpowiednich norm  i  przepisów, a w szczególności określonych w: </w:t>
      </w:r>
    </w:p>
    <w:p w:rsidR="000F44D5" w:rsidRPr="00E2589A" w:rsidRDefault="000F44D5" w:rsidP="000F44D5">
      <w:pPr>
        <w:pStyle w:val="Akapitzlist"/>
        <w:spacing w:line="276" w:lineRule="auto"/>
        <w:ind w:right="84"/>
        <w:jc w:val="both"/>
        <w:rPr>
          <w:rFonts w:ascii="Verdana" w:hAnsi="Verdana"/>
          <w:sz w:val="18"/>
          <w:szCs w:val="18"/>
        </w:rPr>
      </w:pPr>
      <w:r w:rsidRPr="00E2589A">
        <w:rPr>
          <w:rFonts w:ascii="Verdana" w:hAnsi="Verdana"/>
          <w:sz w:val="18"/>
          <w:szCs w:val="18"/>
        </w:rPr>
        <w:t xml:space="preserve">- Ustawie z 20.05.2010r. o wyrobach medycznych (Dz.U. z 2019 r., poz. 175), </w:t>
      </w:r>
    </w:p>
    <w:p w:rsidR="000F44D5" w:rsidRPr="00E2589A" w:rsidRDefault="000F44D5" w:rsidP="000F44D5">
      <w:pPr>
        <w:pStyle w:val="Akapitzlist"/>
        <w:spacing w:line="276" w:lineRule="auto"/>
        <w:ind w:right="84"/>
        <w:jc w:val="both"/>
        <w:rPr>
          <w:rFonts w:ascii="Verdana" w:hAnsi="Verdana"/>
          <w:sz w:val="18"/>
          <w:szCs w:val="18"/>
        </w:rPr>
      </w:pPr>
      <w:r w:rsidRPr="00E2589A">
        <w:rPr>
          <w:rFonts w:ascii="Verdana" w:hAnsi="Verdana"/>
          <w:sz w:val="18"/>
          <w:szCs w:val="18"/>
        </w:rPr>
        <w:t>- Rozporządzeniu Ministra Zdrowia z 05.11.2010r. w sprawie sposobu kwalifikacji wyrobów medycznych  (Dz. U. z 2010r. Nr 215, poz. 1416),</w:t>
      </w:r>
    </w:p>
    <w:p w:rsidR="000F44D5" w:rsidRPr="00E2589A" w:rsidRDefault="000F44D5" w:rsidP="000F44D5">
      <w:pPr>
        <w:pStyle w:val="Akapitzlist"/>
        <w:spacing w:line="276" w:lineRule="auto"/>
        <w:ind w:right="84"/>
        <w:jc w:val="both"/>
        <w:rPr>
          <w:rFonts w:ascii="Verdana" w:hAnsi="Verdana"/>
          <w:sz w:val="18"/>
          <w:szCs w:val="18"/>
        </w:rPr>
      </w:pPr>
      <w:r w:rsidRPr="00E2589A">
        <w:rPr>
          <w:rFonts w:ascii="Verdana" w:hAnsi="Verdana"/>
          <w:sz w:val="18"/>
          <w:szCs w:val="18"/>
        </w:rPr>
        <w:t>- Rozporządzeniu Ministra Zdrowia z 17.02.2016r. w sprawie wymagań zasadniczych  oraz procedur zgodności  wyrobów medycznych  (Dz. U. z 2016r. poz. 211),</w:t>
      </w:r>
    </w:p>
    <w:p w:rsidR="000F44D5" w:rsidRPr="00E2589A" w:rsidRDefault="000F44D5" w:rsidP="000F44D5">
      <w:pPr>
        <w:pStyle w:val="Akapitzlist"/>
        <w:spacing w:line="276" w:lineRule="auto"/>
        <w:ind w:right="84"/>
        <w:jc w:val="both"/>
        <w:rPr>
          <w:rFonts w:ascii="Verdana" w:hAnsi="Verdana"/>
          <w:sz w:val="18"/>
          <w:szCs w:val="18"/>
        </w:rPr>
      </w:pPr>
      <w:r w:rsidRPr="00E2589A">
        <w:rPr>
          <w:rFonts w:ascii="Verdana" w:hAnsi="Verdana"/>
          <w:sz w:val="18"/>
          <w:szCs w:val="18"/>
        </w:rPr>
        <w:t xml:space="preserve">- Rozporządzeniu Ministra Zdrowia z 22.09.2010r. w sprawie wzoru znaku CE (Dz. U. z 2010r. nr 186, poz. 1252 z </w:t>
      </w:r>
      <w:proofErr w:type="spellStart"/>
      <w:r w:rsidRPr="00E2589A">
        <w:rPr>
          <w:rFonts w:ascii="Verdana" w:hAnsi="Verdana"/>
          <w:sz w:val="18"/>
          <w:szCs w:val="18"/>
        </w:rPr>
        <w:t>późn</w:t>
      </w:r>
      <w:proofErr w:type="spellEnd"/>
      <w:r w:rsidRPr="00E2589A">
        <w:rPr>
          <w:rFonts w:ascii="Verdana" w:hAnsi="Verdana"/>
          <w:sz w:val="18"/>
          <w:szCs w:val="18"/>
        </w:rPr>
        <w:t>. zm.),</w:t>
      </w:r>
    </w:p>
    <w:p w:rsidR="000F44D5" w:rsidRPr="00E2589A" w:rsidRDefault="000F44D5" w:rsidP="000F44D5">
      <w:pPr>
        <w:pStyle w:val="Akapitzlist"/>
        <w:spacing w:line="276" w:lineRule="auto"/>
        <w:ind w:right="84"/>
        <w:jc w:val="both"/>
        <w:rPr>
          <w:rFonts w:ascii="Verdana" w:hAnsi="Verdana"/>
          <w:sz w:val="18"/>
          <w:szCs w:val="18"/>
        </w:rPr>
      </w:pPr>
      <w:r w:rsidRPr="00E2589A">
        <w:rPr>
          <w:rFonts w:ascii="Verdana" w:hAnsi="Verdana"/>
          <w:sz w:val="18"/>
          <w:szCs w:val="18"/>
        </w:rPr>
        <w:t>- Dyrektywie 2007/47/EC z 21.09.2007r. zmieniającej Dyrektywę 93/42/EWG z 14.04.1993r. - dotyczącej  wyrobów medycznych.</w:t>
      </w:r>
    </w:p>
    <w:p w:rsidR="000F44D5" w:rsidRPr="00E2589A" w:rsidRDefault="000F44D5" w:rsidP="000F44D5">
      <w:pPr>
        <w:spacing w:line="276" w:lineRule="auto"/>
        <w:ind w:right="84"/>
        <w:jc w:val="both"/>
        <w:rPr>
          <w:rFonts w:ascii="Verdana" w:hAnsi="Verdana"/>
          <w:sz w:val="18"/>
          <w:szCs w:val="18"/>
        </w:rPr>
      </w:pPr>
      <w:r w:rsidRPr="00E2589A">
        <w:rPr>
          <w:rFonts w:ascii="Verdana" w:hAnsi="Verdana"/>
          <w:sz w:val="18"/>
          <w:szCs w:val="18"/>
        </w:rPr>
        <w:t xml:space="preserve">Zamawiający zastrzega sobie prawo do weryfikacji powyższego poprzez żądanie dokumentów  potwierdzających ten fakt po zawarciu niniejszej umowy. </w:t>
      </w:r>
    </w:p>
    <w:p w:rsidR="000F44D5" w:rsidRPr="00E2589A" w:rsidRDefault="000F44D5" w:rsidP="000F44D5">
      <w:pPr>
        <w:pStyle w:val="Akapitzlist"/>
        <w:numPr>
          <w:ilvl w:val="0"/>
          <w:numId w:val="32"/>
        </w:numPr>
        <w:spacing w:after="200" w:line="276" w:lineRule="auto"/>
        <w:ind w:left="426" w:right="84"/>
        <w:jc w:val="both"/>
        <w:rPr>
          <w:rFonts w:ascii="Verdana" w:hAnsi="Verdana"/>
          <w:sz w:val="18"/>
          <w:szCs w:val="18"/>
        </w:rPr>
      </w:pPr>
      <w:r w:rsidRPr="00E2589A">
        <w:rPr>
          <w:rFonts w:ascii="Verdana" w:hAnsi="Verdana"/>
          <w:sz w:val="18"/>
          <w:szCs w:val="18"/>
        </w:rPr>
        <w:t xml:space="preserve">Wykonawca gwarantuje wysoką jakość produktu, zgodną z jego podstawowymi parametrami technicznymi. </w:t>
      </w:r>
    </w:p>
    <w:p w:rsidR="000F44D5" w:rsidRPr="00E2589A" w:rsidRDefault="000F44D5" w:rsidP="000F44D5">
      <w:pPr>
        <w:pStyle w:val="Akapitzlist"/>
        <w:numPr>
          <w:ilvl w:val="0"/>
          <w:numId w:val="32"/>
        </w:numPr>
        <w:spacing w:after="200" w:line="276" w:lineRule="auto"/>
        <w:ind w:left="426" w:right="84"/>
        <w:jc w:val="both"/>
        <w:rPr>
          <w:rFonts w:ascii="Verdana" w:hAnsi="Verdana"/>
          <w:sz w:val="18"/>
          <w:szCs w:val="18"/>
        </w:rPr>
      </w:pPr>
      <w:r w:rsidRPr="00E2589A">
        <w:rPr>
          <w:rFonts w:ascii="Verdana" w:hAnsi="Verdana"/>
          <w:sz w:val="18"/>
          <w:szCs w:val="18"/>
        </w:rPr>
        <w:t>Z chwilą zainstalowania przedmiotu zamówienia Wykonawca zobowiązuje się do przekazania Zamawiającemu instrukcji obsługi oraz dokumentacji technicznej w języku polskim (karty gwarancyjnej, paszportu technicznego i innych, jeżeli są wymagane). Wykonanie przedmiotu umowy strony potwierdzają    w protokole zdawczo-odbiorczym.</w:t>
      </w:r>
    </w:p>
    <w:p w:rsidR="000F44D5" w:rsidRPr="00E2589A" w:rsidRDefault="000F44D5" w:rsidP="000F44D5">
      <w:pPr>
        <w:pStyle w:val="Akapitzlist"/>
        <w:numPr>
          <w:ilvl w:val="0"/>
          <w:numId w:val="32"/>
        </w:numPr>
        <w:spacing w:after="200" w:line="276" w:lineRule="auto"/>
        <w:ind w:left="426" w:right="84"/>
        <w:jc w:val="both"/>
        <w:rPr>
          <w:rFonts w:ascii="Verdana" w:hAnsi="Verdana"/>
          <w:sz w:val="18"/>
          <w:szCs w:val="18"/>
        </w:rPr>
      </w:pPr>
      <w:r w:rsidRPr="00E2589A">
        <w:rPr>
          <w:rFonts w:ascii="Verdana" w:hAnsi="Verdana"/>
          <w:sz w:val="18"/>
          <w:szCs w:val="18"/>
        </w:rPr>
        <w:t>Wykonawca nie ma prawa zakładać kodów serwisowych/administracyjnych uniemożliwiających serwisowanie urządzenia po okresie gwarancji serwisowi innemu niż autoryzowany.</w:t>
      </w:r>
    </w:p>
    <w:p w:rsidR="000F44D5" w:rsidRPr="00E2589A" w:rsidRDefault="000F44D5" w:rsidP="000F44D5">
      <w:pPr>
        <w:pStyle w:val="Akapitzlist"/>
        <w:numPr>
          <w:ilvl w:val="0"/>
          <w:numId w:val="32"/>
        </w:numPr>
        <w:spacing w:after="200" w:line="276" w:lineRule="auto"/>
        <w:ind w:left="426" w:right="84"/>
        <w:jc w:val="both"/>
        <w:rPr>
          <w:rFonts w:ascii="Verdana" w:hAnsi="Verdana"/>
          <w:sz w:val="18"/>
          <w:szCs w:val="18"/>
        </w:rPr>
      </w:pPr>
      <w:r w:rsidRPr="00E2589A">
        <w:rPr>
          <w:rFonts w:ascii="Verdana" w:hAnsi="Verdana"/>
          <w:sz w:val="18"/>
          <w:szCs w:val="18"/>
        </w:rPr>
        <w:t>Wykonawca nie może bez zgody Zamawiającego dokonać zmiany Podwykonawcy/ów wskazanych do wykonania niniejszej umowy. Za działania i zaniechania Podwykonawców Wykonawca odpowiada jak za własne działania.</w:t>
      </w:r>
    </w:p>
    <w:p w:rsidR="000F44D5" w:rsidRPr="00E2589A" w:rsidRDefault="000F44D5" w:rsidP="000F44D5">
      <w:pPr>
        <w:pStyle w:val="Akapitzlist"/>
        <w:numPr>
          <w:ilvl w:val="0"/>
          <w:numId w:val="32"/>
        </w:numPr>
        <w:spacing w:after="200" w:line="276" w:lineRule="auto"/>
        <w:ind w:left="426" w:right="84"/>
        <w:jc w:val="both"/>
        <w:rPr>
          <w:rFonts w:ascii="Verdana" w:hAnsi="Verdana"/>
          <w:sz w:val="18"/>
          <w:szCs w:val="18"/>
        </w:rPr>
      </w:pPr>
      <w:r w:rsidRPr="00E2589A">
        <w:rPr>
          <w:rFonts w:ascii="Verdana" w:hAnsi="Verdana"/>
          <w:sz w:val="18"/>
          <w:szCs w:val="18"/>
        </w:rPr>
        <w:t xml:space="preserve">Wykonawca wyraża zgodę na to, że w każdym przypadku nie wywiązywania się przez niego </w:t>
      </w:r>
      <w:r w:rsidR="001863F6">
        <w:rPr>
          <w:rFonts w:ascii="Verdana" w:hAnsi="Verdana"/>
          <w:sz w:val="18"/>
          <w:szCs w:val="18"/>
        </w:rPr>
        <w:br/>
      </w:r>
      <w:r w:rsidRPr="00E2589A">
        <w:rPr>
          <w:rFonts w:ascii="Verdana" w:hAnsi="Verdana"/>
          <w:sz w:val="18"/>
          <w:szCs w:val="18"/>
        </w:rPr>
        <w:t xml:space="preserve">z postanowień niniejszej umowy z przyczyn, za które ponosi odpowiedzialność, Zamawiający zachowuje </w:t>
      </w:r>
      <w:r w:rsidRPr="00E2589A">
        <w:rPr>
          <w:rFonts w:ascii="Verdana" w:hAnsi="Verdana"/>
          <w:sz w:val="18"/>
          <w:szCs w:val="18"/>
        </w:rPr>
        <w:lastRenderedPageBreak/>
        <w:t>nieodwołalne prawo do zastępczego zlecenia wykonania przedmiotu niniejszej umowy na koszt Wykonawcy, po upłynięciu wyznaczonego na piśmie przez Zamawiającego co najmniej siedmiodniowego terminu na usunięcie nieprawidłowości.</w:t>
      </w:r>
    </w:p>
    <w:p w:rsidR="000F44D5" w:rsidRPr="00E2589A" w:rsidRDefault="000F44D5" w:rsidP="000F44D5">
      <w:pPr>
        <w:pStyle w:val="Akapitzlist"/>
        <w:numPr>
          <w:ilvl w:val="0"/>
          <w:numId w:val="32"/>
        </w:numPr>
        <w:spacing w:after="200" w:line="276" w:lineRule="auto"/>
        <w:ind w:left="426" w:right="84"/>
        <w:jc w:val="both"/>
        <w:rPr>
          <w:rFonts w:ascii="Verdana" w:hAnsi="Verdana"/>
          <w:sz w:val="18"/>
          <w:szCs w:val="18"/>
        </w:rPr>
      </w:pPr>
      <w:r w:rsidRPr="00E2589A">
        <w:rPr>
          <w:rFonts w:ascii="Verdana" w:hAnsi="Verdana"/>
          <w:sz w:val="18"/>
          <w:szCs w:val="18"/>
        </w:rPr>
        <w:t xml:space="preserve">Wykonawca odpowiedzialny jest za wystąpienie incydentu medycznego w rozumieniu ustawy z dnia 20.05.2010 r. o wyrobach medycznych (Dz. U. z 2019 r., poz. 175). </w:t>
      </w:r>
    </w:p>
    <w:p w:rsidR="000F44D5" w:rsidRPr="00E2589A" w:rsidRDefault="000F44D5" w:rsidP="000F44D5">
      <w:pPr>
        <w:spacing w:line="276" w:lineRule="auto"/>
        <w:ind w:right="84"/>
        <w:jc w:val="center"/>
        <w:rPr>
          <w:rFonts w:ascii="Verdana" w:hAnsi="Verdana"/>
          <w:b/>
          <w:sz w:val="18"/>
          <w:szCs w:val="18"/>
        </w:rPr>
      </w:pPr>
      <w:r w:rsidRPr="00E2589A">
        <w:rPr>
          <w:rFonts w:ascii="Verdana" w:hAnsi="Verdana"/>
          <w:b/>
          <w:sz w:val="18"/>
          <w:szCs w:val="18"/>
        </w:rPr>
        <w:t>§ 2</w:t>
      </w:r>
    </w:p>
    <w:p w:rsidR="000F44D5" w:rsidRPr="00E2589A" w:rsidRDefault="000F44D5" w:rsidP="000F44D5">
      <w:pPr>
        <w:spacing w:line="276" w:lineRule="auto"/>
        <w:ind w:right="84"/>
        <w:jc w:val="center"/>
        <w:rPr>
          <w:rFonts w:ascii="Verdana" w:hAnsi="Verdana"/>
          <w:b/>
          <w:sz w:val="18"/>
          <w:szCs w:val="18"/>
        </w:rPr>
      </w:pPr>
      <w:r w:rsidRPr="00E2589A">
        <w:rPr>
          <w:rFonts w:ascii="Verdana" w:hAnsi="Verdana"/>
          <w:b/>
          <w:sz w:val="18"/>
          <w:szCs w:val="18"/>
        </w:rPr>
        <w:t>Warunki realizacji przedmiotu umowy</w:t>
      </w:r>
    </w:p>
    <w:p w:rsidR="000F44D5" w:rsidRPr="00E2589A" w:rsidRDefault="000F44D5" w:rsidP="000F44D5">
      <w:pPr>
        <w:spacing w:line="276" w:lineRule="auto"/>
        <w:ind w:right="84"/>
        <w:jc w:val="center"/>
        <w:rPr>
          <w:rFonts w:ascii="Verdana" w:hAnsi="Verdana"/>
          <w:sz w:val="18"/>
          <w:szCs w:val="18"/>
        </w:rPr>
      </w:pPr>
    </w:p>
    <w:p w:rsidR="000F44D5" w:rsidRPr="00E2589A" w:rsidRDefault="000F44D5" w:rsidP="000F44D5">
      <w:pPr>
        <w:pStyle w:val="Akapitzlist"/>
        <w:numPr>
          <w:ilvl w:val="0"/>
          <w:numId w:val="34"/>
        </w:numPr>
        <w:spacing w:after="200" w:line="276" w:lineRule="auto"/>
        <w:ind w:left="426" w:right="84" w:hanging="578"/>
        <w:jc w:val="both"/>
        <w:rPr>
          <w:rFonts w:ascii="Verdana" w:hAnsi="Verdana"/>
          <w:sz w:val="18"/>
          <w:szCs w:val="18"/>
        </w:rPr>
      </w:pPr>
      <w:r w:rsidRPr="00E2589A">
        <w:rPr>
          <w:rFonts w:ascii="Verdana" w:hAnsi="Verdana"/>
          <w:sz w:val="18"/>
          <w:szCs w:val="18"/>
        </w:rPr>
        <w:t>Wykonawca zobowiązany jest do dostawy przedmiotu zamówienia w odpowiednich opakowaniach posiadających informację w języku polskim, wraz ze wskazaniem producenta co do właściwości przedmiotu zamówienia, zasad bezpieczeństwa użytkowania i terminów ważności, posiadające oznaczenie CE (o ile jest wymagane) i oznaczenia dotyczące sterylności bądź jałowości  (jeżeli wymagają tego przepisy prawa).</w:t>
      </w:r>
    </w:p>
    <w:p w:rsidR="000F44D5" w:rsidRPr="00E2589A" w:rsidRDefault="000F44D5" w:rsidP="000F44D5">
      <w:pPr>
        <w:pStyle w:val="Akapitzlist"/>
        <w:numPr>
          <w:ilvl w:val="1"/>
          <w:numId w:val="35"/>
        </w:numPr>
        <w:spacing w:after="200" w:line="276" w:lineRule="auto"/>
        <w:ind w:right="84"/>
        <w:jc w:val="both"/>
        <w:rPr>
          <w:rFonts w:ascii="Verdana" w:hAnsi="Verdana"/>
          <w:b/>
          <w:sz w:val="18"/>
          <w:szCs w:val="18"/>
        </w:rPr>
      </w:pPr>
      <w:r w:rsidRPr="00E2589A">
        <w:rPr>
          <w:rFonts w:ascii="Verdana" w:hAnsi="Verdana"/>
          <w:sz w:val="18"/>
          <w:szCs w:val="18"/>
        </w:rPr>
        <w:t xml:space="preserve">Termin dostawy, montażu i przeszkolenia personelu Zamawiającego: </w:t>
      </w:r>
      <w:r w:rsidRPr="00E2589A">
        <w:rPr>
          <w:rFonts w:ascii="Verdana" w:hAnsi="Verdana"/>
          <w:b/>
          <w:sz w:val="18"/>
          <w:szCs w:val="18"/>
        </w:rPr>
        <w:t xml:space="preserve">od dnia…………….. do dnia …………, </w:t>
      </w:r>
    </w:p>
    <w:p w:rsidR="000F44D5" w:rsidRPr="00E2589A" w:rsidRDefault="000F44D5" w:rsidP="000F44D5">
      <w:pPr>
        <w:pStyle w:val="Akapitzlist"/>
        <w:numPr>
          <w:ilvl w:val="1"/>
          <w:numId w:val="35"/>
        </w:numPr>
        <w:spacing w:after="200" w:line="276" w:lineRule="auto"/>
        <w:ind w:right="84"/>
        <w:jc w:val="both"/>
        <w:rPr>
          <w:rFonts w:ascii="Verdana" w:hAnsi="Verdana"/>
          <w:sz w:val="18"/>
          <w:szCs w:val="18"/>
        </w:rPr>
      </w:pPr>
      <w:r w:rsidRPr="00E2589A">
        <w:rPr>
          <w:rFonts w:ascii="Verdana" w:hAnsi="Verdana"/>
          <w:sz w:val="18"/>
          <w:szCs w:val="18"/>
        </w:rPr>
        <w:t>Dostawa i montaż mostów zasilających: od dnia…. do dnia….. (Zadanie częściowe nr. 1)</w:t>
      </w:r>
    </w:p>
    <w:p w:rsidR="000F44D5" w:rsidRPr="00E2589A" w:rsidRDefault="000F44D5" w:rsidP="000F44D5">
      <w:pPr>
        <w:pStyle w:val="Akapitzlist"/>
        <w:numPr>
          <w:ilvl w:val="0"/>
          <w:numId w:val="34"/>
        </w:numPr>
        <w:spacing w:after="200" w:line="276" w:lineRule="auto"/>
        <w:ind w:left="426" w:right="84" w:hanging="578"/>
        <w:jc w:val="both"/>
        <w:rPr>
          <w:rFonts w:ascii="Verdana" w:hAnsi="Verdana"/>
          <w:sz w:val="18"/>
          <w:szCs w:val="18"/>
        </w:rPr>
      </w:pPr>
      <w:r w:rsidRPr="00E2589A">
        <w:rPr>
          <w:rFonts w:ascii="Verdana" w:hAnsi="Verdana"/>
          <w:sz w:val="18"/>
          <w:szCs w:val="18"/>
        </w:rPr>
        <w:t>Wykonawca dostarczy asortyment objęty przedmiotem umowy na własny koszt i odpowiedzialność do Pracowni. Jeżeli dostawa będzie wypadała w dniu wolnym od pracy, w sobotę lub poza godzinami pracy pracowni, jej realizacja nastąpi w pierwszym dniu roboczym po wyznaczonym terminie.</w:t>
      </w:r>
    </w:p>
    <w:p w:rsidR="000F44D5" w:rsidRPr="00E2589A" w:rsidRDefault="000F44D5" w:rsidP="000F44D5">
      <w:pPr>
        <w:pStyle w:val="Akapitzlist"/>
        <w:numPr>
          <w:ilvl w:val="0"/>
          <w:numId w:val="34"/>
        </w:numPr>
        <w:spacing w:after="200" w:line="276" w:lineRule="auto"/>
        <w:ind w:left="426" w:right="84" w:hanging="578"/>
        <w:jc w:val="both"/>
        <w:rPr>
          <w:rFonts w:ascii="Verdana" w:hAnsi="Verdana"/>
          <w:sz w:val="18"/>
          <w:szCs w:val="18"/>
        </w:rPr>
      </w:pPr>
      <w:r w:rsidRPr="00E2589A">
        <w:rPr>
          <w:rFonts w:ascii="Verdana" w:hAnsi="Verdana"/>
          <w:sz w:val="18"/>
          <w:szCs w:val="18"/>
        </w:rPr>
        <w:t xml:space="preserve">W sprawach dotyczących realizacji umowy na osobę do kontaktu ze strony Zamawiającego wyznacza się: P.......................; </w:t>
      </w:r>
      <w:proofErr w:type="spellStart"/>
      <w:r w:rsidRPr="00E2589A">
        <w:rPr>
          <w:rFonts w:ascii="Verdana" w:hAnsi="Verdana"/>
          <w:sz w:val="18"/>
          <w:szCs w:val="18"/>
        </w:rPr>
        <w:t>tel</w:t>
      </w:r>
      <w:proofErr w:type="spellEnd"/>
      <w:r w:rsidRPr="00E2589A">
        <w:rPr>
          <w:rFonts w:ascii="Verdana" w:hAnsi="Verdana"/>
          <w:sz w:val="18"/>
          <w:szCs w:val="18"/>
        </w:rPr>
        <w:t xml:space="preserve">:.....................,  e-mail:...........................; ze strony Wykonawcy wyznacza się: P............................. </w:t>
      </w:r>
      <w:proofErr w:type="spellStart"/>
      <w:r w:rsidRPr="00E2589A">
        <w:rPr>
          <w:rFonts w:ascii="Verdana" w:hAnsi="Verdana"/>
          <w:sz w:val="18"/>
          <w:szCs w:val="18"/>
        </w:rPr>
        <w:t>tel</w:t>
      </w:r>
      <w:proofErr w:type="spellEnd"/>
      <w:r w:rsidRPr="00E2589A">
        <w:rPr>
          <w:rFonts w:ascii="Verdana" w:hAnsi="Verdana"/>
          <w:sz w:val="18"/>
          <w:szCs w:val="18"/>
        </w:rPr>
        <w:t xml:space="preserve">………........, e-mail.......................... </w:t>
      </w:r>
    </w:p>
    <w:p w:rsidR="000F44D5" w:rsidRPr="00E2589A" w:rsidRDefault="000F44D5" w:rsidP="000F44D5">
      <w:pPr>
        <w:pStyle w:val="Akapitzlist"/>
        <w:numPr>
          <w:ilvl w:val="0"/>
          <w:numId w:val="34"/>
        </w:numPr>
        <w:spacing w:after="200" w:line="276" w:lineRule="auto"/>
        <w:ind w:left="426" w:right="84" w:hanging="578"/>
        <w:jc w:val="both"/>
        <w:rPr>
          <w:rFonts w:ascii="Verdana" w:hAnsi="Verdana"/>
          <w:sz w:val="18"/>
          <w:szCs w:val="18"/>
        </w:rPr>
      </w:pPr>
      <w:r w:rsidRPr="00E2589A">
        <w:rPr>
          <w:rFonts w:ascii="Verdana" w:hAnsi="Verdana"/>
          <w:sz w:val="18"/>
          <w:szCs w:val="18"/>
        </w:rPr>
        <w:t>Bez względu na to, w jaki sposób realizowane są dostawy towaru (transportem własnym czy za pośrednictwem firmy kurierskiej) Wykonawca odpowiada za dostawę towaru na własny koszt - wraz z wniesieniem.</w:t>
      </w:r>
    </w:p>
    <w:p w:rsidR="000F44D5" w:rsidRPr="00E2589A" w:rsidRDefault="000F44D5" w:rsidP="000F44D5">
      <w:pPr>
        <w:pStyle w:val="Akapitzlist"/>
        <w:numPr>
          <w:ilvl w:val="0"/>
          <w:numId w:val="34"/>
        </w:numPr>
        <w:spacing w:after="200" w:line="276" w:lineRule="auto"/>
        <w:ind w:left="426" w:right="84" w:hanging="578"/>
        <w:jc w:val="both"/>
        <w:rPr>
          <w:rFonts w:ascii="Verdana" w:hAnsi="Verdana"/>
          <w:sz w:val="18"/>
          <w:szCs w:val="18"/>
        </w:rPr>
      </w:pPr>
      <w:r w:rsidRPr="00E2589A">
        <w:rPr>
          <w:rFonts w:ascii="Verdana" w:hAnsi="Verdana"/>
          <w:sz w:val="18"/>
          <w:szCs w:val="18"/>
        </w:rPr>
        <w:t>W przypadku, gdy w okresie użytkowania przedmiotu umowy na skutek wystąpienia zmian produkcyjnych i technologicznych, które uniemożliwiają Zamawiającemu korzystanie z niego zgodnie z przeznaczeniem (np. brak możliwości naprawy sprzętu z powodu braku  części zamiennych do sprzętu, wad sprzętu), Wykonawca zobowiązuje się zapewnić rozwiązanie zamienne umożliwiające dalsze korzystanie ze sprzętu zgodnie z jego przeznaczeniem opisanym w załączniku nr 1a/1b/1c/1d/1e/1f do SIWZ.</w:t>
      </w:r>
    </w:p>
    <w:p w:rsidR="000F44D5" w:rsidRPr="00E2589A" w:rsidRDefault="000F44D5" w:rsidP="000F44D5">
      <w:pPr>
        <w:spacing w:line="276" w:lineRule="auto"/>
        <w:ind w:right="84"/>
        <w:jc w:val="both"/>
        <w:rPr>
          <w:rFonts w:ascii="Verdana" w:hAnsi="Verdana"/>
          <w:sz w:val="18"/>
          <w:szCs w:val="18"/>
        </w:rPr>
      </w:pPr>
    </w:p>
    <w:p w:rsidR="000F44D5" w:rsidRPr="00E2589A" w:rsidRDefault="000F44D5" w:rsidP="000F44D5">
      <w:pPr>
        <w:spacing w:line="276" w:lineRule="auto"/>
        <w:ind w:right="84"/>
        <w:jc w:val="center"/>
        <w:rPr>
          <w:rFonts w:ascii="Verdana" w:hAnsi="Verdana"/>
          <w:b/>
          <w:sz w:val="18"/>
          <w:szCs w:val="18"/>
        </w:rPr>
      </w:pPr>
      <w:r w:rsidRPr="00E2589A">
        <w:rPr>
          <w:rFonts w:ascii="Verdana" w:hAnsi="Verdana"/>
          <w:b/>
          <w:sz w:val="18"/>
          <w:szCs w:val="18"/>
        </w:rPr>
        <w:t>§ 3</w:t>
      </w:r>
    </w:p>
    <w:p w:rsidR="000F44D5" w:rsidRPr="00E2589A" w:rsidRDefault="000F44D5" w:rsidP="000F44D5">
      <w:pPr>
        <w:spacing w:line="276" w:lineRule="auto"/>
        <w:ind w:right="84"/>
        <w:jc w:val="center"/>
        <w:rPr>
          <w:rFonts w:ascii="Verdana" w:hAnsi="Verdana"/>
          <w:b/>
          <w:sz w:val="18"/>
          <w:szCs w:val="18"/>
        </w:rPr>
      </w:pPr>
      <w:r w:rsidRPr="00E2589A">
        <w:rPr>
          <w:rFonts w:ascii="Verdana" w:hAnsi="Verdana"/>
          <w:b/>
          <w:sz w:val="18"/>
          <w:szCs w:val="18"/>
        </w:rPr>
        <w:t>Wynagrodzenie i wzajemne rozliczenia stron</w:t>
      </w:r>
    </w:p>
    <w:p w:rsidR="000F44D5" w:rsidRPr="00E2589A" w:rsidRDefault="000F44D5" w:rsidP="000F44D5">
      <w:pPr>
        <w:spacing w:line="276" w:lineRule="auto"/>
        <w:ind w:right="84"/>
        <w:jc w:val="center"/>
        <w:rPr>
          <w:rFonts w:ascii="Verdana" w:hAnsi="Verdana"/>
          <w:sz w:val="18"/>
          <w:szCs w:val="18"/>
        </w:rPr>
      </w:pPr>
    </w:p>
    <w:p w:rsidR="000F44D5" w:rsidRPr="00E2589A" w:rsidRDefault="000F44D5" w:rsidP="000F44D5">
      <w:pPr>
        <w:pStyle w:val="Akapitzlist"/>
        <w:numPr>
          <w:ilvl w:val="0"/>
          <w:numId w:val="36"/>
        </w:numPr>
        <w:spacing w:after="200" w:line="276" w:lineRule="auto"/>
        <w:ind w:left="426" w:right="84"/>
        <w:jc w:val="both"/>
        <w:rPr>
          <w:rFonts w:ascii="Verdana" w:hAnsi="Verdana"/>
          <w:sz w:val="18"/>
          <w:szCs w:val="18"/>
        </w:rPr>
      </w:pPr>
      <w:r w:rsidRPr="00E2589A">
        <w:rPr>
          <w:rFonts w:ascii="Verdana" w:hAnsi="Verdana"/>
          <w:sz w:val="18"/>
          <w:szCs w:val="18"/>
        </w:rPr>
        <w:t xml:space="preserve">Strony ustalają za wykonanie przedmiotu niniejszej umowy całkowite wynagrodzenie w kwocie: wartość netto:……….…. zł, słownie:.........................….zł, wartość brutto (wraz z VAT):…………..zł, </w:t>
      </w:r>
    </w:p>
    <w:p w:rsidR="000F44D5" w:rsidRPr="00E2589A" w:rsidRDefault="000F44D5" w:rsidP="000F44D5">
      <w:pPr>
        <w:pStyle w:val="Akapitzlist"/>
        <w:numPr>
          <w:ilvl w:val="0"/>
          <w:numId w:val="36"/>
        </w:numPr>
        <w:spacing w:after="200" w:line="276" w:lineRule="auto"/>
        <w:ind w:left="426" w:right="84"/>
        <w:jc w:val="both"/>
        <w:rPr>
          <w:rFonts w:ascii="Verdana" w:hAnsi="Verdana"/>
          <w:sz w:val="18"/>
          <w:szCs w:val="18"/>
        </w:rPr>
      </w:pPr>
      <w:r w:rsidRPr="00E2589A">
        <w:rPr>
          <w:rFonts w:ascii="Verdana" w:hAnsi="Verdana"/>
          <w:sz w:val="18"/>
          <w:szCs w:val="18"/>
        </w:rPr>
        <w:t>słownie: …………………..…zł.</w:t>
      </w:r>
    </w:p>
    <w:p w:rsidR="000F44D5" w:rsidRPr="00E2589A" w:rsidRDefault="000F44D5" w:rsidP="000F44D5">
      <w:pPr>
        <w:pStyle w:val="Akapitzlist"/>
        <w:numPr>
          <w:ilvl w:val="0"/>
          <w:numId w:val="36"/>
        </w:numPr>
        <w:spacing w:after="200" w:line="276" w:lineRule="auto"/>
        <w:ind w:left="426" w:right="84"/>
        <w:jc w:val="both"/>
        <w:rPr>
          <w:rFonts w:ascii="Verdana" w:hAnsi="Verdana"/>
          <w:sz w:val="18"/>
          <w:szCs w:val="18"/>
        </w:rPr>
      </w:pPr>
      <w:r w:rsidRPr="00E2589A">
        <w:rPr>
          <w:rFonts w:ascii="Verdana" w:hAnsi="Verdana"/>
          <w:sz w:val="18"/>
          <w:szCs w:val="18"/>
        </w:rPr>
        <w:t>Całkowite wynagrodzenie  obejmuje wszystkie koszty związane z realizacją zamówienia, w tym również:</w:t>
      </w:r>
    </w:p>
    <w:p w:rsidR="000F44D5" w:rsidRPr="00E2589A" w:rsidRDefault="000F44D5" w:rsidP="000F44D5">
      <w:pPr>
        <w:pStyle w:val="Akapitzlist"/>
        <w:numPr>
          <w:ilvl w:val="1"/>
          <w:numId w:val="37"/>
        </w:numPr>
        <w:tabs>
          <w:tab w:val="left" w:pos="851"/>
        </w:tabs>
        <w:spacing w:after="200" w:line="276" w:lineRule="auto"/>
        <w:ind w:left="993" w:right="84"/>
        <w:jc w:val="both"/>
        <w:rPr>
          <w:rFonts w:ascii="Verdana" w:hAnsi="Verdana"/>
          <w:sz w:val="18"/>
          <w:szCs w:val="18"/>
        </w:rPr>
      </w:pPr>
      <w:r w:rsidRPr="00E2589A">
        <w:rPr>
          <w:rFonts w:ascii="Verdana" w:hAnsi="Verdana"/>
          <w:sz w:val="18"/>
          <w:szCs w:val="18"/>
        </w:rPr>
        <w:t xml:space="preserve">koszty dostawy, ubezpieczenia na czas transportu, wniesienia, montażu oraz usunięcia opakowań, </w:t>
      </w:r>
    </w:p>
    <w:p w:rsidR="000F44D5" w:rsidRPr="00E2589A" w:rsidRDefault="000F44D5" w:rsidP="000F44D5">
      <w:pPr>
        <w:pStyle w:val="Akapitzlist"/>
        <w:numPr>
          <w:ilvl w:val="1"/>
          <w:numId w:val="37"/>
        </w:numPr>
        <w:tabs>
          <w:tab w:val="left" w:pos="851"/>
        </w:tabs>
        <w:spacing w:after="200" w:line="276" w:lineRule="auto"/>
        <w:ind w:left="993" w:right="84"/>
        <w:jc w:val="both"/>
        <w:rPr>
          <w:rFonts w:ascii="Verdana" w:hAnsi="Verdana"/>
          <w:sz w:val="18"/>
          <w:szCs w:val="18"/>
        </w:rPr>
      </w:pPr>
      <w:r w:rsidRPr="00E2589A">
        <w:rPr>
          <w:rFonts w:ascii="Verdana" w:hAnsi="Verdana"/>
          <w:sz w:val="18"/>
          <w:szCs w:val="18"/>
        </w:rPr>
        <w:t>podatek VAT,</w:t>
      </w:r>
    </w:p>
    <w:p w:rsidR="000F44D5" w:rsidRPr="00E2589A" w:rsidRDefault="000F44D5" w:rsidP="000F44D5">
      <w:pPr>
        <w:pStyle w:val="Akapitzlist"/>
        <w:numPr>
          <w:ilvl w:val="1"/>
          <w:numId w:val="37"/>
        </w:numPr>
        <w:tabs>
          <w:tab w:val="left" w:pos="851"/>
        </w:tabs>
        <w:spacing w:after="200" w:line="276" w:lineRule="auto"/>
        <w:ind w:left="993" w:right="84"/>
        <w:jc w:val="both"/>
        <w:rPr>
          <w:rFonts w:ascii="Verdana" w:hAnsi="Verdana"/>
          <w:sz w:val="18"/>
          <w:szCs w:val="18"/>
        </w:rPr>
      </w:pPr>
      <w:r w:rsidRPr="00E2589A">
        <w:rPr>
          <w:rFonts w:ascii="Verdana" w:hAnsi="Verdana"/>
          <w:sz w:val="18"/>
          <w:szCs w:val="18"/>
        </w:rPr>
        <w:t>w okresie gwarancji: autoryzowany serwis gwarancyjny, naprawy oraz przeglądy wymagane                      i zalecane przez producenta przedmiotu umowy,</w:t>
      </w:r>
    </w:p>
    <w:p w:rsidR="000F44D5" w:rsidRPr="00E2589A" w:rsidRDefault="000F44D5" w:rsidP="000F44D5">
      <w:pPr>
        <w:pStyle w:val="Akapitzlist"/>
        <w:numPr>
          <w:ilvl w:val="1"/>
          <w:numId w:val="37"/>
        </w:numPr>
        <w:tabs>
          <w:tab w:val="left" w:pos="851"/>
        </w:tabs>
        <w:spacing w:after="200" w:line="276" w:lineRule="auto"/>
        <w:ind w:left="993" w:right="84"/>
        <w:jc w:val="both"/>
        <w:rPr>
          <w:rFonts w:ascii="Verdana" w:hAnsi="Verdana"/>
          <w:sz w:val="18"/>
          <w:szCs w:val="18"/>
        </w:rPr>
      </w:pPr>
      <w:r w:rsidRPr="00E2589A">
        <w:rPr>
          <w:rFonts w:ascii="Verdana" w:hAnsi="Verdana"/>
          <w:sz w:val="18"/>
          <w:szCs w:val="18"/>
        </w:rPr>
        <w:t>naprawy i wymiany wszystkich uszkodzonych części zamiennych i elementów w okresie gwarancji</w:t>
      </w:r>
      <w:r w:rsidR="004776B3">
        <w:rPr>
          <w:rFonts w:ascii="Verdana" w:hAnsi="Verdana"/>
          <w:sz w:val="18"/>
          <w:szCs w:val="18"/>
        </w:rPr>
        <w:t xml:space="preserve">, </w:t>
      </w:r>
      <w:r w:rsidRPr="00E2589A">
        <w:rPr>
          <w:rFonts w:ascii="Verdana" w:hAnsi="Verdana"/>
          <w:sz w:val="18"/>
          <w:szCs w:val="18"/>
        </w:rPr>
        <w:t xml:space="preserve"> </w:t>
      </w:r>
      <w:r w:rsidRPr="00E2589A">
        <w:rPr>
          <w:rFonts w:ascii="Verdana" w:hAnsi="Verdana"/>
          <w:strike/>
          <w:color w:val="FF0000"/>
          <w:sz w:val="18"/>
          <w:szCs w:val="18"/>
        </w:rPr>
        <w:t>poza częściami i elementami nie podlegającymi gwarancji lub uszkodzeniami mechanicznymi,</w:t>
      </w:r>
    </w:p>
    <w:p w:rsidR="000F44D5" w:rsidRPr="00E2589A" w:rsidRDefault="000F44D5" w:rsidP="000F44D5">
      <w:pPr>
        <w:pStyle w:val="Akapitzlist"/>
        <w:numPr>
          <w:ilvl w:val="1"/>
          <w:numId w:val="37"/>
        </w:numPr>
        <w:tabs>
          <w:tab w:val="left" w:pos="851"/>
        </w:tabs>
        <w:spacing w:after="200" w:line="276" w:lineRule="auto"/>
        <w:ind w:left="993" w:right="84"/>
        <w:jc w:val="both"/>
        <w:rPr>
          <w:rFonts w:ascii="Verdana" w:hAnsi="Verdana"/>
          <w:sz w:val="18"/>
          <w:szCs w:val="18"/>
        </w:rPr>
      </w:pPr>
      <w:r w:rsidRPr="00E2589A">
        <w:rPr>
          <w:rFonts w:ascii="Verdana" w:hAnsi="Verdana"/>
          <w:sz w:val="18"/>
          <w:szCs w:val="18"/>
        </w:rPr>
        <w:t xml:space="preserve">przedłużenie gwarancji w każdym przypadku zatrzymania przedmiotu umowy w serwisie ponad 5 dni roboczych, o okres zatrzymania przedmiotu umowy w serwisie, </w:t>
      </w:r>
    </w:p>
    <w:p w:rsidR="000F44D5" w:rsidRPr="00E2589A" w:rsidRDefault="000F44D5" w:rsidP="000F44D5">
      <w:pPr>
        <w:pStyle w:val="Akapitzlist"/>
        <w:numPr>
          <w:ilvl w:val="1"/>
          <w:numId w:val="37"/>
        </w:numPr>
        <w:tabs>
          <w:tab w:val="left" w:pos="851"/>
        </w:tabs>
        <w:spacing w:after="200" w:line="276" w:lineRule="auto"/>
        <w:ind w:left="993" w:right="84"/>
        <w:jc w:val="both"/>
        <w:rPr>
          <w:rFonts w:ascii="Verdana" w:hAnsi="Verdana"/>
          <w:sz w:val="18"/>
          <w:szCs w:val="18"/>
        </w:rPr>
      </w:pPr>
      <w:r w:rsidRPr="00E2589A">
        <w:rPr>
          <w:rFonts w:ascii="Verdana" w:hAnsi="Verdana"/>
          <w:sz w:val="18"/>
          <w:szCs w:val="18"/>
        </w:rPr>
        <w:t>przeprowadzenie szkolenia personelu Zamawiającego w zakresie obsługi w siedzibie Zamawiającego,</w:t>
      </w:r>
    </w:p>
    <w:p w:rsidR="000F44D5" w:rsidRPr="00E2589A" w:rsidRDefault="000F44D5" w:rsidP="000F44D5">
      <w:pPr>
        <w:pStyle w:val="Akapitzlist"/>
        <w:numPr>
          <w:ilvl w:val="1"/>
          <w:numId w:val="37"/>
        </w:numPr>
        <w:tabs>
          <w:tab w:val="left" w:pos="851"/>
        </w:tabs>
        <w:spacing w:after="200" w:line="276" w:lineRule="auto"/>
        <w:ind w:left="993" w:right="84"/>
        <w:jc w:val="both"/>
        <w:rPr>
          <w:rFonts w:ascii="Verdana" w:hAnsi="Verdana"/>
          <w:sz w:val="18"/>
          <w:szCs w:val="18"/>
        </w:rPr>
      </w:pPr>
      <w:r w:rsidRPr="00E2589A">
        <w:rPr>
          <w:rFonts w:ascii="Verdana" w:hAnsi="Verdana"/>
          <w:sz w:val="18"/>
          <w:szCs w:val="18"/>
        </w:rPr>
        <w:t>pozostałe czynniki cenotwórcze.</w:t>
      </w:r>
    </w:p>
    <w:p w:rsidR="000F44D5" w:rsidRPr="00E2589A" w:rsidRDefault="000F44D5" w:rsidP="000F44D5">
      <w:pPr>
        <w:pStyle w:val="Akapitzlist"/>
        <w:numPr>
          <w:ilvl w:val="0"/>
          <w:numId w:val="36"/>
        </w:numPr>
        <w:spacing w:after="200" w:line="276" w:lineRule="auto"/>
        <w:ind w:left="426" w:right="84" w:hanging="568"/>
        <w:jc w:val="both"/>
        <w:rPr>
          <w:rFonts w:ascii="Verdana" w:hAnsi="Verdana"/>
          <w:sz w:val="18"/>
          <w:szCs w:val="18"/>
        </w:rPr>
      </w:pPr>
      <w:r w:rsidRPr="00E2589A">
        <w:rPr>
          <w:rFonts w:ascii="Verdana" w:hAnsi="Verdana"/>
          <w:sz w:val="18"/>
          <w:szCs w:val="18"/>
        </w:rPr>
        <w:t>Strony postanawiają, że rozliczenie wynagrodzenia za wykonanie przedmiotu umowy, o którym mowa w ust. 1 nastąpi na podstawie prawidłowo wystawionej faktury sporządzonej po podpisaniu protokołu zdawczo-odbiorczego (po dostawie, montażu, uruchomieniu i przeszkoleniu personelu Zamawiającego), pod warunkiem bezusterkowego odbioru przedmiotu zamówienia przez Zamawiającego. Faktura winna opiewać na całkowitą kwotę wynagrodzenia za wykonanie przedmiotu</w:t>
      </w:r>
      <w:r>
        <w:rPr>
          <w:rFonts w:ascii="Verdana" w:hAnsi="Verdana"/>
          <w:sz w:val="18"/>
          <w:szCs w:val="18"/>
        </w:rPr>
        <w:t xml:space="preserve"> umowy, o którym mowa w ust. 1.</w:t>
      </w:r>
    </w:p>
    <w:p w:rsidR="000F44D5" w:rsidRPr="00E2589A" w:rsidRDefault="000F44D5" w:rsidP="000F44D5">
      <w:pPr>
        <w:pStyle w:val="Akapitzlist"/>
        <w:numPr>
          <w:ilvl w:val="0"/>
          <w:numId w:val="36"/>
        </w:numPr>
        <w:spacing w:after="200" w:line="276" w:lineRule="auto"/>
        <w:ind w:left="426" w:right="84" w:hanging="568"/>
        <w:jc w:val="both"/>
        <w:rPr>
          <w:rFonts w:ascii="Verdana" w:hAnsi="Verdana"/>
          <w:sz w:val="18"/>
          <w:szCs w:val="18"/>
        </w:rPr>
      </w:pPr>
      <w:r w:rsidRPr="00E2589A">
        <w:rPr>
          <w:rFonts w:ascii="Verdana" w:hAnsi="Verdana"/>
          <w:sz w:val="18"/>
          <w:szCs w:val="18"/>
        </w:rPr>
        <w:t xml:space="preserve">Zamawiający zobowiązuje się do zapłaty faktury w terminie 60 dni od daty jej prawidłowego doręczenia, przelewem bankowym na konto Wykonawcy wskazane na fakturze. Podstawą do zapłaty za dostarczony towar będzie papierowa wersja faktury VAT.   </w:t>
      </w:r>
    </w:p>
    <w:p w:rsidR="000F44D5" w:rsidRPr="00E2589A" w:rsidRDefault="000F44D5" w:rsidP="000F44D5">
      <w:pPr>
        <w:pStyle w:val="Akapitzlist"/>
        <w:numPr>
          <w:ilvl w:val="0"/>
          <w:numId w:val="36"/>
        </w:numPr>
        <w:spacing w:after="200" w:line="276" w:lineRule="auto"/>
        <w:ind w:left="426" w:right="84" w:hanging="568"/>
        <w:jc w:val="both"/>
        <w:rPr>
          <w:rFonts w:ascii="Verdana" w:hAnsi="Verdana"/>
          <w:sz w:val="18"/>
          <w:szCs w:val="18"/>
        </w:rPr>
      </w:pPr>
      <w:r w:rsidRPr="00E2589A">
        <w:rPr>
          <w:rFonts w:ascii="Verdana" w:hAnsi="Verdana"/>
          <w:sz w:val="18"/>
          <w:szCs w:val="18"/>
        </w:rPr>
        <w:t>Zamawiający jest płatnikiem podatku VAT.</w:t>
      </w:r>
    </w:p>
    <w:p w:rsidR="000F44D5" w:rsidRPr="00E2589A" w:rsidRDefault="000F44D5" w:rsidP="00724BCF">
      <w:pPr>
        <w:pStyle w:val="Akapitzlist"/>
        <w:numPr>
          <w:ilvl w:val="0"/>
          <w:numId w:val="36"/>
        </w:numPr>
        <w:spacing w:after="200" w:line="276" w:lineRule="auto"/>
        <w:ind w:left="426" w:right="84" w:hanging="568"/>
        <w:jc w:val="both"/>
        <w:rPr>
          <w:rFonts w:ascii="Verdana" w:hAnsi="Verdana"/>
          <w:sz w:val="18"/>
          <w:szCs w:val="18"/>
        </w:rPr>
      </w:pPr>
      <w:r w:rsidRPr="00E2589A">
        <w:rPr>
          <w:rFonts w:ascii="Verdana" w:hAnsi="Verdana"/>
          <w:sz w:val="18"/>
          <w:szCs w:val="18"/>
        </w:rPr>
        <w:lastRenderedPageBreak/>
        <w:t>Wykonawca wystawi fakturę VAT na: Samodzielny Publiczny Zespół Opieki Zdrowotnej w Kędzierzynie-Koźlu, ul. 24 Kwietnia 5,  47-200 Kędzierzyn-Koźle.</w:t>
      </w:r>
    </w:p>
    <w:p w:rsidR="000F44D5" w:rsidRPr="00E2589A" w:rsidRDefault="000F44D5" w:rsidP="00724BCF">
      <w:pPr>
        <w:pStyle w:val="Akapitzlist"/>
        <w:numPr>
          <w:ilvl w:val="0"/>
          <w:numId w:val="36"/>
        </w:numPr>
        <w:spacing w:after="200" w:line="276" w:lineRule="auto"/>
        <w:ind w:left="426" w:right="84" w:hanging="568"/>
        <w:jc w:val="both"/>
        <w:rPr>
          <w:rFonts w:ascii="Verdana" w:hAnsi="Verdana"/>
          <w:sz w:val="18"/>
          <w:szCs w:val="18"/>
        </w:rPr>
      </w:pPr>
      <w:r w:rsidRPr="00E2589A">
        <w:rPr>
          <w:rFonts w:ascii="Verdana" w:hAnsi="Verdana"/>
          <w:sz w:val="18"/>
          <w:szCs w:val="18"/>
        </w:rPr>
        <w:t>Za termin zapłaty uważa się datę obciążenia rachunku bankowego Zamawiającego.</w:t>
      </w:r>
    </w:p>
    <w:p w:rsidR="000F44D5" w:rsidRPr="00E2589A" w:rsidRDefault="000F44D5" w:rsidP="000F44D5">
      <w:pPr>
        <w:spacing w:line="276" w:lineRule="auto"/>
        <w:ind w:right="84"/>
        <w:jc w:val="both"/>
        <w:rPr>
          <w:rFonts w:ascii="Verdana" w:hAnsi="Verdana"/>
          <w:sz w:val="18"/>
          <w:szCs w:val="18"/>
        </w:rPr>
      </w:pPr>
    </w:p>
    <w:p w:rsidR="000F44D5" w:rsidRPr="00E2589A" w:rsidRDefault="000F44D5" w:rsidP="000F44D5">
      <w:pPr>
        <w:ind w:right="84"/>
        <w:jc w:val="center"/>
        <w:rPr>
          <w:rFonts w:ascii="Verdana" w:hAnsi="Verdana"/>
          <w:b/>
          <w:sz w:val="18"/>
          <w:szCs w:val="18"/>
        </w:rPr>
      </w:pPr>
      <w:r w:rsidRPr="00E2589A">
        <w:rPr>
          <w:rFonts w:ascii="Verdana" w:hAnsi="Verdana"/>
          <w:b/>
          <w:sz w:val="18"/>
          <w:szCs w:val="18"/>
        </w:rPr>
        <w:t>§ 4</w:t>
      </w:r>
    </w:p>
    <w:p w:rsidR="000F44D5" w:rsidRDefault="000F44D5" w:rsidP="000F44D5">
      <w:pPr>
        <w:ind w:right="84"/>
        <w:jc w:val="center"/>
        <w:rPr>
          <w:rFonts w:ascii="Verdana" w:hAnsi="Verdana"/>
          <w:b/>
          <w:sz w:val="18"/>
          <w:szCs w:val="18"/>
        </w:rPr>
      </w:pPr>
      <w:r w:rsidRPr="00E2589A">
        <w:rPr>
          <w:rFonts w:ascii="Verdana" w:hAnsi="Verdana"/>
          <w:b/>
          <w:sz w:val="18"/>
          <w:szCs w:val="18"/>
        </w:rPr>
        <w:t>Reklamacje, gwarancja i rękojmia</w:t>
      </w:r>
    </w:p>
    <w:p w:rsidR="000F44D5" w:rsidRPr="00E2589A" w:rsidRDefault="000F44D5" w:rsidP="000F44D5">
      <w:pPr>
        <w:ind w:right="84"/>
        <w:jc w:val="center"/>
        <w:rPr>
          <w:rFonts w:ascii="Verdana" w:hAnsi="Verdana"/>
          <w:b/>
          <w:sz w:val="18"/>
          <w:szCs w:val="18"/>
        </w:rPr>
      </w:pPr>
    </w:p>
    <w:p w:rsidR="000F44D5" w:rsidRPr="00E2589A" w:rsidRDefault="000F44D5" w:rsidP="000F44D5">
      <w:pPr>
        <w:pStyle w:val="Akapitzlist"/>
        <w:numPr>
          <w:ilvl w:val="0"/>
          <w:numId w:val="38"/>
        </w:numPr>
        <w:spacing w:after="200" w:line="276" w:lineRule="auto"/>
        <w:ind w:left="426" w:right="84" w:hanging="568"/>
        <w:jc w:val="both"/>
        <w:rPr>
          <w:rFonts w:ascii="Verdana" w:hAnsi="Verdana"/>
          <w:sz w:val="18"/>
          <w:szCs w:val="18"/>
        </w:rPr>
      </w:pPr>
      <w:r w:rsidRPr="00E2589A">
        <w:rPr>
          <w:rFonts w:ascii="Verdana" w:hAnsi="Verdana"/>
          <w:sz w:val="18"/>
          <w:szCs w:val="18"/>
        </w:rPr>
        <w:t>Wykonawca zobowiązuje się do wykonania przedmiotu objętego umową z dochowaniem należytej staranności.</w:t>
      </w:r>
    </w:p>
    <w:p w:rsidR="000F44D5" w:rsidRPr="00E2589A" w:rsidRDefault="000F44D5" w:rsidP="000F44D5">
      <w:pPr>
        <w:pStyle w:val="Akapitzlist"/>
        <w:numPr>
          <w:ilvl w:val="0"/>
          <w:numId w:val="38"/>
        </w:numPr>
        <w:spacing w:after="200" w:line="276" w:lineRule="auto"/>
        <w:ind w:left="426" w:right="84" w:hanging="568"/>
        <w:jc w:val="both"/>
        <w:rPr>
          <w:rFonts w:ascii="Verdana" w:hAnsi="Verdana"/>
          <w:sz w:val="18"/>
          <w:szCs w:val="18"/>
        </w:rPr>
      </w:pPr>
      <w:r w:rsidRPr="00E2589A">
        <w:rPr>
          <w:rFonts w:ascii="Verdana" w:hAnsi="Verdana"/>
          <w:sz w:val="18"/>
          <w:szCs w:val="18"/>
        </w:rPr>
        <w:t xml:space="preserve">Wykonawca udziela rękojmi oraz gwarancji, z wyjątkiem materiałów eksploatacyjnych i części zużywalnych, </w:t>
      </w:r>
      <w:r w:rsidRPr="00724BCF">
        <w:rPr>
          <w:rFonts w:ascii="Verdana" w:hAnsi="Verdana"/>
          <w:b/>
          <w:sz w:val="18"/>
          <w:szCs w:val="18"/>
        </w:rPr>
        <w:t>na</w:t>
      </w:r>
      <w:r w:rsidRPr="00E2589A">
        <w:rPr>
          <w:rFonts w:ascii="Verdana" w:hAnsi="Verdana"/>
          <w:sz w:val="18"/>
          <w:szCs w:val="18"/>
        </w:rPr>
        <w:t xml:space="preserve"> </w:t>
      </w:r>
      <w:r w:rsidRPr="00724BCF">
        <w:rPr>
          <w:rFonts w:ascii="Verdana" w:hAnsi="Verdana"/>
          <w:b/>
          <w:sz w:val="18"/>
          <w:szCs w:val="18"/>
        </w:rPr>
        <w:t>okres ….. miesięcy</w:t>
      </w:r>
      <w:r w:rsidRPr="00E2589A">
        <w:rPr>
          <w:rFonts w:ascii="Verdana" w:hAnsi="Verdana"/>
          <w:sz w:val="18"/>
          <w:szCs w:val="18"/>
        </w:rPr>
        <w:t>. Okres gwarancji rozpoczynać się będzie z chwilą dostawy, montażu, przeszkolenia personelu Zamawiającego (w jego siedzibie) oraz protokolarnego przekazania przedmiotu zamówienia.</w:t>
      </w:r>
    </w:p>
    <w:p w:rsidR="000F44D5" w:rsidRPr="00E2589A" w:rsidRDefault="000F44D5" w:rsidP="000F44D5">
      <w:pPr>
        <w:pStyle w:val="Akapitzlist"/>
        <w:numPr>
          <w:ilvl w:val="0"/>
          <w:numId w:val="38"/>
        </w:numPr>
        <w:spacing w:after="200" w:line="276" w:lineRule="auto"/>
        <w:ind w:left="426" w:right="84" w:hanging="568"/>
        <w:jc w:val="both"/>
        <w:rPr>
          <w:rFonts w:ascii="Verdana" w:hAnsi="Verdana"/>
          <w:sz w:val="18"/>
          <w:szCs w:val="18"/>
        </w:rPr>
      </w:pPr>
      <w:r w:rsidRPr="00E2589A">
        <w:rPr>
          <w:rFonts w:ascii="Verdana" w:hAnsi="Verdana"/>
          <w:sz w:val="18"/>
          <w:szCs w:val="18"/>
        </w:rPr>
        <w:t>Wykonawca zapewnia:</w:t>
      </w:r>
    </w:p>
    <w:p w:rsidR="000F44D5" w:rsidRPr="00E2589A" w:rsidRDefault="000F44D5" w:rsidP="000F44D5">
      <w:pPr>
        <w:pStyle w:val="Akapitzlist"/>
        <w:numPr>
          <w:ilvl w:val="1"/>
          <w:numId w:val="39"/>
        </w:numPr>
        <w:spacing w:after="200" w:line="276" w:lineRule="auto"/>
        <w:ind w:left="993" w:right="84" w:hanging="426"/>
        <w:jc w:val="both"/>
        <w:rPr>
          <w:rFonts w:ascii="Verdana" w:hAnsi="Verdana"/>
          <w:sz w:val="18"/>
          <w:szCs w:val="18"/>
        </w:rPr>
      </w:pPr>
      <w:r w:rsidRPr="00E2589A">
        <w:rPr>
          <w:rFonts w:ascii="Verdana" w:hAnsi="Verdana"/>
          <w:sz w:val="18"/>
          <w:szCs w:val="18"/>
        </w:rPr>
        <w:t>autoryzowany serwis gwarancyjny, naprawy oraz przeglądy wymagane i zalecane przez producenta przedmiotu umowy,</w:t>
      </w:r>
    </w:p>
    <w:p w:rsidR="000F44D5" w:rsidRPr="00E2589A" w:rsidRDefault="000F44D5" w:rsidP="000F44D5">
      <w:pPr>
        <w:pStyle w:val="Akapitzlist"/>
        <w:numPr>
          <w:ilvl w:val="1"/>
          <w:numId w:val="39"/>
        </w:numPr>
        <w:spacing w:after="200" w:line="276" w:lineRule="auto"/>
        <w:ind w:left="993" w:right="84" w:hanging="426"/>
        <w:jc w:val="both"/>
        <w:rPr>
          <w:rFonts w:ascii="Verdana" w:hAnsi="Verdana"/>
          <w:sz w:val="18"/>
          <w:szCs w:val="18"/>
        </w:rPr>
      </w:pPr>
      <w:r w:rsidRPr="00E2589A">
        <w:rPr>
          <w:rFonts w:ascii="Verdana" w:hAnsi="Verdana"/>
          <w:sz w:val="18"/>
          <w:szCs w:val="18"/>
        </w:rPr>
        <w:t>w okresie gwarancji - naprawy i wymiany wszystkich uszkodzonych części zamiennych i elementów - poza częściami i elementami nie podlegającymi gwarancji lub uszkodzeniami mechanicznymi.</w:t>
      </w:r>
    </w:p>
    <w:p w:rsidR="000F44D5" w:rsidRPr="00E2589A" w:rsidRDefault="000F44D5" w:rsidP="000F44D5">
      <w:pPr>
        <w:pStyle w:val="Akapitzlist"/>
        <w:numPr>
          <w:ilvl w:val="1"/>
          <w:numId w:val="39"/>
        </w:numPr>
        <w:spacing w:after="200" w:line="276" w:lineRule="auto"/>
        <w:ind w:left="993" w:right="84" w:hanging="426"/>
        <w:jc w:val="both"/>
        <w:rPr>
          <w:rFonts w:ascii="Verdana" w:hAnsi="Verdana"/>
          <w:sz w:val="18"/>
          <w:szCs w:val="18"/>
        </w:rPr>
      </w:pPr>
      <w:r w:rsidRPr="00E2589A">
        <w:rPr>
          <w:rFonts w:ascii="Verdana" w:hAnsi="Verdana"/>
          <w:sz w:val="18"/>
          <w:szCs w:val="18"/>
        </w:rPr>
        <w:t>przedłużenie gwarancji w każdym przypadku zatrzymania przedmiotu umowy w serwisie ponad 5 dni roboczych, o okres zatrzymania przedmiotu umowy w serwisie,</w:t>
      </w:r>
    </w:p>
    <w:p w:rsidR="000F44D5" w:rsidRPr="00E2589A" w:rsidRDefault="000F44D5" w:rsidP="000F44D5">
      <w:pPr>
        <w:pStyle w:val="Akapitzlist"/>
        <w:numPr>
          <w:ilvl w:val="1"/>
          <w:numId w:val="39"/>
        </w:numPr>
        <w:spacing w:after="200" w:line="276" w:lineRule="auto"/>
        <w:ind w:left="993" w:right="84" w:hanging="426"/>
        <w:jc w:val="both"/>
        <w:rPr>
          <w:rFonts w:ascii="Verdana" w:hAnsi="Verdana"/>
          <w:sz w:val="18"/>
          <w:szCs w:val="18"/>
        </w:rPr>
      </w:pPr>
      <w:r w:rsidRPr="00E2589A">
        <w:rPr>
          <w:rFonts w:ascii="Verdana" w:hAnsi="Verdana"/>
          <w:sz w:val="18"/>
          <w:szCs w:val="18"/>
        </w:rPr>
        <w:t>zabezpieczenie serwisu w okresie pogwarancyjnym.</w:t>
      </w:r>
    </w:p>
    <w:p w:rsidR="000F44D5" w:rsidRPr="00E2589A" w:rsidRDefault="000F44D5" w:rsidP="000F44D5">
      <w:pPr>
        <w:pStyle w:val="Akapitzlist"/>
        <w:numPr>
          <w:ilvl w:val="0"/>
          <w:numId w:val="38"/>
        </w:numPr>
        <w:spacing w:after="200" w:line="276" w:lineRule="auto"/>
        <w:ind w:left="426" w:right="84" w:hanging="568"/>
        <w:jc w:val="both"/>
        <w:rPr>
          <w:rFonts w:ascii="Verdana" w:hAnsi="Verdana"/>
          <w:sz w:val="18"/>
          <w:szCs w:val="18"/>
        </w:rPr>
      </w:pPr>
      <w:r w:rsidRPr="00E2589A">
        <w:rPr>
          <w:rFonts w:ascii="Verdana" w:hAnsi="Verdana"/>
          <w:sz w:val="18"/>
          <w:szCs w:val="18"/>
        </w:rPr>
        <w:t xml:space="preserve">O stwierdzonych wadach związanych z realizacją przedmiotu umowy Zamawiający powiadomi telefonicznie, faksem lub e-mailem  Wykonawcę niezwłocznie </w:t>
      </w:r>
      <w:r w:rsidRPr="00E2589A">
        <w:rPr>
          <w:rFonts w:ascii="Verdana" w:hAnsi="Verdana"/>
          <w:strike/>
          <w:color w:val="FF0000"/>
          <w:sz w:val="18"/>
          <w:szCs w:val="18"/>
        </w:rPr>
        <w:t>tj. nie później niż w terminie 3 dni roboczych od daty ich stwierdzenia.</w:t>
      </w:r>
      <w:r w:rsidRPr="00E2589A">
        <w:rPr>
          <w:rFonts w:ascii="Verdana" w:hAnsi="Verdana"/>
          <w:color w:val="FF0000"/>
          <w:sz w:val="18"/>
          <w:szCs w:val="18"/>
        </w:rPr>
        <w:t xml:space="preserve"> </w:t>
      </w:r>
      <w:r w:rsidRPr="00FC3BB6">
        <w:rPr>
          <w:rFonts w:ascii="Verdana" w:hAnsi="Verdana"/>
          <w:b/>
          <w:color w:val="0070C0"/>
          <w:sz w:val="18"/>
          <w:szCs w:val="18"/>
        </w:rPr>
        <w:t>po ich stwierdzeniu.</w:t>
      </w:r>
    </w:p>
    <w:p w:rsidR="000F44D5" w:rsidRPr="00E2589A" w:rsidRDefault="000F44D5" w:rsidP="000F44D5">
      <w:pPr>
        <w:pStyle w:val="Akapitzlist"/>
        <w:numPr>
          <w:ilvl w:val="0"/>
          <w:numId w:val="38"/>
        </w:numPr>
        <w:spacing w:after="200" w:line="276" w:lineRule="auto"/>
        <w:ind w:left="426" w:right="84" w:hanging="568"/>
        <w:jc w:val="both"/>
        <w:rPr>
          <w:rFonts w:ascii="Verdana" w:hAnsi="Verdana"/>
          <w:sz w:val="18"/>
          <w:szCs w:val="18"/>
        </w:rPr>
      </w:pPr>
      <w:r w:rsidRPr="00E2589A">
        <w:rPr>
          <w:rFonts w:ascii="Verdana" w:hAnsi="Verdana"/>
          <w:sz w:val="18"/>
          <w:szCs w:val="18"/>
        </w:rPr>
        <w:t>Wykonawca zapewnia czas reakcji serwisu i naprawy, tj. rozpoczęcia usuwania awarii, w ciągu maksymalnie 48 godzin w dni robocze, tj. od poniedziałku do piątku, od chwili zgłoszenia telefonicznego, które Zamawiający niezwłocznie potwierdzi e-mailem/fax-em. Za reakcję serwisową uważa się także diagnostykę zdalną lub wywiad telefoniczny przedstawiciela serwisu Wykonawcy.</w:t>
      </w:r>
    </w:p>
    <w:p w:rsidR="000F44D5" w:rsidRPr="00E2589A" w:rsidRDefault="000F44D5" w:rsidP="000F44D5">
      <w:pPr>
        <w:pStyle w:val="Akapitzlist"/>
        <w:numPr>
          <w:ilvl w:val="0"/>
          <w:numId w:val="38"/>
        </w:numPr>
        <w:spacing w:after="200" w:line="276" w:lineRule="auto"/>
        <w:ind w:left="426" w:right="84" w:hanging="568"/>
        <w:jc w:val="both"/>
        <w:rPr>
          <w:rFonts w:ascii="Verdana" w:hAnsi="Verdana"/>
          <w:sz w:val="18"/>
          <w:szCs w:val="18"/>
        </w:rPr>
      </w:pPr>
      <w:r w:rsidRPr="00E2589A">
        <w:rPr>
          <w:rFonts w:ascii="Verdana" w:hAnsi="Verdana"/>
          <w:sz w:val="18"/>
          <w:szCs w:val="18"/>
        </w:rPr>
        <w:t xml:space="preserve">Wykonawca jest zobowiązany do rozpatrzenia reklamacji Zamawiającego  oraz usunięcia zaistniałej wady lub nieprawidłowości </w:t>
      </w:r>
      <w:r w:rsidRPr="00FC3BB6">
        <w:rPr>
          <w:rFonts w:ascii="Verdana" w:hAnsi="Verdana"/>
          <w:b/>
          <w:color w:val="0070C0"/>
          <w:sz w:val="18"/>
          <w:szCs w:val="18"/>
        </w:rPr>
        <w:t>niezwłocznie, jednak nie później niż</w:t>
      </w:r>
      <w:r w:rsidRPr="00E2589A">
        <w:rPr>
          <w:rFonts w:ascii="Verdana" w:hAnsi="Verdana"/>
          <w:sz w:val="18"/>
          <w:szCs w:val="18"/>
        </w:rPr>
        <w:t xml:space="preserve"> w terminie do 5 dni roboczych od daty jej otrzymania.</w:t>
      </w:r>
    </w:p>
    <w:p w:rsidR="000F44D5" w:rsidRPr="00E2589A" w:rsidRDefault="000F44D5" w:rsidP="000F44D5">
      <w:pPr>
        <w:pStyle w:val="Akapitzlist"/>
        <w:numPr>
          <w:ilvl w:val="0"/>
          <w:numId w:val="38"/>
        </w:numPr>
        <w:spacing w:after="200" w:line="276" w:lineRule="auto"/>
        <w:ind w:left="426" w:right="84" w:hanging="568"/>
        <w:jc w:val="both"/>
        <w:rPr>
          <w:rFonts w:ascii="Verdana" w:hAnsi="Verdana"/>
          <w:sz w:val="18"/>
          <w:szCs w:val="18"/>
        </w:rPr>
      </w:pPr>
      <w:r w:rsidRPr="00E2589A">
        <w:rPr>
          <w:rFonts w:ascii="Verdana" w:hAnsi="Verdana"/>
          <w:sz w:val="18"/>
          <w:szCs w:val="18"/>
        </w:rPr>
        <w:t>W przypadku niemożności usunięcia awarii aparatu w terminie 5 dni roboczych, Wykonawca zapewni aparat sprawny technicznie o parametrach nie gorszych niż oferowany, w terminie do 5 dni roboczych od daty zgłoszenia.</w:t>
      </w:r>
    </w:p>
    <w:p w:rsidR="000F44D5" w:rsidRPr="00E2589A" w:rsidRDefault="000F44D5" w:rsidP="000F44D5">
      <w:pPr>
        <w:pStyle w:val="Akapitzlist"/>
        <w:numPr>
          <w:ilvl w:val="0"/>
          <w:numId w:val="38"/>
        </w:numPr>
        <w:spacing w:after="200" w:line="276" w:lineRule="auto"/>
        <w:ind w:left="426" w:right="84" w:hanging="568"/>
        <w:jc w:val="both"/>
        <w:rPr>
          <w:rFonts w:ascii="Verdana" w:hAnsi="Verdana"/>
          <w:sz w:val="18"/>
          <w:szCs w:val="18"/>
        </w:rPr>
      </w:pPr>
      <w:r w:rsidRPr="00E2589A">
        <w:rPr>
          <w:rFonts w:ascii="Verdana" w:hAnsi="Verdana"/>
          <w:sz w:val="18"/>
          <w:szCs w:val="18"/>
        </w:rPr>
        <w:t>Powyższe zapisy nie naruszają uprawnień Zamawiającego przysługujących mu z tytułu rękojmi za wady.</w:t>
      </w:r>
    </w:p>
    <w:p w:rsidR="000F44D5" w:rsidRPr="00E2589A" w:rsidRDefault="000F44D5" w:rsidP="000F44D5">
      <w:pPr>
        <w:pStyle w:val="Akapitzlist"/>
        <w:numPr>
          <w:ilvl w:val="0"/>
          <w:numId w:val="38"/>
        </w:numPr>
        <w:spacing w:after="200" w:line="276" w:lineRule="auto"/>
        <w:ind w:left="426" w:right="84" w:hanging="568"/>
        <w:jc w:val="both"/>
        <w:rPr>
          <w:rFonts w:ascii="Verdana" w:hAnsi="Verdana"/>
          <w:sz w:val="18"/>
          <w:szCs w:val="18"/>
        </w:rPr>
      </w:pPr>
      <w:r w:rsidRPr="00E2589A">
        <w:rPr>
          <w:rFonts w:ascii="Verdana" w:hAnsi="Verdana"/>
          <w:sz w:val="18"/>
          <w:szCs w:val="18"/>
        </w:rPr>
        <w:t xml:space="preserve">Okres rękojmi i gwarancji rozpoczyna się z dniem podpisania przez Strony protokołu zdawczo-odbiorczego bez zastrzeżeń ze strony Zamawiającego. Okres ten podlega przedłużeniu o czas obejmujący konieczne naprawy. </w:t>
      </w:r>
    </w:p>
    <w:p w:rsidR="000F44D5" w:rsidRPr="00E2589A" w:rsidRDefault="000F44D5" w:rsidP="000F44D5">
      <w:pPr>
        <w:pStyle w:val="Akapitzlist"/>
        <w:numPr>
          <w:ilvl w:val="0"/>
          <w:numId w:val="38"/>
        </w:numPr>
        <w:spacing w:after="200" w:line="276" w:lineRule="auto"/>
        <w:ind w:left="426" w:right="84" w:hanging="568"/>
        <w:jc w:val="both"/>
        <w:rPr>
          <w:rFonts w:ascii="Verdana" w:hAnsi="Verdana"/>
          <w:sz w:val="18"/>
          <w:szCs w:val="18"/>
        </w:rPr>
      </w:pPr>
      <w:r w:rsidRPr="00E2589A">
        <w:rPr>
          <w:rFonts w:ascii="Verdana" w:hAnsi="Verdana"/>
          <w:sz w:val="18"/>
          <w:szCs w:val="18"/>
        </w:rPr>
        <w:t>Wykonawca odpowiada za szkody osobowe i rzeczowe powstałe na skutek niewykonania lub nienależytego wykonania przedmiotu umowy w tym również szkody powstałe w wyniku wad dostarczonego produktu na zasadach określonych w Kodeksie cywilnym i niniejszej umowie.</w:t>
      </w:r>
    </w:p>
    <w:p w:rsidR="000F44D5" w:rsidRPr="00E2589A" w:rsidRDefault="000F44D5" w:rsidP="000F44D5">
      <w:pPr>
        <w:spacing w:line="276" w:lineRule="auto"/>
        <w:ind w:right="84"/>
        <w:jc w:val="both"/>
        <w:rPr>
          <w:rFonts w:ascii="Verdana" w:hAnsi="Verdana"/>
          <w:sz w:val="18"/>
          <w:szCs w:val="18"/>
        </w:rPr>
      </w:pPr>
    </w:p>
    <w:p w:rsidR="000F44D5" w:rsidRPr="00E2589A" w:rsidRDefault="000F44D5" w:rsidP="000F44D5">
      <w:pPr>
        <w:ind w:right="84"/>
        <w:jc w:val="center"/>
        <w:rPr>
          <w:rFonts w:ascii="Verdana" w:hAnsi="Verdana"/>
          <w:b/>
          <w:sz w:val="18"/>
          <w:szCs w:val="18"/>
        </w:rPr>
      </w:pPr>
      <w:r w:rsidRPr="00E2589A">
        <w:rPr>
          <w:rFonts w:ascii="Verdana" w:hAnsi="Verdana"/>
          <w:b/>
          <w:sz w:val="18"/>
          <w:szCs w:val="18"/>
        </w:rPr>
        <w:t>§ 5</w:t>
      </w:r>
    </w:p>
    <w:p w:rsidR="000F44D5" w:rsidRDefault="000F44D5" w:rsidP="000F44D5">
      <w:pPr>
        <w:ind w:right="84"/>
        <w:jc w:val="center"/>
        <w:rPr>
          <w:rFonts w:ascii="Verdana" w:hAnsi="Verdana"/>
          <w:b/>
          <w:sz w:val="18"/>
          <w:szCs w:val="18"/>
        </w:rPr>
      </w:pPr>
      <w:r w:rsidRPr="00E2589A">
        <w:rPr>
          <w:rFonts w:ascii="Verdana" w:hAnsi="Verdana"/>
          <w:b/>
          <w:sz w:val="18"/>
          <w:szCs w:val="18"/>
        </w:rPr>
        <w:t>Kary umowne</w:t>
      </w:r>
    </w:p>
    <w:p w:rsidR="000F44D5" w:rsidRPr="00E2589A" w:rsidRDefault="000F44D5" w:rsidP="000F44D5">
      <w:pPr>
        <w:ind w:right="84"/>
        <w:jc w:val="center"/>
        <w:rPr>
          <w:rFonts w:ascii="Verdana" w:hAnsi="Verdana"/>
          <w:b/>
          <w:sz w:val="18"/>
          <w:szCs w:val="18"/>
        </w:rPr>
      </w:pPr>
    </w:p>
    <w:p w:rsidR="000F44D5" w:rsidRPr="00E2589A" w:rsidRDefault="000F44D5" w:rsidP="000F44D5">
      <w:pPr>
        <w:pStyle w:val="Akapitzlist"/>
        <w:numPr>
          <w:ilvl w:val="0"/>
          <w:numId w:val="40"/>
        </w:numPr>
        <w:tabs>
          <w:tab w:val="left" w:pos="426"/>
        </w:tabs>
        <w:spacing w:after="200" w:line="276" w:lineRule="auto"/>
        <w:ind w:left="426" w:right="84" w:hanging="568"/>
        <w:jc w:val="both"/>
        <w:rPr>
          <w:rFonts w:ascii="Verdana" w:hAnsi="Verdana"/>
          <w:sz w:val="18"/>
          <w:szCs w:val="18"/>
        </w:rPr>
      </w:pPr>
      <w:r w:rsidRPr="00E2589A">
        <w:rPr>
          <w:rFonts w:ascii="Verdana" w:hAnsi="Verdana"/>
          <w:sz w:val="18"/>
          <w:szCs w:val="18"/>
        </w:rPr>
        <w:t>Zamawiającemu przysługuje prawo do  naliczenia  kar umownych w następujących przypadkach:</w:t>
      </w:r>
    </w:p>
    <w:p w:rsidR="000F44D5" w:rsidRPr="00E2589A" w:rsidRDefault="000F44D5" w:rsidP="000F44D5">
      <w:pPr>
        <w:pStyle w:val="Akapitzlist"/>
        <w:numPr>
          <w:ilvl w:val="1"/>
          <w:numId w:val="41"/>
        </w:numPr>
        <w:spacing w:after="200" w:line="276" w:lineRule="auto"/>
        <w:ind w:left="1134" w:right="84"/>
        <w:jc w:val="both"/>
        <w:rPr>
          <w:rFonts w:ascii="Verdana" w:hAnsi="Verdana"/>
          <w:sz w:val="18"/>
          <w:szCs w:val="18"/>
        </w:rPr>
      </w:pPr>
      <w:r w:rsidRPr="00E2589A">
        <w:rPr>
          <w:rFonts w:ascii="Verdana" w:hAnsi="Verdana"/>
          <w:sz w:val="18"/>
          <w:szCs w:val="18"/>
        </w:rPr>
        <w:t xml:space="preserve">za opóźnienie w dostawie towaru w terminie określonym w umowie, powstałe z przyczyn leżących po stronie Wykonawcy, w wysokości  </w:t>
      </w:r>
      <w:r w:rsidRPr="00E2589A">
        <w:rPr>
          <w:rFonts w:ascii="Verdana" w:hAnsi="Verdana"/>
          <w:b/>
          <w:sz w:val="18"/>
          <w:szCs w:val="18"/>
        </w:rPr>
        <w:t>…… zł</w:t>
      </w:r>
      <w:r w:rsidRPr="00E2589A">
        <w:rPr>
          <w:rFonts w:ascii="Verdana" w:hAnsi="Verdana"/>
          <w:sz w:val="18"/>
          <w:szCs w:val="18"/>
        </w:rPr>
        <w:t xml:space="preserve"> wartości brutto wynagrodzenia, o którym mowa </w:t>
      </w:r>
      <w:r w:rsidR="001863F6">
        <w:rPr>
          <w:rFonts w:ascii="Verdana" w:hAnsi="Verdana"/>
          <w:sz w:val="18"/>
          <w:szCs w:val="18"/>
        </w:rPr>
        <w:br/>
      </w:r>
      <w:r w:rsidRPr="00E2589A">
        <w:rPr>
          <w:rFonts w:ascii="Verdana" w:hAnsi="Verdana"/>
          <w:sz w:val="18"/>
          <w:szCs w:val="18"/>
        </w:rPr>
        <w:t>w</w:t>
      </w:r>
      <w:r w:rsidR="001863F6">
        <w:rPr>
          <w:rFonts w:ascii="Verdana" w:hAnsi="Verdana"/>
          <w:sz w:val="18"/>
          <w:szCs w:val="18"/>
        </w:rPr>
        <w:t xml:space="preserve"> </w:t>
      </w:r>
      <w:r w:rsidRPr="00E2589A">
        <w:rPr>
          <w:rFonts w:ascii="Verdana" w:hAnsi="Verdana"/>
          <w:sz w:val="18"/>
          <w:szCs w:val="18"/>
        </w:rPr>
        <w:t>§ 3 ust. 1, za każdy rozpoczęty dzień opóźnienia,</w:t>
      </w:r>
    </w:p>
    <w:p w:rsidR="000F44D5" w:rsidRPr="00E2589A" w:rsidRDefault="000F44D5" w:rsidP="000F44D5">
      <w:pPr>
        <w:pStyle w:val="Akapitzlist"/>
        <w:numPr>
          <w:ilvl w:val="1"/>
          <w:numId w:val="41"/>
        </w:numPr>
        <w:spacing w:after="200" w:line="276" w:lineRule="auto"/>
        <w:ind w:left="1134" w:right="84"/>
        <w:jc w:val="both"/>
        <w:rPr>
          <w:rFonts w:ascii="Verdana" w:hAnsi="Verdana"/>
          <w:sz w:val="18"/>
          <w:szCs w:val="18"/>
        </w:rPr>
      </w:pPr>
      <w:r w:rsidRPr="00E2589A">
        <w:rPr>
          <w:rFonts w:ascii="Verdana" w:hAnsi="Verdana"/>
          <w:sz w:val="18"/>
          <w:szCs w:val="18"/>
        </w:rPr>
        <w:t xml:space="preserve">za opóźnienie w wymianie towaru wadliwego na wolny od wad oraz za opóźnienie w wymianie towaru niezgodnego z umową, bądź za opóźnienie w wymianie towaru dostarczonego </w:t>
      </w:r>
      <w:r w:rsidR="001863F6">
        <w:rPr>
          <w:rFonts w:ascii="Verdana" w:hAnsi="Verdana"/>
          <w:sz w:val="18"/>
          <w:szCs w:val="18"/>
        </w:rPr>
        <w:br/>
      </w:r>
      <w:r w:rsidRPr="00E2589A">
        <w:rPr>
          <w:rFonts w:ascii="Verdana" w:hAnsi="Verdana"/>
          <w:sz w:val="18"/>
          <w:szCs w:val="18"/>
        </w:rPr>
        <w:t>w niewłaściwym lub zniszczonym opakowaniu   w wysokości 5 % wartości bru</w:t>
      </w:r>
      <w:r w:rsidR="001863F6">
        <w:rPr>
          <w:rFonts w:ascii="Verdana" w:hAnsi="Verdana"/>
          <w:sz w:val="18"/>
          <w:szCs w:val="18"/>
        </w:rPr>
        <w:t>tto wynagrodzenia</w:t>
      </w:r>
      <w:r w:rsidRPr="00E2589A">
        <w:rPr>
          <w:rFonts w:ascii="Verdana" w:hAnsi="Verdana"/>
          <w:sz w:val="18"/>
          <w:szCs w:val="18"/>
        </w:rPr>
        <w:t xml:space="preserve"> </w:t>
      </w:r>
      <w:r w:rsidR="001863F6">
        <w:rPr>
          <w:rFonts w:ascii="Verdana" w:hAnsi="Verdana"/>
          <w:sz w:val="18"/>
          <w:szCs w:val="18"/>
        </w:rPr>
        <w:br/>
      </w:r>
      <w:r w:rsidRPr="00E2589A">
        <w:rPr>
          <w:rFonts w:ascii="Verdana" w:hAnsi="Verdana"/>
          <w:sz w:val="18"/>
          <w:szCs w:val="18"/>
        </w:rPr>
        <w:t>o którym mowa w § 3 ust 1, za każdy rozpoczęty dzień opóźnienia,</w:t>
      </w:r>
    </w:p>
    <w:p w:rsidR="000F44D5" w:rsidRDefault="000F44D5" w:rsidP="000F44D5">
      <w:pPr>
        <w:pStyle w:val="Akapitzlist"/>
        <w:numPr>
          <w:ilvl w:val="1"/>
          <w:numId w:val="41"/>
        </w:numPr>
        <w:spacing w:after="200" w:line="276" w:lineRule="auto"/>
        <w:ind w:left="1134" w:right="84"/>
        <w:jc w:val="both"/>
        <w:rPr>
          <w:rFonts w:ascii="Verdana" w:hAnsi="Verdana"/>
          <w:sz w:val="18"/>
          <w:szCs w:val="18"/>
        </w:rPr>
      </w:pPr>
      <w:r w:rsidRPr="00E2589A">
        <w:rPr>
          <w:rFonts w:ascii="Verdana" w:hAnsi="Verdana"/>
          <w:sz w:val="18"/>
          <w:szCs w:val="18"/>
        </w:rPr>
        <w:t>za odstąpienie od umowy przez którąkolwiek ze stron z przyczyn leżących po stronie Wykonawcy w wysokości 10 % wynagrodzenia brutto o którym mowa w § 3 ust 1 umowy,</w:t>
      </w:r>
    </w:p>
    <w:p w:rsidR="000F44D5" w:rsidRPr="00E2589A" w:rsidRDefault="000F44D5" w:rsidP="000F44D5">
      <w:pPr>
        <w:pStyle w:val="Akapitzlist"/>
        <w:numPr>
          <w:ilvl w:val="1"/>
          <w:numId w:val="41"/>
        </w:numPr>
        <w:spacing w:after="200" w:line="276" w:lineRule="auto"/>
        <w:ind w:left="1134" w:right="84"/>
        <w:jc w:val="both"/>
        <w:rPr>
          <w:rFonts w:ascii="Verdana" w:hAnsi="Verdana"/>
          <w:sz w:val="18"/>
          <w:szCs w:val="18"/>
        </w:rPr>
      </w:pPr>
      <w:r w:rsidRPr="00E2589A">
        <w:rPr>
          <w:rFonts w:ascii="Verdana" w:hAnsi="Verdana"/>
          <w:sz w:val="18"/>
          <w:szCs w:val="18"/>
        </w:rPr>
        <w:t xml:space="preserve">za naruszenie jakiegokolwiek ustalonego w niniejszej umowie i jej załącznikach obowiązku lub terminu Wykonawcy w zakresie realizacji przedmiotu niniejszej umowy, z zastrzeżeniem ust. a i </w:t>
      </w:r>
      <w:r w:rsidRPr="00E2589A">
        <w:rPr>
          <w:rFonts w:ascii="Verdana" w:hAnsi="Verdana"/>
          <w:sz w:val="18"/>
          <w:szCs w:val="18"/>
        </w:rPr>
        <w:lastRenderedPageBreak/>
        <w:t>b, w tym obowiązku lub  terminu wynikającego z rękojmi  i gwarancji w wysokości 5 % kwoty wynagrodzenia brutto o którym mowa w § 3 ust. 1 umowy.</w:t>
      </w:r>
    </w:p>
    <w:p w:rsidR="000F44D5" w:rsidRPr="00E2589A" w:rsidRDefault="000F44D5" w:rsidP="000F44D5">
      <w:pPr>
        <w:pStyle w:val="Akapitzlist"/>
        <w:numPr>
          <w:ilvl w:val="0"/>
          <w:numId w:val="40"/>
        </w:numPr>
        <w:spacing w:after="200" w:line="276" w:lineRule="auto"/>
        <w:ind w:left="426" w:right="84" w:hanging="568"/>
        <w:jc w:val="both"/>
        <w:rPr>
          <w:rFonts w:ascii="Verdana" w:hAnsi="Verdana"/>
          <w:sz w:val="18"/>
          <w:szCs w:val="18"/>
        </w:rPr>
      </w:pPr>
      <w:r w:rsidRPr="00E2589A">
        <w:rPr>
          <w:rFonts w:ascii="Verdana" w:hAnsi="Verdana"/>
          <w:sz w:val="18"/>
          <w:szCs w:val="18"/>
        </w:rPr>
        <w:t xml:space="preserve">Zamawiający </w:t>
      </w:r>
      <w:r w:rsidR="004776B3" w:rsidRPr="00FC3BB6">
        <w:rPr>
          <w:rFonts w:ascii="Verdana" w:hAnsi="Verdana"/>
          <w:b/>
          <w:color w:val="0070C0"/>
          <w:sz w:val="18"/>
          <w:szCs w:val="18"/>
        </w:rPr>
        <w:t>oprócz tego</w:t>
      </w:r>
      <w:r w:rsidR="004776B3" w:rsidRPr="001863F6">
        <w:rPr>
          <w:rFonts w:ascii="Verdana" w:hAnsi="Verdana"/>
          <w:color w:val="0070C0"/>
          <w:sz w:val="18"/>
          <w:szCs w:val="18"/>
        </w:rPr>
        <w:t xml:space="preserve"> </w:t>
      </w:r>
      <w:r w:rsidRPr="00E2589A">
        <w:rPr>
          <w:rFonts w:ascii="Verdana" w:hAnsi="Verdana"/>
          <w:sz w:val="18"/>
          <w:szCs w:val="18"/>
        </w:rPr>
        <w:t xml:space="preserve">ma prawo dochodzenia odszkodowania na zasadach ogólnych kodeksu cywilnego </w:t>
      </w:r>
      <w:r w:rsidRPr="001863F6">
        <w:rPr>
          <w:rFonts w:ascii="Verdana" w:hAnsi="Verdana"/>
          <w:strike/>
          <w:color w:val="FF0000"/>
          <w:sz w:val="18"/>
          <w:szCs w:val="18"/>
        </w:rPr>
        <w:t>w przypadku, gdy szkoda przewyższa wysokość kar umownych.</w:t>
      </w:r>
    </w:p>
    <w:p w:rsidR="000F44D5" w:rsidRPr="00E2589A" w:rsidRDefault="000F44D5" w:rsidP="000F44D5">
      <w:pPr>
        <w:pStyle w:val="Akapitzlist"/>
        <w:numPr>
          <w:ilvl w:val="0"/>
          <w:numId w:val="40"/>
        </w:numPr>
        <w:spacing w:after="200" w:line="276" w:lineRule="auto"/>
        <w:ind w:left="426" w:right="84" w:hanging="568"/>
        <w:jc w:val="both"/>
        <w:rPr>
          <w:rFonts w:ascii="Verdana" w:hAnsi="Verdana"/>
          <w:sz w:val="18"/>
          <w:szCs w:val="18"/>
        </w:rPr>
      </w:pPr>
      <w:r w:rsidRPr="00E2589A">
        <w:rPr>
          <w:rFonts w:ascii="Verdana" w:hAnsi="Verdana"/>
          <w:sz w:val="18"/>
          <w:szCs w:val="18"/>
        </w:rPr>
        <w:t xml:space="preserve">Wszelkie prawa wynikające z niniejszej umowy, w tym również wierzytelności, nie mogą być przenoszone przez Wykonawcę na rzecz osób trzecich bez uprzedniej pisemnej zgody Zamawiającego, w tym </w:t>
      </w:r>
      <w:r>
        <w:rPr>
          <w:rFonts w:ascii="Verdana" w:hAnsi="Verdana"/>
          <w:sz w:val="18"/>
          <w:szCs w:val="18"/>
        </w:rPr>
        <w:br/>
      </w:r>
      <w:r w:rsidRPr="00E2589A">
        <w:rPr>
          <w:rFonts w:ascii="Verdana" w:hAnsi="Verdana"/>
          <w:sz w:val="18"/>
          <w:szCs w:val="18"/>
        </w:rPr>
        <w:t xml:space="preserve">w szczególności Wykonawca: </w:t>
      </w:r>
    </w:p>
    <w:p w:rsidR="000F44D5" w:rsidRPr="00E2589A" w:rsidRDefault="000F44D5" w:rsidP="000F44D5">
      <w:pPr>
        <w:pStyle w:val="Akapitzlist"/>
        <w:numPr>
          <w:ilvl w:val="1"/>
          <w:numId w:val="42"/>
        </w:numPr>
        <w:tabs>
          <w:tab w:val="left" w:pos="1134"/>
        </w:tabs>
        <w:spacing w:after="200" w:line="276" w:lineRule="auto"/>
        <w:ind w:right="84"/>
        <w:jc w:val="both"/>
        <w:rPr>
          <w:rFonts w:ascii="Verdana" w:hAnsi="Verdana"/>
          <w:sz w:val="18"/>
          <w:szCs w:val="18"/>
        </w:rPr>
      </w:pPr>
      <w:r w:rsidRPr="00E2589A">
        <w:rPr>
          <w:rFonts w:ascii="Verdana" w:hAnsi="Verdana"/>
          <w:sz w:val="18"/>
          <w:szCs w:val="18"/>
        </w:rPr>
        <w:t xml:space="preserve">nie może dokonać cesji wierzytelności wynikających lub związanych z realizacją umowy, </w:t>
      </w:r>
    </w:p>
    <w:p w:rsidR="000F44D5" w:rsidRPr="00E2589A" w:rsidRDefault="000F44D5" w:rsidP="000F44D5">
      <w:pPr>
        <w:pStyle w:val="Akapitzlist"/>
        <w:numPr>
          <w:ilvl w:val="1"/>
          <w:numId w:val="42"/>
        </w:numPr>
        <w:tabs>
          <w:tab w:val="left" w:pos="1134"/>
        </w:tabs>
        <w:spacing w:after="200" w:line="276" w:lineRule="auto"/>
        <w:ind w:right="84"/>
        <w:jc w:val="both"/>
        <w:rPr>
          <w:rFonts w:ascii="Verdana" w:hAnsi="Verdana"/>
          <w:sz w:val="18"/>
          <w:szCs w:val="18"/>
        </w:rPr>
      </w:pPr>
      <w:r w:rsidRPr="00E2589A">
        <w:rPr>
          <w:rFonts w:ascii="Verdana" w:hAnsi="Verdana"/>
          <w:sz w:val="18"/>
          <w:szCs w:val="18"/>
        </w:rPr>
        <w:t>nie może dokonać zmian podmiotowych w trybie określonym w art. 518 kodeksu cywilnego,</w:t>
      </w:r>
    </w:p>
    <w:p w:rsidR="000F44D5" w:rsidRPr="00E2589A" w:rsidRDefault="000F44D5" w:rsidP="000F44D5">
      <w:pPr>
        <w:pStyle w:val="Akapitzlist"/>
        <w:numPr>
          <w:ilvl w:val="1"/>
          <w:numId w:val="42"/>
        </w:numPr>
        <w:tabs>
          <w:tab w:val="left" w:pos="1134"/>
        </w:tabs>
        <w:spacing w:after="200" w:line="276" w:lineRule="auto"/>
        <w:ind w:right="84"/>
        <w:jc w:val="both"/>
        <w:rPr>
          <w:rFonts w:ascii="Verdana" w:hAnsi="Verdana"/>
          <w:sz w:val="18"/>
          <w:szCs w:val="18"/>
        </w:rPr>
      </w:pPr>
      <w:r w:rsidRPr="00E2589A">
        <w:rPr>
          <w:rFonts w:ascii="Verdana" w:hAnsi="Verdana"/>
          <w:sz w:val="18"/>
          <w:szCs w:val="18"/>
        </w:rPr>
        <w:t xml:space="preserve">nie może dokonać zmian podmiotowych w trybie określonym w art. 519 i n. kodeksu cywilnego </w:t>
      </w:r>
    </w:p>
    <w:p w:rsidR="000F44D5" w:rsidRPr="00E2589A" w:rsidRDefault="000F44D5" w:rsidP="000F44D5">
      <w:pPr>
        <w:pStyle w:val="Akapitzlist"/>
        <w:numPr>
          <w:ilvl w:val="1"/>
          <w:numId w:val="42"/>
        </w:numPr>
        <w:tabs>
          <w:tab w:val="left" w:pos="1134"/>
        </w:tabs>
        <w:spacing w:after="200" w:line="276" w:lineRule="auto"/>
        <w:ind w:right="84"/>
        <w:jc w:val="both"/>
        <w:rPr>
          <w:rFonts w:ascii="Verdana" w:hAnsi="Verdana"/>
          <w:sz w:val="18"/>
          <w:szCs w:val="18"/>
        </w:rPr>
      </w:pPr>
      <w:r w:rsidRPr="00E2589A">
        <w:rPr>
          <w:rFonts w:ascii="Verdana" w:hAnsi="Verdana"/>
          <w:sz w:val="18"/>
          <w:szCs w:val="18"/>
        </w:rPr>
        <w:t>nie może dokonać czynności prawnej, której przedmiotem jest wierzytelność wynikająca lub związana z niniejszą umową, w tym w szczególności nie może zawrzeć umowy Faktoringu, Umowy Gwarancyjnej, Umowy Zarządu Wierzytelnością, Umowy Poręczenia, Umowy Inkasa.</w:t>
      </w:r>
    </w:p>
    <w:p w:rsidR="000F44D5" w:rsidRPr="00E2589A" w:rsidRDefault="000F44D5" w:rsidP="000F44D5">
      <w:pPr>
        <w:pStyle w:val="Akapitzlist"/>
        <w:numPr>
          <w:ilvl w:val="0"/>
          <w:numId w:val="40"/>
        </w:numPr>
        <w:spacing w:after="200" w:line="276" w:lineRule="auto"/>
        <w:ind w:left="426" w:right="84" w:hanging="568"/>
        <w:jc w:val="both"/>
        <w:rPr>
          <w:rFonts w:ascii="Verdana" w:hAnsi="Verdana"/>
          <w:sz w:val="18"/>
          <w:szCs w:val="18"/>
        </w:rPr>
      </w:pPr>
      <w:r w:rsidRPr="00E2589A">
        <w:rPr>
          <w:rFonts w:ascii="Verdana" w:hAnsi="Verdana"/>
          <w:sz w:val="18"/>
          <w:szCs w:val="18"/>
        </w:rPr>
        <w:t xml:space="preserve">Zamawiającemu przysługuje prawo potrącenia kar umownych z należnego Wykonawcy wynagrodzenia, na co Wykonawca wyraża zgodę. </w:t>
      </w:r>
    </w:p>
    <w:p w:rsidR="000F44D5" w:rsidRPr="00E2589A" w:rsidRDefault="000F44D5" w:rsidP="000F44D5">
      <w:pPr>
        <w:pStyle w:val="Akapitzlist"/>
        <w:numPr>
          <w:ilvl w:val="0"/>
          <w:numId w:val="40"/>
        </w:numPr>
        <w:spacing w:after="200" w:line="276" w:lineRule="auto"/>
        <w:ind w:left="426" w:right="84" w:hanging="568"/>
        <w:jc w:val="both"/>
        <w:rPr>
          <w:rFonts w:ascii="Verdana" w:hAnsi="Verdana"/>
          <w:sz w:val="18"/>
          <w:szCs w:val="18"/>
        </w:rPr>
      </w:pPr>
      <w:r w:rsidRPr="00E2589A">
        <w:rPr>
          <w:rFonts w:ascii="Verdana" w:hAnsi="Verdana"/>
          <w:sz w:val="18"/>
          <w:szCs w:val="18"/>
        </w:rPr>
        <w:t xml:space="preserve">W przypadku, gdy potrącenie kary umownej z wynagrodzenia Wykonawcy  nie będzie możliwe, Wykonawca zobowiązuje się do zapłaty kary umownej w terminie </w:t>
      </w:r>
      <w:r w:rsidRPr="00FC3BB6">
        <w:rPr>
          <w:rFonts w:ascii="Verdana" w:hAnsi="Verdana"/>
          <w:strike/>
          <w:color w:val="FF0000"/>
          <w:sz w:val="18"/>
          <w:szCs w:val="18"/>
        </w:rPr>
        <w:t>14</w:t>
      </w:r>
      <w:r w:rsidR="00FC3BB6">
        <w:rPr>
          <w:rFonts w:ascii="Verdana" w:hAnsi="Verdana"/>
          <w:sz w:val="18"/>
          <w:szCs w:val="18"/>
        </w:rPr>
        <w:t xml:space="preserve"> </w:t>
      </w:r>
      <w:r w:rsidR="00FC3BB6" w:rsidRPr="00FC3BB6">
        <w:rPr>
          <w:rFonts w:ascii="Verdana" w:hAnsi="Verdana"/>
          <w:b/>
          <w:color w:val="0070C0"/>
          <w:sz w:val="18"/>
          <w:szCs w:val="18"/>
        </w:rPr>
        <w:t>7</w:t>
      </w:r>
      <w:r w:rsidRPr="00E2589A">
        <w:rPr>
          <w:rFonts w:ascii="Verdana" w:hAnsi="Verdana"/>
          <w:sz w:val="18"/>
          <w:szCs w:val="18"/>
        </w:rPr>
        <w:t xml:space="preserve"> dni roboczych od dnia otrzymania noty obciążeniowej wystawionej przez Zamawiającego.</w:t>
      </w:r>
    </w:p>
    <w:p w:rsidR="000F44D5" w:rsidRPr="0061230B" w:rsidRDefault="000F44D5" w:rsidP="000F44D5">
      <w:pPr>
        <w:ind w:right="84"/>
        <w:jc w:val="center"/>
        <w:rPr>
          <w:rFonts w:ascii="Verdana" w:hAnsi="Verdana"/>
          <w:b/>
          <w:sz w:val="18"/>
          <w:szCs w:val="18"/>
        </w:rPr>
      </w:pPr>
      <w:r w:rsidRPr="0061230B">
        <w:rPr>
          <w:rFonts w:ascii="Verdana" w:hAnsi="Verdana"/>
          <w:b/>
          <w:sz w:val="18"/>
          <w:szCs w:val="18"/>
        </w:rPr>
        <w:t>§ 6</w:t>
      </w:r>
    </w:p>
    <w:p w:rsidR="000F44D5" w:rsidRDefault="000F44D5" w:rsidP="000F44D5">
      <w:pPr>
        <w:ind w:right="84"/>
        <w:jc w:val="center"/>
        <w:rPr>
          <w:rFonts w:ascii="Verdana" w:hAnsi="Verdana"/>
          <w:b/>
          <w:sz w:val="18"/>
          <w:szCs w:val="18"/>
        </w:rPr>
      </w:pPr>
      <w:r w:rsidRPr="0061230B">
        <w:rPr>
          <w:rFonts w:ascii="Verdana" w:hAnsi="Verdana"/>
          <w:b/>
          <w:sz w:val="18"/>
          <w:szCs w:val="18"/>
        </w:rPr>
        <w:t>Odstąpienie od umowy</w:t>
      </w:r>
    </w:p>
    <w:p w:rsidR="000F44D5" w:rsidRPr="0061230B" w:rsidRDefault="000F44D5" w:rsidP="000F44D5">
      <w:pPr>
        <w:ind w:right="84"/>
        <w:jc w:val="center"/>
        <w:rPr>
          <w:rFonts w:ascii="Verdana" w:hAnsi="Verdana"/>
          <w:b/>
          <w:sz w:val="18"/>
          <w:szCs w:val="18"/>
        </w:rPr>
      </w:pPr>
    </w:p>
    <w:p w:rsidR="000F44D5" w:rsidRPr="0061230B" w:rsidRDefault="000F44D5" w:rsidP="000F44D5">
      <w:pPr>
        <w:pStyle w:val="Akapitzlist"/>
        <w:numPr>
          <w:ilvl w:val="0"/>
          <w:numId w:val="43"/>
        </w:numPr>
        <w:tabs>
          <w:tab w:val="left" w:pos="426"/>
        </w:tabs>
        <w:spacing w:after="200" w:line="276" w:lineRule="auto"/>
        <w:ind w:left="426" w:right="84" w:hanging="568"/>
        <w:jc w:val="both"/>
        <w:rPr>
          <w:rFonts w:ascii="Verdana" w:hAnsi="Verdana"/>
          <w:sz w:val="18"/>
          <w:szCs w:val="18"/>
        </w:rPr>
      </w:pPr>
      <w:r w:rsidRPr="0061230B">
        <w:rPr>
          <w:rFonts w:ascii="Verdana" w:hAnsi="Verdana"/>
          <w:sz w:val="18"/>
          <w:szCs w:val="18"/>
        </w:rPr>
        <w:t>Zamawiający ma prawo odstąpić od umowy w następujących przypadkach:</w:t>
      </w:r>
    </w:p>
    <w:p w:rsidR="000F44D5" w:rsidRPr="0061230B" w:rsidRDefault="000F44D5" w:rsidP="000F44D5">
      <w:pPr>
        <w:pStyle w:val="Akapitzlist"/>
        <w:numPr>
          <w:ilvl w:val="1"/>
          <w:numId w:val="44"/>
        </w:numPr>
        <w:spacing w:after="200" w:line="276" w:lineRule="auto"/>
        <w:ind w:left="1134" w:right="84"/>
        <w:jc w:val="both"/>
        <w:rPr>
          <w:rFonts w:ascii="Verdana" w:hAnsi="Verdana"/>
          <w:sz w:val="18"/>
          <w:szCs w:val="18"/>
        </w:rPr>
      </w:pPr>
      <w:r w:rsidRPr="0061230B">
        <w:rPr>
          <w:rFonts w:ascii="Verdana" w:hAnsi="Verdana"/>
          <w:sz w:val="18"/>
          <w:szCs w:val="18"/>
        </w:rPr>
        <w:t>jeśli Wykonawca nie przystąpi do wykonania przedmiotu umowy w terminie przewidzianym na jej realizację,</w:t>
      </w:r>
    </w:p>
    <w:p w:rsidR="000F44D5" w:rsidRPr="0061230B" w:rsidRDefault="000F44D5" w:rsidP="000F44D5">
      <w:pPr>
        <w:pStyle w:val="Akapitzlist"/>
        <w:numPr>
          <w:ilvl w:val="1"/>
          <w:numId w:val="44"/>
        </w:numPr>
        <w:spacing w:after="200" w:line="276" w:lineRule="auto"/>
        <w:ind w:left="1134" w:right="84"/>
        <w:jc w:val="both"/>
        <w:rPr>
          <w:rFonts w:ascii="Verdana" w:hAnsi="Verdana"/>
          <w:sz w:val="18"/>
          <w:szCs w:val="18"/>
        </w:rPr>
      </w:pPr>
      <w:r w:rsidRPr="0061230B">
        <w:rPr>
          <w:rFonts w:ascii="Verdana" w:hAnsi="Verdana"/>
          <w:sz w:val="18"/>
          <w:szCs w:val="18"/>
        </w:rPr>
        <w:t xml:space="preserve">jeżeli Wykonawca będzie realizował przedmiot umowy w sposób </w:t>
      </w:r>
      <w:r>
        <w:rPr>
          <w:rFonts w:ascii="Verdana" w:hAnsi="Verdana"/>
          <w:sz w:val="18"/>
          <w:szCs w:val="18"/>
        </w:rPr>
        <w:t xml:space="preserve">wadliwy lub sprzeczny z umową, </w:t>
      </w:r>
      <w:r w:rsidRPr="0061230B">
        <w:rPr>
          <w:rFonts w:ascii="Verdana" w:hAnsi="Verdana"/>
          <w:sz w:val="18"/>
          <w:szCs w:val="18"/>
        </w:rPr>
        <w:t>a Zamawiający wezwie Wykonawcę do zmiany sposobu jej wykonania,  wyznaczając Wykonawcy w tym celu 7-dniowy  termin, po którego  bezskutecznym upływie, uprawniony będzie do odstąpienia od umowy,</w:t>
      </w:r>
    </w:p>
    <w:p w:rsidR="000F44D5" w:rsidRPr="0061230B" w:rsidRDefault="000F44D5" w:rsidP="000F44D5">
      <w:pPr>
        <w:pStyle w:val="Akapitzlist"/>
        <w:numPr>
          <w:ilvl w:val="1"/>
          <w:numId w:val="44"/>
        </w:numPr>
        <w:spacing w:after="200" w:line="276" w:lineRule="auto"/>
        <w:ind w:left="1134" w:right="84"/>
        <w:jc w:val="both"/>
        <w:rPr>
          <w:rFonts w:ascii="Verdana" w:hAnsi="Verdana"/>
          <w:sz w:val="18"/>
          <w:szCs w:val="18"/>
        </w:rPr>
      </w:pPr>
      <w:r w:rsidRPr="0061230B">
        <w:rPr>
          <w:rFonts w:ascii="Verdana" w:hAnsi="Verdana"/>
          <w:sz w:val="18"/>
          <w:szCs w:val="18"/>
        </w:rPr>
        <w:t>w przypadku, gdy istotne dane zawarte w ofercie mające wpływ na wybór Wykonawcy okażą się nieprawdziwe,</w:t>
      </w:r>
    </w:p>
    <w:p w:rsidR="001863F6" w:rsidRDefault="000F44D5" w:rsidP="000F44D5">
      <w:pPr>
        <w:pStyle w:val="Akapitzlist"/>
        <w:numPr>
          <w:ilvl w:val="1"/>
          <w:numId w:val="44"/>
        </w:numPr>
        <w:spacing w:after="200" w:line="276" w:lineRule="auto"/>
        <w:ind w:left="1134" w:right="84"/>
        <w:jc w:val="both"/>
        <w:rPr>
          <w:rFonts w:ascii="Verdana" w:hAnsi="Verdana"/>
          <w:sz w:val="18"/>
          <w:szCs w:val="18"/>
        </w:rPr>
      </w:pPr>
      <w:r w:rsidRPr="0061230B">
        <w:rPr>
          <w:rFonts w:ascii="Verdana" w:hAnsi="Verdana"/>
          <w:sz w:val="18"/>
          <w:szCs w:val="18"/>
        </w:rPr>
        <w:t>gdy Wykonawca utraci uprawnienia wymagan</w:t>
      </w:r>
      <w:r w:rsidR="001863F6">
        <w:rPr>
          <w:rFonts w:ascii="Verdana" w:hAnsi="Verdana"/>
          <w:sz w:val="18"/>
          <w:szCs w:val="18"/>
        </w:rPr>
        <w:t>e do należytego wykonania umowy,</w:t>
      </w:r>
    </w:p>
    <w:p w:rsidR="000F44D5" w:rsidRPr="00FC3BB6" w:rsidRDefault="001863F6" w:rsidP="000F44D5">
      <w:pPr>
        <w:pStyle w:val="Akapitzlist"/>
        <w:numPr>
          <w:ilvl w:val="1"/>
          <w:numId w:val="44"/>
        </w:numPr>
        <w:spacing w:after="200" w:line="276" w:lineRule="auto"/>
        <w:ind w:left="1134" w:right="84"/>
        <w:jc w:val="both"/>
        <w:rPr>
          <w:rFonts w:ascii="Verdana" w:hAnsi="Verdana"/>
          <w:b/>
          <w:color w:val="0070C0"/>
          <w:sz w:val="18"/>
          <w:szCs w:val="18"/>
        </w:rPr>
      </w:pPr>
      <w:r w:rsidRPr="00FC3BB6">
        <w:rPr>
          <w:rFonts w:ascii="Verdana" w:hAnsi="Verdana"/>
          <w:b/>
          <w:color w:val="0070C0"/>
          <w:sz w:val="18"/>
          <w:szCs w:val="18"/>
        </w:rPr>
        <w:t>w przypadku innych rażących naruszeń niniejszej umowy lub przepisów prawa.</w:t>
      </w:r>
      <w:r w:rsidR="000F44D5" w:rsidRPr="00FC3BB6">
        <w:rPr>
          <w:rFonts w:ascii="Verdana" w:hAnsi="Verdana"/>
          <w:b/>
          <w:color w:val="0070C0"/>
          <w:sz w:val="18"/>
          <w:szCs w:val="18"/>
        </w:rPr>
        <w:t xml:space="preserve"> </w:t>
      </w:r>
    </w:p>
    <w:p w:rsidR="000F44D5" w:rsidRPr="0061230B" w:rsidRDefault="000F44D5" w:rsidP="000F44D5">
      <w:pPr>
        <w:pStyle w:val="Akapitzlist"/>
        <w:numPr>
          <w:ilvl w:val="0"/>
          <w:numId w:val="43"/>
        </w:numPr>
        <w:tabs>
          <w:tab w:val="left" w:pos="426"/>
        </w:tabs>
        <w:spacing w:after="200" w:line="276" w:lineRule="auto"/>
        <w:ind w:left="426" w:right="84" w:hanging="568"/>
        <w:jc w:val="both"/>
        <w:rPr>
          <w:rFonts w:ascii="Verdana" w:hAnsi="Verdana"/>
          <w:sz w:val="18"/>
          <w:szCs w:val="18"/>
        </w:rPr>
      </w:pPr>
      <w:r w:rsidRPr="0061230B">
        <w:rPr>
          <w:rFonts w:ascii="Verdana" w:hAnsi="Verdana"/>
          <w:sz w:val="18"/>
          <w:szCs w:val="18"/>
        </w:rPr>
        <w:t>Zamawiający może odstąpić od umowy w razie wystąpienia istotnej zmiany okoliczności powodującej, że wykonanie umowy nie leży w interesie publicznym, czego nie można było przewidzieć w chwili jej zawarcia, w terminie 30 dni od powzięcia wiadomości o tych okolicznościach.</w:t>
      </w:r>
    </w:p>
    <w:p w:rsidR="000F44D5" w:rsidRPr="0061230B" w:rsidRDefault="000F44D5" w:rsidP="000F44D5">
      <w:pPr>
        <w:pStyle w:val="Akapitzlist"/>
        <w:numPr>
          <w:ilvl w:val="0"/>
          <w:numId w:val="43"/>
        </w:numPr>
        <w:spacing w:after="200" w:line="276" w:lineRule="auto"/>
        <w:ind w:left="426" w:right="84" w:hanging="568"/>
        <w:jc w:val="both"/>
        <w:rPr>
          <w:rFonts w:ascii="Verdana" w:hAnsi="Verdana"/>
          <w:sz w:val="18"/>
          <w:szCs w:val="18"/>
        </w:rPr>
      </w:pPr>
      <w:r w:rsidRPr="0061230B">
        <w:rPr>
          <w:rFonts w:ascii="Verdana" w:hAnsi="Verdana"/>
          <w:sz w:val="18"/>
          <w:szCs w:val="18"/>
        </w:rPr>
        <w:t xml:space="preserve">Odstąpienie od umowy przez Zamawiającego poprzedzone zostanie wezwaniem Wykonawcy do realizacji  przedmiotu niniejszej umowy zgodnie z jej postanowieniami. </w:t>
      </w:r>
    </w:p>
    <w:p w:rsidR="000F44D5" w:rsidRPr="0061230B" w:rsidRDefault="000F44D5" w:rsidP="000F44D5">
      <w:pPr>
        <w:pStyle w:val="Akapitzlist"/>
        <w:numPr>
          <w:ilvl w:val="0"/>
          <w:numId w:val="43"/>
        </w:numPr>
        <w:spacing w:after="200" w:line="276" w:lineRule="auto"/>
        <w:ind w:left="426" w:right="84" w:hanging="568"/>
        <w:jc w:val="both"/>
        <w:rPr>
          <w:rFonts w:ascii="Verdana" w:hAnsi="Verdana"/>
          <w:sz w:val="18"/>
          <w:szCs w:val="18"/>
        </w:rPr>
      </w:pPr>
      <w:r w:rsidRPr="0061230B">
        <w:rPr>
          <w:rFonts w:ascii="Verdana" w:hAnsi="Verdana"/>
          <w:sz w:val="18"/>
          <w:szCs w:val="18"/>
        </w:rPr>
        <w:t>Realizacja prawa odstąpienia od umowy wymaga oświadczenia w formie pisemnej, w terminie do 30 dni od powzięcia wiadomości o zaistnieniu przyczyny odstąpienia od umowy wraz z podaniem uzasadnienia.</w:t>
      </w:r>
    </w:p>
    <w:p w:rsidR="000F44D5" w:rsidRPr="0061230B" w:rsidRDefault="000F44D5" w:rsidP="000F44D5">
      <w:pPr>
        <w:ind w:right="84"/>
        <w:jc w:val="center"/>
        <w:rPr>
          <w:rFonts w:ascii="Verdana" w:hAnsi="Verdana"/>
          <w:b/>
          <w:sz w:val="18"/>
          <w:szCs w:val="18"/>
        </w:rPr>
      </w:pPr>
      <w:r w:rsidRPr="0061230B">
        <w:rPr>
          <w:rFonts w:ascii="Verdana" w:hAnsi="Verdana"/>
          <w:b/>
          <w:sz w:val="18"/>
          <w:szCs w:val="18"/>
        </w:rPr>
        <w:t>§ 7</w:t>
      </w:r>
    </w:p>
    <w:p w:rsidR="000F44D5" w:rsidRDefault="000F44D5" w:rsidP="000F44D5">
      <w:pPr>
        <w:ind w:right="84"/>
        <w:jc w:val="center"/>
        <w:rPr>
          <w:rFonts w:ascii="Verdana" w:hAnsi="Verdana"/>
          <w:b/>
          <w:sz w:val="18"/>
          <w:szCs w:val="18"/>
        </w:rPr>
      </w:pPr>
      <w:r w:rsidRPr="0061230B">
        <w:rPr>
          <w:rFonts w:ascii="Verdana" w:hAnsi="Verdana"/>
          <w:b/>
          <w:sz w:val="18"/>
          <w:szCs w:val="18"/>
        </w:rPr>
        <w:t>Zmiany umowy</w:t>
      </w:r>
    </w:p>
    <w:p w:rsidR="000F44D5" w:rsidRPr="0061230B" w:rsidRDefault="000F44D5" w:rsidP="000F44D5">
      <w:pPr>
        <w:ind w:right="84"/>
        <w:jc w:val="center"/>
        <w:rPr>
          <w:rFonts w:ascii="Verdana" w:hAnsi="Verdana"/>
          <w:b/>
          <w:sz w:val="18"/>
          <w:szCs w:val="18"/>
        </w:rPr>
      </w:pPr>
    </w:p>
    <w:p w:rsidR="000F44D5" w:rsidRPr="0061230B" w:rsidRDefault="000F44D5" w:rsidP="000F44D5">
      <w:pPr>
        <w:pStyle w:val="Akapitzlist"/>
        <w:numPr>
          <w:ilvl w:val="0"/>
          <w:numId w:val="45"/>
        </w:numPr>
        <w:spacing w:after="200" w:line="276" w:lineRule="auto"/>
        <w:ind w:right="84"/>
        <w:jc w:val="both"/>
        <w:rPr>
          <w:rFonts w:ascii="Verdana" w:hAnsi="Verdana"/>
          <w:sz w:val="18"/>
          <w:szCs w:val="18"/>
        </w:rPr>
      </w:pPr>
      <w:r w:rsidRPr="0061230B">
        <w:rPr>
          <w:rFonts w:ascii="Verdana" w:hAnsi="Verdana"/>
          <w:sz w:val="18"/>
          <w:szCs w:val="18"/>
        </w:rPr>
        <w:t xml:space="preserve">Zamawiający przewiduje możliwość zmian umowy w sytuacji: </w:t>
      </w:r>
    </w:p>
    <w:p w:rsidR="000F44D5" w:rsidRPr="0061230B" w:rsidRDefault="000F44D5" w:rsidP="000F44D5">
      <w:pPr>
        <w:pStyle w:val="Akapitzlist"/>
        <w:numPr>
          <w:ilvl w:val="0"/>
          <w:numId w:val="46"/>
        </w:numPr>
        <w:spacing w:after="200" w:line="276" w:lineRule="auto"/>
        <w:ind w:left="1134" w:right="84"/>
        <w:jc w:val="both"/>
        <w:rPr>
          <w:rFonts w:ascii="Verdana" w:hAnsi="Verdana"/>
          <w:sz w:val="18"/>
          <w:szCs w:val="18"/>
        </w:rPr>
      </w:pPr>
      <w:r w:rsidRPr="0061230B">
        <w:rPr>
          <w:rFonts w:ascii="Verdana" w:hAnsi="Verdana"/>
          <w:sz w:val="18"/>
          <w:szCs w:val="18"/>
        </w:rPr>
        <w:t xml:space="preserve">gdy dochowanie terminu umownego jest niemożliwe z uwagi na siłę wyższą lub inne okoliczności niezależne od Wykonawcy lub których Wykonawca przy zachowaniu należytej staranności nie był </w:t>
      </w:r>
      <w:r>
        <w:rPr>
          <w:rFonts w:ascii="Verdana" w:hAnsi="Verdana"/>
          <w:sz w:val="18"/>
          <w:szCs w:val="18"/>
        </w:rPr>
        <w:br/>
      </w:r>
      <w:r w:rsidRPr="0061230B">
        <w:rPr>
          <w:rFonts w:ascii="Verdana" w:hAnsi="Verdana"/>
          <w:sz w:val="18"/>
          <w:szCs w:val="18"/>
        </w:rPr>
        <w:t xml:space="preserve">w stanie uniknąć lub przewidzieć. Przez siłę wyższą strony rozumieją okoliczności niemożliwe do przewidzenia w chwili zawierania umowy, niezależne od woli stron, na których powstanie żadna ze stron nie miała wpływu i których powstaniu nie mogła zapobiec. Za siłę wyższą uważa się </w:t>
      </w:r>
      <w:r>
        <w:rPr>
          <w:rFonts w:ascii="Verdana" w:hAnsi="Verdana"/>
          <w:sz w:val="18"/>
          <w:szCs w:val="18"/>
        </w:rPr>
        <w:br/>
      </w:r>
      <w:r w:rsidRPr="0061230B">
        <w:rPr>
          <w:rFonts w:ascii="Verdana" w:hAnsi="Verdana"/>
          <w:sz w:val="18"/>
          <w:szCs w:val="18"/>
        </w:rPr>
        <w:t>w szczególności: klęski żywiołowe, katastrofy, mobilizację, embargo, zamknięcie granic.</w:t>
      </w:r>
      <w:r>
        <w:rPr>
          <w:rFonts w:ascii="Verdana" w:hAnsi="Verdana"/>
          <w:sz w:val="18"/>
          <w:szCs w:val="18"/>
        </w:rPr>
        <w:t xml:space="preserve"> </w:t>
      </w:r>
      <w:r w:rsidRPr="0061230B">
        <w:rPr>
          <w:rFonts w:ascii="Verdana" w:hAnsi="Verdana"/>
          <w:sz w:val="18"/>
          <w:szCs w:val="18"/>
        </w:rPr>
        <w:t>Wykonawca dotknięty działaniem siły wyższej jest zobowiązany do niezwłocznego powiadomienia o tym fakcie Zamawiającego;</w:t>
      </w:r>
    </w:p>
    <w:p w:rsidR="000F44D5" w:rsidRDefault="000F44D5" w:rsidP="000F44D5">
      <w:pPr>
        <w:pStyle w:val="Akapitzlist"/>
        <w:ind w:left="1134" w:right="84"/>
        <w:jc w:val="both"/>
        <w:rPr>
          <w:rFonts w:ascii="Verdana" w:hAnsi="Verdana"/>
          <w:sz w:val="18"/>
          <w:szCs w:val="18"/>
        </w:rPr>
      </w:pPr>
    </w:p>
    <w:p w:rsidR="000F44D5" w:rsidRDefault="000F44D5" w:rsidP="000F44D5">
      <w:pPr>
        <w:pStyle w:val="Akapitzlist"/>
        <w:numPr>
          <w:ilvl w:val="0"/>
          <w:numId w:val="46"/>
        </w:numPr>
        <w:spacing w:after="200" w:line="276" w:lineRule="auto"/>
        <w:ind w:left="1134" w:right="84"/>
        <w:jc w:val="both"/>
        <w:rPr>
          <w:rFonts w:ascii="Verdana" w:hAnsi="Verdana"/>
          <w:sz w:val="18"/>
          <w:szCs w:val="18"/>
        </w:rPr>
      </w:pPr>
      <w:r w:rsidRPr="0061230B">
        <w:rPr>
          <w:rFonts w:ascii="Verdana" w:hAnsi="Verdana"/>
          <w:sz w:val="18"/>
          <w:szCs w:val="18"/>
        </w:rPr>
        <w:t xml:space="preserve">zwiększenia bądź zmniejszenia stawek podatku od towarów i usług, podatku akcyzowego, cła na podstawie odrębnych przepisów, które wejdą w życie po dniu zawarcia umowy, a przed wykonaniem przez Wykonawcę obowiązku po wykonaniu którego Wykonawca jest uprawniony do uzyskania wynagrodzenia, wynagrodzenie Wykonawcy może ulec odpowiedniemu zwiększeniu bądź zmniejszeniu, jeżeli w wyniku zastosowania zmienionych stawek podatków ulega zmianie </w:t>
      </w:r>
      <w:r w:rsidRPr="0061230B">
        <w:rPr>
          <w:rFonts w:ascii="Verdana" w:hAnsi="Verdana"/>
          <w:sz w:val="18"/>
          <w:szCs w:val="18"/>
        </w:rPr>
        <w:lastRenderedPageBreak/>
        <w:t>kwota należnego podatku oraz Wynagrodzenie Wykonawcy uwzględniające podatek od towarów i usług, podatek akcyzowy, cło;</w:t>
      </w:r>
    </w:p>
    <w:p w:rsidR="000F44D5" w:rsidRPr="0061230B" w:rsidRDefault="000F44D5" w:rsidP="000F44D5">
      <w:pPr>
        <w:pStyle w:val="Akapitzlist"/>
        <w:ind w:left="1134" w:right="84"/>
        <w:jc w:val="both"/>
        <w:rPr>
          <w:rFonts w:ascii="Verdana" w:hAnsi="Verdana"/>
          <w:sz w:val="18"/>
          <w:szCs w:val="18"/>
        </w:rPr>
      </w:pPr>
    </w:p>
    <w:p w:rsidR="000F44D5" w:rsidRPr="0061230B" w:rsidRDefault="000F44D5" w:rsidP="000F44D5">
      <w:pPr>
        <w:pStyle w:val="Akapitzlist"/>
        <w:numPr>
          <w:ilvl w:val="0"/>
          <w:numId w:val="46"/>
        </w:numPr>
        <w:spacing w:after="200" w:line="276" w:lineRule="auto"/>
        <w:ind w:left="1134" w:right="84"/>
        <w:jc w:val="both"/>
        <w:rPr>
          <w:rFonts w:ascii="Verdana" w:hAnsi="Verdana"/>
          <w:sz w:val="18"/>
          <w:szCs w:val="18"/>
        </w:rPr>
      </w:pPr>
      <w:r w:rsidRPr="0061230B">
        <w:rPr>
          <w:rFonts w:ascii="Verdana" w:hAnsi="Verdana"/>
          <w:sz w:val="18"/>
          <w:szCs w:val="18"/>
        </w:rPr>
        <w:t>gdy sprzęt zaoferowany w ofercie został wycofany z produkcji lub dystrybucji, Zamawiający dopuszcza możliwość zamiany sprzętu na wersję o parametrach technicznych i funkcjonalnych nie gorszych niż w ofercie, w takim przypadku zmiana nie może powodować wzrostu ceny ofertowej, terminu wykonania i innych warunków udzielenia zamówienia zawartych w SIWZ. Wykonawca zapewni Zamawiającego pisemnie, iż sprzęt opisany w § 1 niniejszej umowy został wycofany                  z produkcji lub producent sprzętu zaprzestał jego produkcji. Wykonawca zobowiązany jest przekazać podpisany przez producenta lub dystrybutora dokument z oświadczeniem o wycofaniu</w:t>
      </w:r>
      <w:r>
        <w:rPr>
          <w:rFonts w:ascii="Verdana" w:hAnsi="Verdana"/>
          <w:sz w:val="18"/>
          <w:szCs w:val="18"/>
        </w:rPr>
        <w:br/>
      </w:r>
      <w:r w:rsidRPr="0061230B">
        <w:rPr>
          <w:rFonts w:ascii="Verdana" w:hAnsi="Verdana"/>
          <w:sz w:val="18"/>
          <w:szCs w:val="18"/>
        </w:rPr>
        <w:t>z produkcji lub dystrybucji zaoferowanego sprzętu z jednoczesną propozycją zmian.</w:t>
      </w:r>
    </w:p>
    <w:p w:rsidR="000F44D5" w:rsidRPr="0061230B" w:rsidRDefault="000F44D5" w:rsidP="000F44D5">
      <w:pPr>
        <w:pStyle w:val="Akapitzlist"/>
        <w:numPr>
          <w:ilvl w:val="0"/>
          <w:numId w:val="45"/>
        </w:numPr>
        <w:spacing w:after="200" w:line="276" w:lineRule="auto"/>
        <w:ind w:right="84"/>
        <w:jc w:val="both"/>
        <w:rPr>
          <w:rFonts w:ascii="Verdana" w:hAnsi="Verdana"/>
          <w:sz w:val="18"/>
          <w:szCs w:val="18"/>
        </w:rPr>
      </w:pPr>
      <w:r w:rsidRPr="0061230B">
        <w:rPr>
          <w:rFonts w:ascii="Verdana" w:hAnsi="Verdana"/>
          <w:sz w:val="18"/>
          <w:szCs w:val="18"/>
        </w:rPr>
        <w:t xml:space="preserve">Zmiany mogą zostać wprowadzone jedynie w przypadku, gdy obie strony umowy (Zamawiający                   i Wykonawca) zgodnie uznają, że zaszły wskazane okoliczności oraz wprowadzenie zmian jest konieczne i niezbędne dla prawidłowej realizacji umowy. </w:t>
      </w:r>
    </w:p>
    <w:p w:rsidR="000F44D5" w:rsidRPr="0061230B" w:rsidRDefault="000F44D5" w:rsidP="000F44D5">
      <w:pPr>
        <w:pStyle w:val="Akapitzlist"/>
        <w:numPr>
          <w:ilvl w:val="0"/>
          <w:numId w:val="45"/>
        </w:numPr>
        <w:spacing w:after="200" w:line="276" w:lineRule="auto"/>
        <w:ind w:right="84"/>
        <w:jc w:val="both"/>
        <w:rPr>
          <w:rFonts w:ascii="Verdana" w:hAnsi="Verdana"/>
          <w:sz w:val="18"/>
          <w:szCs w:val="18"/>
        </w:rPr>
      </w:pPr>
      <w:r w:rsidRPr="0061230B">
        <w:rPr>
          <w:rFonts w:ascii="Verdana" w:hAnsi="Verdana"/>
          <w:sz w:val="18"/>
          <w:szCs w:val="18"/>
        </w:rPr>
        <w:t>Zmiana umowy w zakresie dotyczącym zmiany formy organizacyjno-prawnej Wykonawcy w trakcie trwania umowy wymaga zawarcia aneksu. Dla ww. czynności wymagana jest każdorazowo zgoda Zamawiającego.</w:t>
      </w:r>
    </w:p>
    <w:p w:rsidR="000F44D5" w:rsidRPr="0061230B" w:rsidRDefault="000F44D5" w:rsidP="000F44D5">
      <w:pPr>
        <w:pStyle w:val="Akapitzlist"/>
        <w:numPr>
          <w:ilvl w:val="0"/>
          <w:numId w:val="45"/>
        </w:numPr>
        <w:spacing w:after="200" w:line="276" w:lineRule="auto"/>
        <w:ind w:right="84"/>
        <w:jc w:val="both"/>
        <w:rPr>
          <w:rFonts w:ascii="Verdana" w:hAnsi="Verdana"/>
          <w:sz w:val="18"/>
          <w:szCs w:val="18"/>
        </w:rPr>
      </w:pPr>
      <w:r w:rsidRPr="0061230B">
        <w:rPr>
          <w:rFonts w:ascii="Verdana" w:hAnsi="Verdana"/>
          <w:sz w:val="18"/>
          <w:szCs w:val="18"/>
        </w:rPr>
        <w:t>Wszelkie zmiany niniejszej umowy wymagają formy pisemnej w formie aneksu pod rygorem nieważności.</w:t>
      </w:r>
    </w:p>
    <w:p w:rsidR="000F44D5" w:rsidRPr="0061230B" w:rsidRDefault="000F44D5" w:rsidP="000F44D5">
      <w:pPr>
        <w:ind w:right="84"/>
        <w:jc w:val="center"/>
        <w:rPr>
          <w:rFonts w:ascii="Verdana" w:hAnsi="Verdana"/>
          <w:b/>
          <w:sz w:val="18"/>
          <w:szCs w:val="18"/>
        </w:rPr>
      </w:pPr>
      <w:r w:rsidRPr="0061230B">
        <w:rPr>
          <w:rFonts w:ascii="Verdana" w:hAnsi="Verdana"/>
          <w:b/>
          <w:sz w:val="18"/>
          <w:szCs w:val="18"/>
        </w:rPr>
        <w:t>§ 8</w:t>
      </w:r>
    </w:p>
    <w:p w:rsidR="000F44D5" w:rsidRPr="0061230B" w:rsidRDefault="000F44D5" w:rsidP="000F44D5">
      <w:pPr>
        <w:ind w:right="84"/>
        <w:jc w:val="center"/>
        <w:rPr>
          <w:rFonts w:ascii="Verdana" w:hAnsi="Verdana"/>
          <w:b/>
          <w:sz w:val="18"/>
          <w:szCs w:val="18"/>
        </w:rPr>
      </w:pPr>
      <w:r w:rsidRPr="0061230B">
        <w:rPr>
          <w:rFonts w:ascii="Verdana" w:hAnsi="Verdana"/>
          <w:b/>
          <w:sz w:val="18"/>
          <w:szCs w:val="18"/>
        </w:rPr>
        <w:t>Przetwarzanie danych osobowych</w:t>
      </w:r>
    </w:p>
    <w:p w:rsidR="000F44D5" w:rsidRPr="00E2589A" w:rsidRDefault="000F44D5" w:rsidP="000F44D5">
      <w:pPr>
        <w:spacing w:line="276" w:lineRule="auto"/>
        <w:ind w:right="84"/>
        <w:jc w:val="both"/>
        <w:rPr>
          <w:rFonts w:ascii="Verdana" w:hAnsi="Verdana"/>
          <w:sz w:val="18"/>
          <w:szCs w:val="18"/>
        </w:rPr>
      </w:pPr>
      <w:r w:rsidRPr="00E2589A">
        <w:rPr>
          <w:rFonts w:ascii="Verdana" w:hAnsi="Verdana"/>
          <w:sz w:val="18"/>
          <w:szCs w:val="18"/>
        </w:rPr>
        <w:t xml:space="preserve">Zamawiający i Wykonawca zobowiązują się do przetwarzania danych osobowych pozyskanych w związku                       z realizacją niniejszej umowy w sposób zgodny z przepisami ustawą z 10.05.2018r. o ochronie danych osobowych oraz z postanowieniami Rozporządzenia Parlamentu Europejskiego i Rady (UE) 2016/679 z 27.04.2016r. </w:t>
      </w:r>
      <w:proofErr w:type="spellStart"/>
      <w:r w:rsidRPr="00E2589A">
        <w:rPr>
          <w:rFonts w:ascii="Verdana" w:hAnsi="Verdana"/>
          <w:sz w:val="18"/>
          <w:szCs w:val="18"/>
        </w:rPr>
        <w:t>ws</w:t>
      </w:r>
      <w:proofErr w:type="spellEnd"/>
      <w:r w:rsidRPr="00E2589A">
        <w:rPr>
          <w:rFonts w:ascii="Verdana" w:hAnsi="Verdana"/>
          <w:sz w:val="18"/>
          <w:szCs w:val="18"/>
        </w:rPr>
        <w:t xml:space="preserve">. ochrony osób fizycznych w związku z przetwarzaniem danych osobowych i </w:t>
      </w:r>
      <w:proofErr w:type="spellStart"/>
      <w:r w:rsidRPr="00E2589A">
        <w:rPr>
          <w:rFonts w:ascii="Verdana" w:hAnsi="Verdana"/>
          <w:sz w:val="18"/>
          <w:szCs w:val="18"/>
        </w:rPr>
        <w:t>ws</w:t>
      </w:r>
      <w:proofErr w:type="spellEnd"/>
      <w:r w:rsidRPr="00E2589A">
        <w:rPr>
          <w:rFonts w:ascii="Verdana" w:hAnsi="Verdana"/>
          <w:sz w:val="18"/>
          <w:szCs w:val="18"/>
        </w:rPr>
        <w:t xml:space="preserve"> swobodnego przepływu takich danych oraz uchylenia dyrektywy 95/46/WE.</w:t>
      </w:r>
    </w:p>
    <w:p w:rsidR="004776B3" w:rsidRDefault="004776B3" w:rsidP="000F44D5">
      <w:pPr>
        <w:ind w:right="84"/>
        <w:jc w:val="center"/>
        <w:rPr>
          <w:rFonts w:ascii="Verdana" w:hAnsi="Verdana"/>
          <w:b/>
          <w:sz w:val="18"/>
          <w:szCs w:val="18"/>
        </w:rPr>
      </w:pPr>
    </w:p>
    <w:p w:rsidR="000F44D5" w:rsidRPr="0061230B" w:rsidRDefault="000F44D5" w:rsidP="000F44D5">
      <w:pPr>
        <w:ind w:right="84"/>
        <w:jc w:val="center"/>
        <w:rPr>
          <w:rFonts w:ascii="Verdana" w:hAnsi="Verdana"/>
          <w:b/>
          <w:sz w:val="18"/>
          <w:szCs w:val="18"/>
        </w:rPr>
      </w:pPr>
      <w:r w:rsidRPr="0061230B">
        <w:rPr>
          <w:rFonts w:ascii="Verdana" w:hAnsi="Verdana"/>
          <w:b/>
          <w:sz w:val="18"/>
          <w:szCs w:val="18"/>
        </w:rPr>
        <w:t>§ 9</w:t>
      </w:r>
    </w:p>
    <w:p w:rsidR="000F44D5" w:rsidRDefault="000F44D5" w:rsidP="000F44D5">
      <w:pPr>
        <w:ind w:right="84"/>
        <w:jc w:val="center"/>
        <w:rPr>
          <w:rFonts w:ascii="Verdana" w:hAnsi="Verdana"/>
          <w:b/>
          <w:sz w:val="18"/>
          <w:szCs w:val="18"/>
        </w:rPr>
      </w:pPr>
      <w:r w:rsidRPr="0061230B">
        <w:rPr>
          <w:rFonts w:ascii="Verdana" w:hAnsi="Verdana"/>
          <w:b/>
          <w:sz w:val="18"/>
          <w:szCs w:val="18"/>
        </w:rPr>
        <w:t>Postanowienia końcowe</w:t>
      </w:r>
    </w:p>
    <w:p w:rsidR="000F44D5" w:rsidRPr="0061230B" w:rsidRDefault="000F44D5" w:rsidP="000F44D5">
      <w:pPr>
        <w:ind w:right="84"/>
        <w:jc w:val="center"/>
        <w:rPr>
          <w:rFonts w:ascii="Verdana" w:hAnsi="Verdana"/>
          <w:b/>
          <w:sz w:val="18"/>
          <w:szCs w:val="18"/>
        </w:rPr>
      </w:pPr>
    </w:p>
    <w:p w:rsidR="000F44D5" w:rsidRPr="0061230B" w:rsidRDefault="000F44D5" w:rsidP="000F44D5">
      <w:pPr>
        <w:pStyle w:val="Akapitzlist"/>
        <w:numPr>
          <w:ilvl w:val="0"/>
          <w:numId w:val="47"/>
        </w:numPr>
        <w:spacing w:after="200" w:line="276" w:lineRule="auto"/>
        <w:ind w:left="426" w:right="84"/>
        <w:jc w:val="both"/>
        <w:rPr>
          <w:rFonts w:ascii="Verdana" w:hAnsi="Verdana"/>
          <w:sz w:val="18"/>
          <w:szCs w:val="18"/>
        </w:rPr>
      </w:pPr>
      <w:r w:rsidRPr="0061230B">
        <w:rPr>
          <w:rFonts w:ascii="Verdana" w:hAnsi="Verdana"/>
          <w:sz w:val="18"/>
          <w:szCs w:val="18"/>
        </w:rPr>
        <w:t xml:space="preserve">W sprawach nie uregulowanych niniejszą umową zastosowanie mają przepisy Kodeksu cywilnego oraz obowiązujących przepisów szczególnych. </w:t>
      </w:r>
    </w:p>
    <w:p w:rsidR="000F44D5" w:rsidRPr="0061230B" w:rsidRDefault="000F44D5" w:rsidP="000F44D5">
      <w:pPr>
        <w:pStyle w:val="Akapitzlist"/>
        <w:numPr>
          <w:ilvl w:val="0"/>
          <w:numId w:val="47"/>
        </w:numPr>
        <w:spacing w:after="200" w:line="276" w:lineRule="auto"/>
        <w:ind w:left="426" w:right="84"/>
        <w:jc w:val="both"/>
        <w:rPr>
          <w:rFonts w:ascii="Verdana" w:hAnsi="Verdana"/>
          <w:sz w:val="18"/>
          <w:szCs w:val="18"/>
        </w:rPr>
      </w:pPr>
      <w:r w:rsidRPr="0061230B">
        <w:rPr>
          <w:rFonts w:ascii="Verdana" w:hAnsi="Verdana"/>
          <w:sz w:val="18"/>
          <w:szCs w:val="18"/>
        </w:rPr>
        <w:t>Ewentualne spory wynikłe z niniejszej umowy rozstrzygać będzie właściwy dla siedziby Zamawiającego Sąd powszechny.</w:t>
      </w:r>
    </w:p>
    <w:p w:rsidR="000F44D5" w:rsidRPr="0061230B" w:rsidRDefault="000F44D5" w:rsidP="000F44D5">
      <w:pPr>
        <w:pStyle w:val="Akapitzlist"/>
        <w:numPr>
          <w:ilvl w:val="0"/>
          <w:numId w:val="47"/>
        </w:numPr>
        <w:spacing w:after="200" w:line="276" w:lineRule="auto"/>
        <w:ind w:left="426" w:right="84"/>
        <w:jc w:val="both"/>
        <w:rPr>
          <w:rFonts w:ascii="Verdana" w:hAnsi="Verdana"/>
          <w:sz w:val="18"/>
          <w:szCs w:val="18"/>
        </w:rPr>
      </w:pPr>
      <w:r w:rsidRPr="0061230B">
        <w:rPr>
          <w:rFonts w:ascii="Verdana" w:hAnsi="Verdana"/>
          <w:sz w:val="18"/>
          <w:szCs w:val="18"/>
        </w:rPr>
        <w:t xml:space="preserve">Umowę sporządzono w 2 jednobrzmiących  egzemplarzach - po jednym dla każdej ze stron. </w:t>
      </w:r>
    </w:p>
    <w:p w:rsidR="000F44D5" w:rsidRPr="00E2589A" w:rsidRDefault="000F44D5" w:rsidP="000F44D5">
      <w:pPr>
        <w:spacing w:line="276" w:lineRule="auto"/>
        <w:ind w:right="84"/>
        <w:jc w:val="both"/>
        <w:rPr>
          <w:rFonts w:ascii="Verdana" w:hAnsi="Verdana"/>
          <w:sz w:val="18"/>
          <w:szCs w:val="18"/>
        </w:rPr>
      </w:pPr>
    </w:p>
    <w:p w:rsidR="000F44D5" w:rsidRPr="00216980" w:rsidRDefault="000F44D5" w:rsidP="000F44D5">
      <w:pPr>
        <w:spacing w:line="276" w:lineRule="auto"/>
        <w:ind w:right="84"/>
        <w:jc w:val="center"/>
        <w:rPr>
          <w:rFonts w:ascii="Verdana" w:hAnsi="Verdana"/>
          <w:b/>
          <w:sz w:val="18"/>
          <w:szCs w:val="18"/>
        </w:rPr>
      </w:pPr>
      <w:r w:rsidRPr="00216980">
        <w:rPr>
          <w:rFonts w:ascii="Verdana" w:hAnsi="Verdana"/>
          <w:b/>
          <w:sz w:val="18"/>
          <w:szCs w:val="18"/>
        </w:rPr>
        <w:t>WYKONAWCA</w:t>
      </w:r>
      <w:r w:rsidRPr="00216980">
        <w:rPr>
          <w:rFonts w:ascii="Verdana" w:hAnsi="Verdana"/>
          <w:b/>
          <w:sz w:val="18"/>
          <w:szCs w:val="18"/>
        </w:rPr>
        <w:tab/>
      </w:r>
      <w:r w:rsidRPr="00216980">
        <w:rPr>
          <w:rFonts w:ascii="Verdana" w:hAnsi="Verdana"/>
          <w:b/>
          <w:sz w:val="18"/>
          <w:szCs w:val="18"/>
        </w:rPr>
        <w:tab/>
      </w:r>
      <w:r w:rsidRPr="00216980">
        <w:rPr>
          <w:rFonts w:ascii="Verdana" w:hAnsi="Verdana"/>
          <w:b/>
          <w:sz w:val="18"/>
          <w:szCs w:val="18"/>
        </w:rPr>
        <w:tab/>
        <w:t xml:space="preserve">         </w:t>
      </w:r>
      <w:r w:rsidRPr="00216980">
        <w:rPr>
          <w:rFonts w:ascii="Verdana" w:hAnsi="Verdana"/>
          <w:b/>
          <w:sz w:val="18"/>
          <w:szCs w:val="18"/>
        </w:rPr>
        <w:tab/>
        <w:t xml:space="preserve">                                                          ZAMAWIAJĄCY</w:t>
      </w:r>
    </w:p>
    <w:p w:rsidR="000F44D5" w:rsidRPr="00E2589A" w:rsidRDefault="000F44D5" w:rsidP="000F44D5">
      <w:pPr>
        <w:spacing w:line="276" w:lineRule="auto"/>
        <w:ind w:right="84"/>
        <w:jc w:val="both"/>
        <w:rPr>
          <w:rFonts w:ascii="Verdana" w:hAnsi="Verdana"/>
          <w:sz w:val="20"/>
        </w:rPr>
      </w:pPr>
    </w:p>
    <w:p w:rsidR="000F44D5" w:rsidRPr="00E2589A" w:rsidRDefault="000F44D5" w:rsidP="000F44D5">
      <w:pPr>
        <w:spacing w:line="276" w:lineRule="auto"/>
        <w:ind w:right="84"/>
        <w:jc w:val="both"/>
        <w:rPr>
          <w:rFonts w:ascii="Verdana" w:hAnsi="Verdana"/>
          <w:sz w:val="20"/>
        </w:rPr>
      </w:pPr>
    </w:p>
    <w:p w:rsidR="000F44D5" w:rsidRPr="00E2589A" w:rsidRDefault="000F44D5" w:rsidP="000F44D5">
      <w:pPr>
        <w:spacing w:line="276" w:lineRule="auto"/>
        <w:ind w:right="84"/>
        <w:jc w:val="both"/>
        <w:rPr>
          <w:rFonts w:ascii="Verdana" w:hAnsi="Verdana"/>
          <w:sz w:val="20"/>
        </w:rPr>
      </w:pPr>
    </w:p>
    <w:p w:rsidR="000F44D5" w:rsidRPr="00E2589A" w:rsidRDefault="000F44D5" w:rsidP="000F44D5">
      <w:pPr>
        <w:spacing w:line="276" w:lineRule="auto"/>
        <w:ind w:right="84"/>
        <w:jc w:val="both"/>
        <w:rPr>
          <w:rFonts w:ascii="Verdana" w:hAnsi="Verdana"/>
          <w:sz w:val="20"/>
        </w:rPr>
      </w:pPr>
    </w:p>
    <w:p w:rsidR="000F44D5" w:rsidRPr="00E2589A" w:rsidRDefault="000F44D5" w:rsidP="000F44D5">
      <w:pPr>
        <w:spacing w:line="276" w:lineRule="auto"/>
        <w:ind w:right="84"/>
        <w:jc w:val="both"/>
        <w:rPr>
          <w:rFonts w:ascii="Verdana" w:hAnsi="Verdana"/>
          <w:sz w:val="20"/>
        </w:rPr>
      </w:pPr>
    </w:p>
    <w:p w:rsidR="000F44D5" w:rsidRDefault="000F44D5" w:rsidP="000F44D5">
      <w:pPr>
        <w:ind w:right="84"/>
        <w:jc w:val="both"/>
        <w:rPr>
          <w:rFonts w:ascii="Verdana" w:hAnsi="Verdana"/>
          <w:sz w:val="20"/>
        </w:rPr>
      </w:pPr>
    </w:p>
    <w:p w:rsidR="000F44D5" w:rsidRDefault="000F44D5" w:rsidP="000F44D5">
      <w:pPr>
        <w:ind w:right="84"/>
        <w:jc w:val="both"/>
        <w:rPr>
          <w:rFonts w:ascii="Verdana" w:hAnsi="Verdana"/>
          <w:sz w:val="20"/>
        </w:rPr>
      </w:pPr>
    </w:p>
    <w:p w:rsidR="000F44D5" w:rsidRDefault="000F44D5" w:rsidP="000F44D5">
      <w:pPr>
        <w:ind w:right="84"/>
        <w:jc w:val="both"/>
        <w:rPr>
          <w:rFonts w:ascii="Verdana" w:hAnsi="Verdana"/>
          <w:sz w:val="20"/>
        </w:rPr>
      </w:pPr>
    </w:p>
    <w:p w:rsidR="000F44D5" w:rsidRDefault="000F44D5" w:rsidP="000F44D5">
      <w:pPr>
        <w:ind w:right="84"/>
        <w:jc w:val="both"/>
        <w:rPr>
          <w:rFonts w:ascii="Verdana" w:hAnsi="Verdana"/>
          <w:sz w:val="20"/>
        </w:rPr>
      </w:pPr>
    </w:p>
    <w:p w:rsidR="000F44D5" w:rsidRDefault="000F44D5" w:rsidP="000F44D5">
      <w:pPr>
        <w:ind w:right="84"/>
        <w:jc w:val="both"/>
        <w:rPr>
          <w:rFonts w:ascii="Verdana" w:hAnsi="Verdana"/>
          <w:sz w:val="20"/>
        </w:rPr>
      </w:pPr>
    </w:p>
    <w:p w:rsidR="000F44D5" w:rsidRDefault="000F44D5" w:rsidP="000F44D5">
      <w:pPr>
        <w:ind w:right="84"/>
        <w:jc w:val="both"/>
        <w:rPr>
          <w:rFonts w:ascii="Verdana" w:hAnsi="Verdana"/>
          <w:sz w:val="20"/>
        </w:rPr>
      </w:pPr>
    </w:p>
    <w:p w:rsidR="000F44D5" w:rsidRDefault="000F44D5" w:rsidP="000F44D5">
      <w:pPr>
        <w:ind w:right="84"/>
        <w:jc w:val="both"/>
        <w:rPr>
          <w:rFonts w:ascii="Verdana" w:hAnsi="Verdana"/>
          <w:sz w:val="20"/>
        </w:rPr>
      </w:pPr>
    </w:p>
    <w:p w:rsidR="000F44D5" w:rsidRDefault="000F44D5" w:rsidP="000F44D5">
      <w:pPr>
        <w:ind w:right="84"/>
        <w:jc w:val="both"/>
        <w:rPr>
          <w:rFonts w:ascii="Verdana" w:hAnsi="Verdana"/>
          <w:sz w:val="20"/>
        </w:rPr>
      </w:pPr>
    </w:p>
    <w:p w:rsidR="000F44D5" w:rsidRPr="00E2589A" w:rsidRDefault="000F44D5" w:rsidP="000F44D5">
      <w:pPr>
        <w:spacing w:line="276" w:lineRule="auto"/>
        <w:ind w:right="84"/>
        <w:jc w:val="both"/>
        <w:rPr>
          <w:rFonts w:ascii="Verdana" w:hAnsi="Verdana"/>
          <w:sz w:val="20"/>
        </w:rPr>
      </w:pPr>
    </w:p>
    <w:p w:rsidR="000F44D5" w:rsidRPr="00E2589A" w:rsidRDefault="000F44D5" w:rsidP="000F44D5">
      <w:pPr>
        <w:spacing w:line="276" w:lineRule="auto"/>
        <w:ind w:right="84"/>
        <w:jc w:val="both"/>
        <w:rPr>
          <w:rFonts w:ascii="Verdana" w:hAnsi="Verdana"/>
          <w:sz w:val="20"/>
        </w:rPr>
      </w:pPr>
    </w:p>
    <w:p w:rsidR="000F44D5" w:rsidRPr="00216980" w:rsidRDefault="000F44D5" w:rsidP="000F44D5">
      <w:pPr>
        <w:ind w:right="84"/>
        <w:jc w:val="both"/>
        <w:rPr>
          <w:rFonts w:ascii="Verdana" w:hAnsi="Verdana"/>
          <w:sz w:val="16"/>
        </w:rPr>
      </w:pPr>
      <w:r w:rsidRPr="00216980">
        <w:rPr>
          <w:rFonts w:ascii="Verdana" w:hAnsi="Verdana"/>
          <w:sz w:val="16"/>
        </w:rPr>
        <w:t>Załączniki:</w:t>
      </w:r>
    </w:p>
    <w:p w:rsidR="000F44D5" w:rsidRPr="00216980" w:rsidRDefault="000F44D5" w:rsidP="000F44D5">
      <w:pPr>
        <w:ind w:right="84"/>
        <w:jc w:val="both"/>
        <w:rPr>
          <w:rFonts w:ascii="Verdana" w:hAnsi="Verdana"/>
          <w:sz w:val="16"/>
        </w:rPr>
      </w:pPr>
      <w:r w:rsidRPr="00216980">
        <w:rPr>
          <w:rFonts w:ascii="Verdana" w:hAnsi="Verdana"/>
          <w:sz w:val="16"/>
        </w:rPr>
        <w:t>1.Oferta Wykonawcy</w:t>
      </w:r>
    </w:p>
    <w:p w:rsidR="000F44D5" w:rsidRPr="00216980" w:rsidRDefault="000F44D5" w:rsidP="000F44D5">
      <w:pPr>
        <w:ind w:right="84"/>
        <w:jc w:val="both"/>
        <w:rPr>
          <w:rFonts w:ascii="Verdana" w:hAnsi="Verdana"/>
          <w:sz w:val="16"/>
        </w:rPr>
      </w:pPr>
      <w:r w:rsidRPr="00216980">
        <w:rPr>
          <w:rFonts w:ascii="Verdana" w:hAnsi="Verdana"/>
          <w:sz w:val="16"/>
        </w:rPr>
        <w:t>2.Specyfikacja Istotnych Warunków Zamówienia</w:t>
      </w:r>
    </w:p>
    <w:p w:rsidR="00E36CE2" w:rsidRPr="00A22AD1" w:rsidRDefault="00E36CE2" w:rsidP="00E36CE2">
      <w:pPr>
        <w:ind w:left="-426" w:right="-397"/>
        <w:jc w:val="right"/>
        <w:rPr>
          <w:rFonts w:ascii="Verdana" w:hAnsi="Verdana"/>
          <w:b/>
          <w:sz w:val="18"/>
          <w:szCs w:val="18"/>
        </w:rPr>
      </w:pPr>
    </w:p>
    <w:sectPr w:rsidR="00E36CE2" w:rsidRPr="00A22AD1" w:rsidSect="004C5E7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385" w:right="737" w:bottom="709" w:left="1021" w:header="284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8A0" w:rsidRDefault="003B28A0">
      <w:r>
        <w:separator/>
      </w:r>
    </w:p>
  </w:endnote>
  <w:endnote w:type="continuationSeparator" w:id="0">
    <w:p w:rsidR="003B28A0" w:rsidRDefault="003B2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Next LT W1G">
    <w:altName w:val="Frutiger Next LT W1G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isha">
    <w:charset w:val="00"/>
    <w:family w:val="swiss"/>
    <w:pitch w:val="variable"/>
    <w:sig w:usb0="80000807" w:usb1="40000042" w:usb2="00000000" w:usb3="00000000" w:csb0="0000002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BCF" w:rsidRPr="009722A1" w:rsidRDefault="00724BCF" w:rsidP="001863F6">
    <w:pPr>
      <w:pStyle w:val="Stopka"/>
      <w:jc w:val="right"/>
      <w:rPr>
        <w:sz w:val="14"/>
        <w:szCs w:val="14"/>
      </w:rPr>
    </w:pPr>
    <w:r w:rsidRPr="009722A1">
      <w:rPr>
        <w:sz w:val="18"/>
        <w:szCs w:val="18"/>
      </w:rPr>
      <w:t xml:space="preserve">Strona </w:t>
    </w:r>
    <w:r w:rsidRPr="009722A1">
      <w:rPr>
        <w:bCs/>
        <w:sz w:val="18"/>
        <w:szCs w:val="18"/>
      </w:rPr>
      <w:fldChar w:fldCharType="begin"/>
    </w:r>
    <w:r w:rsidRPr="009722A1">
      <w:rPr>
        <w:bCs/>
        <w:sz w:val="18"/>
        <w:szCs w:val="18"/>
      </w:rPr>
      <w:instrText>PAGE</w:instrText>
    </w:r>
    <w:r w:rsidRPr="009722A1">
      <w:rPr>
        <w:bCs/>
        <w:sz w:val="18"/>
        <w:szCs w:val="18"/>
      </w:rPr>
      <w:fldChar w:fldCharType="separate"/>
    </w:r>
    <w:r w:rsidR="004F5F50">
      <w:rPr>
        <w:bCs/>
        <w:noProof/>
        <w:sz w:val="18"/>
        <w:szCs w:val="18"/>
      </w:rPr>
      <w:t>6</w:t>
    </w:r>
    <w:r w:rsidRPr="009722A1">
      <w:rPr>
        <w:bCs/>
        <w:sz w:val="18"/>
        <w:szCs w:val="18"/>
      </w:rPr>
      <w:fldChar w:fldCharType="end"/>
    </w:r>
    <w:r w:rsidRPr="009722A1">
      <w:rPr>
        <w:sz w:val="18"/>
        <w:szCs w:val="18"/>
      </w:rPr>
      <w:t xml:space="preserve"> z </w:t>
    </w:r>
    <w:r w:rsidRPr="009722A1">
      <w:rPr>
        <w:bCs/>
        <w:sz w:val="18"/>
        <w:szCs w:val="18"/>
      </w:rPr>
      <w:fldChar w:fldCharType="begin"/>
    </w:r>
    <w:r w:rsidRPr="009722A1">
      <w:rPr>
        <w:bCs/>
        <w:sz w:val="18"/>
        <w:szCs w:val="18"/>
      </w:rPr>
      <w:instrText>NUMPAGES</w:instrText>
    </w:r>
    <w:r w:rsidRPr="009722A1">
      <w:rPr>
        <w:bCs/>
        <w:sz w:val="18"/>
        <w:szCs w:val="18"/>
      </w:rPr>
      <w:fldChar w:fldCharType="separate"/>
    </w:r>
    <w:r w:rsidR="004F5F50">
      <w:rPr>
        <w:bCs/>
        <w:noProof/>
        <w:sz w:val="18"/>
        <w:szCs w:val="18"/>
      </w:rPr>
      <w:t>13</w:t>
    </w:r>
    <w:r w:rsidRPr="009722A1">
      <w:rPr>
        <w:bCs/>
        <w:sz w:val="18"/>
        <w:szCs w:val="18"/>
      </w:rPr>
      <w:fldChar w:fldCharType="end"/>
    </w:r>
  </w:p>
  <w:p w:rsidR="00724BCF" w:rsidRDefault="00724BCF" w:rsidP="001863F6">
    <w:pPr>
      <w:pStyle w:val="Stopk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Ind w:w="8787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66"/>
    </w:tblGrid>
    <w:tr w:rsidR="00724BCF" w:rsidRPr="009722A1" w:rsidTr="002E36E1">
      <w:trPr>
        <w:trHeight w:hRule="exact" w:val="340"/>
      </w:trPr>
      <w:tc>
        <w:tcPr>
          <w:tcW w:w="1166" w:type="dxa"/>
          <w:vAlign w:val="center"/>
        </w:tcPr>
        <w:p w:rsidR="00724BCF" w:rsidRPr="009722A1" w:rsidRDefault="00724BCF" w:rsidP="001863F6">
          <w:pPr>
            <w:pStyle w:val="Stopka"/>
            <w:ind w:left="-282" w:firstLine="142"/>
            <w:jc w:val="right"/>
            <w:rPr>
              <w:sz w:val="14"/>
              <w:szCs w:val="14"/>
            </w:rPr>
          </w:pPr>
          <w:r w:rsidRPr="009722A1">
            <w:rPr>
              <w:sz w:val="18"/>
              <w:szCs w:val="18"/>
            </w:rPr>
            <w:t xml:space="preserve">Strona </w:t>
          </w:r>
          <w:r w:rsidRPr="009722A1">
            <w:rPr>
              <w:bCs/>
              <w:sz w:val="18"/>
              <w:szCs w:val="18"/>
            </w:rPr>
            <w:fldChar w:fldCharType="begin"/>
          </w:r>
          <w:r w:rsidRPr="009722A1">
            <w:rPr>
              <w:bCs/>
              <w:sz w:val="18"/>
              <w:szCs w:val="18"/>
            </w:rPr>
            <w:instrText>PAGE</w:instrText>
          </w:r>
          <w:r w:rsidRPr="009722A1">
            <w:rPr>
              <w:bCs/>
              <w:sz w:val="18"/>
              <w:szCs w:val="18"/>
            </w:rPr>
            <w:fldChar w:fldCharType="separate"/>
          </w:r>
          <w:r w:rsidR="004F5F50">
            <w:rPr>
              <w:bCs/>
              <w:noProof/>
              <w:sz w:val="18"/>
              <w:szCs w:val="18"/>
            </w:rPr>
            <w:t>5</w:t>
          </w:r>
          <w:r w:rsidRPr="009722A1">
            <w:rPr>
              <w:bCs/>
              <w:sz w:val="18"/>
              <w:szCs w:val="18"/>
            </w:rPr>
            <w:fldChar w:fldCharType="end"/>
          </w:r>
          <w:r w:rsidRPr="009722A1">
            <w:rPr>
              <w:sz w:val="18"/>
              <w:szCs w:val="18"/>
            </w:rPr>
            <w:t xml:space="preserve"> z </w:t>
          </w:r>
          <w:r w:rsidRPr="009722A1">
            <w:rPr>
              <w:bCs/>
              <w:sz w:val="18"/>
              <w:szCs w:val="18"/>
            </w:rPr>
            <w:fldChar w:fldCharType="begin"/>
          </w:r>
          <w:r w:rsidRPr="009722A1">
            <w:rPr>
              <w:bCs/>
              <w:sz w:val="18"/>
              <w:szCs w:val="18"/>
            </w:rPr>
            <w:instrText>NUMPAGES</w:instrText>
          </w:r>
          <w:r w:rsidRPr="009722A1">
            <w:rPr>
              <w:bCs/>
              <w:sz w:val="18"/>
              <w:szCs w:val="18"/>
            </w:rPr>
            <w:fldChar w:fldCharType="separate"/>
          </w:r>
          <w:r w:rsidR="004F5F50">
            <w:rPr>
              <w:bCs/>
              <w:noProof/>
              <w:sz w:val="18"/>
              <w:szCs w:val="18"/>
            </w:rPr>
            <w:t>13</w:t>
          </w:r>
          <w:r w:rsidRPr="009722A1">
            <w:rPr>
              <w:bCs/>
              <w:sz w:val="18"/>
              <w:szCs w:val="18"/>
            </w:rPr>
            <w:fldChar w:fldCharType="end"/>
          </w:r>
        </w:p>
      </w:tc>
    </w:tr>
  </w:tbl>
  <w:p w:rsidR="00724BCF" w:rsidRPr="00EF1B46" w:rsidRDefault="00724BCF" w:rsidP="008221CF">
    <w:pPr>
      <w:pStyle w:val="Stopka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Ind w:w="9039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66"/>
    </w:tblGrid>
    <w:tr w:rsidR="00724BCF" w:rsidRPr="009722A1" w:rsidTr="002E36E1">
      <w:trPr>
        <w:trHeight w:hRule="exact" w:val="340"/>
      </w:trPr>
      <w:tc>
        <w:tcPr>
          <w:tcW w:w="1166" w:type="dxa"/>
          <w:vAlign w:val="center"/>
        </w:tcPr>
        <w:p w:rsidR="00724BCF" w:rsidRPr="009722A1" w:rsidRDefault="00724BCF" w:rsidP="002E36E1">
          <w:pPr>
            <w:pStyle w:val="Stopka"/>
            <w:ind w:left="130" w:hanging="130"/>
            <w:jc w:val="right"/>
            <w:rPr>
              <w:sz w:val="14"/>
              <w:szCs w:val="14"/>
            </w:rPr>
          </w:pPr>
          <w:r w:rsidRPr="009722A1">
            <w:rPr>
              <w:sz w:val="18"/>
              <w:szCs w:val="18"/>
            </w:rPr>
            <w:t xml:space="preserve">Strona </w:t>
          </w:r>
          <w:r w:rsidRPr="009722A1">
            <w:rPr>
              <w:bCs/>
              <w:sz w:val="18"/>
              <w:szCs w:val="18"/>
            </w:rPr>
            <w:fldChar w:fldCharType="begin"/>
          </w:r>
          <w:r w:rsidRPr="009722A1">
            <w:rPr>
              <w:bCs/>
              <w:sz w:val="18"/>
              <w:szCs w:val="18"/>
            </w:rPr>
            <w:instrText>PAGE</w:instrText>
          </w:r>
          <w:r w:rsidRPr="009722A1">
            <w:rPr>
              <w:bCs/>
              <w:sz w:val="18"/>
              <w:szCs w:val="18"/>
            </w:rPr>
            <w:fldChar w:fldCharType="separate"/>
          </w:r>
          <w:r w:rsidR="004F5F50">
            <w:rPr>
              <w:bCs/>
              <w:noProof/>
              <w:sz w:val="18"/>
              <w:szCs w:val="18"/>
            </w:rPr>
            <w:t>1</w:t>
          </w:r>
          <w:r w:rsidRPr="009722A1">
            <w:rPr>
              <w:bCs/>
              <w:sz w:val="18"/>
              <w:szCs w:val="18"/>
            </w:rPr>
            <w:fldChar w:fldCharType="end"/>
          </w:r>
          <w:r w:rsidRPr="009722A1">
            <w:rPr>
              <w:sz w:val="18"/>
              <w:szCs w:val="18"/>
            </w:rPr>
            <w:t xml:space="preserve"> z </w:t>
          </w:r>
          <w:r w:rsidRPr="009722A1">
            <w:rPr>
              <w:bCs/>
              <w:sz w:val="18"/>
              <w:szCs w:val="18"/>
            </w:rPr>
            <w:fldChar w:fldCharType="begin"/>
          </w:r>
          <w:r w:rsidRPr="009722A1">
            <w:rPr>
              <w:bCs/>
              <w:sz w:val="18"/>
              <w:szCs w:val="18"/>
            </w:rPr>
            <w:instrText>NUMPAGES</w:instrText>
          </w:r>
          <w:r w:rsidRPr="009722A1">
            <w:rPr>
              <w:bCs/>
              <w:sz w:val="18"/>
              <w:szCs w:val="18"/>
            </w:rPr>
            <w:fldChar w:fldCharType="separate"/>
          </w:r>
          <w:r w:rsidR="004F5F50">
            <w:rPr>
              <w:bCs/>
              <w:noProof/>
              <w:sz w:val="18"/>
              <w:szCs w:val="18"/>
            </w:rPr>
            <w:t>13</w:t>
          </w:r>
          <w:r w:rsidRPr="009722A1">
            <w:rPr>
              <w:bCs/>
              <w:sz w:val="18"/>
              <w:szCs w:val="18"/>
            </w:rPr>
            <w:fldChar w:fldCharType="end"/>
          </w:r>
        </w:p>
      </w:tc>
    </w:tr>
  </w:tbl>
  <w:p w:rsidR="00724BCF" w:rsidRDefault="00724B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8A0" w:rsidRDefault="003B28A0">
      <w:r>
        <w:separator/>
      </w:r>
    </w:p>
  </w:footnote>
  <w:footnote w:type="continuationSeparator" w:id="0">
    <w:p w:rsidR="003B28A0" w:rsidRDefault="003B28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BCF" w:rsidRDefault="00724BCF">
    <w:pPr>
      <w:pStyle w:val="Nagwek"/>
    </w:pPr>
    <w:r>
      <w:rPr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 wp14:anchorId="197B7880" wp14:editId="30CA84B1">
          <wp:simplePos x="0" y="0"/>
          <wp:positionH relativeFrom="margin">
            <wp:posOffset>1093470</wp:posOffset>
          </wp:positionH>
          <wp:positionV relativeFrom="margin">
            <wp:posOffset>-723900</wp:posOffset>
          </wp:positionV>
          <wp:extent cx="4457700" cy="555625"/>
          <wp:effectExtent l="0" t="0" r="0" b="0"/>
          <wp:wrapSquare wrapText="bothSides"/>
          <wp:docPr id="11" name="Obraz 11" descr="RPO+OP+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PO+OP+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0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BCF" w:rsidRPr="002955FD" w:rsidRDefault="00724BCF">
    <w:pPr>
      <w:pStyle w:val="Nagwek"/>
      <w:rPr>
        <w:sz w:val="2"/>
        <w:szCs w:val="2"/>
      </w:rPr>
    </w:pPr>
    <w:r>
      <w:rPr>
        <w:noProof/>
        <w:sz w:val="18"/>
        <w:szCs w:val="18"/>
      </w:rPr>
      <w:drawing>
        <wp:anchor distT="0" distB="0" distL="114300" distR="114300" simplePos="0" relativeHeight="251665408" behindDoc="0" locked="0" layoutInCell="1" allowOverlap="1" wp14:anchorId="64514AFF" wp14:editId="1DB70A88">
          <wp:simplePos x="0" y="0"/>
          <wp:positionH relativeFrom="margin">
            <wp:posOffset>1113790</wp:posOffset>
          </wp:positionH>
          <wp:positionV relativeFrom="margin">
            <wp:posOffset>-703580</wp:posOffset>
          </wp:positionV>
          <wp:extent cx="4457700" cy="555625"/>
          <wp:effectExtent l="0" t="0" r="0" b="0"/>
          <wp:wrapSquare wrapText="bothSides"/>
          <wp:docPr id="13" name="Obraz 13" descr="RPO+OP+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PO+OP+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0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21BBA7B" wp14:editId="4CCDC791">
              <wp:simplePos x="0" y="0"/>
              <wp:positionH relativeFrom="column">
                <wp:posOffset>-76835</wp:posOffset>
              </wp:positionH>
              <wp:positionV relativeFrom="paragraph">
                <wp:posOffset>921385</wp:posOffset>
              </wp:positionV>
              <wp:extent cx="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72.55pt" to="-6.05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" o:allowincell="f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BCF" w:rsidRDefault="00724BCF" w:rsidP="008D2100">
    <w:pPr>
      <w:pStyle w:val="Nagwek"/>
      <w:tabs>
        <w:tab w:val="clear" w:pos="4536"/>
        <w:tab w:val="clear" w:pos="9072"/>
        <w:tab w:val="left" w:pos="4229"/>
      </w:tabs>
    </w:pPr>
    <w:r w:rsidRPr="00C8578D">
      <w:rPr>
        <w:rFonts w:cs="Arial"/>
        <w:noProof/>
        <w:szCs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D6DD913" wp14:editId="4A2D67BF">
              <wp:simplePos x="0" y="0"/>
              <wp:positionH relativeFrom="column">
                <wp:posOffset>-77470</wp:posOffset>
              </wp:positionH>
              <wp:positionV relativeFrom="paragraph">
                <wp:posOffset>605653</wp:posOffset>
              </wp:positionV>
              <wp:extent cx="6472555" cy="1163320"/>
              <wp:effectExtent l="0" t="0" r="23495" b="1778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72555" cy="1163320"/>
                        <a:chOff x="-1" y="43891"/>
                        <a:chExt cx="6473045" cy="1163981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-1" y="819302"/>
                          <a:ext cx="6473045" cy="374613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tx2">
                                <a:lumMod val="40000"/>
                                <a:lumOff val="60000"/>
                              </a:schemeClr>
                            </a:gs>
                            <a:gs pos="50000">
                              <a:schemeClr val="bg1"/>
                            </a:gs>
                            <a:gs pos="100000">
                              <a:schemeClr val="tx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4BCF" w:rsidRPr="00E93286" w:rsidRDefault="00724BCF" w:rsidP="00344618">
                            <w:pPr>
                              <w:pStyle w:val="Nagwek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Dział Zaopatrzenia i Zamówień Publicznych</w:t>
                            </w:r>
                            <w:r w:rsidRPr="00E9328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E93286">
                              <w:rPr>
                                <w:sz w:val="18"/>
                                <w:szCs w:val="18"/>
                              </w:rPr>
                              <w:t xml:space="preserve">ul.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24 Kwietnia 5</w:t>
                            </w:r>
                            <w:r w:rsidRPr="00E93286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E93286">
                              <w:rPr>
                                <w:sz w:val="18"/>
                                <w:szCs w:val="18"/>
                              </w:rPr>
                              <w:t xml:space="preserve"> 47-2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  <w:r w:rsidRPr="00E93286">
                              <w:rPr>
                                <w:sz w:val="18"/>
                                <w:szCs w:val="18"/>
                              </w:rPr>
                              <w:t>0 Kędzierzyn-Koźle</w:t>
                            </w:r>
                          </w:p>
                          <w:p w:rsidR="00724BCF" w:rsidRPr="002452CA" w:rsidRDefault="00724BCF" w:rsidP="00344618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2452CA">
                              <w:rPr>
                                <w:sz w:val="18"/>
                                <w:szCs w:val="18"/>
                                <w:lang w:val="de-DE"/>
                              </w:rPr>
                              <w:t xml:space="preserve">tel. +48 774 062 530,   </w:t>
                            </w:r>
                            <w:proofErr w:type="spellStart"/>
                            <w:r w:rsidRPr="002452CA">
                              <w:rPr>
                                <w:sz w:val="18"/>
                                <w:szCs w:val="18"/>
                                <w:lang w:val="de-DE"/>
                              </w:rPr>
                              <w:t>faks</w:t>
                            </w:r>
                            <w:proofErr w:type="spellEnd"/>
                            <w:r w:rsidRPr="002452CA">
                              <w:rPr>
                                <w:sz w:val="18"/>
                                <w:szCs w:val="18"/>
                                <w:lang w:val="de-DE"/>
                              </w:rPr>
                              <w:t xml:space="preserve"> +48 774 062 5</w:t>
                            </w:r>
                            <w:r>
                              <w:rPr>
                                <w:sz w:val="18"/>
                                <w:szCs w:val="18"/>
                                <w:lang w:val="de-DE"/>
                              </w:rPr>
                              <w:t>67</w:t>
                            </w:r>
                          </w:p>
                          <w:p w:rsidR="00724BCF" w:rsidRPr="002452CA" w:rsidRDefault="00724BCF" w:rsidP="00344618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  <wpg:grpSp>
                      <wpg:cNvPr id="4" name="Grupa 4"/>
                      <wpg:cNvGrpSpPr/>
                      <wpg:grpSpPr>
                        <a:xfrm>
                          <a:off x="0" y="43891"/>
                          <a:ext cx="6472800" cy="1163981"/>
                          <a:chOff x="0" y="43891"/>
                          <a:chExt cx="6472800" cy="1163981"/>
                        </a:xfrm>
                      </wpg:grpSpPr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28954" y="43891"/>
                            <a:ext cx="4831200" cy="65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4BCF" w:rsidRDefault="00724BCF" w:rsidP="00344618">
                              <w:pPr>
                                <w:pStyle w:val="Nagwek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 w:rsidRPr="00957469">
                                <w:rPr>
                                  <w:b/>
                                  <w:sz w:val="24"/>
                                </w:rPr>
                                <w:t>Samodzielny Publiczny Zespół Opieki Zdrowotnej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r w:rsidRPr="00957469">
                                <w:rPr>
                                  <w:b/>
                                  <w:sz w:val="24"/>
                                </w:rPr>
                                <w:t>w Kędzierzynie – Koźlu</w:t>
                              </w:r>
                            </w:p>
                            <w:p w:rsidR="00724BCF" w:rsidRPr="00C62C75" w:rsidRDefault="00724BCF" w:rsidP="00344618">
                              <w:pPr>
                                <w:pStyle w:val="Nagwek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ul. 24 Kwietnia 5</w:t>
                              </w:r>
                              <w:r w:rsidRPr="00C62C75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,  </w:t>
                              </w:r>
                              <w:r w:rsidRPr="00C62C75">
                                <w:rPr>
                                  <w:sz w:val="18"/>
                                  <w:szCs w:val="18"/>
                                </w:rPr>
                                <w:t>47-200 Kędzierzyn – Koźle</w:t>
                              </w:r>
                            </w:p>
                            <w:p w:rsidR="00724BCF" w:rsidRDefault="00724BCF" w:rsidP="00344618">
                              <w:pPr>
                                <w:pStyle w:val="Nagwek9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957469">
                                <w:rPr>
                                  <w:sz w:val="18"/>
                                  <w:szCs w:val="18"/>
                                </w:rPr>
                                <w:t>NIP: 749-17-90-304,    REGO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N: 000314661</w:t>
                              </w:r>
                            </w:p>
                            <w:p w:rsidR="00724BCF" w:rsidRPr="009722A1" w:rsidRDefault="00724BCF" w:rsidP="00344618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de-DE"/>
                                </w:rPr>
                              </w:pPr>
                              <w:r w:rsidRPr="009722A1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tel. +48 774 062 </w:t>
                              </w:r>
                              <w:r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4</w:t>
                              </w:r>
                              <w:r w:rsidRPr="009722A1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 xml:space="preserve">00,    </w:t>
                              </w:r>
                              <w:proofErr w:type="spellStart"/>
                              <w:r w:rsidRPr="009722A1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faks</w:t>
                              </w:r>
                              <w:proofErr w:type="spellEnd"/>
                              <w:r w:rsidRPr="009722A1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 xml:space="preserve"> +48 774 062 544,    </w:t>
                              </w:r>
                              <w:r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spzoz@e-szpital.eu,   www.</w:t>
                              </w:r>
                              <w:r w:rsidRPr="009722A1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e-szpital.eu</w:t>
                              </w:r>
                            </w:p>
                            <w:p w:rsidR="00724BCF" w:rsidRPr="009722A1" w:rsidRDefault="00724BCF" w:rsidP="00344618">
                              <w:pPr>
                                <w:pStyle w:val="Nagwek"/>
                                <w:jc w:val="center"/>
                                <w:rPr>
                                  <w:b/>
                                  <w:sz w:val="24"/>
                                  <w:lang w:val="de-DE"/>
                                </w:rPr>
                              </w:pPr>
                            </w:p>
                            <w:p w:rsidR="00724BCF" w:rsidRPr="009722A1" w:rsidRDefault="00724BCF" w:rsidP="00344618">
                              <w:pPr>
                                <w:jc w:val="center"/>
                                <w:rPr>
                                  <w:lang w:val="de-D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" name="Grupa 7"/>
                        <wpg:cNvGrpSpPr/>
                        <wpg:grpSpPr>
                          <a:xfrm>
                            <a:off x="0" y="804672"/>
                            <a:ext cx="6472800" cy="403200"/>
                            <a:chOff x="0" y="0"/>
                            <a:chExt cx="6472800" cy="402336"/>
                          </a:xfrm>
                        </wpg:grpSpPr>
                        <wps:wsp>
                          <wps:cNvPr id="8" name="Line 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4692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402336"/>
                              <a:ext cx="6472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upa 1" o:spid="_x0000_s1027" style="position:absolute;margin-left:-6.1pt;margin-top:47.7pt;width:509.65pt;height:91.6pt;z-index:-251657216;mso-height-relative:margin" coordorigin=",438" coordsize="64730,11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top:8193;width:64730;height:3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ethsIA&#10;AADaAAAADwAAAGRycy9kb3ducmV2LnhtbESPT4vCMBTE74LfITzBm013BZGuURZBUfHiHwRvj+bZ&#10;lG1eapO19dsbYWGPw8z8hpktOluJBzW+dKzgI0lBEOdOl1woOJ9WoykIH5A1Vo5JwZM8LOb93gwz&#10;7Vo+0OMYChEh7DNUYEKoMyl9bsiiT1xNHL2bayyGKJtC6gbbCLeV/EzTibRYclwwWNPSUP5z/LUK&#10;2o3bXe3yZnhd7Q88vV/S53at1HDQfX+BCNSF//Bfe6MVjOF9Jd4AOX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J62GwgAAANoAAAAPAAAAAAAAAAAAAAAAAJgCAABkcnMvZG93&#10;bnJldi54bWxQSwUGAAAAAAQABAD1AAAAhwMAAAAA&#10;" fillcolor="#8db3e2 [1311]" stroked="f">
                <v:fill color2="white [3212]" focus="50%" type="gradient"/>
                <v:textbox inset="0,1mm,0,0">
                  <w:txbxContent>
                    <w:p w:rsidR="00724BCF" w:rsidRPr="00E93286" w:rsidRDefault="00724BCF" w:rsidP="00344618">
                      <w:pPr>
                        <w:pStyle w:val="Nagwek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Dział Zaopatrzenia i Zamówień Publicznych</w:t>
                      </w:r>
                      <w:r w:rsidRPr="00E93286">
                        <w:rPr>
                          <w:b/>
                          <w:sz w:val="18"/>
                          <w:szCs w:val="18"/>
                        </w:rPr>
                        <w:t xml:space="preserve">,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Pr="00E93286">
                        <w:rPr>
                          <w:sz w:val="18"/>
                          <w:szCs w:val="18"/>
                        </w:rPr>
                        <w:t xml:space="preserve">ul. </w:t>
                      </w:r>
                      <w:r>
                        <w:rPr>
                          <w:sz w:val="18"/>
                          <w:szCs w:val="18"/>
                        </w:rPr>
                        <w:t>24 Kwietnia 5</w:t>
                      </w:r>
                      <w:r w:rsidRPr="00E93286">
                        <w:rPr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E93286">
                        <w:rPr>
                          <w:sz w:val="18"/>
                          <w:szCs w:val="18"/>
                        </w:rPr>
                        <w:t xml:space="preserve"> 47-2</w:t>
                      </w:r>
                      <w:r>
                        <w:rPr>
                          <w:sz w:val="18"/>
                          <w:szCs w:val="18"/>
                        </w:rPr>
                        <w:t>0</w:t>
                      </w:r>
                      <w:r w:rsidRPr="00E93286">
                        <w:rPr>
                          <w:sz w:val="18"/>
                          <w:szCs w:val="18"/>
                        </w:rPr>
                        <w:t>0 Kędzierzyn-Koźle</w:t>
                      </w:r>
                    </w:p>
                    <w:p w:rsidR="00724BCF" w:rsidRPr="002452CA" w:rsidRDefault="00724BCF" w:rsidP="00344618">
                      <w:pPr>
                        <w:jc w:val="center"/>
                        <w:rPr>
                          <w:sz w:val="18"/>
                          <w:szCs w:val="18"/>
                          <w:lang w:val="de-DE"/>
                        </w:rPr>
                      </w:pPr>
                      <w:r w:rsidRPr="002452CA">
                        <w:rPr>
                          <w:sz w:val="18"/>
                          <w:szCs w:val="18"/>
                          <w:lang w:val="de-DE"/>
                        </w:rPr>
                        <w:t xml:space="preserve">tel. +48 774 062 530,   </w:t>
                      </w:r>
                      <w:proofErr w:type="spellStart"/>
                      <w:r w:rsidRPr="002452CA">
                        <w:rPr>
                          <w:sz w:val="18"/>
                          <w:szCs w:val="18"/>
                          <w:lang w:val="de-DE"/>
                        </w:rPr>
                        <w:t>faks</w:t>
                      </w:r>
                      <w:proofErr w:type="spellEnd"/>
                      <w:r w:rsidRPr="002452CA">
                        <w:rPr>
                          <w:sz w:val="18"/>
                          <w:szCs w:val="18"/>
                          <w:lang w:val="de-DE"/>
                        </w:rPr>
                        <w:t xml:space="preserve"> +48 774 062 5</w:t>
                      </w:r>
                      <w:r>
                        <w:rPr>
                          <w:sz w:val="18"/>
                          <w:szCs w:val="18"/>
                          <w:lang w:val="de-DE"/>
                        </w:rPr>
                        <w:t>67</w:t>
                      </w:r>
                    </w:p>
                    <w:p w:rsidR="00724BCF" w:rsidRPr="002452CA" w:rsidRDefault="00724BCF" w:rsidP="00344618">
                      <w:pPr>
                        <w:jc w:val="center"/>
                        <w:rPr>
                          <w:sz w:val="18"/>
                          <w:szCs w:val="18"/>
                          <w:lang w:val="de-DE"/>
                        </w:rPr>
                      </w:pPr>
                    </w:p>
                  </w:txbxContent>
                </v:textbox>
              </v:shape>
              <v:group id="Grupa 4" o:spid="_x0000_s1029" style="position:absolute;top:438;width:64728;height:11640" coordorigin=",438" coordsize="64728,116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 id="Text Box 3" o:spid="_x0000_s1030" type="#_x0000_t202" style="position:absolute;left:12289;top:438;width:48312;height:6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724BCF" w:rsidRDefault="00724BCF" w:rsidP="00344618">
                        <w:pPr>
                          <w:pStyle w:val="Nagwek"/>
                          <w:jc w:val="center"/>
                          <w:rPr>
                            <w:b/>
                            <w:sz w:val="24"/>
                          </w:rPr>
                        </w:pPr>
                        <w:r w:rsidRPr="00957469">
                          <w:rPr>
                            <w:b/>
                            <w:sz w:val="24"/>
                          </w:rPr>
                          <w:t>Samodzielny Publiczny Zespół Opieki Zdrowotnej</w:t>
                        </w: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r w:rsidRPr="00957469">
                          <w:rPr>
                            <w:b/>
                            <w:sz w:val="24"/>
                          </w:rPr>
                          <w:t>w Kędzierzynie – Koźlu</w:t>
                        </w:r>
                      </w:p>
                      <w:p w:rsidR="00724BCF" w:rsidRPr="00C62C75" w:rsidRDefault="00724BCF" w:rsidP="00344618">
                        <w:pPr>
                          <w:pStyle w:val="Nagwek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ul. 24 Kwietnia 5</w:t>
                        </w:r>
                        <w:r w:rsidRPr="00C62C75">
                          <w:rPr>
                            <w:rFonts w:cs="Arial"/>
                            <w:sz w:val="18"/>
                            <w:szCs w:val="18"/>
                          </w:rPr>
                          <w:t xml:space="preserve">,  </w:t>
                        </w:r>
                        <w:r w:rsidRPr="00C62C75">
                          <w:rPr>
                            <w:sz w:val="18"/>
                            <w:szCs w:val="18"/>
                          </w:rPr>
                          <w:t>47-200 Kędzierzyn – Koźle</w:t>
                        </w:r>
                      </w:p>
                      <w:p w:rsidR="00724BCF" w:rsidRDefault="00724BCF" w:rsidP="00344618">
                        <w:pPr>
                          <w:pStyle w:val="Nagwek9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57469">
                          <w:rPr>
                            <w:sz w:val="18"/>
                            <w:szCs w:val="18"/>
                          </w:rPr>
                          <w:t>NIP: 749-17-90-304,    REGO</w:t>
                        </w:r>
                        <w:r>
                          <w:rPr>
                            <w:sz w:val="18"/>
                            <w:szCs w:val="18"/>
                          </w:rPr>
                          <w:t>N: 000314661</w:t>
                        </w:r>
                      </w:p>
                      <w:p w:rsidR="00724BCF" w:rsidRPr="009722A1" w:rsidRDefault="00724BCF" w:rsidP="00344618">
                        <w:pPr>
                          <w:jc w:val="center"/>
                          <w:rPr>
                            <w:sz w:val="18"/>
                            <w:szCs w:val="18"/>
                            <w:lang w:val="de-DE"/>
                          </w:rPr>
                        </w:pPr>
                        <w:r w:rsidRPr="009722A1">
                          <w:rPr>
                            <w:sz w:val="18"/>
                            <w:szCs w:val="18"/>
                            <w:lang w:val="de-DE"/>
                          </w:rPr>
                          <w:t>tel. +48 774 062 </w:t>
                        </w:r>
                        <w:r>
                          <w:rPr>
                            <w:sz w:val="18"/>
                            <w:szCs w:val="18"/>
                            <w:lang w:val="de-DE"/>
                          </w:rPr>
                          <w:t>4</w:t>
                        </w:r>
                        <w:r w:rsidRPr="009722A1">
                          <w:rPr>
                            <w:sz w:val="18"/>
                            <w:szCs w:val="18"/>
                            <w:lang w:val="de-DE"/>
                          </w:rPr>
                          <w:t xml:space="preserve">00,    </w:t>
                        </w:r>
                        <w:proofErr w:type="spellStart"/>
                        <w:r w:rsidRPr="009722A1">
                          <w:rPr>
                            <w:sz w:val="18"/>
                            <w:szCs w:val="18"/>
                            <w:lang w:val="de-DE"/>
                          </w:rPr>
                          <w:t>faks</w:t>
                        </w:r>
                        <w:proofErr w:type="spellEnd"/>
                        <w:r w:rsidRPr="009722A1">
                          <w:rPr>
                            <w:sz w:val="18"/>
                            <w:szCs w:val="18"/>
                            <w:lang w:val="de-DE"/>
                          </w:rPr>
                          <w:t xml:space="preserve"> +48 774 062 544,    </w:t>
                        </w:r>
                        <w:r>
                          <w:rPr>
                            <w:sz w:val="18"/>
                            <w:szCs w:val="18"/>
                            <w:lang w:val="de-DE"/>
                          </w:rPr>
                          <w:t>spzoz@e-szpital.eu,   www.</w:t>
                        </w:r>
                        <w:r w:rsidRPr="009722A1">
                          <w:rPr>
                            <w:sz w:val="18"/>
                            <w:szCs w:val="18"/>
                            <w:lang w:val="de-DE"/>
                          </w:rPr>
                          <w:t>e-szpital.eu</w:t>
                        </w:r>
                      </w:p>
                      <w:p w:rsidR="00724BCF" w:rsidRPr="009722A1" w:rsidRDefault="00724BCF" w:rsidP="00344618">
                        <w:pPr>
                          <w:pStyle w:val="Nagwek"/>
                          <w:jc w:val="center"/>
                          <w:rPr>
                            <w:b/>
                            <w:sz w:val="24"/>
                            <w:lang w:val="de-DE"/>
                          </w:rPr>
                        </w:pPr>
                      </w:p>
                      <w:p w:rsidR="00724BCF" w:rsidRPr="009722A1" w:rsidRDefault="00724BCF" w:rsidP="00344618">
                        <w:pPr>
                          <w:jc w:val="center"/>
                          <w:rPr>
                            <w:lang w:val="de-DE"/>
                          </w:rPr>
                        </w:pPr>
                      </w:p>
                    </w:txbxContent>
                  </v:textbox>
                </v:shape>
                <v:group id="Grupa 7" o:spid="_x0000_s1031" style="position:absolute;top:8046;width:64728;height:4032" coordsize="64728,40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line id="Line 4" o:spid="_x0000_s1032" style="position:absolute;visibility:visible;mso-wrap-style:square" from="0,0" to="6469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J+/8AAAADaAAAADwAAAGRycy9kb3ducmV2LnhtbERPz2vCMBS+C/sfwht403QqMjqjjDFh&#10;eBBqPWy3R/Nsis1LTbJa/3tzEDx+fL9Xm8G2oicfGscK3qYZCOLK6YZrBcdyO3kHESKyxtYxKbhR&#10;gM36ZbTCXLsrF9QfYi1SCIccFZgYu1zKUBmyGKauI07cyXmLMUFfS+3xmsJtK2dZtpQWG04NBjv6&#10;MlSdD/9Wgf+L4be4zHf9ov6+7M/elHQqlBq/Dp8fICIN8Sl+uH+0grQ1XUk3QK7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9Sfv/AAAAA2gAAAA8AAAAAAAAAAAAAAAAA&#10;oQIAAGRycy9kb3ducmV2LnhtbFBLBQYAAAAABAAEAPkAAACOAwAAAAA=&#10;" strokeweight=".25pt"/>
                  <v:line id="Line 5" o:spid="_x0000_s1033" style="position:absolute;visibility:visible;mso-wrap-style:square" from="0,4023" to="64728,4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7bZMMAAADaAAAADwAAAGRycy9kb3ducmV2LnhtbESPQWsCMRSE7wX/Q3hCbzVrLUVXo0hR&#10;KD0UVj3o7bF5bhY3L2sS1+2/bwoFj8PMfMMsVr1tREc+1I4VjEcZCOLS6ZorBYf99mUKIkRkjY1j&#10;UvBDAVbLwdMCc+3uXFC3i5VIEA45KjAxtrmUoTRkMYxcS5y8s/MWY5K+ktrjPcFtI1+z7F1arDkt&#10;GGzpw1B52d2sAn+K4VhcJ1/dW7W5fl+82dO5UOp52K/nICL18RH+b39qBTP4u5JugF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Ae22TDAAAA2gAAAA8AAAAAAAAAAAAA&#10;AAAAoQIAAGRycy9kb3ducmV2LnhtbFBLBQYAAAAABAAEAPkAAACRAwAAAAA=&#10;" strokeweight=".25pt"/>
                </v:group>
              </v:group>
            </v:group>
          </w:pict>
        </mc:Fallback>
      </mc:AlternateContent>
    </w:r>
    <w:r>
      <w:rPr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 wp14:anchorId="4AF1ECEB" wp14:editId="3E1AC7BE">
          <wp:simplePos x="0" y="0"/>
          <wp:positionH relativeFrom="margin">
            <wp:posOffset>941070</wp:posOffset>
          </wp:positionH>
          <wp:positionV relativeFrom="margin">
            <wp:posOffset>-711200</wp:posOffset>
          </wp:positionV>
          <wp:extent cx="4457700" cy="555625"/>
          <wp:effectExtent l="0" t="0" r="0" b="0"/>
          <wp:wrapSquare wrapText="bothSides"/>
          <wp:docPr id="6" name="Obraz 6" descr="RPO+OP+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PO+OP+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0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246D8BBB" wp14:editId="19965842">
          <wp:simplePos x="0" y="0"/>
          <wp:positionH relativeFrom="column">
            <wp:posOffset>324787</wp:posOffset>
          </wp:positionH>
          <wp:positionV relativeFrom="paragraph">
            <wp:posOffset>370935</wp:posOffset>
          </wp:positionV>
          <wp:extent cx="504967" cy="504967"/>
          <wp:effectExtent l="0" t="0" r="9525" b="9525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x10mm - kolor (rgb).t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5292" cy="5052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8578D">
      <w:rPr>
        <w:rFonts w:cs="Arial"/>
        <w:noProof/>
        <w:szCs w:val="22"/>
      </w:rPr>
      <w:t xml:space="preserve"> </w:t>
    </w:r>
    <w:r>
      <w:rPr>
        <w:rFonts w:cs="Arial"/>
        <w:noProof/>
        <w:szCs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B"/>
    <w:multiLevelType w:val="multilevel"/>
    <w:tmpl w:val="34A8986A"/>
    <w:name w:val="WW8Num29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color w:val="auto"/>
        <w:sz w:val="18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1735158"/>
    <w:multiLevelType w:val="hybridMultilevel"/>
    <w:tmpl w:val="DB2E1996"/>
    <w:lvl w:ilvl="0" w:tplc="CD583D70">
      <w:start w:val="1"/>
      <w:numFmt w:val="decimal"/>
      <w:lvlText w:val="%1."/>
      <w:lvlJc w:val="left"/>
      <w:pPr>
        <w:ind w:left="48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B4BFE"/>
    <w:multiLevelType w:val="hybridMultilevel"/>
    <w:tmpl w:val="1D5CC85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7AE3E7A"/>
    <w:multiLevelType w:val="hybridMultilevel"/>
    <w:tmpl w:val="42E49554"/>
    <w:name w:val="WW8Num42"/>
    <w:lvl w:ilvl="0" w:tplc="67744B5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1E70FDB0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E330C8"/>
    <w:multiLevelType w:val="hybridMultilevel"/>
    <w:tmpl w:val="56A093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2E4FB4"/>
    <w:multiLevelType w:val="multilevel"/>
    <w:tmpl w:val="B3C2AD36"/>
    <w:lvl w:ilvl="0">
      <w:start w:val="2"/>
      <w:numFmt w:val="decimal"/>
      <w:lvlText w:val="%1."/>
      <w:lvlJc w:val="left"/>
      <w:pPr>
        <w:ind w:left="360" w:hanging="360"/>
      </w:pPr>
      <w:rPr>
        <w:rFonts w:cs="Calibri"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Calibri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  <w:color w:val="000000"/>
      </w:rPr>
    </w:lvl>
    <w:lvl w:ilvl="3">
      <w:start w:val="1"/>
      <w:numFmt w:val="lowerLetter"/>
      <w:lvlText w:val="%4)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Calibri" w:hint="default"/>
        <w:color w:val="000000"/>
      </w:rPr>
    </w:lvl>
  </w:abstractNum>
  <w:abstractNum w:abstractNumId="6">
    <w:nsid w:val="0EF8045E"/>
    <w:multiLevelType w:val="hybridMultilevel"/>
    <w:tmpl w:val="8222D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83550"/>
    <w:multiLevelType w:val="multilevel"/>
    <w:tmpl w:val="FBC8E9F4"/>
    <w:lvl w:ilvl="0">
      <w:start w:val="14"/>
      <w:numFmt w:val="decimal"/>
      <w:lvlText w:val="%1."/>
      <w:lvlJc w:val="left"/>
      <w:pPr>
        <w:ind w:left="405" w:hanging="405"/>
      </w:pPr>
      <w:rPr>
        <w:rFonts w:cs="Calibri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Calibri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Calibri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Calibri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Calibri" w:hint="default"/>
        <w:b w:val="0"/>
        <w:color w:val="auto"/>
      </w:rPr>
    </w:lvl>
  </w:abstractNum>
  <w:abstractNum w:abstractNumId="8">
    <w:nsid w:val="178B7490"/>
    <w:multiLevelType w:val="hybridMultilevel"/>
    <w:tmpl w:val="0C581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AE7134"/>
    <w:multiLevelType w:val="hybridMultilevel"/>
    <w:tmpl w:val="4FE69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E11493"/>
    <w:multiLevelType w:val="hybridMultilevel"/>
    <w:tmpl w:val="56A093D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6F7738"/>
    <w:multiLevelType w:val="hybridMultilevel"/>
    <w:tmpl w:val="C3C4C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9936CE"/>
    <w:multiLevelType w:val="hybridMultilevel"/>
    <w:tmpl w:val="7CCCF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4B6B03"/>
    <w:multiLevelType w:val="hybridMultilevel"/>
    <w:tmpl w:val="290AD6D0"/>
    <w:lvl w:ilvl="0" w:tplc="51941724">
      <w:start w:val="1"/>
      <w:numFmt w:val="decimal"/>
      <w:lvlText w:val="%1.)"/>
      <w:lvlJc w:val="left"/>
      <w:pPr>
        <w:ind w:left="218" w:hanging="360"/>
      </w:pPr>
      <w:rPr>
        <w:rFonts w:eastAsia="Times New Roman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181A13"/>
    <w:multiLevelType w:val="hybridMultilevel"/>
    <w:tmpl w:val="CBD05F16"/>
    <w:lvl w:ilvl="0" w:tplc="04150011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>
    <w:nsid w:val="247C6A79"/>
    <w:multiLevelType w:val="hybridMultilevel"/>
    <w:tmpl w:val="B8460938"/>
    <w:lvl w:ilvl="0" w:tplc="0415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6">
    <w:nsid w:val="26791DD4"/>
    <w:multiLevelType w:val="hybridMultilevel"/>
    <w:tmpl w:val="E6060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9D35BE"/>
    <w:multiLevelType w:val="hybridMultilevel"/>
    <w:tmpl w:val="E4B479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4A0F64"/>
    <w:multiLevelType w:val="hybridMultilevel"/>
    <w:tmpl w:val="50E6E466"/>
    <w:lvl w:ilvl="0" w:tplc="04150011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DD7C60F0">
      <w:start w:val="1"/>
      <w:numFmt w:val="decimal"/>
      <w:lvlText w:val="%2."/>
      <w:lvlJc w:val="left"/>
      <w:pPr>
        <w:ind w:left="11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9">
    <w:nsid w:val="33783FF8"/>
    <w:multiLevelType w:val="multilevel"/>
    <w:tmpl w:val="B89A82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eastAsia="Batang" w:cs="Times New Roman" w:hint="default"/>
      </w:rPr>
    </w:lvl>
    <w:lvl w:ilvl="4">
      <w:start w:val="1"/>
      <w:numFmt w:val="lowerLetter"/>
      <w:lvlText w:val="%5.)"/>
      <w:lvlJc w:val="left"/>
      <w:pPr>
        <w:ind w:left="3600" w:hanging="360"/>
      </w:pPr>
      <w:rPr>
        <w:rFonts w:cs="Arial Narrow" w:hint="default"/>
        <w:b w:val="0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4184BD5"/>
    <w:multiLevelType w:val="hybridMultilevel"/>
    <w:tmpl w:val="5C1CFD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5BE71C8"/>
    <w:multiLevelType w:val="hybridMultilevel"/>
    <w:tmpl w:val="2ACC3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ABCADF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CF516E"/>
    <w:multiLevelType w:val="hybridMultilevel"/>
    <w:tmpl w:val="64440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FB0E4D"/>
    <w:multiLevelType w:val="hybridMultilevel"/>
    <w:tmpl w:val="A9C67BD2"/>
    <w:lvl w:ilvl="0" w:tplc="AFECA44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4">
    <w:nsid w:val="3C095E9E"/>
    <w:multiLevelType w:val="hybridMultilevel"/>
    <w:tmpl w:val="60F2A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144C4C"/>
    <w:multiLevelType w:val="hybridMultilevel"/>
    <w:tmpl w:val="8D9AB492"/>
    <w:lvl w:ilvl="0" w:tplc="75AE0C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57077A"/>
    <w:multiLevelType w:val="hybridMultilevel"/>
    <w:tmpl w:val="E8802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92705C"/>
    <w:multiLevelType w:val="hybridMultilevel"/>
    <w:tmpl w:val="84C0467C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29175C9"/>
    <w:multiLevelType w:val="hybridMultilevel"/>
    <w:tmpl w:val="B7BE67AA"/>
    <w:lvl w:ilvl="0" w:tplc="5D24AFE6">
      <w:start w:val="1"/>
      <w:numFmt w:val="lowerLetter"/>
      <w:lvlText w:val="%1.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87E550A"/>
    <w:multiLevelType w:val="hybridMultilevel"/>
    <w:tmpl w:val="28EC462E"/>
    <w:lvl w:ilvl="0" w:tplc="7D9434B4">
      <w:start w:val="1"/>
      <w:numFmt w:val="lowerLetter"/>
      <w:lvlText w:val="%1.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BE14B08"/>
    <w:multiLevelType w:val="hybridMultilevel"/>
    <w:tmpl w:val="5608C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FA0464"/>
    <w:multiLevelType w:val="hybridMultilevel"/>
    <w:tmpl w:val="9A3C69A0"/>
    <w:lvl w:ilvl="0" w:tplc="B4D2806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>
    <w:nsid w:val="4FF05D65"/>
    <w:multiLevelType w:val="hybridMultilevel"/>
    <w:tmpl w:val="4B3CCC8C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50755A57"/>
    <w:multiLevelType w:val="hybridMultilevel"/>
    <w:tmpl w:val="EE3E6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D31F3F"/>
    <w:multiLevelType w:val="hybridMultilevel"/>
    <w:tmpl w:val="924A83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A012C3"/>
    <w:multiLevelType w:val="hybridMultilevel"/>
    <w:tmpl w:val="67AC86B6"/>
    <w:lvl w:ilvl="0" w:tplc="5CA6D7B8">
      <w:start w:val="1"/>
      <w:numFmt w:val="lowerLetter"/>
      <w:lvlText w:val="%1)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6">
    <w:nsid w:val="57115CD2"/>
    <w:multiLevelType w:val="hybridMultilevel"/>
    <w:tmpl w:val="70061800"/>
    <w:lvl w:ilvl="0" w:tplc="05FAB2CC">
      <w:start w:val="1"/>
      <w:numFmt w:val="decimal"/>
      <w:lvlText w:val="%1."/>
      <w:lvlJc w:val="left"/>
      <w:pPr>
        <w:ind w:left="180" w:hanging="18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26644A"/>
    <w:multiLevelType w:val="hybridMultilevel"/>
    <w:tmpl w:val="71844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271EF4"/>
    <w:multiLevelType w:val="hybridMultilevel"/>
    <w:tmpl w:val="62C6C2EE"/>
    <w:lvl w:ilvl="0" w:tplc="B350AA12">
      <w:start w:val="1"/>
      <w:numFmt w:val="decimal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5C6A25B6"/>
    <w:multiLevelType w:val="hybridMultilevel"/>
    <w:tmpl w:val="B08EE4AA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4DD3494"/>
    <w:multiLevelType w:val="multilevel"/>
    <w:tmpl w:val="61F2EC72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6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516" w:hanging="180"/>
      </w:pPr>
    </w:lvl>
    <w:lvl w:ilvl="3" w:tentative="1">
      <w:start w:val="1"/>
      <w:numFmt w:val="decimal"/>
      <w:lvlText w:val="%4."/>
      <w:lvlJc w:val="left"/>
      <w:pPr>
        <w:ind w:left="2236" w:hanging="360"/>
      </w:pPr>
    </w:lvl>
    <w:lvl w:ilvl="4" w:tentative="1">
      <w:start w:val="1"/>
      <w:numFmt w:val="lowerLetter"/>
      <w:lvlText w:val="%5."/>
      <w:lvlJc w:val="left"/>
      <w:pPr>
        <w:ind w:left="2956" w:hanging="360"/>
      </w:pPr>
    </w:lvl>
    <w:lvl w:ilvl="5" w:tentative="1">
      <w:start w:val="1"/>
      <w:numFmt w:val="lowerRoman"/>
      <w:lvlText w:val="%6."/>
      <w:lvlJc w:val="right"/>
      <w:pPr>
        <w:ind w:left="3676" w:hanging="180"/>
      </w:pPr>
    </w:lvl>
    <w:lvl w:ilvl="6" w:tentative="1">
      <w:start w:val="1"/>
      <w:numFmt w:val="decimal"/>
      <w:lvlText w:val="%7."/>
      <w:lvlJc w:val="left"/>
      <w:pPr>
        <w:ind w:left="4396" w:hanging="360"/>
      </w:pPr>
    </w:lvl>
    <w:lvl w:ilvl="7" w:tentative="1">
      <w:start w:val="1"/>
      <w:numFmt w:val="lowerLetter"/>
      <w:lvlText w:val="%8."/>
      <w:lvlJc w:val="left"/>
      <w:pPr>
        <w:ind w:left="5116" w:hanging="360"/>
      </w:pPr>
    </w:lvl>
    <w:lvl w:ilvl="8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1">
    <w:nsid w:val="66DF3814"/>
    <w:multiLevelType w:val="hybridMultilevel"/>
    <w:tmpl w:val="3E5A7F32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8D50C00"/>
    <w:multiLevelType w:val="hybridMultilevel"/>
    <w:tmpl w:val="04FC873A"/>
    <w:lvl w:ilvl="0" w:tplc="259E91A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A237F50"/>
    <w:multiLevelType w:val="hybridMultilevel"/>
    <w:tmpl w:val="8A72AFB2"/>
    <w:lvl w:ilvl="0" w:tplc="B60EBAB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6D0A69CE"/>
    <w:multiLevelType w:val="hybridMultilevel"/>
    <w:tmpl w:val="34CCCB76"/>
    <w:lvl w:ilvl="0" w:tplc="75AA951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5">
    <w:nsid w:val="6DAA5A2A"/>
    <w:multiLevelType w:val="hybridMultilevel"/>
    <w:tmpl w:val="B3426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3D7FE7"/>
    <w:multiLevelType w:val="hybridMultilevel"/>
    <w:tmpl w:val="2F4CE2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B84A80"/>
    <w:multiLevelType w:val="hybridMultilevel"/>
    <w:tmpl w:val="99780628"/>
    <w:lvl w:ilvl="0" w:tplc="BE26492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8">
    <w:nsid w:val="754F2E4D"/>
    <w:multiLevelType w:val="hybridMultilevel"/>
    <w:tmpl w:val="EDC8C2F2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9">
    <w:nsid w:val="79E51C0B"/>
    <w:multiLevelType w:val="hybridMultilevel"/>
    <w:tmpl w:val="F7786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E5A0647"/>
    <w:multiLevelType w:val="hybridMultilevel"/>
    <w:tmpl w:val="0FE88786"/>
    <w:lvl w:ilvl="0" w:tplc="D4E4AC5E">
      <w:start w:val="1"/>
      <w:numFmt w:val="decimal"/>
      <w:lvlText w:val="%1.)"/>
      <w:lvlJc w:val="left"/>
      <w:pPr>
        <w:ind w:left="218" w:hanging="360"/>
      </w:pPr>
      <w:rPr>
        <w:rFonts w:eastAsia="Times New Roman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7"/>
  </w:num>
  <w:num w:numId="3">
    <w:abstractNumId w:val="11"/>
  </w:num>
  <w:num w:numId="4">
    <w:abstractNumId w:val="12"/>
  </w:num>
  <w:num w:numId="5">
    <w:abstractNumId w:val="43"/>
  </w:num>
  <w:num w:numId="6">
    <w:abstractNumId w:val="1"/>
  </w:num>
  <w:num w:numId="7">
    <w:abstractNumId w:val="4"/>
  </w:num>
  <w:num w:numId="8">
    <w:abstractNumId w:val="13"/>
  </w:num>
  <w:num w:numId="9">
    <w:abstractNumId w:val="29"/>
  </w:num>
  <w:num w:numId="10">
    <w:abstractNumId w:val="10"/>
  </w:num>
  <w:num w:numId="11">
    <w:abstractNumId w:val="27"/>
  </w:num>
  <w:num w:numId="12">
    <w:abstractNumId w:val="41"/>
  </w:num>
  <w:num w:numId="13">
    <w:abstractNumId w:val="7"/>
  </w:num>
  <w:num w:numId="14">
    <w:abstractNumId w:val="31"/>
  </w:num>
  <w:num w:numId="15">
    <w:abstractNumId w:val="48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0"/>
  </w:num>
  <w:num w:numId="18">
    <w:abstractNumId w:val="28"/>
  </w:num>
  <w:num w:numId="19">
    <w:abstractNumId w:val="0"/>
  </w:num>
  <w:num w:numId="20">
    <w:abstractNumId w:val="19"/>
  </w:num>
  <w:num w:numId="21">
    <w:abstractNumId w:val="42"/>
  </w:num>
  <w:num w:numId="22">
    <w:abstractNumId w:val="44"/>
  </w:num>
  <w:num w:numId="23">
    <w:abstractNumId w:val="40"/>
  </w:num>
  <w:num w:numId="24">
    <w:abstractNumId w:val="23"/>
  </w:num>
  <w:num w:numId="25">
    <w:abstractNumId w:val="18"/>
  </w:num>
  <w:num w:numId="26">
    <w:abstractNumId w:val="2"/>
  </w:num>
  <w:num w:numId="27">
    <w:abstractNumId w:val="14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9"/>
  </w:num>
  <w:num w:numId="30">
    <w:abstractNumId w:val="36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34"/>
  </w:num>
  <w:num w:numId="34">
    <w:abstractNumId w:val="21"/>
  </w:num>
  <w:num w:numId="35">
    <w:abstractNumId w:val="30"/>
  </w:num>
  <w:num w:numId="36">
    <w:abstractNumId w:val="24"/>
  </w:num>
  <w:num w:numId="37">
    <w:abstractNumId w:val="26"/>
  </w:num>
  <w:num w:numId="38">
    <w:abstractNumId w:val="16"/>
  </w:num>
  <w:num w:numId="39">
    <w:abstractNumId w:val="33"/>
  </w:num>
  <w:num w:numId="40">
    <w:abstractNumId w:val="9"/>
  </w:num>
  <w:num w:numId="41">
    <w:abstractNumId w:val="46"/>
  </w:num>
  <w:num w:numId="42">
    <w:abstractNumId w:val="37"/>
  </w:num>
  <w:num w:numId="43">
    <w:abstractNumId w:val="49"/>
  </w:num>
  <w:num w:numId="44">
    <w:abstractNumId w:val="8"/>
  </w:num>
  <w:num w:numId="45">
    <w:abstractNumId w:val="45"/>
  </w:num>
  <w:num w:numId="46">
    <w:abstractNumId w:val="17"/>
  </w:num>
  <w:num w:numId="47">
    <w:abstractNumId w:val="6"/>
  </w:num>
  <w:num w:numId="48">
    <w:abstractNumId w:val="38"/>
  </w:num>
  <w:num w:numId="49">
    <w:abstractNumId w:val="5"/>
  </w:num>
  <w:num w:numId="50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autoFormatOverride/>
  <w:styleLockTheme/>
  <w:styleLockQFSet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D2"/>
    <w:rsid w:val="0000074D"/>
    <w:rsid w:val="00001BAE"/>
    <w:rsid w:val="000021A3"/>
    <w:rsid w:val="00003766"/>
    <w:rsid w:val="00006D80"/>
    <w:rsid w:val="00007F76"/>
    <w:rsid w:val="00011A4F"/>
    <w:rsid w:val="00013807"/>
    <w:rsid w:val="000139C2"/>
    <w:rsid w:val="00024658"/>
    <w:rsid w:val="0002549F"/>
    <w:rsid w:val="0002557B"/>
    <w:rsid w:val="000302B3"/>
    <w:rsid w:val="00031017"/>
    <w:rsid w:val="000323F3"/>
    <w:rsid w:val="00041D5C"/>
    <w:rsid w:val="00044ACF"/>
    <w:rsid w:val="0004570E"/>
    <w:rsid w:val="000506F3"/>
    <w:rsid w:val="00053BE9"/>
    <w:rsid w:val="00053E8F"/>
    <w:rsid w:val="00054E43"/>
    <w:rsid w:val="0005514F"/>
    <w:rsid w:val="00055C8B"/>
    <w:rsid w:val="00055FEA"/>
    <w:rsid w:val="0005602F"/>
    <w:rsid w:val="00062B6C"/>
    <w:rsid w:val="00064727"/>
    <w:rsid w:val="000664CF"/>
    <w:rsid w:val="00071309"/>
    <w:rsid w:val="00071980"/>
    <w:rsid w:val="00075C21"/>
    <w:rsid w:val="00080AD2"/>
    <w:rsid w:val="00081433"/>
    <w:rsid w:val="0008232D"/>
    <w:rsid w:val="000848D5"/>
    <w:rsid w:val="00084A61"/>
    <w:rsid w:val="0008787C"/>
    <w:rsid w:val="00091727"/>
    <w:rsid w:val="00091D1F"/>
    <w:rsid w:val="00092843"/>
    <w:rsid w:val="00093098"/>
    <w:rsid w:val="000A10A5"/>
    <w:rsid w:val="000A1311"/>
    <w:rsid w:val="000A25B1"/>
    <w:rsid w:val="000A2F04"/>
    <w:rsid w:val="000A69A2"/>
    <w:rsid w:val="000B0CC0"/>
    <w:rsid w:val="000B0CDA"/>
    <w:rsid w:val="000B2DA3"/>
    <w:rsid w:val="000B58D5"/>
    <w:rsid w:val="000C22A4"/>
    <w:rsid w:val="000C5669"/>
    <w:rsid w:val="000D19E4"/>
    <w:rsid w:val="000D3A94"/>
    <w:rsid w:val="000E3468"/>
    <w:rsid w:val="000F44D5"/>
    <w:rsid w:val="000F5A63"/>
    <w:rsid w:val="000F6256"/>
    <w:rsid w:val="000F7B72"/>
    <w:rsid w:val="00102CFD"/>
    <w:rsid w:val="001043FD"/>
    <w:rsid w:val="00107EB5"/>
    <w:rsid w:val="001116B6"/>
    <w:rsid w:val="0011208D"/>
    <w:rsid w:val="00112D1C"/>
    <w:rsid w:val="0011612D"/>
    <w:rsid w:val="00116C48"/>
    <w:rsid w:val="00120BD6"/>
    <w:rsid w:val="00121989"/>
    <w:rsid w:val="0013241D"/>
    <w:rsid w:val="00135B96"/>
    <w:rsid w:val="00136221"/>
    <w:rsid w:val="00136270"/>
    <w:rsid w:val="00140825"/>
    <w:rsid w:val="00142A56"/>
    <w:rsid w:val="00146C41"/>
    <w:rsid w:val="00147D51"/>
    <w:rsid w:val="001520AD"/>
    <w:rsid w:val="001525BF"/>
    <w:rsid w:val="0015453B"/>
    <w:rsid w:val="001551D5"/>
    <w:rsid w:val="00155B71"/>
    <w:rsid w:val="0016207E"/>
    <w:rsid w:val="001629BF"/>
    <w:rsid w:val="001640D1"/>
    <w:rsid w:val="00165754"/>
    <w:rsid w:val="001664D5"/>
    <w:rsid w:val="001678DF"/>
    <w:rsid w:val="00173D25"/>
    <w:rsid w:val="0018207F"/>
    <w:rsid w:val="00182B53"/>
    <w:rsid w:val="00183326"/>
    <w:rsid w:val="001836C8"/>
    <w:rsid w:val="001837E9"/>
    <w:rsid w:val="001845D2"/>
    <w:rsid w:val="0018562A"/>
    <w:rsid w:val="001859FC"/>
    <w:rsid w:val="001861BB"/>
    <w:rsid w:val="001863F6"/>
    <w:rsid w:val="001873B4"/>
    <w:rsid w:val="00190324"/>
    <w:rsid w:val="001913E6"/>
    <w:rsid w:val="001918A8"/>
    <w:rsid w:val="00192AC7"/>
    <w:rsid w:val="00195721"/>
    <w:rsid w:val="001A3B8F"/>
    <w:rsid w:val="001A4BF6"/>
    <w:rsid w:val="001A4E4A"/>
    <w:rsid w:val="001A58E4"/>
    <w:rsid w:val="001B60DB"/>
    <w:rsid w:val="001B64B9"/>
    <w:rsid w:val="001B6E19"/>
    <w:rsid w:val="001C1E12"/>
    <w:rsid w:val="001D18E9"/>
    <w:rsid w:val="001D1E32"/>
    <w:rsid w:val="001D775B"/>
    <w:rsid w:val="001E4038"/>
    <w:rsid w:val="001E6CFB"/>
    <w:rsid w:val="001F07C7"/>
    <w:rsid w:val="001F19C7"/>
    <w:rsid w:val="001F33F5"/>
    <w:rsid w:val="001F4F9B"/>
    <w:rsid w:val="001F5C59"/>
    <w:rsid w:val="001F728B"/>
    <w:rsid w:val="00200B0F"/>
    <w:rsid w:val="002016F0"/>
    <w:rsid w:val="00203CE0"/>
    <w:rsid w:val="002049B8"/>
    <w:rsid w:val="00204EE2"/>
    <w:rsid w:val="00206CE1"/>
    <w:rsid w:val="00210223"/>
    <w:rsid w:val="00210480"/>
    <w:rsid w:val="00212313"/>
    <w:rsid w:val="00213573"/>
    <w:rsid w:val="00213D5B"/>
    <w:rsid w:val="002155E9"/>
    <w:rsid w:val="0021729F"/>
    <w:rsid w:val="00220672"/>
    <w:rsid w:val="00221D80"/>
    <w:rsid w:val="00221F88"/>
    <w:rsid w:val="00224A8C"/>
    <w:rsid w:val="00225F30"/>
    <w:rsid w:val="00231F87"/>
    <w:rsid w:val="002325EF"/>
    <w:rsid w:val="00237318"/>
    <w:rsid w:val="00237681"/>
    <w:rsid w:val="0024234B"/>
    <w:rsid w:val="002445AB"/>
    <w:rsid w:val="002452CA"/>
    <w:rsid w:val="00251120"/>
    <w:rsid w:val="00251E2E"/>
    <w:rsid w:val="00251F7B"/>
    <w:rsid w:val="00252833"/>
    <w:rsid w:val="00255135"/>
    <w:rsid w:val="0025592A"/>
    <w:rsid w:val="00263BC4"/>
    <w:rsid w:val="00265103"/>
    <w:rsid w:val="00266571"/>
    <w:rsid w:val="00266606"/>
    <w:rsid w:val="0026694F"/>
    <w:rsid w:val="00272655"/>
    <w:rsid w:val="00273DBF"/>
    <w:rsid w:val="0027759F"/>
    <w:rsid w:val="0028214C"/>
    <w:rsid w:val="00283DE5"/>
    <w:rsid w:val="00283FC8"/>
    <w:rsid w:val="00284ACD"/>
    <w:rsid w:val="0028624D"/>
    <w:rsid w:val="00286460"/>
    <w:rsid w:val="00287C94"/>
    <w:rsid w:val="002911E2"/>
    <w:rsid w:val="00293AE6"/>
    <w:rsid w:val="002955FD"/>
    <w:rsid w:val="00297EFE"/>
    <w:rsid w:val="002A19A8"/>
    <w:rsid w:val="002A1CC7"/>
    <w:rsid w:val="002A4D6F"/>
    <w:rsid w:val="002A75F1"/>
    <w:rsid w:val="002B0B72"/>
    <w:rsid w:val="002B0EFD"/>
    <w:rsid w:val="002B10F6"/>
    <w:rsid w:val="002B1A36"/>
    <w:rsid w:val="002B3784"/>
    <w:rsid w:val="002B416E"/>
    <w:rsid w:val="002B6A35"/>
    <w:rsid w:val="002B7631"/>
    <w:rsid w:val="002C1D02"/>
    <w:rsid w:val="002C301E"/>
    <w:rsid w:val="002C7962"/>
    <w:rsid w:val="002D3104"/>
    <w:rsid w:val="002D359E"/>
    <w:rsid w:val="002E2712"/>
    <w:rsid w:val="002E36E1"/>
    <w:rsid w:val="002E3AD5"/>
    <w:rsid w:val="002E54D4"/>
    <w:rsid w:val="002E6362"/>
    <w:rsid w:val="002F0D92"/>
    <w:rsid w:val="002F281D"/>
    <w:rsid w:val="002F2EE1"/>
    <w:rsid w:val="002F3B2E"/>
    <w:rsid w:val="002F5FBD"/>
    <w:rsid w:val="002F6912"/>
    <w:rsid w:val="002F73F4"/>
    <w:rsid w:val="003015DF"/>
    <w:rsid w:val="00301D71"/>
    <w:rsid w:val="0030324D"/>
    <w:rsid w:val="003052B5"/>
    <w:rsid w:val="00305B86"/>
    <w:rsid w:val="00305DB2"/>
    <w:rsid w:val="0030642D"/>
    <w:rsid w:val="003064A2"/>
    <w:rsid w:val="00306C1C"/>
    <w:rsid w:val="00310AAB"/>
    <w:rsid w:val="00310D95"/>
    <w:rsid w:val="00311C52"/>
    <w:rsid w:val="00312A95"/>
    <w:rsid w:val="003169D1"/>
    <w:rsid w:val="0031713D"/>
    <w:rsid w:val="00317D90"/>
    <w:rsid w:val="00320AEF"/>
    <w:rsid w:val="00321302"/>
    <w:rsid w:val="00322C06"/>
    <w:rsid w:val="003272CC"/>
    <w:rsid w:val="0032765E"/>
    <w:rsid w:val="00330167"/>
    <w:rsid w:val="00330366"/>
    <w:rsid w:val="0033168A"/>
    <w:rsid w:val="00331D65"/>
    <w:rsid w:val="00332671"/>
    <w:rsid w:val="0033356D"/>
    <w:rsid w:val="00334F46"/>
    <w:rsid w:val="00342DA8"/>
    <w:rsid w:val="0034407F"/>
    <w:rsid w:val="00344618"/>
    <w:rsid w:val="00344F83"/>
    <w:rsid w:val="003450C3"/>
    <w:rsid w:val="0034551D"/>
    <w:rsid w:val="0034646D"/>
    <w:rsid w:val="00347C94"/>
    <w:rsid w:val="003528A7"/>
    <w:rsid w:val="003537E6"/>
    <w:rsid w:val="00353BC9"/>
    <w:rsid w:val="00355030"/>
    <w:rsid w:val="00355357"/>
    <w:rsid w:val="003561E7"/>
    <w:rsid w:val="00360E09"/>
    <w:rsid w:val="0036719F"/>
    <w:rsid w:val="003672B3"/>
    <w:rsid w:val="00370335"/>
    <w:rsid w:val="003716D9"/>
    <w:rsid w:val="00373CE2"/>
    <w:rsid w:val="0037400C"/>
    <w:rsid w:val="00380AB5"/>
    <w:rsid w:val="00382377"/>
    <w:rsid w:val="003954DB"/>
    <w:rsid w:val="0039653D"/>
    <w:rsid w:val="0039754A"/>
    <w:rsid w:val="003A1A55"/>
    <w:rsid w:val="003A4F5F"/>
    <w:rsid w:val="003B0287"/>
    <w:rsid w:val="003B28A0"/>
    <w:rsid w:val="003C3F5D"/>
    <w:rsid w:val="003C57F7"/>
    <w:rsid w:val="003C6348"/>
    <w:rsid w:val="003D13ED"/>
    <w:rsid w:val="003D162C"/>
    <w:rsid w:val="003D2BBF"/>
    <w:rsid w:val="003D71A1"/>
    <w:rsid w:val="003D7F2A"/>
    <w:rsid w:val="003E21C6"/>
    <w:rsid w:val="003E352F"/>
    <w:rsid w:val="003E4A08"/>
    <w:rsid w:val="003E74D4"/>
    <w:rsid w:val="003F3C10"/>
    <w:rsid w:val="003F5960"/>
    <w:rsid w:val="00401376"/>
    <w:rsid w:val="004023A7"/>
    <w:rsid w:val="004069DA"/>
    <w:rsid w:val="00407EB5"/>
    <w:rsid w:val="00410C5F"/>
    <w:rsid w:val="004136EC"/>
    <w:rsid w:val="0041379E"/>
    <w:rsid w:val="00424F8C"/>
    <w:rsid w:val="00425E3F"/>
    <w:rsid w:val="0042641F"/>
    <w:rsid w:val="004264C7"/>
    <w:rsid w:val="00427551"/>
    <w:rsid w:val="0043191B"/>
    <w:rsid w:val="004349AC"/>
    <w:rsid w:val="004357D5"/>
    <w:rsid w:val="0044085E"/>
    <w:rsid w:val="004425BF"/>
    <w:rsid w:val="00443E3C"/>
    <w:rsid w:val="00444E3C"/>
    <w:rsid w:val="00445F44"/>
    <w:rsid w:val="004473B2"/>
    <w:rsid w:val="004528E0"/>
    <w:rsid w:val="00453726"/>
    <w:rsid w:val="004542CB"/>
    <w:rsid w:val="00454F08"/>
    <w:rsid w:val="00457AB8"/>
    <w:rsid w:val="00460EE2"/>
    <w:rsid w:val="0046142F"/>
    <w:rsid w:val="00463523"/>
    <w:rsid w:val="004640F9"/>
    <w:rsid w:val="00465E77"/>
    <w:rsid w:val="0046650C"/>
    <w:rsid w:val="00472AA4"/>
    <w:rsid w:val="00472F8C"/>
    <w:rsid w:val="00473453"/>
    <w:rsid w:val="00475C7C"/>
    <w:rsid w:val="00475FBD"/>
    <w:rsid w:val="004776B3"/>
    <w:rsid w:val="004830F9"/>
    <w:rsid w:val="004835F2"/>
    <w:rsid w:val="00483621"/>
    <w:rsid w:val="0048451F"/>
    <w:rsid w:val="004846A4"/>
    <w:rsid w:val="00486522"/>
    <w:rsid w:val="00486695"/>
    <w:rsid w:val="00486FCA"/>
    <w:rsid w:val="004873FC"/>
    <w:rsid w:val="00487976"/>
    <w:rsid w:val="0049086D"/>
    <w:rsid w:val="00490A10"/>
    <w:rsid w:val="00490F5C"/>
    <w:rsid w:val="004914B0"/>
    <w:rsid w:val="0049394D"/>
    <w:rsid w:val="00495648"/>
    <w:rsid w:val="00496D93"/>
    <w:rsid w:val="004A183B"/>
    <w:rsid w:val="004A2A65"/>
    <w:rsid w:val="004A30CE"/>
    <w:rsid w:val="004A4A6B"/>
    <w:rsid w:val="004A524E"/>
    <w:rsid w:val="004A7991"/>
    <w:rsid w:val="004B6A81"/>
    <w:rsid w:val="004B6ED3"/>
    <w:rsid w:val="004C573C"/>
    <w:rsid w:val="004C5E7D"/>
    <w:rsid w:val="004C5FA9"/>
    <w:rsid w:val="004C67F0"/>
    <w:rsid w:val="004D09A1"/>
    <w:rsid w:val="004D1AA0"/>
    <w:rsid w:val="004D36E8"/>
    <w:rsid w:val="004D395D"/>
    <w:rsid w:val="004D5683"/>
    <w:rsid w:val="004D6C81"/>
    <w:rsid w:val="004D7974"/>
    <w:rsid w:val="004E2079"/>
    <w:rsid w:val="004E2891"/>
    <w:rsid w:val="004E54D7"/>
    <w:rsid w:val="004F09E4"/>
    <w:rsid w:val="004F5F50"/>
    <w:rsid w:val="004F7236"/>
    <w:rsid w:val="00503D10"/>
    <w:rsid w:val="005078C9"/>
    <w:rsid w:val="00511400"/>
    <w:rsid w:val="00511499"/>
    <w:rsid w:val="005146C5"/>
    <w:rsid w:val="00516562"/>
    <w:rsid w:val="005200E1"/>
    <w:rsid w:val="00520FB3"/>
    <w:rsid w:val="0052227D"/>
    <w:rsid w:val="0052254B"/>
    <w:rsid w:val="005266EF"/>
    <w:rsid w:val="005273FF"/>
    <w:rsid w:val="00530692"/>
    <w:rsid w:val="005316E1"/>
    <w:rsid w:val="005321E5"/>
    <w:rsid w:val="00533314"/>
    <w:rsid w:val="005335A0"/>
    <w:rsid w:val="00534323"/>
    <w:rsid w:val="00534F34"/>
    <w:rsid w:val="0054242D"/>
    <w:rsid w:val="005451A4"/>
    <w:rsid w:val="00546F3F"/>
    <w:rsid w:val="00547B2F"/>
    <w:rsid w:val="00552891"/>
    <w:rsid w:val="00553C00"/>
    <w:rsid w:val="005547C8"/>
    <w:rsid w:val="005555F6"/>
    <w:rsid w:val="00556257"/>
    <w:rsid w:val="005562B9"/>
    <w:rsid w:val="00557683"/>
    <w:rsid w:val="00560928"/>
    <w:rsid w:val="00561069"/>
    <w:rsid w:val="0056380E"/>
    <w:rsid w:val="005666CF"/>
    <w:rsid w:val="00566D6F"/>
    <w:rsid w:val="005707D6"/>
    <w:rsid w:val="00571D2A"/>
    <w:rsid w:val="00576446"/>
    <w:rsid w:val="005772E9"/>
    <w:rsid w:val="005807DC"/>
    <w:rsid w:val="00580BE1"/>
    <w:rsid w:val="005837D6"/>
    <w:rsid w:val="00584E3A"/>
    <w:rsid w:val="00584EB8"/>
    <w:rsid w:val="00586A31"/>
    <w:rsid w:val="00590463"/>
    <w:rsid w:val="00591705"/>
    <w:rsid w:val="00593818"/>
    <w:rsid w:val="005A0620"/>
    <w:rsid w:val="005A0890"/>
    <w:rsid w:val="005A1694"/>
    <w:rsid w:val="005A1985"/>
    <w:rsid w:val="005A1CB6"/>
    <w:rsid w:val="005A3DC6"/>
    <w:rsid w:val="005A496D"/>
    <w:rsid w:val="005A5C32"/>
    <w:rsid w:val="005B3490"/>
    <w:rsid w:val="005B3FE5"/>
    <w:rsid w:val="005B79C9"/>
    <w:rsid w:val="005C0BB6"/>
    <w:rsid w:val="005C0CAD"/>
    <w:rsid w:val="005C2AF6"/>
    <w:rsid w:val="005C37D0"/>
    <w:rsid w:val="005C3A21"/>
    <w:rsid w:val="005C4038"/>
    <w:rsid w:val="005C42CF"/>
    <w:rsid w:val="005C6501"/>
    <w:rsid w:val="005D0800"/>
    <w:rsid w:val="005D1169"/>
    <w:rsid w:val="005D248F"/>
    <w:rsid w:val="005D4475"/>
    <w:rsid w:val="005D60AD"/>
    <w:rsid w:val="005D65DA"/>
    <w:rsid w:val="005D70EB"/>
    <w:rsid w:val="005D7FB2"/>
    <w:rsid w:val="005E28BD"/>
    <w:rsid w:val="005E50C5"/>
    <w:rsid w:val="005E7518"/>
    <w:rsid w:val="005F0AFF"/>
    <w:rsid w:val="005F6F57"/>
    <w:rsid w:val="00601883"/>
    <w:rsid w:val="00602B24"/>
    <w:rsid w:val="00602D97"/>
    <w:rsid w:val="00603245"/>
    <w:rsid w:val="00603A8D"/>
    <w:rsid w:val="00604284"/>
    <w:rsid w:val="00607B9B"/>
    <w:rsid w:val="00612EF2"/>
    <w:rsid w:val="00612F22"/>
    <w:rsid w:val="00615105"/>
    <w:rsid w:val="00616944"/>
    <w:rsid w:val="006202D7"/>
    <w:rsid w:val="00620467"/>
    <w:rsid w:val="006221B2"/>
    <w:rsid w:val="00622BA7"/>
    <w:rsid w:val="00624613"/>
    <w:rsid w:val="00627331"/>
    <w:rsid w:val="006305D9"/>
    <w:rsid w:val="00630856"/>
    <w:rsid w:val="00630D01"/>
    <w:rsid w:val="00640853"/>
    <w:rsid w:val="006438DA"/>
    <w:rsid w:val="00644189"/>
    <w:rsid w:val="00644EB7"/>
    <w:rsid w:val="00644F9C"/>
    <w:rsid w:val="00650F38"/>
    <w:rsid w:val="006517A3"/>
    <w:rsid w:val="00655E76"/>
    <w:rsid w:val="00657BCC"/>
    <w:rsid w:val="006620CB"/>
    <w:rsid w:val="00662F51"/>
    <w:rsid w:val="00664F30"/>
    <w:rsid w:val="0067111C"/>
    <w:rsid w:val="00671144"/>
    <w:rsid w:val="0067216E"/>
    <w:rsid w:val="006726B3"/>
    <w:rsid w:val="0067765A"/>
    <w:rsid w:val="006826DF"/>
    <w:rsid w:val="00683462"/>
    <w:rsid w:val="00684D00"/>
    <w:rsid w:val="00686614"/>
    <w:rsid w:val="006903A9"/>
    <w:rsid w:val="00693A3F"/>
    <w:rsid w:val="00693D0A"/>
    <w:rsid w:val="006964DA"/>
    <w:rsid w:val="0069769A"/>
    <w:rsid w:val="006A1A91"/>
    <w:rsid w:val="006A44E2"/>
    <w:rsid w:val="006A4DD1"/>
    <w:rsid w:val="006A58F6"/>
    <w:rsid w:val="006B1820"/>
    <w:rsid w:val="006B29FD"/>
    <w:rsid w:val="006B5C91"/>
    <w:rsid w:val="006C1984"/>
    <w:rsid w:val="006C2B42"/>
    <w:rsid w:val="006C7B58"/>
    <w:rsid w:val="006D2431"/>
    <w:rsid w:val="006D3BD0"/>
    <w:rsid w:val="006D64B9"/>
    <w:rsid w:val="006D6C8E"/>
    <w:rsid w:val="006E1433"/>
    <w:rsid w:val="006E4461"/>
    <w:rsid w:val="006F1DFA"/>
    <w:rsid w:val="006F26FE"/>
    <w:rsid w:val="006F35EF"/>
    <w:rsid w:val="006F7D72"/>
    <w:rsid w:val="006F7D77"/>
    <w:rsid w:val="00701A30"/>
    <w:rsid w:val="0070675C"/>
    <w:rsid w:val="0070695D"/>
    <w:rsid w:val="00706FD7"/>
    <w:rsid w:val="00712FB6"/>
    <w:rsid w:val="007136B1"/>
    <w:rsid w:val="00713C6C"/>
    <w:rsid w:val="00713D25"/>
    <w:rsid w:val="00716586"/>
    <w:rsid w:val="00716F6E"/>
    <w:rsid w:val="007228E8"/>
    <w:rsid w:val="00724208"/>
    <w:rsid w:val="00724730"/>
    <w:rsid w:val="00724BCF"/>
    <w:rsid w:val="0073173F"/>
    <w:rsid w:val="007325A7"/>
    <w:rsid w:val="00734475"/>
    <w:rsid w:val="00735928"/>
    <w:rsid w:val="00735B24"/>
    <w:rsid w:val="00737D3C"/>
    <w:rsid w:val="00741F84"/>
    <w:rsid w:val="007441AD"/>
    <w:rsid w:val="00745BF3"/>
    <w:rsid w:val="00752DD6"/>
    <w:rsid w:val="00755D53"/>
    <w:rsid w:val="00760093"/>
    <w:rsid w:val="00761E53"/>
    <w:rsid w:val="007620C7"/>
    <w:rsid w:val="00763B96"/>
    <w:rsid w:val="00764CC6"/>
    <w:rsid w:val="00771582"/>
    <w:rsid w:val="0077338B"/>
    <w:rsid w:val="00773AAC"/>
    <w:rsid w:val="007764BB"/>
    <w:rsid w:val="00777199"/>
    <w:rsid w:val="007801C1"/>
    <w:rsid w:val="00780C2F"/>
    <w:rsid w:val="007813B1"/>
    <w:rsid w:val="00786334"/>
    <w:rsid w:val="00786782"/>
    <w:rsid w:val="007872C8"/>
    <w:rsid w:val="0079334B"/>
    <w:rsid w:val="00794733"/>
    <w:rsid w:val="00794B63"/>
    <w:rsid w:val="00795482"/>
    <w:rsid w:val="00795988"/>
    <w:rsid w:val="00796EFF"/>
    <w:rsid w:val="007A07BE"/>
    <w:rsid w:val="007A2A9F"/>
    <w:rsid w:val="007A2F52"/>
    <w:rsid w:val="007A3A3E"/>
    <w:rsid w:val="007A3C29"/>
    <w:rsid w:val="007A5DF7"/>
    <w:rsid w:val="007A6046"/>
    <w:rsid w:val="007A7F7B"/>
    <w:rsid w:val="007B0F94"/>
    <w:rsid w:val="007B14C6"/>
    <w:rsid w:val="007B2A8A"/>
    <w:rsid w:val="007B52A5"/>
    <w:rsid w:val="007B5A1B"/>
    <w:rsid w:val="007B7A80"/>
    <w:rsid w:val="007C326B"/>
    <w:rsid w:val="007C4499"/>
    <w:rsid w:val="007C58E8"/>
    <w:rsid w:val="007D1B97"/>
    <w:rsid w:val="007D1C02"/>
    <w:rsid w:val="007E1D9E"/>
    <w:rsid w:val="007E2C59"/>
    <w:rsid w:val="007E3681"/>
    <w:rsid w:val="007E4784"/>
    <w:rsid w:val="007F0AD2"/>
    <w:rsid w:val="007F2CA2"/>
    <w:rsid w:val="007F2FCA"/>
    <w:rsid w:val="007F74BA"/>
    <w:rsid w:val="0080518E"/>
    <w:rsid w:val="00807873"/>
    <w:rsid w:val="008148D4"/>
    <w:rsid w:val="008169FB"/>
    <w:rsid w:val="00816BF3"/>
    <w:rsid w:val="00820D17"/>
    <w:rsid w:val="008221CF"/>
    <w:rsid w:val="00825EE4"/>
    <w:rsid w:val="00826CA2"/>
    <w:rsid w:val="00831D3A"/>
    <w:rsid w:val="00833835"/>
    <w:rsid w:val="0084052B"/>
    <w:rsid w:val="0084132F"/>
    <w:rsid w:val="00843C14"/>
    <w:rsid w:val="00845205"/>
    <w:rsid w:val="00853052"/>
    <w:rsid w:val="00855515"/>
    <w:rsid w:val="00856849"/>
    <w:rsid w:val="00856DD5"/>
    <w:rsid w:val="008607B5"/>
    <w:rsid w:val="00861868"/>
    <w:rsid w:val="00863026"/>
    <w:rsid w:val="00864102"/>
    <w:rsid w:val="00871644"/>
    <w:rsid w:val="00874ADA"/>
    <w:rsid w:val="0088238A"/>
    <w:rsid w:val="00882E88"/>
    <w:rsid w:val="00884FC1"/>
    <w:rsid w:val="00886153"/>
    <w:rsid w:val="0088666B"/>
    <w:rsid w:val="0088760E"/>
    <w:rsid w:val="00891231"/>
    <w:rsid w:val="008A0A3F"/>
    <w:rsid w:val="008A112A"/>
    <w:rsid w:val="008A2A30"/>
    <w:rsid w:val="008A59B2"/>
    <w:rsid w:val="008A6B8D"/>
    <w:rsid w:val="008A7846"/>
    <w:rsid w:val="008B0691"/>
    <w:rsid w:val="008B15C2"/>
    <w:rsid w:val="008B2AA3"/>
    <w:rsid w:val="008B4B30"/>
    <w:rsid w:val="008B4FF6"/>
    <w:rsid w:val="008B71BC"/>
    <w:rsid w:val="008B79B5"/>
    <w:rsid w:val="008C129B"/>
    <w:rsid w:val="008C140E"/>
    <w:rsid w:val="008C1F8C"/>
    <w:rsid w:val="008C6530"/>
    <w:rsid w:val="008C6D77"/>
    <w:rsid w:val="008D2100"/>
    <w:rsid w:val="008D4972"/>
    <w:rsid w:val="008D6712"/>
    <w:rsid w:val="008D67E1"/>
    <w:rsid w:val="008E11AA"/>
    <w:rsid w:val="008E56C8"/>
    <w:rsid w:val="008E76B5"/>
    <w:rsid w:val="008F03B0"/>
    <w:rsid w:val="00900C5E"/>
    <w:rsid w:val="00901841"/>
    <w:rsid w:val="00901DBF"/>
    <w:rsid w:val="00902E2E"/>
    <w:rsid w:val="0090509B"/>
    <w:rsid w:val="00906E89"/>
    <w:rsid w:val="00913952"/>
    <w:rsid w:val="009202A2"/>
    <w:rsid w:val="009207B0"/>
    <w:rsid w:val="009247AF"/>
    <w:rsid w:val="009251B7"/>
    <w:rsid w:val="009306A3"/>
    <w:rsid w:val="00931706"/>
    <w:rsid w:val="009328AA"/>
    <w:rsid w:val="009337CF"/>
    <w:rsid w:val="00937D46"/>
    <w:rsid w:val="00937E26"/>
    <w:rsid w:val="009407C7"/>
    <w:rsid w:val="009411F7"/>
    <w:rsid w:val="00941398"/>
    <w:rsid w:val="009433C2"/>
    <w:rsid w:val="00943A53"/>
    <w:rsid w:val="00945D8D"/>
    <w:rsid w:val="009462B7"/>
    <w:rsid w:val="00947C4F"/>
    <w:rsid w:val="00950B1A"/>
    <w:rsid w:val="0095115D"/>
    <w:rsid w:val="0095275D"/>
    <w:rsid w:val="009551AB"/>
    <w:rsid w:val="0095601A"/>
    <w:rsid w:val="009566C5"/>
    <w:rsid w:val="00957469"/>
    <w:rsid w:val="00960F43"/>
    <w:rsid w:val="00965EAB"/>
    <w:rsid w:val="00965F84"/>
    <w:rsid w:val="00966AF6"/>
    <w:rsid w:val="00970930"/>
    <w:rsid w:val="00971510"/>
    <w:rsid w:val="009722A1"/>
    <w:rsid w:val="00975042"/>
    <w:rsid w:val="009753C8"/>
    <w:rsid w:val="00976B81"/>
    <w:rsid w:val="009772D7"/>
    <w:rsid w:val="0099005E"/>
    <w:rsid w:val="00990CFC"/>
    <w:rsid w:val="00991686"/>
    <w:rsid w:val="009937ED"/>
    <w:rsid w:val="00994057"/>
    <w:rsid w:val="00994D83"/>
    <w:rsid w:val="00994FA6"/>
    <w:rsid w:val="0099607A"/>
    <w:rsid w:val="00996ACD"/>
    <w:rsid w:val="00996C2A"/>
    <w:rsid w:val="009A608C"/>
    <w:rsid w:val="009A6118"/>
    <w:rsid w:val="009A7971"/>
    <w:rsid w:val="009B0C42"/>
    <w:rsid w:val="009B5986"/>
    <w:rsid w:val="009C068C"/>
    <w:rsid w:val="009C121E"/>
    <w:rsid w:val="009C13BF"/>
    <w:rsid w:val="009C1CE1"/>
    <w:rsid w:val="009C20B2"/>
    <w:rsid w:val="009C4077"/>
    <w:rsid w:val="009C49B6"/>
    <w:rsid w:val="009C4D0C"/>
    <w:rsid w:val="009D1165"/>
    <w:rsid w:val="009D1550"/>
    <w:rsid w:val="009D1BDD"/>
    <w:rsid w:val="009D509C"/>
    <w:rsid w:val="009D64E2"/>
    <w:rsid w:val="009E2FFC"/>
    <w:rsid w:val="009E3983"/>
    <w:rsid w:val="009E3AF6"/>
    <w:rsid w:val="009E4C68"/>
    <w:rsid w:val="009E4EE1"/>
    <w:rsid w:val="009F2200"/>
    <w:rsid w:val="009F2610"/>
    <w:rsid w:val="009F46B0"/>
    <w:rsid w:val="00A00ADE"/>
    <w:rsid w:val="00A01918"/>
    <w:rsid w:val="00A03678"/>
    <w:rsid w:val="00A05779"/>
    <w:rsid w:val="00A05BCE"/>
    <w:rsid w:val="00A05CA6"/>
    <w:rsid w:val="00A06CF4"/>
    <w:rsid w:val="00A0768D"/>
    <w:rsid w:val="00A12017"/>
    <w:rsid w:val="00A14C97"/>
    <w:rsid w:val="00A15770"/>
    <w:rsid w:val="00A17C15"/>
    <w:rsid w:val="00A25584"/>
    <w:rsid w:val="00A275E4"/>
    <w:rsid w:val="00A330FD"/>
    <w:rsid w:val="00A345A1"/>
    <w:rsid w:val="00A34C31"/>
    <w:rsid w:val="00A3519F"/>
    <w:rsid w:val="00A35B4B"/>
    <w:rsid w:val="00A374E0"/>
    <w:rsid w:val="00A37CB7"/>
    <w:rsid w:val="00A42858"/>
    <w:rsid w:val="00A44F10"/>
    <w:rsid w:val="00A454C7"/>
    <w:rsid w:val="00A457DE"/>
    <w:rsid w:val="00A47BF1"/>
    <w:rsid w:val="00A52BE9"/>
    <w:rsid w:val="00A55165"/>
    <w:rsid w:val="00A55F20"/>
    <w:rsid w:val="00A564A0"/>
    <w:rsid w:val="00A57DBA"/>
    <w:rsid w:val="00A603A6"/>
    <w:rsid w:val="00A614FD"/>
    <w:rsid w:val="00A61E70"/>
    <w:rsid w:val="00A63D7E"/>
    <w:rsid w:val="00A65740"/>
    <w:rsid w:val="00A8221E"/>
    <w:rsid w:val="00A85FE8"/>
    <w:rsid w:val="00A87B8B"/>
    <w:rsid w:val="00A91723"/>
    <w:rsid w:val="00A92EB7"/>
    <w:rsid w:val="00A93DA0"/>
    <w:rsid w:val="00A94988"/>
    <w:rsid w:val="00AA37B7"/>
    <w:rsid w:val="00AA3C72"/>
    <w:rsid w:val="00AA54C9"/>
    <w:rsid w:val="00AB3E59"/>
    <w:rsid w:val="00AB6786"/>
    <w:rsid w:val="00AB73FF"/>
    <w:rsid w:val="00AB76AC"/>
    <w:rsid w:val="00AC01AC"/>
    <w:rsid w:val="00AC30B3"/>
    <w:rsid w:val="00AC3337"/>
    <w:rsid w:val="00AC4034"/>
    <w:rsid w:val="00AC456E"/>
    <w:rsid w:val="00AD29E0"/>
    <w:rsid w:val="00AD32E2"/>
    <w:rsid w:val="00AE0B45"/>
    <w:rsid w:val="00AE42F0"/>
    <w:rsid w:val="00AE6953"/>
    <w:rsid w:val="00AE6EBC"/>
    <w:rsid w:val="00AE74D5"/>
    <w:rsid w:val="00AF08AF"/>
    <w:rsid w:val="00AF0C34"/>
    <w:rsid w:val="00AF23CD"/>
    <w:rsid w:val="00AF3371"/>
    <w:rsid w:val="00AF49A0"/>
    <w:rsid w:val="00AF4CB9"/>
    <w:rsid w:val="00AF7A34"/>
    <w:rsid w:val="00B002B4"/>
    <w:rsid w:val="00B00BD3"/>
    <w:rsid w:val="00B05660"/>
    <w:rsid w:val="00B056A2"/>
    <w:rsid w:val="00B064C7"/>
    <w:rsid w:val="00B072AA"/>
    <w:rsid w:val="00B12046"/>
    <w:rsid w:val="00B161B8"/>
    <w:rsid w:val="00B16D3F"/>
    <w:rsid w:val="00B20E42"/>
    <w:rsid w:val="00B27A67"/>
    <w:rsid w:val="00B27CC5"/>
    <w:rsid w:val="00B30506"/>
    <w:rsid w:val="00B30F48"/>
    <w:rsid w:val="00B30F92"/>
    <w:rsid w:val="00B337D0"/>
    <w:rsid w:val="00B36821"/>
    <w:rsid w:val="00B444E3"/>
    <w:rsid w:val="00B44528"/>
    <w:rsid w:val="00B4509B"/>
    <w:rsid w:val="00B50B7D"/>
    <w:rsid w:val="00B54206"/>
    <w:rsid w:val="00B55C41"/>
    <w:rsid w:val="00B561D8"/>
    <w:rsid w:val="00B60991"/>
    <w:rsid w:val="00B611D6"/>
    <w:rsid w:val="00B63C4C"/>
    <w:rsid w:val="00B666E7"/>
    <w:rsid w:val="00B67A59"/>
    <w:rsid w:val="00B70578"/>
    <w:rsid w:val="00B714B6"/>
    <w:rsid w:val="00B74B5D"/>
    <w:rsid w:val="00B75F85"/>
    <w:rsid w:val="00B778BE"/>
    <w:rsid w:val="00B77F2B"/>
    <w:rsid w:val="00B80706"/>
    <w:rsid w:val="00B83FF3"/>
    <w:rsid w:val="00B8508B"/>
    <w:rsid w:val="00B85EA5"/>
    <w:rsid w:val="00B90C90"/>
    <w:rsid w:val="00B92FA1"/>
    <w:rsid w:val="00B96173"/>
    <w:rsid w:val="00BB4393"/>
    <w:rsid w:val="00BB65C8"/>
    <w:rsid w:val="00BC14F4"/>
    <w:rsid w:val="00BC2223"/>
    <w:rsid w:val="00BD152A"/>
    <w:rsid w:val="00BD1A12"/>
    <w:rsid w:val="00BD1D03"/>
    <w:rsid w:val="00BD1D24"/>
    <w:rsid w:val="00BD2191"/>
    <w:rsid w:val="00BD2ADF"/>
    <w:rsid w:val="00BD2D4C"/>
    <w:rsid w:val="00BD4D33"/>
    <w:rsid w:val="00BF136E"/>
    <w:rsid w:val="00BF2DFA"/>
    <w:rsid w:val="00BF3066"/>
    <w:rsid w:val="00BF5104"/>
    <w:rsid w:val="00BF649B"/>
    <w:rsid w:val="00BF653F"/>
    <w:rsid w:val="00BF7A68"/>
    <w:rsid w:val="00BF7F7D"/>
    <w:rsid w:val="00C02295"/>
    <w:rsid w:val="00C02595"/>
    <w:rsid w:val="00C04320"/>
    <w:rsid w:val="00C057EC"/>
    <w:rsid w:val="00C05D07"/>
    <w:rsid w:val="00C06A91"/>
    <w:rsid w:val="00C101EC"/>
    <w:rsid w:val="00C12EE6"/>
    <w:rsid w:val="00C13F30"/>
    <w:rsid w:val="00C22C45"/>
    <w:rsid w:val="00C26D73"/>
    <w:rsid w:val="00C275B8"/>
    <w:rsid w:val="00C36120"/>
    <w:rsid w:val="00C36EB4"/>
    <w:rsid w:val="00C419ED"/>
    <w:rsid w:val="00C45CD8"/>
    <w:rsid w:val="00C51A2D"/>
    <w:rsid w:val="00C52E44"/>
    <w:rsid w:val="00C5309B"/>
    <w:rsid w:val="00C57058"/>
    <w:rsid w:val="00C57473"/>
    <w:rsid w:val="00C62C75"/>
    <w:rsid w:val="00C64E0C"/>
    <w:rsid w:val="00C654D9"/>
    <w:rsid w:val="00C67332"/>
    <w:rsid w:val="00C6777B"/>
    <w:rsid w:val="00C711EF"/>
    <w:rsid w:val="00C7201D"/>
    <w:rsid w:val="00C808DC"/>
    <w:rsid w:val="00C82074"/>
    <w:rsid w:val="00C84859"/>
    <w:rsid w:val="00C8578D"/>
    <w:rsid w:val="00C87754"/>
    <w:rsid w:val="00C94E0C"/>
    <w:rsid w:val="00CA06FD"/>
    <w:rsid w:val="00CA0EA4"/>
    <w:rsid w:val="00CA3A16"/>
    <w:rsid w:val="00CA4711"/>
    <w:rsid w:val="00CA59D6"/>
    <w:rsid w:val="00CA75FC"/>
    <w:rsid w:val="00CB2B25"/>
    <w:rsid w:val="00CB349D"/>
    <w:rsid w:val="00CB3723"/>
    <w:rsid w:val="00CB39B1"/>
    <w:rsid w:val="00CB6301"/>
    <w:rsid w:val="00CB7E5D"/>
    <w:rsid w:val="00CC08DB"/>
    <w:rsid w:val="00CC23B8"/>
    <w:rsid w:val="00CC292C"/>
    <w:rsid w:val="00CC3C2A"/>
    <w:rsid w:val="00CC5010"/>
    <w:rsid w:val="00CC7B2C"/>
    <w:rsid w:val="00CD009A"/>
    <w:rsid w:val="00CD00F0"/>
    <w:rsid w:val="00CD10A8"/>
    <w:rsid w:val="00CD3538"/>
    <w:rsid w:val="00CD61F4"/>
    <w:rsid w:val="00CE07A6"/>
    <w:rsid w:val="00CE47E6"/>
    <w:rsid w:val="00CE653D"/>
    <w:rsid w:val="00CE7638"/>
    <w:rsid w:val="00CE7C11"/>
    <w:rsid w:val="00CF0AD1"/>
    <w:rsid w:val="00CF31CB"/>
    <w:rsid w:val="00CF450A"/>
    <w:rsid w:val="00CF4BAB"/>
    <w:rsid w:val="00CF4F7D"/>
    <w:rsid w:val="00CF58BB"/>
    <w:rsid w:val="00CF710F"/>
    <w:rsid w:val="00D0038C"/>
    <w:rsid w:val="00D05704"/>
    <w:rsid w:val="00D138A8"/>
    <w:rsid w:val="00D14DCA"/>
    <w:rsid w:val="00D14E4A"/>
    <w:rsid w:val="00D20B01"/>
    <w:rsid w:val="00D2230D"/>
    <w:rsid w:val="00D23D5B"/>
    <w:rsid w:val="00D26077"/>
    <w:rsid w:val="00D273D5"/>
    <w:rsid w:val="00D30A66"/>
    <w:rsid w:val="00D32629"/>
    <w:rsid w:val="00D3375D"/>
    <w:rsid w:val="00D34404"/>
    <w:rsid w:val="00D3479A"/>
    <w:rsid w:val="00D34D9F"/>
    <w:rsid w:val="00D35674"/>
    <w:rsid w:val="00D360EA"/>
    <w:rsid w:val="00D37C55"/>
    <w:rsid w:val="00D422AD"/>
    <w:rsid w:val="00D4645F"/>
    <w:rsid w:val="00D526BC"/>
    <w:rsid w:val="00D54DDF"/>
    <w:rsid w:val="00D55B82"/>
    <w:rsid w:val="00D60670"/>
    <w:rsid w:val="00D6238D"/>
    <w:rsid w:val="00D63C57"/>
    <w:rsid w:val="00D64E5A"/>
    <w:rsid w:val="00D64FF1"/>
    <w:rsid w:val="00D651C5"/>
    <w:rsid w:val="00D73773"/>
    <w:rsid w:val="00D7411C"/>
    <w:rsid w:val="00D74C56"/>
    <w:rsid w:val="00D76AC5"/>
    <w:rsid w:val="00D76CC1"/>
    <w:rsid w:val="00D80C36"/>
    <w:rsid w:val="00D83EFF"/>
    <w:rsid w:val="00D846C8"/>
    <w:rsid w:val="00D856C4"/>
    <w:rsid w:val="00D90D2F"/>
    <w:rsid w:val="00D92D63"/>
    <w:rsid w:val="00D938C8"/>
    <w:rsid w:val="00DA45CA"/>
    <w:rsid w:val="00DA5984"/>
    <w:rsid w:val="00DB27B1"/>
    <w:rsid w:val="00DB79BF"/>
    <w:rsid w:val="00DC7DB8"/>
    <w:rsid w:val="00DD2CB6"/>
    <w:rsid w:val="00DD5393"/>
    <w:rsid w:val="00DD7F02"/>
    <w:rsid w:val="00DE3383"/>
    <w:rsid w:val="00DE7142"/>
    <w:rsid w:val="00DE78E7"/>
    <w:rsid w:val="00DF1AC4"/>
    <w:rsid w:val="00DF451A"/>
    <w:rsid w:val="00DF7329"/>
    <w:rsid w:val="00DF7714"/>
    <w:rsid w:val="00E0117C"/>
    <w:rsid w:val="00E012B0"/>
    <w:rsid w:val="00E043DC"/>
    <w:rsid w:val="00E05828"/>
    <w:rsid w:val="00E062C9"/>
    <w:rsid w:val="00E13A8E"/>
    <w:rsid w:val="00E211A1"/>
    <w:rsid w:val="00E2230B"/>
    <w:rsid w:val="00E2239B"/>
    <w:rsid w:val="00E2748A"/>
    <w:rsid w:val="00E27592"/>
    <w:rsid w:val="00E33491"/>
    <w:rsid w:val="00E3472A"/>
    <w:rsid w:val="00E35FD6"/>
    <w:rsid w:val="00E36CE2"/>
    <w:rsid w:val="00E3776E"/>
    <w:rsid w:val="00E40778"/>
    <w:rsid w:val="00E419F1"/>
    <w:rsid w:val="00E4589E"/>
    <w:rsid w:val="00E47157"/>
    <w:rsid w:val="00E55C21"/>
    <w:rsid w:val="00E61962"/>
    <w:rsid w:val="00E622D8"/>
    <w:rsid w:val="00E703EF"/>
    <w:rsid w:val="00E704B6"/>
    <w:rsid w:val="00E7072E"/>
    <w:rsid w:val="00E70F60"/>
    <w:rsid w:val="00E7122E"/>
    <w:rsid w:val="00E742BE"/>
    <w:rsid w:val="00E849C7"/>
    <w:rsid w:val="00E859E4"/>
    <w:rsid w:val="00E93286"/>
    <w:rsid w:val="00E948C2"/>
    <w:rsid w:val="00E96CCB"/>
    <w:rsid w:val="00EA0E14"/>
    <w:rsid w:val="00EA2B65"/>
    <w:rsid w:val="00EA4AEC"/>
    <w:rsid w:val="00EA4BCB"/>
    <w:rsid w:val="00EA5454"/>
    <w:rsid w:val="00EA55E7"/>
    <w:rsid w:val="00EB0CB8"/>
    <w:rsid w:val="00EB3133"/>
    <w:rsid w:val="00EB650F"/>
    <w:rsid w:val="00EB7384"/>
    <w:rsid w:val="00EC2067"/>
    <w:rsid w:val="00EC3C1F"/>
    <w:rsid w:val="00EC3D63"/>
    <w:rsid w:val="00ED3260"/>
    <w:rsid w:val="00ED4E2C"/>
    <w:rsid w:val="00ED52C8"/>
    <w:rsid w:val="00ED6C70"/>
    <w:rsid w:val="00ED72F0"/>
    <w:rsid w:val="00EE19E5"/>
    <w:rsid w:val="00EE235C"/>
    <w:rsid w:val="00EE6BF1"/>
    <w:rsid w:val="00EE6F1C"/>
    <w:rsid w:val="00EF0A1A"/>
    <w:rsid w:val="00EF1B46"/>
    <w:rsid w:val="00EF2946"/>
    <w:rsid w:val="00EF3556"/>
    <w:rsid w:val="00EF54FD"/>
    <w:rsid w:val="00F009C4"/>
    <w:rsid w:val="00F009CC"/>
    <w:rsid w:val="00F045E7"/>
    <w:rsid w:val="00F07F51"/>
    <w:rsid w:val="00F10020"/>
    <w:rsid w:val="00F130D5"/>
    <w:rsid w:val="00F15503"/>
    <w:rsid w:val="00F17B94"/>
    <w:rsid w:val="00F200A6"/>
    <w:rsid w:val="00F20772"/>
    <w:rsid w:val="00F20911"/>
    <w:rsid w:val="00F26674"/>
    <w:rsid w:val="00F27D15"/>
    <w:rsid w:val="00F3027D"/>
    <w:rsid w:val="00F30B3F"/>
    <w:rsid w:val="00F31486"/>
    <w:rsid w:val="00F32D3D"/>
    <w:rsid w:val="00F33AB3"/>
    <w:rsid w:val="00F33CFB"/>
    <w:rsid w:val="00F34AC7"/>
    <w:rsid w:val="00F364EB"/>
    <w:rsid w:val="00F41A1A"/>
    <w:rsid w:val="00F47E9F"/>
    <w:rsid w:val="00F52054"/>
    <w:rsid w:val="00F54226"/>
    <w:rsid w:val="00F55BEF"/>
    <w:rsid w:val="00F5658A"/>
    <w:rsid w:val="00F63CCB"/>
    <w:rsid w:val="00F63DD9"/>
    <w:rsid w:val="00F64EEC"/>
    <w:rsid w:val="00F65A00"/>
    <w:rsid w:val="00F65B20"/>
    <w:rsid w:val="00F72385"/>
    <w:rsid w:val="00F73443"/>
    <w:rsid w:val="00F75BEE"/>
    <w:rsid w:val="00F76659"/>
    <w:rsid w:val="00F7721B"/>
    <w:rsid w:val="00F81A84"/>
    <w:rsid w:val="00F83863"/>
    <w:rsid w:val="00F84F71"/>
    <w:rsid w:val="00F856F6"/>
    <w:rsid w:val="00F9334C"/>
    <w:rsid w:val="00F95613"/>
    <w:rsid w:val="00F95BB9"/>
    <w:rsid w:val="00FA0682"/>
    <w:rsid w:val="00FA4046"/>
    <w:rsid w:val="00FA5525"/>
    <w:rsid w:val="00FB0FCE"/>
    <w:rsid w:val="00FB1DAC"/>
    <w:rsid w:val="00FC0998"/>
    <w:rsid w:val="00FC1105"/>
    <w:rsid w:val="00FC3BB6"/>
    <w:rsid w:val="00FC4BC9"/>
    <w:rsid w:val="00FC7928"/>
    <w:rsid w:val="00FD1CD0"/>
    <w:rsid w:val="00FD2C1D"/>
    <w:rsid w:val="00FD322A"/>
    <w:rsid w:val="00FD7DC2"/>
    <w:rsid w:val="00FE1ED7"/>
    <w:rsid w:val="00FE7C6C"/>
    <w:rsid w:val="00FF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Body Text Indent 3" w:uiPriority="99"/>
    <w:lsdException w:name="Strong" w:uiPriority="22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91D1F"/>
    <w:rPr>
      <w:rFonts w:ascii="Arial Narrow" w:hAnsi="Arial Narrow"/>
      <w:sz w:val="22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b/>
      <w:color w:val="0000FF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color w:val="FF0000"/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color w:val="0000FF"/>
      <w:u w:val="single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color w:val="0000FF"/>
      <w:sz w:val="28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/>
      <w:b/>
      <w:i/>
      <w:sz w:val="24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Arial" w:hAnsi="Arial"/>
      <w:b/>
      <w:i/>
      <w:sz w:val="24"/>
    </w:rPr>
  </w:style>
  <w:style w:type="paragraph" w:styleId="Nagwek9">
    <w:name w:val="heading 9"/>
    <w:basedOn w:val="Normalny"/>
    <w:next w:val="Normalny"/>
    <w:link w:val="Nagwek9Znak"/>
    <w:qFormat/>
    <w:pPr>
      <w:keepNext/>
      <w:jc w:val="right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aliases w:val="Footer1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Pr>
      <w:sz w:val="24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/>
    </w:rPr>
  </w:style>
  <w:style w:type="paragraph" w:styleId="Tekstpodstawowy3">
    <w:name w:val="Body Text 3"/>
    <w:basedOn w:val="Normalny"/>
    <w:pPr>
      <w:jc w:val="both"/>
    </w:pPr>
    <w:rPr>
      <w:rFonts w:ascii="Arial" w:hAnsi="Arial"/>
      <w:sz w:val="24"/>
    </w:rPr>
  </w:style>
  <w:style w:type="paragraph" w:styleId="Tekstdymka">
    <w:name w:val="Balloon Text"/>
    <w:basedOn w:val="Normalny"/>
    <w:semiHidden/>
    <w:rsid w:val="004835F2"/>
    <w:rPr>
      <w:rFonts w:ascii="Tahoma" w:hAnsi="Tahoma" w:cs="Tahoma"/>
      <w:sz w:val="16"/>
      <w:szCs w:val="16"/>
    </w:rPr>
  </w:style>
  <w:style w:type="character" w:customStyle="1" w:styleId="StopkaZnak">
    <w:name w:val="Stopka Znak"/>
    <w:aliases w:val="Footer1 Znak"/>
    <w:link w:val="Stopka"/>
    <w:uiPriority w:val="99"/>
    <w:qFormat/>
    <w:rsid w:val="00EF1B46"/>
  </w:style>
  <w:style w:type="table" w:styleId="Tabela-Siatka">
    <w:name w:val="Table Grid"/>
    <w:basedOn w:val="Standardowy"/>
    <w:uiPriority w:val="99"/>
    <w:rsid w:val="00822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01A30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rsid w:val="00055FEA"/>
    <w:rPr>
      <w:rFonts w:ascii="Arial Narrow" w:hAnsi="Arial Narrow"/>
      <w:sz w:val="22"/>
    </w:rPr>
  </w:style>
  <w:style w:type="character" w:customStyle="1" w:styleId="Nagwek9Znak">
    <w:name w:val="Nagłówek 9 Znak"/>
    <w:basedOn w:val="Domylnaczcionkaakapitu"/>
    <w:link w:val="Nagwek9"/>
    <w:rsid w:val="002955FD"/>
    <w:rPr>
      <w:rFonts w:ascii="Arial Narrow" w:hAnsi="Arial Narrow"/>
      <w:sz w:val="24"/>
    </w:rPr>
  </w:style>
  <w:style w:type="character" w:customStyle="1" w:styleId="TekstpodstawowyZnak">
    <w:name w:val="Tekst podstawowy Znak"/>
    <w:link w:val="Tekstpodstawowy"/>
    <w:uiPriority w:val="99"/>
    <w:locked/>
    <w:rsid w:val="00D23D5B"/>
    <w:rPr>
      <w:rFonts w:ascii="Arial Narrow" w:hAnsi="Arial Narrow"/>
      <w:sz w:val="24"/>
    </w:rPr>
  </w:style>
  <w:style w:type="character" w:customStyle="1" w:styleId="Nagwek2Znak">
    <w:name w:val="Nagłówek 2 Znak"/>
    <w:link w:val="Nagwek2"/>
    <w:uiPriority w:val="99"/>
    <w:locked/>
    <w:rsid w:val="00D23D5B"/>
    <w:rPr>
      <w:rFonts w:ascii="Arial Narrow" w:hAnsi="Arial Narrow"/>
      <w:b/>
      <w:color w:val="0000FF"/>
      <w:sz w:val="22"/>
    </w:rPr>
  </w:style>
  <w:style w:type="character" w:customStyle="1" w:styleId="Tekstpodstawowy2Znak">
    <w:name w:val="Tekst podstawowy 2 Znak"/>
    <w:link w:val="Tekstpodstawowy2"/>
    <w:uiPriority w:val="99"/>
    <w:locked/>
    <w:rsid w:val="00D23D5B"/>
    <w:rPr>
      <w:rFonts w:ascii="Arial" w:hAnsi="Arial"/>
      <w:sz w:val="22"/>
    </w:rPr>
  </w:style>
  <w:style w:type="paragraph" w:styleId="Tekstpodstawowywcity3">
    <w:name w:val="Body Text Indent 3"/>
    <w:basedOn w:val="Normalny"/>
    <w:link w:val="Tekstpodstawowywcity3Znak"/>
    <w:uiPriority w:val="99"/>
    <w:rsid w:val="00D23D5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23D5B"/>
    <w:rPr>
      <w:rFonts w:ascii="Arial Narrow" w:hAnsi="Arial Narrow"/>
      <w:sz w:val="16"/>
      <w:szCs w:val="16"/>
    </w:rPr>
  </w:style>
  <w:style w:type="paragraph" w:customStyle="1" w:styleId="normaltableau">
    <w:name w:val="normal_tableau"/>
    <w:basedOn w:val="Normalny"/>
    <w:rsid w:val="00D23D5B"/>
    <w:pPr>
      <w:spacing w:before="120" w:after="120"/>
      <w:jc w:val="both"/>
    </w:pPr>
    <w:rPr>
      <w:rFonts w:ascii="Optima" w:hAnsi="Optima"/>
      <w:szCs w:val="22"/>
      <w:lang w:val="en-GB"/>
    </w:rPr>
  </w:style>
  <w:style w:type="paragraph" w:styleId="NormalnyWeb">
    <w:name w:val="Normal (Web)"/>
    <w:basedOn w:val="Normalny"/>
    <w:uiPriority w:val="99"/>
    <w:rsid w:val="00826CA2"/>
    <w:pPr>
      <w:suppressAutoHyphens/>
      <w:spacing w:before="280" w:after="280"/>
    </w:pPr>
    <w:rPr>
      <w:rFonts w:ascii="Times New Roman" w:hAnsi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7813B1"/>
    <w:rPr>
      <w:rFonts w:ascii="Arial Narrow" w:hAnsi="Arial Narrow"/>
      <w:b/>
      <w:sz w:val="22"/>
    </w:rPr>
  </w:style>
  <w:style w:type="paragraph" w:styleId="Bezodstpw">
    <w:name w:val="No Spacing"/>
    <w:uiPriority w:val="1"/>
    <w:qFormat/>
    <w:rsid w:val="008A112A"/>
    <w:rPr>
      <w:rFonts w:eastAsia="Calibri"/>
      <w:sz w:val="24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443E3C"/>
    <w:rPr>
      <w:rFonts w:ascii="Arial Narrow" w:hAnsi="Arial Narrow"/>
      <w:sz w:val="22"/>
    </w:rPr>
  </w:style>
  <w:style w:type="character" w:customStyle="1" w:styleId="text">
    <w:name w:val="text"/>
    <w:uiPriority w:val="99"/>
    <w:rsid w:val="00A564A0"/>
    <w:rPr>
      <w:rFonts w:ascii="Times New Roman" w:hAnsi="Times New Roman" w:cs="Times New Roman"/>
    </w:rPr>
  </w:style>
  <w:style w:type="paragraph" w:customStyle="1" w:styleId="ust">
    <w:name w:val="ust"/>
    <w:rsid w:val="004D36E8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ar-SA"/>
    </w:rPr>
  </w:style>
  <w:style w:type="paragraph" w:customStyle="1" w:styleId="Default">
    <w:name w:val="Default"/>
    <w:rsid w:val="004D36E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uiPriority w:val="22"/>
    <w:qFormat/>
    <w:rsid w:val="00486FCA"/>
    <w:rPr>
      <w:b/>
      <w:bCs/>
    </w:rPr>
  </w:style>
  <w:style w:type="character" w:customStyle="1" w:styleId="apple-converted-space">
    <w:name w:val="apple-converted-space"/>
    <w:rsid w:val="00E043DC"/>
  </w:style>
  <w:style w:type="paragraph" w:customStyle="1" w:styleId="Pa2">
    <w:name w:val="Pa2"/>
    <w:basedOn w:val="Normalny"/>
    <w:next w:val="Normalny"/>
    <w:uiPriority w:val="99"/>
    <w:rsid w:val="00644EB7"/>
    <w:pPr>
      <w:autoSpaceDE w:val="0"/>
      <w:autoSpaceDN w:val="0"/>
      <w:adjustRightInd w:val="0"/>
      <w:spacing w:line="181" w:lineRule="atLeast"/>
    </w:pPr>
    <w:rPr>
      <w:rFonts w:ascii="Frutiger Next LT W1G" w:hAnsi="Frutiger Next LT W1G"/>
      <w:sz w:val="24"/>
      <w:szCs w:val="24"/>
    </w:rPr>
  </w:style>
  <w:style w:type="paragraph" w:customStyle="1" w:styleId="Standard">
    <w:name w:val="Standard"/>
    <w:rsid w:val="0070695D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styleId="Uwydatnienie">
    <w:name w:val="Emphasis"/>
    <w:basedOn w:val="Domylnaczcionkaakapitu"/>
    <w:qFormat/>
    <w:rsid w:val="0070695D"/>
    <w:rPr>
      <w:i/>
    </w:rPr>
  </w:style>
  <w:style w:type="character" w:customStyle="1" w:styleId="WW-Absatz-Standardschriftart1111111">
    <w:name w:val="WW-Absatz-Standardschriftart1111111"/>
    <w:rsid w:val="00960F43"/>
  </w:style>
  <w:style w:type="paragraph" w:styleId="Tekstprzypisukocowego">
    <w:name w:val="endnote text"/>
    <w:basedOn w:val="Normalny"/>
    <w:link w:val="TekstprzypisukocowegoZnak"/>
    <w:rsid w:val="00CF0AD1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0AD1"/>
    <w:rPr>
      <w:rFonts w:ascii="Arial Narrow" w:hAnsi="Arial Narrow"/>
    </w:rPr>
  </w:style>
  <w:style w:type="character" w:styleId="Odwoanieprzypisukocowego">
    <w:name w:val="endnote reference"/>
    <w:basedOn w:val="Domylnaczcionkaakapitu"/>
    <w:rsid w:val="00CF0AD1"/>
    <w:rPr>
      <w:vertAlign w:val="superscript"/>
    </w:rPr>
  </w:style>
  <w:style w:type="character" w:customStyle="1" w:styleId="fontstyle01">
    <w:name w:val="fontstyle01"/>
    <w:basedOn w:val="Domylnaczcionkaakapitu"/>
    <w:rsid w:val="00DE78E7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DE78E7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Zwykytekst1">
    <w:name w:val="Zwykły tekst1"/>
    <w:basedOn w:val="Normalny"/>
    <w:rsid w:val="00ED3260"/>
    <w:pPr>
      <w:suppressAutoHyphens/>
    </w:pPr>
    <w:rPr>
      <w:rFonts w:ascii="Courier New" w:hAnsi="Courier New"/>
      <w:sz w:val="20"/>
      <w:lang w:eastAsia="ar-SA"/>
    </w:rPr>
  </w:style>
  <w:style w:type="paragraph" w:customStyle="1" w:styleId="xmsonormal">
    <w:name w:val="x_msonormal"/>
    <w:basedOn w:val="Normalny"/>
    <w:rsid w:val="0002557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Domylnaczcionkaakapitu1">
    <w:name w:val="Domyślna czcionka akapitu1"/>
    <w:rsid w:val="008B4FF6"/>
  </w:style>
  <w:style w:type="paragraph" w:customStyle="1" w:styleId="Normalny1">
    <w:name w:val="Normalny1"/>
    <w:rsid w:val="00855515"/>
    <w:pPr>
      <w:suppressAutoHyphens/>
    </w:pPr>
    <w:rPr>
      <w:sz w:val="24"/>
      <w:szCs w:val="24"/>
      <w:lang w:eastAsia="zh-CN"/>
    </w:rPr>
  </w:style>
  <w:style w:type="paragraph" w:customStyle="1" w:styleId="xmsolistparagraph">
    <w:name w:val="x_msolistparagraph"/>
    <w:basedOn w:val="Normalny"/>
    <w:rsid w:val="00C0229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ekstpodstawowy23">
    <w:name w:val="Tekst podstawowy 23"/>
    <w:basedOn w:val="Normalny"/>
    <w:rsid w:val="00A603A6"/>
    <w:pPr>
      <w:suppressAutoHyphens/>
      <w:jc w:val="both"/>
    </w:pPr>
    <w:rPr>
      <w:rFonts w:cs="Arial"/>
      <w:color w:val="FF0000"/>
      <w:szCs w:val="22"/>
      <w:lang w:eastAsia="ar-SA"/>
    </w:rPr>
  </w:style>
  <w:style w:type="paragraph" w:customStyle="1" w:styleId="Tekstpodstawowy1">
    <w:name w:val="Tekst podstawowy1"/>
    <w:basedOn w:val="Normalny"/>
    <w:rsid w:val="00F009CC"/>
    <w:pPr>
      <w:widowControl w:val="0"/>
      <w:shd w:val="clear" w:color="auto" w:fill="FFFFFF"/>
      <w:spacing w:after="300" w:line="336" w:lineRule="exact"/>
    </w:pPr>
    <w:rPr>
      <w:rFonts w:ascii="Times New Roman" w:hAnsi="Times New Roman"/>
      <w:color w:val="000000"/>
      <w:sz w:val="21"/>
      <w:szCs w:val="21"/>
    </w:rPr>
  </w:style>
  <w:style w:type="character" w:customStyle="1" w:styleId="FontStyle15">
    <w:name w:val="Font Style15"/>
    <w:rsid w:val="00F009CC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Body Text Indent 3" w:uiPriority="99"/>
    <w:lsdException w:name="Strong" w:uiPriority="22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91D1F"/>
    <w:rPr>
      <w:rFonts w:ascii="Arial Narrow" w:hAnsi="Arial Narrow"/>
      <w:sz w:val="22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b/>
      <w:color w:val="0000FF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color w:val="FF0000"/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color w:val="0000FF"/>
      <w:u w:val="single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color w:val="0000FF"/>
      <w:sz w:val="28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/>
      <w:b/>
      <w:i/>
      <w:sz w:val="24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Arial" w:hAnsi="Arial"/>
      <w:b/>
      <w:i/>
      <w:sz w:val="24"/>
    </w:rPr>
  </w:style>
  <w:style w:type="paragraph" w:styleId="Nagwek9">
    <w:name w:val="heading 9"/>
    <w:basedOn w:val="Normalny"/>
    <w:next w:val="Normalny"/>
    <w:link w:val="Nagwek9Znak"/>
    <w:qFormat/>
    <w:pPr>
      <w:keepNext/>
      <w:jc w:val="right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aliases w:val="Footer1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Pr>
      <w:sz w:val="24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/>
    </w:rPr>
  </w:style>
  <w:style w:type="paragraph" w:styleId="Tekstpodstawowy3">
    <w:name w:val="Body Text 3"/>
    <w:basedOn w:val="Normalny"/>
    <w:pPr>
      <w:jc w:val="both"/>
    </w:pPr>
    <w:rPr>
      <w:rFonts w:ascii="Arial" w:hAnsi="Arial"/>
      <w:sz w:val="24"/>
    </w:rPr>
  </w:style>
  <w:style w:type="paragraph" w:styleId="Tekstdymka">
    <w:name w:val="Balloon Text"/>
    <w:basedOn w:val="Normalny"/>
    <w:semiHidden/>
    <w:rsid w:val="004835F2"/>
    <w:rPr>
      <w:rFonts w:ascii="Tahoma" w:hAnsi="Tahoma" w:cs="Tahoma"/>
      <w:sz w:val="16"/>
      <w:szCs w:val="16"/>
    </w:rPr>
  </w:style>
  <w:style w:type="character" w:customStyle="1" w:styleId="StopkaZnak">
    <w:name w:val="Stopka Znak"/>
    <w:aliases w:val="Footer1 Znak"/>
    <w:link w:val="Stopka"/>
    <w:uiPriority w:val="99"/>
    <w:qFormat/>
    <w:rsid w:val="00EF1B46"/>
  </w:style>
  <w:style w:type="table" w:styleId="Tabela-Siatka">
    <w:name w:val="Table Grid"/>
    <w:basedOn w:val="Standardowy"/>
    <w:uiPriority w:val="99"/>
    <w:rsid w:val="00822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01A30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rsid w:val="00055FEA"/>
    <w:rPr>
      <w:rFonts w:ascii="Arial Narrow" w:hAnsi="Arial Narrow"/>
      <w:sz w:val="22"/>
    </w:rPr>
  </w:style>
  <w:style w:type="character" w:customStyle="1" w:styleId="Nagwek9Znak">
    <w:name w:val="Nagłówek 9 Znak"/>
    <w:basedOn w:val="Domylnaczcionkaakapitu"/>
    <w:link w:val="Nagwek9"/>
    <w:rsid w:val="002955FD"/>
    <w:rPr>
      <w:rFonts w:ascii="Arial Narrow" w:hAnsi="Arial Narrow"/>
      <w:sz w:val="24"/>
    </w:rPr>
  </w:style>
  <w:style w:type="character" w:customStyle="1" w:styleId="TekstpodstawowyZnak">
    <w:name w:val="Tekst podstawowy Znak"/>
    <w:link w:val="Tekstpodstawowy"/>
    <w:uiPriority w:val="99"/>
    <w:locked/>
    <w:rsid w:val="00D23D5B"/>
    <w:rPr>
      <w:rFonts w:ascii="Arial Narrow" w:hAnsi="Arial Narrow"/>
      <w:sz w:val="24"/>
    </w:rPr>
  </w:style>
  <w:style w:type="character" w:customStyle="1" w:styleId="Nagwek2Znak">
    <w:name w:val="Nagłówek 2 Znak"/>
    <w:link w:val="Nagwek2"/>
    <w:uiPriority w:val="99"/>
    <w:locked/>
    <w:rsid w:val="00D23D5B"/>
    <w:rPr>
      <w:rFonts w:ascii="Arial Narrow" w:hAnsi="Arial Narrow"/>
      <w:b/>
      <w:color w:val="0000FF"/>
      <w:sz w:val="22"/>
    </w:rPr>
  </w:style>
  <w:style w:type="character" w:customStyle="1" w:styleId="Tekstpodstawowy2Znak">
    <w:name w:val="Tekst podstawowy 2 Znak"/>
    <w:link w:val="Tekstpodstawowy2"/>
    <w:uiPriority w:val="99"/>
    <w:locked/>
    <w:rsid w:val="00D23D5B"/>
    <w:rPr>
      <w:rFonts w:ascii="Arial" w:hAnsi="Arial"/>
      <w:sz w:val="22"/>
    </w:rPr>
  </w:style>
  <w:style w:type="paragraph" w:styleId="Tekstpodstawowywcity3">
    <w:name w:val="Body Text Indent 3"/>
    <w:basedOn w:val="Normalny"/>
    <w:link w:val="Tekstpodstawowywcity3Znak"/>
    <w:uiPriority w:val="99"/>
    <w:rsid w:val="00D23D5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23D5B"/>
    <w:rPr>
      <w:rFonts w:ascii="Arial Narrow" w:hAnsi="Arial Narrow"/>
      <w:sz w:val="16"/>
      <w:szCs w:val="16"/>
    </w:rPr>
  </w:style>
  <w:style w:type="paragraph" w:customStyle="1" w:styleId="normaltableau">
    <w:name w:val="normal_tableau"/>
    <w:basedOn w:val="Normalny"/>
    <w:rsid w:val="00D23D5B"/>
    <w:pPr>
      <w:spacing w:before="120" w:after="120"/>
      <w:jc w:val="both"/>
    </w:pPr>
    <w:rPr>
      <w:rFonts w:ascii="Optima" w:hAnsi="Optima"/>
      <w:szCs w:val="22"/>
      <w:lang w:val="en-GB"/>
    </w:rPr>
  </w:style>
  <w:style w:type="paragraph" w:styleId="NormalnyWeb">
    <w:name w:val="Normal (Web)"/>
    <w:basedOn w:val="Normalny"/>
    <w:uiPriority w:val="99"/>
    <w:rsid w:val="00826CA2"/>
    <w:pPr>
      <w:suppressAutoHyphens/>
      <w:spacing w:before="280" w:after="280"/>
    </w:pPr>
    <w:rPr>
      <w:rFonts w:ascii="Times New Roman" w:hAnsi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7813B1"/>
    <w:rPr>
      <w:rFonts w:ascii="Arial Narrow" w:hAnsi="Arial Narrow"/>
      <w:b/>
      <w:sz w:val="22"/>
    </w:rPr>
  </w:style>
  <w:style w:type="paragraph" w:styleId="Bezodstpw">
    <w:name w:val="No Spacing"/>
    <w:uiPriority w:val="1"/>
    <w:qFormat/>
    <w:rsid w:val="008A112A"/>
    <w:rPr>
      <w:rFonts w:eastAsia="Calibri"/>
      <w:sz w:val="24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443E3C"/>
    <w:rPr>
      <w:rFonts w:ascii="Arial Narrow" w:hAnsi="Arial Narrow"/>
      <w:sz w:val="22"/>
    </w:rPr>
  </w:style>
  <w:style w:type="character" w:customStyle="1" w:styleId="text">
    <w:name w:val="text"/>
    <w:uiPriority w:val="99"/>
    <w:rsid w:val="00A564A0"/>
    <w:rPr>
      <w:rFonts w:ascii="Times New Roman" w:hAnsi="Times New Roman" w:cs="Times New Roman"/>
    </w:rPr>
  </w:style>
  <w:style w:type="paragraph" w:customStyle="1" w:styleId="ust">
    <w:name w:val="ust"/>
    <w:rsid w:val="004D36E8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ar-SA"/>
    </w:rPr>
  </w:style>
  <w:style w:type="paragraph" w:customStyle="1" w:styleId="Default">
    <w:name w:val="Default"/>
    <w:rsid w:val="004D36E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uiPriority w:val="22"/>
    <w:qFormat/>
    <w:rsid w:val="00486FCA"/>
    <w:rPr>
      <w:b/>
      <w:bCs/>
    </w:rPr>
  </w:style>
  <w:style w:type="character" w:customStyle="1" w:styleId="apple-converted-space">
    <w:name w:val="apple-converted-space"/>
    <w:rsid w:val="00E043DC"/>
  </w:style>
  <w:style w:type="paragraph" w:customStyle="1" w:styleId="Pa2">
    <w:name w:val="Pa2"/>
    <w:basedOn w:val="Normalny"/>
    <w:next w:val="Normalny"/>
    <w:uiPriority w:val="99"/>
    <w:rsid w:val="00644EB7"/>
    <w:pPr>
      <w:autoSpaceDE w:val="0"/>
      <w:autoSpaceDN w:val="0"/>
      <w:adjustRightInd w:val="0"/>
      <w:spacing w:line="181" w:lineRule="atLeast"/>
    </w:pPr>
    <w:rPr>
      <w:rFonts w:ascii="Frutiger Next LT W1G" w:hAnsi="Frutiger Next LT W1G"/>
      <w:sz w:val="24"/>
      <w:szCs w:val="24"/>
    </w:rPr>
  </w:style>
  <w:style w:type="paragraph" w:customStyle="1" w:styleId="Standard">
    <w:name w:val="Standard"/>
    <w:rsid w:val="0070695D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styleId="Uwydatnienie">
    <w:name w:val="Emphasis"/>
    <w:basedOn w:val="Domylnaczcionkaakapitu"/>
    <w:qFormat/>
    <w:rsid w:val="0070695D"/>
    <w:rPr>
      <w:i/>
    </w:rPr>
  </w:style>
  <w:style w:type="character" w:customStyle="1" w:styleId="WW-Absatz-Standardschriftart1111111">
    <w:name w:val="WW-Absatz-Standardschriftart1111111"/>
    <w:rsid w:val="00960F43"/>
  </w:style>
  <w:style w:type="paragraph" w:styleId="Tekstprzypisukocowego">
    <w:name w:val="endnote text"/>
    <w:basedOn w:val="Normalny"/>
    <w:link w:val="TekstprzypisukocowegoZnak"/>
    <w:rsid w:val="00CF0AD1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0AD1"/>
    <w:rPr>
      <w:rFonts w:ascii="Arial Narrow" w:hAnsi="Arial Narrow"/>
    </w:rPr>
  </w:style>
  <w:style w:type="character" w:styleId="Odwoanieprzypisukocowego">
    <w:name w:val="endnote reference"/>
    <w:basedOn w:val="Domylnaczcionkaakapitu"/>
    <w:rsid w:val="00CF0AD1"/>
    <w:rPr>
      <w:vertAlign w:val="superscript"/>
    </w:rPr>
  </w:style>
  <w:style w:type="character" w:customStyle="1" w:styleId="fontstyle01">
    <w:name w:val="fontstyle01"/>
    <w:basedOn w:val="Domylnaczcionkaakapitu"/>
    <w:rsid w:val="00DE78E7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DE78E7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Zwykytekst1">
    <w:name w:val="Zwykły tekst1"/>
    <w:basedOn w:val="Normalny"/>
    <w:rsid w:val="00ED3260"/>
    <w:pPr>
      <w:suppressAutoHyphens/>
    </w:pPr>
    <w:rPr>
      <w:rFonts w:ascii="Courier New" w:hAnsi="Courier New"/>
      <w:sz w:val="20"/>
      <w:lang w:eastAsia="ar-SA"/>
    </w:rPr>
  </w:style>
  <w:style w:type="paragraph" w:customStyle="1" w:styleId="xmsonormal">
    <w:name w:val="x_msonormal"/>
    <w:basedOn w:val="Normalny"/>
    <w:rsid w:val="0002557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Domylnaczcionkaakapitu1">
    <w:name w:val="Domyślna czcionka akapitu1"/>
    <w:rsid w:val="008B4FF6"/>
  </w:style>
  <w:style w:type="paragraph" w:customStyle="1" w:styleId="Normalny1">
    <w:name w:val="Normalny1"/>
    <w:rsid w:val="00855515"/>
    <w:pPr>
      <w:suppressAutoHyphens/>
    </w:pPr>
    <w:rPr>
      <w:sz w:val="24"/>
      <w:szCs w:val="24"/>
      <w:lang w:eastAsia="zh-CN"/>
    </w:rPr>
  </w:style>
  <w:style w:type="paragraph" w:customStyle="1" w:styleId="xmsolistparagraph">
    <w:name w:val="x_msolistparagraph"/>
    <w:basedOn w:val="Normalny"/>
    <w:rsid w:val="00C0229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ekstpodstawowy23">
    <w:name w:val="Tekst podstawowy 23"/>
    <w:basedOn w:val="Normalny"/>
    <w:rsid w:val="00A603A6"/>
    <w:pPr>
      <w:suppressAutoHyphens/>
      <w:jc w:val="both"/>
    </w:pPr>
    <w:rPr>
      <w:rFonts w:cs="Arial"/>
      <w:color w:val="FF0000"/>
      <w:szCs w:val="22"/>
      <w:lang w:eastAsia="ar-SA"/>
    </w:rPr>
  </w:style>
  <w:style w:type="paragraph" w:customStyle="1" w:styleId="Tekstpodstawowy1">
    <w:name w:val="Tekst podstawowy1"/>
    <w:basedOn w:val="Normalny"/>
    <w:rsid w:val="00F009CC"/>
    <w:pPr>
      <w:widowControl w:val="0"/>
      <w:shd w:val="clear" w:color="auto" w:fill="FFFFFF"/>
      <w:spacing w:after="300" w:line="336" w:lineRule="exact"/>
    </w:pPr>
    <w:rPr>
      <w:rFonts w:ascii="Times New Roman" w:hAnsi="Times New Roman"/>
      <w:color w:val="000000"/>
      <w:sz w:val="21"/>
      <w:szCs w:val="21"/>
    </w:rPr>
  </w:style>
  <w:style w:type="character" w:customStyle="1" w:styleId="FontStyle15">
    <w:name w:val="Font Style15"/>
    <w:rsid w:val="00F009CC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1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76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8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20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85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27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87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195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88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35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92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0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8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4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51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2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09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82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59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48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463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23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803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892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2952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8350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36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5087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6569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156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10966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4778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0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7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7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8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2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1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8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8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4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776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18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31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260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784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9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8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1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5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4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31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6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211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274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960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514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066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998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312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861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9478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9653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5348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8971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5803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2196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6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2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7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8184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41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10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2358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6527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4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2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1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63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6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002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34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245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783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584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7179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9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9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9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0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5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1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5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2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1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2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4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36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47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75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07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164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14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5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1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7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4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53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1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1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1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0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2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0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62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86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38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9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46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90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10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78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30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98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8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4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07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36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398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3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pn/spzoz_kedzierzynkozle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oryzont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D0690-47EB-4470-97E3-C8319DFAA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13</Pages>
  <Words>5376</Words>
  <Characters>32256</Characters>
  <Application>Microsoft Office Word</Application>
  <DocSecurity>0</DocSecurity>
  <Lines>268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przekazania</vt:lpstr>
    </vt:vector>
  </TitlesOfParts>
  <Company>ZOZ</Company>
  <LinksUpToDate>false</LinksUpToDate>
  <CharactersWithSpaces>37557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przekazania</dc:title>
  <dc:creator>Kozioł Elżbieta</dc:creator>
  <cp:lastModifiedBy>Rafał Nowakowski</cp:lastModifiedBy>
  <cp:revision>50</cp:revision>
  <cp:lastPrinted>2019-12-16T09:40:00Z</cp:lastPrinted>
  <dcterms:created xsi:type="dcterms:W3CDTF">2019-12-03T10:24:00Z</dcterms:created>
  <dcterms:modified xsi:type="dcterms:W3CDTF">2019-12-16T09:41:00Z</dcterms:modified>
</cp:coreProperties>
</file>