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D1A0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3D3DE4EA" w14:textId="77777777" w:rsidTr="00F21EC3">
        <w:trPr>
          <w:trHeight w:val="3684"/>
          <w:jc w:val="center"/>
        </w:trPr>
        <w:tc>
          <w:tcPr>
            <w:tcW w:w="10206" w:type="dxa"/>
          </w:tcPr>
          <w:p w14:paraId="4EE5D2F2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61DA765D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B2917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 xml:space="preserve">Niszczarka </w:t>
            </w:r>
            <w:proofErr w:type="spellStart"/>
            <w:r w:rsidRPr="00BA2B48">
              <w:rPr>
                <w:rFonts w:ascii="Arial" w:hAnsi="Arial" w:cs="Arial"/>
                <w:sz w:val="22"/>
                <w:szCs w:val="22"/>
              </w:rPr>
              <w:t>ścinkowa</w:t>
            </w:r>
            <w:proofErr w:type="spellEnd"/>
          </w:p>
          <w:p w14:paraId="73B421E8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2B48">
              <w:rPr>
                <w:rFonts w:ascii="Arial" w:hAnsi="Arial" w:cs="Arial"/>
                <w:sz w:val="22"/>
                <w:szCs w:val="22"/>
              </w:rPr>
              <w:t xml:space="preserve">Niszczenie : </w:t>
            </w:r>
            <w:proofErr w:type="gramEnd"/>
            <w:r w:rsidRPr="00BA2B48">
              <w:rPr>
                <w:rFonts w:ascii="Arial" w:hAnsi="Arial" w:cs="Arial"/>
                <w:sz w:val="22"/>
                <w:szCs w:val="22"/>
              </w:rPr>
              <w:t>papier, karty kredytowe, spinacze do papieru, zszywki, płyty CD</w:t>
            </w:r>
          </w:p>
          <w:p w14:paraId="6085B737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 xml:space="preserve">Pojemność </w:t>
            </w:r>
            <w:proofErr w:type="gramStart"/>
            <w:r w:rsidRPr="00BA2B48">
              <w:rPr>
                <w:rFonts w:ascii="Arial" w:hAnsi="Arial" w:cs="Arial"/>
                <w:sz w:val="22"/>
                <w:szCs w:val="22"/>
              </w:rPr>
              <w:t>podajnika</w:t>
            </w:r>
            <w:r>
              <w:rPr>
                <w:rFonts w:ascii="Arial" w:hAnsi="Arial" w:cs="Arial"/>
                <w:sz w:val="22"/>
                <w:szCs w:val="22"/>
              </w:rPr>
              <w:t>: 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najmniej </w:t>
            </w:r>
            <w:r w:rsidRPr="00BA2B48">
              <w:rPr>
                <w:rFonts w:ascii="Arial" w:hAnsi="Arial" w:cs="Arial"/>
                <w:sz w:val="22"/>
                <w:szCs w:val="22"/>
              </w:rPr>
              <w:t>8 kartek (70g/m2)</w:t>
            </w:r>
          </w:p>
          <w:p w14:paraId="04D2B597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 xml:space="preserve">Pojemność </w:t>
            </w:r>
            <w:proofErr w:type="gramStart"/>
            <w:r w:rsidRPr="00BA2B48">
              <w:rPr>
                <w:rFonts w:ascii="Arial" w:hAnsi="Arial" w:cs="Arial"/>
                <w:sz w:val="22"/>
                <w:szCs w:val="22"/>
              </w:rPr>
              <w:t>kosza</w:t>
            </w:r>
            <w:r>
              <w:rPr>
                <w:rFonts w:ascii="Arial" w:hAnsi="Arial" w:cs="Arial"/>
                <w:sz w:val="22"/>
                <w:szCs w:val="22"/>
              </w:rPr>
              <w:t>: 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najmniej 20 litrów</w:t>
            </w:r>
          </w:p>
          <w:p w14:paraId="228D17F5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>Prędkość niszczarki 2,4 metr/min.</w:t>
            </w:r>
          </w:p>
          <w:p w14:paraId="19DCCB07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>Maksymalna szerokość 225 mm</w:t>
            </w:r>
            <w:bookmarkStart w:id="0" w:name="_GoBack"/>
            <w:bookmarkEnd w:id="0"/>
          </w:p>
          <w:p w14:paraId="466587C9" w14:textId="77777777" w:rsid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 xml:space="preserve">Poziom </w:t>
            </w:r>
            <w:proofErr w:type="gramStart"/>
            <w:r w:rsidRPr="00BA2B48">
              <w:rPr>
                <w:rFonts w:ascii="Arial" w:hAnsi="Arial" w:cs="Arial"/>
                <w:sz w:val="22"/>
                <w:szCs w:val="22"/>
              </w:rPr>
              <w:t>bezpieczeństwa: co</w:t>
            </w:r>
            <w:proofErr w:type="gramEnd"/>
            <w:r w:rsidRPr="00BA2B48">
              <w:rPr>
                <w:rFonts w:ascii="Arial" w:hAnsi="Arial" w:cs="Arial"/>
                <w:sz w:val="22"/>
                <w:szCs w:val="22"/>
              </w:rPr>
              <w:t xml:space="preserve"> najmniej P-4</w:t>
            </w:r>
            <w:r>
              <w:rPr>
                <w:rFonts w:ascii="Arial" w:hAnsi="Arial" w:cs="Arial"/>
                <w:sz w:val="22"/>
                <w:szCs w:val="22"/>
              </w:rPr>
              <w:t xml:space="preserve"> wg normy </w:t>
            </w:r>
            <w:r w:rsidRPr="00BA2B48">
              <w:rPr>
                <w:rFonts w:ascii="Arial" w:hAnsi="Arial" w:cs="Arial"/>
                <w:sz w:val="22"/>
                <w:szCs w:val="22"/>
              </w:rPr>
              <w:t>DIN 66399</w:t>
            </w:r>
          </w:p>
          <w:p w14:paraId="4017055C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Powierzchnia ścinek: nie więcej niż 160mm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4E355E02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>Funkcja rewersu</w:t>
            </w:r>
          </w:p>
          <w:p w14:paraId="7064466B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 xml:space="preserve">Autostart </w:t>
            </w:r>
          </w:p>
          <w:p w14:paraId="51EE72F4" w14:textId="77777777" w:rsid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>Zabezpieczenie przed przegrzaniem</w:t>
            </w:r>
          </w:p>
          <w:p w14:paraId="43BCCCB0" w14:textId="77777777" w:rsidR="00BA2B48" w:rsidRPr="00BA2B48" w:rsidRDefault="00BA2B48" w:rsidP="00BA2B48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2B48">
              <w:rPr>
                <w:rFonts w:ascii="Arial" w:hAnsi="Arial" w:cs="Arial"/>
                <w:sz w:val="22"/>
                <w:szCs w:val="22"/>
              </w:rPr>
              <w:t xml:space="preserve">Gwarancja: 2 lata </w:t>
            </w:r>
            <w:proofErr w:type="spellStart"/>
            <w:r w:rsidRPr="00BA2B48">
              <w:rPr>
                <w:rFonts w:ascii="Arial" w:hAnsi="Arial" w:cs="Arial"/>
                <w:sz w:val="22"/>
                <w:szCs w:val="22"/>
              </w:rPr>
              <w:t>door</w:t>
            </w:r>
            <w:proofErr w:type="spellEnd"/>
            <w:r w:rsidRPr="00BA2B48">
              <w:rPr>
                <w:rFonts w:ascii="Arial" w:hAnsi="Arial" w:cs="Arial"/>
                <w:sz w:val="22"/>
                <w:szCs w:val="22"/>
              </w:rPr>
              <w:t>-to-</w:t>
            </w:r>
            <w:proofErr w:type="spellStart"/>
            <w:r w:rsidRPr="00BA2B48">
              <w:rPr>
                <w:rFonts w:ascii="Arial" w:hAnsi="Arial" w:cs="Arial"/>
                <w:sz w:val="22"/>
                <w:szCs w:val="22"/>
              </w:rPr>
              <w:t>door</w:t>
            </w:r>
            <w:proofErr w:type="spellEnd"/>
            <w:r w:rsidRPr="00BA2B48">
              <w:rPr>
                <w:rFonts w:ascii="Arial" w:hAnsi="Arial" w:cs="Arial"/>
                <w:sz w:val="22"/>
                <w:szCs w:val="22"/>
              </w:rPr>
              <w:t xml:space="preserve"> / 7 lat na noże</w:t>
            </w:r>
          </w:p>
          <w:p w14:paraId="10202BD3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6C881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E3362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433B" w14:textId="77777777" w:rsidR="00143E5C" w:rsidRDefault="00143E5C">
      <w:r>
        <w:separator/>
      </w:r>
    </w:p>
  </w:endnote>
  <w:endnote w:type="continuationSeparator" w:id="0">
    <w:p w14:paraId="74D4C723" w14:textId="77777777" w:rsidR="00143E5C" w:rsidRDefault="0014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E8074D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E3362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3623">
              <w:rPr>
                <w:b/>
                <w:bCs/>
              </w:rPr>
              <w:fldChar w:fldCharType="separate"/>
            </w:r>
            <w:r w:rsidR="00F21EC3">
              <w:rPr>
                <w:b/>
                <w:bCs/>
                <w:noProof/>
              </w:rPr>
              <w:t>1</w:t>
            </w:r>
            <w:r w:rsidR="00E33623">
              <w:rPr>
                <w:b/>
                <w:bCs/>
              </w:rPr>
              <w:fldChar w:fldCharType="end"/>
            </w:r>
            <w:r>
              <w:t xml:space="preserve"> z </w:t>
            </w:r>
            <w:r w:rsidR="00E3362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3623">
              <w:rPr>
                <w:b/>
                <w:bCs/>
              </w:rPr>
              <w:fldChar w:fldCharType="separate"/>
            </w:r>
            <w:r w:rsidR="00F21EC3">
              <w:rPr>
                <w:b/>
                <w:bCs/>
                <w:noProof/>
              </w:rPr>
              <w:t>1</w:t>
            </w:r>
            <w:r w:rsidR="00E33623">
              <w:rPr>
                <w:b/>
                <w:bCs/>
              </w:rPr>
              <w:fldChar w:fldCharType="end"/>
            </w:r>
          </w:p>
        </w:sdtContent>
      </w:sdt>
    </w:sdtContent>
  </w:sdt>
  <w:p w14:paraId="726CF421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BB34" w14:textId="77777777" w:rsidR="00143E5C" w:rsidRDefault="00143E5C">
      <w:r>
        <w:separator/>
      </w:r>
    </w:p>
  </w:footnote>
  <w:footnote w:type="continuationSeparator" w:id="0">
    <w:p w14:paraId="0C303655" w14:textId="77777777" w:rsidR="00143E5C" w:rsidRDefault="0014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3BE6" w14:textId="77777777" w:rsidR="00005027" w:rsidRDefault="00F21EC3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BA2B48">
      <w:rPr>
        <w:noProof/>
      </w:rPr>
      <w:t>Załącznik nr 1.</w:t>
    </w:r>
    <w:r w:rsidR="006140C8">
      <w:rPr>
        <w:noProof/>
      </w:rPr>
      <w:t>68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25059"/>
    <w:rsid w:val="0010438A"/>
    <w:rsid w:val="00143E5C"/>
    <w:rsid w:val="00157180"/>
    <w:rsid w:val="001F060C"/>
    <w:rsid w:val="00350812"/>
    <w:rsid w:val="006140C8"/>
    <w:rsid w:val="00703F5C"/>
    <w:rsid w:val="00772F0D"/>
    <w:rsid w:val="009C36A2"/>
    <w:rsid w:val="00A24C8A"/>
    <w:rsid w:val="00AF0ECA"/>
    <w:rsid w:val="00BA2B48"/>
    <w:rsid w:val="00C900CA"/>
    <w:rsid w:val="00CF703C"/>
    <w:rsid w:val="00D63C2C"/>
    <w:rsid w:val="00E33623"/>
    <w:rsid w:val="00E34A99"/>
    <w:rsid w:val="00E64035"/>
    <w:rsid w:val="00EB22A9"/>
    <w:rsid w:val="00EC690E"/>
    <w:rsid w:val="00ED0F59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3B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62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3623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E33623"/>
  </w:style>
  <w:style w:type="paragraph" w:styleId="Tekstprzypisukocowego">
    <w:name w:val="endnote text"/>
    <w:basedOn w:val="Normalny"/>
    <w:semiHidden/>
    <w:rsid w:val="00E33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E33623"/>
  </w:style>
  <w:style w:type="character" w:styleId="Odwoanieprzypisukocowego">
    <w:name w:val="endnote reference"/>
    <w:semiHidden/>
    <w:rsid w:val="00E33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A2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2021-11-10T09:45:00Z</dcterms:created>
  <dcterms:modified xsi:type="dcterms:W3CDTF">2021-11-16T11:57:00Z</dcterms:modified>
</cp:coreProperties>
</file>