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BA4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4347D8AC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36500D03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380FED5A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5611778D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77243E9A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448286BE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E77F6F8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5FD6E16A" w14:textId="77777777" w:rsidTr="00853E12">
        <w:tc>
          <w:tcPr>
            <w:tcW w:w="4248" w:type="dxa"/>
          </w:tcPr>
          <w:p w14:paraId="3B4A8107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3444C9D4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DFF8D27" w14:textId="77777777"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51928DF4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7E5C9970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417748AF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182C4A1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14:paraId="79B2EA15" w14:textId="38E6BBFD" w:rsidR="004008AE" w:rsidRDefault="000D2D3A" w:rsidP="004709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  <w:lang w:eastAsia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</w:t>
      </w:r>
      <w:r w:rsidR="0047091C">
        <w:rPr>
          <w:szCs w:val="24"/>
          <w:lang w:eastAsia="pl-PL"/>
        </w:rPr>
        <w:t xml:space="preserve"> </w:t>
      </w:r>
      <w:r w:rsidR="004008AE">
        <w:rPr>
          <w:szCs w:val="24"/>
          <w:lang w:eastAsia="pl-PL"/>
        </w:rPr>
        <w:t>d</w:t>
      </w:r>
      <w:r w:rsidR="004008AE" w:rsidRPr="004008AE">
        <w:rPr>
          <w:szCs w:val="24"/>
          <w:lang w:eastAsia="pl-PL"/>
        </w:rPr>
        <w:t>okonywanie oględzin zwłok osób zmarłych, w postaci stwierdzania zgonu i jego przyczyny oraz wystawiania karty zgonu na terenie powiatu wejherowskiego</w:t>
      </w:r>
      <w:r w:rsidR="00971F85">
        <w:rPr>
          <w:szCs w:val="24"/>
          <w:lang w:eastAsia="pl-PL"/>
        </w:rPr>
        <w:t xml:space="preserve"> w </w:t>
      </w:r>
      <w:r w:rsidR="00971F85" w:rsidRPr="004008AE">
        <w:rPr>
          <w:szCs w:val="24"/>
          <w:lang w:eastAsia="pl-PL"/>
        </w:rPr>
        <w:t>m. Reda i m. Rumia</w:t>
      </w:r>
      <w:r w:rsidR="0047091C">
        <w:rPr>
          <w:szCs w:val="24"/>
          <w:lang w:eastAsia="pl-PL"/>
        </w:rPr>
        <w:t xml:space="preserve">, </w:t>
      </w:r>
      <w:r w:rsidR="002B79AE" w:rsidRPr="0047091C">
        <w:rPr>
          <w:szCs w:val="24"/>
        </w:rPr>
        <w:t>zgodnie z</w:t>
      </w:r>
      <w:r w:rsidR="005120B6" w:rsidRPr="0047091C">
        <w:rPr>
          <w:szCs w:val="24"/>
        </w:rPr>
        <w:t> </w:t>
      </w:r>
      <w:r w:rsidR="002B79AE" w:rsidRPr="0047091C">
        <w:rPr>
          <w:szCs w:val="24"/>
        </w:rPr>
        <w:t>warunkami specyfikacji warunków zamówienia i oferujemy</w:t>
      </w:r>
      <w:r w:rsidR="00F37062" w:rsidRPr="0047091C">
        <w:rPr>
          <w:szCs w:val="24"/>
        </w:rPr>
        <w:t xml:space="preserve"> następującą cen</w:t>
      </w:r>
      <w:r w:rsidR="004008AE">
        <w:rPr>
          <w:szCs w:val="24"/>
        </w:rPr>
        <w:t>ę:</w:t>
      </w:r>
    </w:p>
    <w:p w14:paraId="2D23356B" w14:textId="77777777" w:rsidR="004008AE" w:rsidRDefault="004008AE" w:rsidP="00B56CF7">
      <w:pPr>
        <w:widowControl w:val="0"/>
        <w:spacing w:after="0"/>
        <w:ind w:left="360"/>
        <w:rPr>
          <w:szCs w:val="24"/>
        </w:rPr>
      </w:pPr>
    </w:p>
    <w:p w14:paraId="7818AECE" w14:textId="328B5447" w:rsidR="004008AE" w:rsidRDefault="00B56CF7" w:rsidP="00B56CF7">
      <w:pPr>
        <w:widowControl w:val="0"/>
        <w:spacing w:after="0"/>
        <w:ind w:left="360"/>
        <w:rPr>
          <w:szCs w:val="24"/>
        </w:rPr>
      </w:pPr>
      <w:r>
        <w:rPr>
          <w:szCs w:val="24"/>
        </w:rPr>
        <w:t xml:space="preserve">Łączna </w:t>
      </w:r>
      <w:r w:rsidR="004008AE" w:rsidRPr="0047091C">
        <w:rPr>
          <w:szCs w:val="24"/>
        </w:rPr>
        <w:t xml:space="preserve">cena brutto </w:t>
      </w:r>
      <w:r>
        <w:rPr>
          <w:szCs w:val="24"/>
        </w:rPr>
        <w:t xml:space="preserve">za zakres podstawowy </w:t>
      </w:r>
      <w:r w:rsidR="004008AE" w:rsidRPr="0047091C">
        <w:rPr>
          <w:szCs w:val="24"/>
        </w:rPr>
        <w:t>- ............................................................... zł</w:t>
      </w:r>
    </w:p>
    <w:p w14:paraId="65F7023B" w14:textId="77777777" w:rsidR="004008AE" w:rsidRDefault="004008AE" w:rsidP="00B56CF7">
      <w:pPr>
        <w:widowControl w:val="0"/>
        <w:spacing w:after="0"/>
        <w:ind w:left="3129" w:hanging="992"/>
        <w:rPr>
          <w:szCs w:val="24"/>
        </w:rPr>
      </w:pPr>
      <w:r>
        <w:rPr>
          <w:szCs w:val="24"/>
        </w:rPr>
        <w:t>w tym VAT ……%</w:t>
      </w:r>
    </w:p>
    <w:p w14:paraId="3D3FF134" w14:textId="33810825" w:rsidR="00B56CF7" w:rsidRPr="00F531FF" w:rsidRDefault="004008AE" w:rsidP="00B56CF7">
      <w:pPr>
        <w:pStyle w:val="Akapitzlist"/>
        <w:ind w:left="567"/>
        <w:jc w:val="both"/>
        <w:rPr>
          <w:szCs w:val="24"/>
        </w:rPr>
      </w:pPr>
      <w:r>
        <w:rPr>
          <w:szCs w:val="24"/>
          <w:lang w:eastAsia="pl-PL"/>
        </w:rPr>
        <w:t xml:space="preserve">w tym cena jednostkowa za </w:t>
      </w:r>
      <w:r w:rsidR="00B56CF7">
        <w:rPr>
          <w:szCs w:val="24"/>
        </w:rPr>
        <w:t>pojedynczy</w:t>
      </w:r>
      <w:r w:rsidR="00B56CF7" w:rsidRPr="00F531FF">
        <w:rPr>
          <w:szCs w:val="24"/>
        </w:rPr>
        <w:t xml:space="preserve"> przypadek stwierdzenia zgonu i wystawienia dokumentu stwierdzającego zgon</w:t>
      </w:r>
      <w:r w:rsidR="00B56CF7">
        <w:rPr>
          <w:szCs w:val="24"/>
        </w:rPr>
        <w:t xml:space="preserve"> w wysokości </w:t>
      </w:r>
      <w:proofErr w:type="gramStart"/>
      <w:r w:rsidR="00B56CF7">
        <w:rPr>
          <w:szCs w:val="24"/>
        </w:rPr>
        <w:t>brutto :</w:t>
      </w:r>
      <w:proofErr w:type="gramEnd"/>
      <w:r w:rsidR="00B56CF7">
        <w:rPr>
          <w:szCs w:val="24"/>
        </w:rPr>
        <w:t xml:space="preserve"> ………………………………………</w:t>
      </w:r>
      <w:r w:rsidR="00B56CF7" w:rsidRPr="00F531FF">
        <w:rPr>
          <w:rFonts w:eastAsia="TTE1587330t00"/>
          <w:szCs w:val="24"/>
        </w:rPr>
        <w:t>.</w:t>
      </w:r>
    </w:p>
    <w:p w14:paraId="6239BDFA" w14:textId="591535D9" w:rsidR="004008AE" w:rsidRDefault="004008AE" w:rsidP="00B56CF7">
      <w:pPr>
        <w:pStyle w:val="Akapitzlist"/>
        <w:spacing w:after="0" w:line="240" w:lineRule="auto"/>
        <w:ind w:left="360"/>
        <w:jc w:val="both"/>
        <w:rPr>
          <w:szCs w:val="24"/>
          <w:lang w:eastAsia="pl-PL"/>
        </w:rPr>
      </w:pPr>
    </w:p>
    <w:p w14:paraId="11DE2BB8" w14:textId="77777777" w:rsidR="00B56CF7" w:rsidRPr="00B56CF7" w:rsidRDefault="00B56CF7" w:rsidP="00B56CF7">
      <w:pPr>
        <w:widowControl w:val="0"/>
        <w:spacing w:after="0"/>
        <w:ind w:left="360"/>
        <w:rPr>
          <w:bCs/>
          <w:szCs w:val="24"/>
        </w:rPr>
      </w:pPr>
      <w:r w:rsidRPr="00B56CF7">
        <w:rPr>
          <w:bCs/>
          <w:szCs w:val="24"/>
        </w:rPr>
        <w:t>Oferuję przyjazdu na miejsce zgonu w ciągu –</w:t>
      </w:r>
      <w:proofErr w:type="gramStart"/>
      <w:r w:rsidRPr="00B56CF7">
        <w:rPr>
          <w:bCs/>
          <w:szCs w:val="24"/>
        </w:rPr>
        <w:t xml:space="preserve"> ….</w:t>
      </w:r>
      <w:proofErr w:type="gramEnd"/>
      <w:r w:rsidRPr="00B56CF7">
        <w:rPr>
          <w:bCs/>
          <w:szCs w:val="24"/>
        </w:rPr>
        <w:t xml:space="preserve">…. godzin licząc od momentu otrzymania zgłoszenia </w:t>
      </w:r>
    </w:p>
    <w:p w14:paraId="10928FBF" w14:textId="77777777" w:rsidR="004008AE" w:rsidRDefault="004008AE" w:rsidP="00B56CF7">
      <w:pPr>
        <w:pStyle w:val="Akapitzlist"/>
        <w:spacing w:after="0" w:line="240" w:lineRule="auto"/>
        <w:ind w:left="360"/>
        <w:jc w:val="both"/>
        <w:rPr>
          <w:szCs w:val="24"/>
          <w:lang w:eastAsia="pl-PL"/>
        </w:rPr>
      </w:pPr>
    </w:p>
    <w:p w14:paraId="2987FF66" w14:textId="7105AAC2" w:rsidR="0047091C" w:rsidRPr="00DB139B" w:rsidRDefault="0047091C" w:rsidP="00CD388E">
      <w:pPr>
        <w:widowControl w:val="0"/>
        <w:numPr>
          <w:ilvl w:val="0"/>
          <w:numId w:val="18"/>
        </w:numPr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 xml:space="preserve">Oświadczam, że wyżej podana cena ofertowa </w:t>
      </w:r>
      <w:r w:rsidR="00B56CF7">
        <w:rPr>
          <w:szCs w:val="24"/>
        </w:rPr>
        <w:t xml:space="preserve">w ramach danej części </w:t>
      </w:r>
      <w:r w:rsidRPr="00DB139B">
        <w:rPr>
          <w:szCs w:val="24"/>
        </w:rPr>
        <w:t>obejmuje wykonanie całości przedmiotu zamówienia opisanego w specyfikacji.</w:t>
      </w:r>
    </w:p>
    <w:p w14:paraId="615DC55E" w14:textId="77777777" w:rsidR="0047091C" w:rsidRPr="00DB139B" w:rsidRDefault="0047091C" w:rsidP="00CD388E">
      <w:pPr>
        <w:widowControl w:val="0"/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>4.</w:t>
      </w:r>
      <w:r w:rsidRPr="00DB139B">
        <w:rPr>
          <w:szCs w:val="24"/>
        </w:rPr>
        <w:tab/>
        <w:t>Wynagrodzenie z tytułu realizacji przedmiotu zamówienia należy przekazać na rachunek rozliczeniowy nr ………………………………………………………………………</w:t>
      </w:r>
      <w:proofErr w:type="gramStart"/>
      <w:r w:rsidRPr="00DB139B">
        <w:rPr>
          <w:szCs w:val="24"/>
        </w:rPr>
        <w:t>…....</w:t>
      </w:r>
      <w:proofErr w:type="gramEnd"/>
      <w:r w:rsidRPr="00DB139B">
        <w:rPr>
          <w:szCs w:val="24"/>
        </w:rPr>
        <w:t>.</w:t>
      </w:r>
    </w:p>
    <w:p w14:paraId="656994C4" w14:textId="77777777" w:rsidR="0047091C" w:rsidRPr="00DB139B" w:rsidRDefault="0047091C" w:rsidP="00CD388E">
      <w:pPr>
        <w:widowControl w:val="0"/>
        <w:numPr>
          <w:ilvl w:val="0"/>
          <w:numId w:val="19"/>
        </w:numPr>
        <w:tabs>
          <w:tab w:val="clear" w:pos="1170"/>
        </w:tabs>
        <w:spacing w:after="0"/>
        <w:ind w:left="284" w:hanging="320"/>
        <w:jc w:val="both"/>
        <w:rPr>
          <w:szCs w:val="24"/>
        </w:rPr>
      </w:pPr>
      <w:r w:rsidRPr="00DB139B">
        <w:rPr>
          <w:szCs w:val="24"/>
        </w:rPr>
        <w:t xml:space="preserve">Termin wykonania przedmiotu zamówienia: </w:t>
      </w:r>
      <w:r w:rsidR="0075069C">
        <w:rPr>
          <w:iCs/>
          <w:szCs w:val="24"/>
        </w:rPr>
        <w:t>6</w:t>
      </w:r>
      <w:r w:rsidRPr="00DB139B">
        <w:rPr>
          <w:iCs/>
          <w:szCs w:val="24"/>
        </w:rPr>
        <w:t xml:space="preserve"> miesięcy od dnia zawarcia umowy.</w:t>
      </w:r>
    </w:p>
    <w:p w14:paraId="1E7D1971" w14:textId="1D82D62B" w:rsidR="0047091C" w:rsidRPr="00DB139B" w:rsidRDefault="0047091C" w:rsidP="00CD388E">
      <w:pPr>
        <w:widowControl w:val="0"/>
        <w:numPr>
          <w:ilvl w:val="0"/>
          <w:numId w:val="19"/>
        </w:numPr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>Warunki płatności: zapłata za realizację przedmiotu zamówienia odb</w:t>
      </w:r>
      <w:r w:rsidRPr="00DB139B">
        <w:rPr>
          <w:rFonts w:eastAsia="TimesNewRoman"/>
          <w:szCs w:val="24"/>
        </w:rPr>
        <w:t>ę</w:t>
      </w:r>
      <w:r w:rsidRPr="00DB139B">
        <w:rPr>
          <w:szCs w:val="24"/>
        </w:rPr>
        <w:t>dzie si</w:t>
      </w:r>
      <w:r w:rsidRPr="00DB139B">
        <w:rPr>
          <w:rFonts w:eastAsia="TimesNewRoman"/>
          <w:szCs w:val="24"/>
        </w:rPr>
        <w:t xml:space="preserve">ę </w:t>
      </w:r>
      <w:r w:rsidRPr="00DB139B">
        <w:rPr>
          <w:szCs w:val="24"/>
        </w:rPr>
        <w:t>na warunkach okre</w:t>
      </w:r>
      <w:r w:rsidRPr="00DB139B">
        <w:rPr>
          <w:rFonts w:eastAsia="TimesNewRoman"/>
          <w:szCs w:val="24"/>
        </w:rPr>
        <w:t>ś</w:t>
      </w:r>
      <w:r w:rsidRPr="00DB139B">
        <w:rPr>
          <w:szCs w:val="24"/>
        </w:rPr>
        <w:t>lonych we Wzorze Umowy</w:t>
      </w:r>
      <w:r w:rsidR="00CD388E">
        <w:rPr>
          <w:szCs w:val="24"/>
        </w:rPr>
        <w:t>.</w:t>
      </w:r>
    </w:p>
    <w:p w14:paraId="4045CFA7" w14:textId="3F5EF9E0" w:rsidR="0047091C" w:rsidRPr="00DB139B" w:rsidRDefault="0047091C" w:rsidP="00CD388E">
      <w:pPr>
        <w:widowControl w:val="0"/>
        <w:numPr>
          <w:ilvl w:val="0"/>
          <w:numId w:val="19"/>
        </w:numPr>
        <w:tabs>
          <w:tab w:val="clear" w:pos="1170"/>
        </w:tabs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 xml:space="preserve">Oświadczam, że jestem związany ofertą do upływu terminu określonego datą w Rozdziale </w:t>
      </w:r>
      <w:r w:rsidR="00DB139B">
        <w:rPr>
          <w:szCs w:val="24"/>
        </w:rPr>
        <w:t>19 specyfikacji</w:t>
      </w:r>
      <w:r w:rsidR="00CD388E">
        <w:rPr>
          <w:szCs w:val="24"/>
        </w:rPr>
        <w:t xml:space="preserve"> warunków zamówienia</w:t>
      </w:r>
      <w:r w:rsidRPr="00DB139B">
        <w:rPr>
          <w:szCs w:val="24"/>
        </w:rPr>
        <w:t>.</w:t>
      </w:r>
    </w:p>
    <w:p w14:paraId="513C1E12" w14:textId="77777777" w:rsidR="0096099F" w:rsidRPr="00DB139B" w:rsidRDefault="0096099F" w:rsidP="0075069C">
      <w:pPr>
        <w:pStyle w:val="Akapitzlist"/>
        <w:numPr>
          <w:ilvl w:val="0"/>
          <w:numId w:val="19"/>
        </w:numPr>
        <w:tabs>
          <w:tab w:val="clear" w:pos="1170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szCs w:val="24"/>
        </w:rPr>
      </w:pPr>
      <w:r w:rsidRPr="00DB139B">
        <w:rPr>
          <w:rFonts w:eastAsia="Times New Roman"/>
          <w:szCs w:val="24"/>
        </w:rPr>
        <w:t xml:space="preserve">Zgodnie z art. 225 ust. 2 ustawy </w:t>
      </w:r>
      <w:r w:rsidR="00CE6490" w:rsidRPr="00DB139B">
        <w:rPr>
          <w:rFonts w:eastAsia="Times New Roman"/>
          <w:szCs w:val="24"/>
        </w:rPr>
        <w:t>Prawo zamówień publicznych</w:t>
      </w:r>
      <w:r w:rsidRPr="00DB139B">
        <w:rPr>
          <w:rFonts w:eastAsia="Times New Roman"/>
          <w:szCs w:val="24"/>
        </w:rPr>
        <w:t xml:space="preserve"> informuj</w:t>
      </w:r>
      <w:r w:rsidR="00EB38C1" w:rsidRPr="00DB139B">
        <w:rPr>
          <w:rFonts w:eastAsia="Times New Roman"/>
          <w:szCs w:val="24"/>
        </w:rPr>
        <w:t>ę</w:t>
      </w:r>
      <w:r w:rsidRPr="00DB139B">
        <w:rPr>
          <w:rFonts w:eastAsia="Times New Roman"/>
          <w:szCs w:val="24"/>
        </w:rPr>
        <w:t xml:space="preserve">, </w:t>
      </w:r>
      <w:r w:rsidR="005120B6" w:rsidRPr="00DB139B">
        <w:rPr>
          <w:rFonts w:eastAsia="Times New Roman"/>
          <w:szCs w:val="24"/>
        </w:rPr>
        <w:t>że</w:t>
      </w:r>
      <w:r w:rsidRPr="00DB139B">
        <w:rPr>
          <w:rFonts w:eastAsia="Times New Roman"/>
          <w:szCs w:val="24"/>
        </w:rPr>
        <w:t xml:space="preserve"> </w:t>
      </w:r>
      <w:r w:rsidRPr="00DB139B">
        <w:rPr>
          <w:rFonts w:eastAsia="Times New Roman"/>
          <w:i/>
          <w:szCs w:val="24"/>
        </w:rPr>
        <w:t>(zaznaczyć właściwe)</w:t>
      </w:r>
      <w:r w:rsidRPr="00DB139B">
        <w:rPr>
          <w:rFonts w:eastAsia="Times New Roman"/>
          <w:szCs w:val="24"/>
        </w:rPr>
        <w:t>:</w:t>
      </w:r>
    </w:p>
    <w:p w14:paraId="0A5A81AB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4D2D2A87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58C559BA" w14:textId="77777777" w:rsidR="0096099F" w:rsidRPr="00CE6490" w:rsidRDefault="0096099F" w:rsidP="0075069C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14:paraId="261028DC" w14:textId="77777777" w:rsidR="0096099F" w:rsidRPr="00CE6490" w:rsidRDefault="0096099F" w:rsidP="0075069C">
      <w:pPr>
        <w:pStyle w:val="Akapitzlist"/>
        <w:numPr>
          <w:ilvl w:val="0"/>
          <w:numId w:val="19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lastRenderedPageBreak/>
        <w:t xml:space="preserve">Oświadczam, że niewypełnienie oferty w zakresie pkt </w:t>
      </w:r>
      <w:r w:rsidR="00DB139B">
        <w:rPr>
          <w:rFonts w:eastAsia="Times New Roman"/>
          <w:szCs w:val="24"/>
        </w:rPr>
        <w:t>8</w:t>
      </w:r>
      <w:r w:rsidRPr="00CE649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54FC562A" w14:textId="77777777" w:rsidR="00812E19" w:rsidRDefault="00EB38C1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14:paraId="6F8265B7" w14:textId="77777777" w:rsidR="00812E19" w:rsidRPr="00F576A0" w:rsidRDefault="00812E19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78852339" w14:textId="77777777" w:rsidR="00352C73" w:rsidRDefault="00812E19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14:paraId="26A54AC1" w14:textId="77777777" w:rsidR="00812E19" w:rsidRPr="00F37062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14:paraId="2E318A22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3D8D00C9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  <w:r w:rsidR="00DB139B">
        <w:rPr>
          <w:i/>
          <w:color w:val="000000" w:themeColor="text1"/>
          <w:sz w:val="18"/>
          <w:szCs w:val="24"/>
        </w:rPr>
        <w:t xml:space="preserve"> </w:t>
      </w:r>
    </w:p>
    <w:p w14:paraId="6563EEF7" w14:textId="77777777"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 xml:space="preserve">(części zamówienia, które zostaną powierzone podwykonawcom oraz nazwy (firmy) tych </w:t>
      </w:r>
      <w:proofErr w:type="gramStart"/>
      <w:r w:rsidRPr="00F37062">
        <w:rPr>
          <w:i/>
          <w:color w:val="000000" w:themeColor="text1"/>
          <w:szCs w:val="24"/>
          <w:vertAlign w:val="superscript"/>
        </w:rPr>
        <w:t>podwykonawców</w:t>
      </w:r>
      <w:proofErr w:type="gramEnd"/>
      <w:r w:rsidRPr="00F37062">
        <w:rPr>
          <w:i/>
          <w:color w:val="000000" w:themeColor="text1"/>
          <w:szCs w:val="24"/>
          <w:vertAlign w:val="superscript"/>
        </w:rPr>
        <w:t xml:space="preserve"> jeżeli są już znani)</w:t>
      </w:r>
    </w:p>
    <w:p w14:paraId="45D372A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</w:t>
      </w:r>
      <w:proofErr w:type="gramStart"/>
      <w:r>
        <w:rPr>
          <w:sz w:val="12"/>
          <w:szCs w:val="24"/>
        </w:rPr>
        <w:t>…….</w:t>
      </w:r>
      <w:proofErr w:type="gramEnd"/>
      <w:r>
        <w:rPr>
          <w:sz w:val="12"/>
          <w:szCs w:val="24"/>
        </w:rPr>
        <w:t>.</w:t>
      </w:r>
      <w:r w:rsidRPr="00247CC2">
        <w:rPr>
          <w:sz w:val="12"/>
          <w:szCs w:val="24"/>
        </w:rPr>
        <w:t>………………………………….……</w:t>
      </w:r>
    </w:p>
    <w:p w14:paraId="5BE2C40A" w14:textId="77777777"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14:paraId="25879D22" w14:textId="77777777"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EA3F199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52786907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70620157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7ADA519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24796979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60D0096B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28062C22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</w:t>
      </w:r>
      <w:proofErr w:type="gramStart"/>
      <w:r w:rsidRPr="00247CC2">
        <w:rPr>
          <w:szCs w:val="24"/>
        </w:rPr>
        <w:t>o  udzielenie</w:t>
      </w:r>
      <w:proofErr w:type="gramEnd"/>
      <w:r w:rsidRPr="00247CC2">
        <w:rPr>
          <w:szCs w:val="24"/>
        </w:rPr>
        <w:t xml:space="preserve">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14:paraId="0FD7DB29" w14:textId="77777777"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14:paraId="66FF8052" w14:textId="77777777" w:rsidR="00812E19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72EAAE1E" w14:textId="77777777" w:rsidR="00812E19" w:rsidRPr="00434DCB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</w:t>
      </w:r>
      <w:r w:rsidR="0075069C">
        <w:rPr>
          <w:szCs w:val="24"/>
          <w:lang w:eastAsia="ar-SA"/>
        </w:rPr>
        <w:t>y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14:paraId="3026970E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971F85">
        <w:rPr>
          <w:sz w:val="20"/>
          <w:szCs w:val="20"/>
        </w:rPr>
      </w:r>
      <w:r w:rsidR="00971F85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mikroprzedsiębiorstwem (przedsiębiorstwo, które zatrudnia mniej niż 10 osób i którego</w:t>
      </w:r>
      <w:r w:rsidR="00812E19" w:rsidRPr="0075069C">
        <w:rPr>
          <w:sz w:val="20"/>
          <w:szCs w:val="20"/>
        </w:rPr>
        <w:br/>
        <w:t xml:space="preserve">  roczny obrót lub roczna suma bilansowa nie przekracza 2 000 000 euro);</w:t>
      </w:r>
    </w:p>
    <w:p w14:paraId="537DCC20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971F85">
        <w:rPr>
          <w:sz w:val="20"/>
          <w:szCs w:val="20"/>
        </w:rPr>
      </w:r>
      <w:r w:rsidR="00971F85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małym przedsiębiorstwem (przedsiębiorstwo, które zatrudnia mniej niż 50 osób i którego</w:t>
      </w:r>
      <w:r w:rsidR="00812E19" w:rsidRPr="0075069C">
        <w:rPr>
          <w:sz w:val="20"/>
          <w:szCs w:val="20"/>
        </w:rPr>
        <w:br/>
        <w:t xml:space="preserve"> roczny obrót lub roczna suma bilansowa nie przekracza 10 000 000 euro);</w:t>
      </w:r>
    </w:p>
    <w:p w14:paraId="1C0CD1E0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971F85">
        <w:rPr>
          <w:sz w:val="20"/>
          <w:szCs w:val="20"/>
        </w:rPr>
      </w:r>
      <w:r w:rsidR="00971F85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 xml:space="preserve">średnim przedsiębiorstwem (przedsiębiorstwo, które nie są mikroprzedsiębiorstwami ani małymi przedsiębiorstwami i które zatrudnia mniej niż 250 osób i którego roczny obrót nie przekracza 50 000 000 euro lub roczna suma bilansowa nie </w:t>
      </w:r>
      <w:proofErr w:type="gramStart"/>
      <w:r w:rsidR="00812E19" w:rsidRPr="0075069C">
        <w:rPr>
          <w:sz w:val="20"/>
          <w:szCs w:val="20"/>
        </w:rPr>
        <w:t>przekracza  43</w:t>
      </w:r>
      <w:proofErr w:type="gramEnd"/>
      <w:r w:rsidR="00812E19" w:rsidRPr="0075069C">
        <w:rPr>
          <w:sz w:val="20"/>
          <w:szCs w:val="20"/>
        </w:rPr>
        <w:t> 000 000 euro);</w:t>
      </w:r>
    </w:p>
    <w:p w14:paraId="32DC4795" w14:textId="77777777" w:rsidR="00812E19" w:rsidRPr="0075069C" w:rsidRDefault="00C35DFA" w:rsidP="00812E19">
      <w:pPr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971F85">
        <w:rPr>
          <w:sz w:val="20"/>
          <w:szCs w:val="20"/>
        </w:rPr>
      </w:r>
      <w:r w:rsidR="00971F85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żadne z powyższych.</w:t>
      </w:r>
    </w:p>
    <w:p w14:paraId="34EF9755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668D5FA8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67D5FEB1" w14:textId="77777777" w:rsidR="005120B6" w:rsidRDefault="00812E19" w:rsidP="0075069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eastAsia="Times New Roman"/>
          <w:szCs w:val="24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  <w:r w:rsidR="005120B6">
        <w:rPr>
          <w:rFonts w:eastAsia="Times New Roman"/>
          <w:szCs w:val="24"/>
        </w:rPr>
        <w:br w:type="page"/>
      </w:r>
    </w:p>
    <w:p w14:paraId="1798B354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58246DFD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13E07F09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C5FE6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7217BDFD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67633F1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1FB37CD2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3C836B7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72E7EDAF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6963F4C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D070FAB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62F0CA6B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4A9246A8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8AD886D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4579EED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1078E86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0699220A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980E2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15520511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3BBB8A56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4B6E1A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16FAB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2B2145A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3679A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E7C63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3956CA44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9A668C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26EA4DC2" w14:textId="77777777" w:rsidTr="00853E12">
        <w:tc>
          <w:tcPr>
            <w:tcW w:w="9210" w:type="dxa"/>
          </w:tcPr>
          <w:p w14:paraId="2B5CEC84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05B5E219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4DD38576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BA9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428D9D2C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46B3EFF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00098005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0780F685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7DF05B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7AC8B6" w14:textId="77777777" w:rsidR="00812E19" w:rsidRPr="00247CC2" w:rsidRDefault="00812E19" w:rsidP="00812E19">
      <w:r w:rsidRPr="00247CC2">
        <w:br w:type="page"/>
      </w:r>
    </w:p>
    <w:p w14:paraId="5472ED45" w14:textId="54AE90DD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B56CF7">
        <w:rPr>
          <w:bCs/>
          <w:szCs w:val="24"/>
        </w:rPr>
        <w:t>5</w:t>
      </w:r>
    </w:p>
    <w:p w14:paraId="58055358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19CC66AF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B4AA8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4C4BFA41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18BFD99" w14:textId="77777777" w:rsidR="00633471" w:rsidRPr="00247CC2" w:rsidRDefault="00633471" w:rsidP="00633471">
      <w:pPr>
        <w:rPr>
          <w:szCs w:val="24"/>
        </w:rPr>
      </w:pPr>
    </w:p>
    <w:p w14:paraId="028CAF00" w14:textId="77777777" w:rsidR="00633471" w:rsidRDefault="00633471" w:rsidP="00812E19">
      <w:pPr>
        <w:spacing w:after="0"/>
        <w:rPr>
          <w:bCs/>
          <w:szCs w:val="24"/>
        </w:rPr>
      </w:pPr>
    </w:p>
    <w:p w14:paraId="6A22535C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41E4F1C0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14:paraId="071B30DD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392E4728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 xml:space="preserve">(określenie zasobu - wiedza i </w:t>
      </w:r>
      <w:proofErr w:type="gramStart"/>
      <w:r w:rsidRPr="004F3CD6">
        <w:rPr>
          <w:i/>
          <w:iCs/>
          <w:szCs w:val="24"/>
          <w:vertAlign w:val="superscript"/>
        </w:rPr>
        <w:t>doświadczenie ,</w:t>
      </w:r>
      <w:proofErr w:type="gramEnd"/>
      <w:r w:rsidRPr="004F3CD6">
        <w:rPr>
          <w:i/>
          <w:iCs/>
          <w:szCs w:val="24"/>
          <w:vertAlign w:val="superscript"/>
        </w:rPr>
        <w:t xml:space="preserve"> potencjał kadrowy, potencjał ekonomiczno-finansowy)</w:t>
      </w:r>
    </w:p>
    <w:p w14:paraId="3F6C9E33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44FDEE1B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5CA46B02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AAA0677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3F8A4982" w14:textId="77777777" w:rsidTr="00C9652F">
        <w:tc>
          <w:tcPr>
            <w:tcW w:w="562" w:type="dxa"/>
          </w:tcPr>
          <w:p w14:paraId="57C6DBCB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2EAEF6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14:paraId="09EF61DE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552E9EB4" w14:textId="77777777" w:rsidTr="00C9652F">
        <w:tc>
          <w:tcPr>
            <w:tcW w:w="562" w:type="dxa"/>
          </w:tcPr>
          <w:p w14:paraId="3732D21D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33B3818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087D97A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57DFF847" w14:textId="77777777" w:rsidTr="00C9652F">
        <w:tc>
          <w:tcPr>
            <w:tcW w:w="562" w:type="dxa"/>
          </w:tcPr>
          <w:p w14:paraId="788B477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2418589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14:paraId="76ACA26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29AC6DA" w14:textId="77777777" w:rsidTr="00C9652F">
        <w:tc>
          <w:tcPr>
            <w:tcW w:w="562" w:type="dxa"/>
          </w:tcPr>
          <w:p w14:paraId="46449D20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14CAC9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14:paraId="05860024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00C00C0C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66CB96A0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2B5E5FFA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E94CA38" w14:textId="47F84FD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B56CF7">
        <w:rPr>
          <w:rFonts w:eastAsia="Times New Roman"/>
          <w:szCs w:val="24"/>
        </w:rPr>
        <w:t>6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6A616357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E9C5D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352CEC5A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17741A2E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5C1D1640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62EB7049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D3F94F4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0B425F30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0C4A625F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1CAC9741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243349B1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000AA991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EE42A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10A4096F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3417C2AB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E93ED4C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C032F2F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01360F3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11F29576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32521DEA" w14:textId="7302A348" w:rsidR="00963756" w:rsidRPr="00971F85" w:rsidRDefault="00812E19" w:rsidP="00971F85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sectPr w:rsidR="00963756" w:rsidRPr="00971F85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5E82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79DA8C45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56D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3C5BCCED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78140F39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498E70F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68E4ECE9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316184E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05347F1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49FC61C8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3BC0" w14:textId="77777777" w:rsidR="004008AE" w:rsidRDefault="004008AE" w:rsidP="004008A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Dokonywanie oględzin zwłok osób zmarłych, w postaci stwierdzania zgonu i jego przyczyny oraz wystawiania karty zgonu na terenie powiatu wejherowskiego</w:t>
    </w:r>
  </w:p>
  <w:p w14:paraId="0780F92A" w14:textId="374EF033" w:rsidR="004008AE" w:rsidRDefault="004008AE" w:rsidP="004008A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ZP.272.</w:t>
    </w:r>
    <w:r w:rsidR="00971F85">
      <w:rPr>
        <w:bCs/>
        <w:sz w:val="20"/>
        <w:szCs w:val="20"/>
      </w:rPr>
      <w:t>8</w:t>
    </w:r>
    <w:r>
      <w:rPr>
        <w:bCs/>
        <w:sz w:val="20"/>
        <w:szCs w:val="20"/>
      </w:rPr>
      <w:t>.2023 RZP 35</w:t>
    </w:r>
    <w:r w:rsidR="00971F85">
      <w:rPr>
        <w:bCs/>
        <w:sz w:val="20"/>
        <w:szCs w:val="20"/>
      </w:rPr>
      <w:t>9</w:t>
    </w:r>
  </w:p>
  <w:p w14:paraId="0DA8EFA8" w14:textId="77777777"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74"/>
    <w:multiLevelType w:val="hybridMultilevel"/>
    <w:tmpl w:val="BBAE73D2"/>
    <w:lvl w:ilvl="0" w:tplc="C9DEE0AC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138689637">
    <w:abstractNumId w:val="2"/>
  </w:num>
  <w:num w:numId="2" w16cid:durableId="1043018096">
    <w:abstractNumId w:val="11"/>
  </w:num>
  <w:num w:numId="3" w16cid:durableId="1761415280">
    <w:abstractNumId w:val="19"/>
  </w:num>
  <w:num w:numId="4" w16cid:durableId="1537741791">
    <w:abstractNumId w:val="16"/>
  </w:num>
  <w:num w:numId="5" w16cid:durableId="399522698">
    <w:abstractNumId w:val="9"/>
  </w:num>
  <w:num w:numId="6" w16cid:durableId="1153983093">
    <w:abstractNumId w:val="5"/>
  </w:num>
  <w:num w:numId="7" w16cid:durableId="510295807">
    <w:abstractNumId w:val="15"/>
  </w:num>
  <w:num w:numId="8" w16cid:durableId="278223062">
    <w:abstractNumId w:val="0"/>
  </w:num>
  <w:num w:numId="9" w16cid:durableId="2027363949">
    <w:abstractNumId w:val="18"/>
  </w:num>
  <w:num w:numId="10" w16cid:durableId="1683900629">
    <w:abstractNumId w:val="4"/>
  </w:num>
  <w:num w:numId="11" w16cid:durableId="1511406362">
    <w:abstractNumId w:val="1"/>
  </w:num>
  <w:num w:numId="12" w16cid:durableId="1798179379">
    <w:abstractNumId w:val="10"/>
  </w:num>
  <w:num w:numId="13" w16cid:durableId="380635708">
    <w:abstractNumId w:val="6"/>
  </w:num>
  <w:num w:numId="14" w16cid:durableId="232744464">
    <w:abstractNumId w:val="17"/>
  </w:num>
  <w:num w:numId="15" w16cid:durableId="1941378551">
    <w:abstractNumId w:val="20"/>
  </w:num>
  <w:num w:numId="16" w16cid:durableId="661394961">
    <w:abstractNumId w:val="8"/>
  </w:num>
  <w:num w:numId="17" w16cid:durableId="868645087">
    <w:abstractNumId w:val="7"/>
  </w:num>
  <w:num w:numId="18" w16cid:durableId="1346326410">
    <w:abstractNumId w:val="12"/>
  </w:num>
  <w:num w:numId="19" w16cid:durableId="1703096710">
    <w:abstractNumId w:val="14"/>
  </w:num>
  <w:num w:numId="20" w16cid:durableId="236327708">
    <w:abstractNumId w:val="3"/>
  </w:num>
  <w:num w:numId="21" w16cid:durableId="4716792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B30C6"/>
    <w:rsid w:val="003C67B1"/>
    <w:rsid w:val="004008AE"/>
    <w:rsid w:val="0040135A"/>
    <w:rsid w:val="00405EE9"/>
    <w:rsid w:val="004146F2"/>
    <w:rsid w:val="004162BF"/>
    <w:rsid w:val="004178EC"/>
    <w:rsid w:val="0042744E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01E0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5069C"/>
    <w:rsid w:val="00762CA3"/>
    <w:rsid w:val="00783901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05B4B"/>
    <w:rsid w:val="00914027"/>
    <w:rsid w:val="00941C48"/>
    <w:rsid w:val="0095432D"/>
    <w:rsid w:val="0096099F"/>
    <w:rsid w:val="00963756"/>
    <w:rsid w:val="00971F85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56CF7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D388E"/>
    <w:rsid w:val="00CE6490"/>
    <w:rsid w:val="00CF279A"/>
    <w:rsid w:val="00D54C4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5284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11075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D4636F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30C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1D4-E9C3-45B0-9AC5-016A4835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6</cp:revision>
  <cp:lastPrinted>2021-11-04T09:43:00Z</cp:lastPrinted>
  <dcterms:created xsi:type="dcterms:W3CDTF">2023-05-31T13:16:00Z</dcterms:created>
  <dcterms:modified xsi:type="dcterms:W3CDTF">2023-06-22T12:49:00Z</dcterms:modified>
</cp:coreProperties>
</file>