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9" w:history="1">
              <w:r w:rsidR="003E1778" w:rsidRPr="0070082E">
                <w:rPr>
                  <w:rStyle w:val="Hipercze"/>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529257B8"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na robotę budowlaną</w:t>
      </w:r>
      <w:r w:rsidR="00C5046F" w:rsidRPr="00F32710">
        <w:rPr>
          <w:b/>
          <w:sz w:val="22"/>
          <w:szCs w:val="22"/>
        </w:rPr>
        <w:t>, tryb podstawowy, wariant I</w:t>
      </w:r>
      <w:r w:rsidR="00242CA3">
        <w:rPr>
          <w:b/>
          <w:sz w:val="22"/>
          <w:szCs w:val="22"/>
        </w:rPr>
        <w:t>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06137AB9"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242CA3" w:rsidRPr="00740CDD">
        <w:rPr>
          <w:szCs w:val="21"/>
        </w:rPr>
        <w:t>5 pkt 2</w:t>
      </w:r>
      <w:r w:rsidRPr="00740CDD">
        <w:rPr>
          <w:szCs w:val="21"/>
        </w:rPr>
        <w:t xml:space="preserve"> ustawy z dnia 11 września 2019 r.  Prawo zamówień publicznych (tj. Dz. U. z 2019 r. poz. 2019 ze zm.)  </w:t>
      </w:r>
      <w:r w:rsidRPr="00740CDD">
        <w:rPr>
          <w:color w:val="000000"/>
          <w:szCs w:val="21"/>
        </w:rPr>
        <w:t xml:space="preserve">na robotę budowlaną </w:t>
      </w:r>
      <w:r w:rsidRPr="00740CDD">
        <w:rPr>
          <w:b/>
          <w:szCs w:val="21"/>
        </w:rPr>
        <w:t xml:space="preserve"> </w:t>
      </w:r>
      <w:r w:rsidRPr="00740CDD">
        <w:rPr>
          <w:color w:val="000000"/>
          <w:szCs w:val="21"/>
        </w:rPr>
        <w:t xml:space="preserve">o wartości zamówienia poniżej 5 350 000,00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2CE98E02" w14:textId="77777777" w:rsidR="00740CDD" w:rsidRPr="00F32710" w:rsidRDefault="00740CDD" w:rsidP="008C601F">
      <w:pPr>
        <w:autoSpaceDE w:val="0"/>
        <w:adjustRightInd w:val="0"/>
        <w:jc w:val="center"/>
        <w:rPr>
          <w:rFonts w:ascii="Times New Roman" w:hAnsi="Times New Roman" w:cs="Times New Roman"/>
          <w:b/>
          <w:bCs/>
          <w:color w:val="000000"/>
          <w:sz w:val="22"/>
          <w:szCs w:val="22"/>
        </w:rPr>
      </w:pPr>
    </w:p>
    <w:p w14:paraId="18864241" w14:textId="02D7CA6A" w:rsidR="008C601F" w:rsidRPr="00F32710" w:rsidRDefault="00063112" w:rsidP="00E5717B">
      <w:pPr>
        <w:ind w:left="426" w:right="292" w:hanging="284"/>
        <w:jc w:val="center"/>
        <w:rPr>
          <w:rFonts w:ascii="Times New Roman" w:hAnsi="Times New Roman" w:cs="Times New Roman"/>
          <w:b/>
          <w:sz w:val="22"/>
          <w:szCs w:val="22"/>
        </w:rPr>
      </w:pPr>
      <w:bookmarkStart w:id="0" w:name="_Hlk65663818"/>
      <w:bookmarkStart w:id="1" w:name="_Hlk67294428"/>
      <w:proofErr w:type="spellStart"/>
      <w:r>
        <w:rPr>
          <w:rFonts w:ascii="Times New Roman" w:hAnsi="Times New Roman"/>
          <w:b/>
        </w:rPr>
        <w:t>pn</w:t>
      </w:r>
      <w:proofErr w:type="spellEnd"/>
      <w:r>
        <w:rPr>
          <w:rFonts w:ascii="Times New Roman" w:hAnsi="Times New Roman"/>
          <w:b/>
        </w:rPr>
        <w:t xml:space="preserve">: </w:t>
      </w:r>
      <w:r w:rsidR="008409BA">
        <w:rPr>
          <w:rFonts w:ascii="Times New Roman" w:hAnsi="Times New Roman"/>
          <w:b/>
        </w:rPr>
        <w:t>„</w:t>
      </w:r>
      <w:r w:rsidR="00220B82">
        <w:rPr>
          <w:rFonts w:ascii="Times New Roman" w:hAnsi="Times New Roman"/>
          <w:b/>
        </w:rPr>
        <w:t>Przebudowa drogi  - wykonanie nakładki asfaltowej w pasie drogi powiatowej Nr 3705 E relacji Parzęczew - gr. powiatu (Budzynek), gm. Parzęczew -III etap</w:t>
      </w:r>
      <w:r w:rsidR="008D2642">
        <w:rPr>
          <w:rFonts w:ascii="Times New Roman" w:hAnsi="Times New Roman"/>
          <w:b/>
        </w:rPr>
        <w:t>”</w:t>
      </w:r>
    </w:p>
    <w:bookmarkEnd w:id="0"/>
    <w:p w14:paraId="0C5F0529" w14:textId="71A868EA" w:rsidR="00FD5986" w:rsidRPr="00F32710" w:rsidRDefault="00FD5986" w:rsidP="008C601F">
      <w:pPr>
        <w:pStyle w:val="Standard"/>
        <w:tabs>
          <w:tab w:val="left" w:pos="0"/>
        </w:tabs>
        <w:spacing w:line="240" w:lineRule="auto"/>
        <w:jc w:val="center"/>
        <w:rPr>
          <w:sz w:val="22"/>
          <w:szCs w:val="22"/>
        </w:rPr>
      </w:pPr>
    </w:p>
    <w:p w14:paraId="72B1F31F" w14:textId="381716BC" w:rsidR="002B2899" w:rsidRPr="00F32710" w:rsidRDefault="002B2899" w:rsidP="009B2387">
      <w:pPr>
        <w:pStyle w:val="standard0"/>
        <w:tabs>
          <w:tab w:val="left" w:pos="0"/>
        </w:tabs>
        <w:spacing w:before="0" w:after="0"/>
        <w:jc w:val="both"/>
        <w:rPr>
          <w:color w:val="C00000"/>
          <w:sz w:val="22"/>
          <w:szCs w:val="22"/>
        </w:rPr>
      </w:pPr>
    </w:p>
    <w:bookmarkEnd w:id="1"/>
    <w:p w14:paraId="68D000D6" w14:textId="77777777" w:rsidR="00223FE3" w:rsidRPr="00F32710" w:rsidRDefault="00223FE3"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1" w:history="1">
        <w:r w:rsidRPr="00F32710">
          <w:rPr>
            <w:rStyle w:val="Hipercze"/>
            <w:rFonts w:ascii="Times New Roman" w:hAnsi="Times New Roman" w:cs="Times New Roman"/>
            <w:b/>
            <w:bCs/>
            <w:sz w:val="22"/>
            <w:szCs w:val="22"/>
          </w:rPr>
          <w:t>https://platformazakupowa.pl/pn/powiat_zgierz</w:t>
        </w:r>
      </w:hyperlink>
    </w:p>
    <w:p w14:paraId="10E8A69B" w14:textId="630A421F"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220B82">
        <w:rPr>
          <w:rFonts w:ascii="Times New Roman" w:hAnsi="Times New Roman" w:cs="Times New Roman"/>
          <w:b/>
          <w:bCs/>
          <w:caps/>
          <w:sz w:val="22"/>
          <w:szCs w:val="22"/>
        </w:rPr>
        <w:t>21</w:t>
      </w:r>
      <w:r w:rsidR="00313775" w:rsidRPr="00F32710">
        <w:rPr>
          <w:rFonts w:ascii="Times New Roman" w:hAnsi="Times New Roman" w:cs="Times New Roman"/>
          <w:b/>
          <w:bCs/>
          <w:caps/>
          <w:sz w:val="22"/>
          <w:szCs w:val="22"/>
        </w:rPr>
        <w:t>.</w:t>
      </w:r>
      <w:r w:rsidR="00622AB0" w:rsidRPr="00F32710">
        <w:rPr>
          <w:rFonts w:ascii="Times New Roman" w:hAnsi="Times New Roman" w:cs="Times New Roman"/>
          <w:b/>
          <w:bCs/>
          <w:caps/>
          <w:sz w:val="22"/>
          <w:szCs w:val="22"/>
        </w:rPr>
        <w:t>2021</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26FFE678" w:rsidR="00FD5986" w:rsidRPr="00751431"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6A60DD28" w14:textId="758262BE" w:rsidR="00592E25" w:rsidRPr="00F608B7" w:rsidRDefault="00F608B7" w:rsidP="00F608B7">
      <w:pPr>
        <w:pStyle w:val="Standard"/>
        <w:tabs>
          <w:tab w:val="center" w:pos="5256"/>
          <w:tab w:val="right" w:pos="9792"/>
        </w:tabs>
        <w:spacing w:line="240" w:lineRule="auto"/>
        <w:jc w:val="center"/>
        <w:rPr>
          <w:b/>
          <w:bCs/>
          <w:i/>
          <w:iCs/>
          <w:sz w:val="22"/>
          <w:szCs w:val="22"/>
        </w:rPr>
      </w:pPr>
      <w:r>
        <w:rPr>
          <w:b/>
          <w:bCs/>
          <w:i/>
          <w:iCs/>
          <w:sz w:val="22"/>
          <w:szCs w:val="22"/>
        </w:rPr>
        <w:t xml:space="preserve">                                                                                                            </w:t>
      </w:r>
      <w:r w:rsidRPr="00F608B7">
        <w:rPr>
          <w:b/>
          <w:bCs/>
          <w:i/>
          <w:iCs/>
          <w:sz w:val="22"/>
          <w:szCs w:val="22"/>
        </w:rPr>
        <w:t>Zarząd Powiatu Zgierskiego</w:t>
      </w:r>
    </w:p>
    <w:p w14:paraId="74F13593" w14:textId="1B979C65" w:rsidR="008C601F" w:rsidRPr="00F608B7" w:rsidRDefault="00B50706" w:rsidP="00B50706">
      <w:pPr>
        <w:pStyle w:val="Standard"/>
        <w:tabs>
          <w:tab w:val="center" w:pos="11628"/>
          <w:tab w:val="right" w:pos="16164"/>
        </w:tabs>
        <w:spacing w:line="240" w:lineRule="auto"/>
        <w:jc w:val="center"/>
        <w:rPr>
          <w:b/>
          <w:bCs/>
          <w:i/>
          <w:iCs/>
          <w:sz w:val="22"/>
          <w:szCs w:val="22"/>
        </w:rPr>
      </w:pPr>
      <w:r w:rsidRPr="00F608B7">
        <w:rPr>
          <w:b/>
          <w:bCs/>
          <w:i/>
          <w:iCs/>
          <w:sz w:val="22"/>
          <w:szCs w:val="22"/>
        </w:rPr>
        <w:t xml:space="preserve">                                                                                                              </w:t>
      </w:r>
    </w:p>
    <w:p w14:paraId="1E6B5545" w14:textId="71E96229" w:rsidR="008C601F" w:rsidRDefault="008C601F" w:rsidP="00983DF5">
      <w:pPr>
        <w:pStyle w:val="Standard"/>
        <w:tabs>
          <w:tab w:val="center" w:pos="11628"/>
          <w:tab w:val="right" w:pos="16164"/>
        </w:tabs>
        <w:spacing w:line="240" w:lineRule="auto"/>
        <w:jc w:val="center"/>
        <w:rPr>
          <w:sz w:val="22"/>
          <w:szCs w:val="22"/>
        </w:rPr>
      </w:pPr>
    </w:p>
    <w:p w14:paraId="2167B5E2" w14:textId="22B963AA" w:rsidR="002977C5" w:rsidRDefault="002977C5" w:rsidP="00983DF5">
      <w:pPr>
        <w:pStyle w:val="Standard"/>
        <w:tabs>
          <w:tab w:val="center" w:pos="11628"/>
          <w:tab w:val="right" w:pos="16164"/>
        </w:tabs>
        <w:spacing w:line="240" w:lineRule="auto"/>
        <w:jc w:val="center"/>
        <w:rPr>
          <w:sz w:val="22"/>
          <w:szCs w:val="22"/>
        </w:rPr>
      </w:pPr>
    </w:p>
    <w:p w14:paraId="3D312BF4" w14:textId="226FF626" w:rsidR="002977C5" w:rsidRDefault="002977C5" w:rsidP="00983DF5">
      <w:pPr>
        <w:pStyle w:val="Standard"/>
        <w:tabs>
          <w:tab w:val="center" w:pos="11628"/>
          <w:tab w:val="right" w:pos="16164"/>
        </w:tabs>
        <w:spacing w:line="240" w:lineRule="auto"/>
        <w:jc w:val="center"/>
        <w:rPr>
          <w:sz w:val="22"/>
          <w:szCs w:val="22"/>
        </w:rPr>
      </w:pPr>
    </w:p>
    <w:p w14:paraId="3C42E6B9" w14:textId="6D9A15A8" w:rsidR="002977C5" w:rsidRDefault="002977C5" w:rsidP="00983DF5">
      <w:pPr>
        <w:pStyle w:val="Standard"/>
        <w:tabs>
          <w:tab w:val="center" w:pos="11628"/>
          <w:tab w:val="right" w:pos="16164"/>
        </w:tabs>
        <w:spacing w:line="240" w:lineRule="auto"/>
        <w:jc w:val="center"/>
        <w:rPr>
          <w:sz w:val="22"/>
          <w:szCs w:val="22"/>
        </w:rPr>
      </w:pPr>
    </w:p>
    <w:p w14:paraId="4B3DAEB0" w14:textId="77777777" w:rsidR="002977C5" w:rsidRPr="00F32710" w:rsidRDefault="002977C5" w:rsidP="00983DF5">
      <w:pPr>
        <w:pStyle w:val="Standard"/>
        <w:tabs>
          <w:tab w:val="center" w:pos="11628"/>
          <w:tab w:val="right" w:pos="16164"/>
        </w:tabs>
        <w:spacing w:line="240" w:lineRule="auto"/>
        <w:jc w:val="center"/>
        <w:rPr>
          <w:sz w:val="22"/>
          <w:szCs w:val="22"/>
        </w:rPr>
      </w:pPr>
    </w:p>
    <w:p w14:paraId="6D6CB257" w14:textId="77777777" w:rsidR="008C601F" w:rsidRPr="00F32710" w:rsidRDefault="008C601F" w:rsidP="00983DF5">
      <w:pPr>
        <w:pStyle w:val="Standard"/>
        <w:tabs>
          <w:tab w:val="center" w:pos="11628"/>
          <w:tab w:val="right" w:pos="16164"/>
        </w:tabs>
        <w:spacing w:line="240" w:lineRule="auto"/>
        <w:jc w:val="center"/>
        <w:rPr>
          <w:sz w:val="22"/>
          <w:szCs w:val="22"/>
        </w:rPr>
      </w:pPr>
    </w:p>
    <w:p w14:paraId="0F73969A" w14:textId="77777777" w:rsidR="002B3774" w:rsidRDefault="002B3774" w:rsidP="00983DF5">
      <w:pPr>
        <w:pStyle w:val="Standard"/>
        <w:tabs>
          <w:tab w:val="center" w:pos="11628"/>
          <w:tab w:val="right" w:pos="16164"/>
        </w:tabs>
        <w:spacing w:line="240" w:lineRule="auto"/>
        <w:jc w:val="center"/>
        <w:rPr>
          <w:sz w:val="22"/>
          <w:szCs w:val="22"/>
        </w:rPr>
      </w:pPr>
    </w:p>
    <w:p w14:paraId="291C46C9" w14:textId="77777777" w:rsidR="002B3774" w:rsidRDefault="002B3774" w:rsidP="00983DF5">
      <w:pPr>
        <w:pStyle w:val="Standard"/>
        <w:tabs>
          <w:tab w:val="center" w:pos="11628"/>
          <w:tab w:val="right" w:pos="16164"/>
        </w:tabs>
        <w:spacing w:line="240" w:lineRule="auto"/>
        <w:jc w:val="center"/>
        <w:rPr>
          <w:sz w:val="22"/>
          <w:szCs w:val="22"/>
        </w:rPr>
      </w:pPr>
    </w:p>
    <w:p w14:paraId="3A0AE826" w14:textId="77777777" w:rsidR="002B3774" w:rsidRDefault="002B3774" w:rsidP="00983DF5">
      <w:pPr>
        <w:pStyle w:val="Standard"/>
        <w:tabs>
          <w:tab w:val="center" w:pos="11628"/>
          <w:tab w:val="right" w:pos="16164"/>
        </w:tabs>
        <w:spacing w:line="240" w:lineRule="auto"/>
        <w:jc w:val="center"/>
        <w:rPr>
          <w:sz w:val="22"/>
          <w:szCs w:val="22"/>
        </w:rPr>
      </w:pPr>
    </w:p>
    <w:p w14:paraId="67DB03F1" w14:textId="77777777" w:rsidR="002B3774" w:rsidRDefault="002B3774" w:rsidP="00983DF5">
      <w:pPr>
        <w:pStyle w:val="Standard"/>
        <w:tabs>
          <w:tab w:val="center" w:pos="11628"/>
          <w:tab w:val="right" w:pos="16164"/>
        </w:tabs>
        <w:spacing w:line="240" w:lineRule="auto"/>
        <w:jc w:val="center"/>
        <w:rPr>
          <w:sz w:val="22"/>
          <w:szCs w:val="22"/>
        </w:rPr>
      </w:pPr>
    </w:p>
    <w:p w14:paraId="410B39D6" w14:textId="0D467207" w:rsidR="00552B62" w:rsidRDefault="0042190B" w:rsidP="00983DF5">
      <w:pPr>
        <w:pStyle w:val="Standard"/>
        <w:tabs>
          <w:tab w:val="center" w:pos="11628"/>
          <w:tab w:val="right" w:pos="16164"/>
        </w:tabs>
        <w:spacing w:line="240" w:lineRule="auto"/>
        <w:jc w:val="center"/>
        <w:rPr>
          <w:sz w:val="22"/>
          <w:szCs w:val="22"/>
        </w:rPr>
      </w:pPr>
      <w:r w:rsidRPr="00F32710">
        <w:rPr>
          <w:sz w:val="22"/>
          <w:szCs w:val="22"/>
        </w:rPr>
        <w:t xml:space="preserve">Zgierz, </w:t>
      </w:r>
      <w:r w:rsidR="00D605E8">
        <w:rPr>
          <w:sz w:val="22"/>
          <w:szCs w:val="22"/>
        </w:rPr>
        <w:t>lipiec</w:t>
      </w:r>
      <w:r w:rsidR="00552B62" w:rsidRPr="00F32710">
        <w:rPr>
          <w:sz w:val="22"/>
          <w:szCs w:val="22"/>
        </w:rPr>
        <w:t xml:space="preserve"> 2021</w:t>
      </w:r>
    </w:p>
    <w:p w14:paraId="21BBCEC8" w14:textId="77777777" w:rsidR="0075253C" w:rsidRPr="00F32710" w:rsidRDefault="0075253C" w:rsidP="00983DF5">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B154F4">
      <w:pPr>
        <w:pStyle w:val="NumeracjaUrzdowa"/>
        <w:numPr>
          <w:ilvl w:val="0"/>
          <w:numId w:val="166"/>
        </w:numPr>
        <w:ind w:left="284" w:hanging="284"/>
        <w:rPr>
          <w:b/>
          <w:bCs/>
          <w:sz w:val="22"/>
          <w:szCs w:val="22"/>
        </w:rPr>
      </w:pPr>
      <w:r w:rsidRPr="00F32710">
        <w:rPr>
          <w:b/>
          <w:bCs/>
          <w:sz w:val="22"/>
          <w:szCs w:val="22"/>
        </w:rPr>
        <w:lastRenderedPageBreak/>
        <w:t>NAZWA I ADRES ZAMAWIAJĄCEGO - INFORMACJE WPROWADZAJĄCE</w:t>
      </w:r>
    </w:p>
    <w:p w14:paraId="0969EEC2" w14:textId="260A776D"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751431">
        <w:rPr>
          <w:rFonts w:ascii="Times New Roman" w:eastAsia="Times New Roman" w:hAnsi="Times New Roman" w:cs="Times New Roman"/>
          <w:color w:val="000000" w:themeColor="text1"/>
          <w:sz w:val="22"/>
          <w:szCs w:val="22"/>
        </w:rPr>
        <w:t>Renata Fandrych</w:t>
      </w:r>
      <w:r w:rsidRPr="00F32710">
        <w:rPr>
          <w:rFonts w:ascii="Times New Roman" w:eastAsia="Times New Roman" w:hAnsi="Times New Roman" w:cs="Times New Roman"/>
          <w:sz w:val="22"/>
          <w:szCs w:val="22"/>
        </w:rPr>
        <w:t xml:space="preserve"> – Sekretarz Komisji, </w:t>
      </w:r>
      <w:r w:rsidR="0075253C">
        <w:rPr>
          <w:rFonts w:ascii="Times New Roman" w:eastAsia="Times New Roman" w:hAnsi="Times New Roman" w:cs="Times New Roman"/>
          <w:sz w:val="22"/>
          <w:szCs w:val="22"/>
        </w:rPr>
        <w:t>Jacek Chudy</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59130778"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Pr="00F32710">
        <w:rPr>
          <w:color w:val="000000" w:themeColor="text1"/>
          <w:sz w:val="22"/>
          <w:szCs w:val="22"/>
        </w:rPr>
        <w:t xml:space="preserve">, </w:t>
      </w:r>
      <w:hyperlink r:id="rId14" w:history="1">
        <w:r w:rsidRPr="00F32710">
          <w:rPr>
            <w:rStyle w:val="Hipercze"/>
            <w:sz w:val="22"/>
            <w:szCs w:val="22"/>
          </w:rPr>
          <w:t>e.nawrocka@powiat.zgierz.pl</w:t>
        </w:r>
      </w:hyperlink>
    </w:p>
    <w:p w14:paraId="3DF07529" w14:textId="38FBE534"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5"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hyperlink r:id="rId16" w:history="1">
        <w:r w:rsidR="00560FF7" w:rsidRPr="00F32710">
          <w:rPr>
            <w:rStyle w:val="Hipercze"/>
            <w:b/>
            <w:bCs/>
            <w:sz w:val="22"/>
            <w:szCs w:val="22"/>
          </w:rPr>
          <w:t>https://platformazakupowa.pl/pn/powiat_zgierz</w:t>
        </w:r>
      </w:hyperlink>
      <w:r w:rsidR="00560FF7" w:rsidRPr="00F32710">
        <w:rPr>
          <w:rStyle w:val="Hipercze"/>
          <w:b/>
          <w:bCs/>
          <w:color w:val="000000"/>
          <w:sz w:val="22"/>
          <w:szCs w:val="22"/>
        </w:rPr>
        <w:t xml:space="preserve"> </w:t>
      </w:r>
      <w:r w:rsidRPr="00F32710">
        <w:rPr>
          <w:b/>
          <w:bCs/>
          <w:color w:val="000000"/>
          <w:sz w:val="22"/>
          <w:szCs w:val="22"/>
        </w:rPr>
        <w:t>→ Postępowania →  nazwa przedmiotowego postępowania.</w:t>
      </w:r>
    </w:p>
    <w:p w14:paraId="5F7AC1C4" w14:textId="77777777"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REGON: 472057661;</w:t>
      </w:r>
    </w:p>
    <w:p w14:paraId="3692562D" w14:textId="6AE3E1B8"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220B82">
        <w:rPr>
          <w:b/>
          <w:color w:val="000000" w:themeColor="text1"/>
          <w:sz w:val="22"/>
          <w:szCs w:val="22"/>
        </w:rPr>
        <w:t>21</w:t>
      </w:r>
      <w:r w:rsidR="00313775" w:rsidRPr="00F32710">
        <w:rPr>
          <w:b/>
          <w:color w:val="000000" w:themeColor="text1"/>
          <w:sz w:val="22"/>
          <w:szCs w:val="22"/>
        </w:rPr>
        <w:t>.</w:t>
      </w:r>
      <w:r w:rsidRPr="00F32710">
        <w:rPr>
          <w:b/>
          <w:color w:val="000000" w:themeColor="text1"/>
          <w:sz w:val="22"/>
          <w:szCs w:val="22"/>
        </w:rPr>
        <w:t>2021</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4171331A" w14:textId="2CC49D60" w:rsidR="001434FC" w:rsidRDefault="00F0265E" w:rsidP="00063112">
      <w:pPr>
        <w:pStyle w:val="NumeracjaUrzdowa"/>
        <w:widowControl/>
        <w:numPr>
          <w:ilvl w:val="0"/>
          <w:numId w:val="0"/>
        </w:numPr>
        <w:spacing w:before="120" w:after="120"/>
        <w:ind w:left="720"/>
        <w:rPr>
          <w:b/>
          <w:sz w:val="22"/>
          <w:szCs w:val="22"/>
        </w:rPr>
      </w:pPr>
      <w:hyperlink r:id="rId17" w:history="1">
        <w:r w:rsidR="00BA6F76" w:rsidRPr="00F32710">
          <w:rPr>
            <w:rStyle w:val="Internetlink"/>
            <w:b/>
            <w:sz w:val="22"/>
            <w:szCs w:val="22"/>
          </w:rPr>
          <w:t>www.uzp.gov.pl</w:t>
        </w:r>
      </w:hyperlink>
      <w:r w:rsidR="00BA6F76" w:rsidRPr="00F32710">
        <w:rPr>
          <w:b/>
          <w:sz w:val="22"/>
          <w:szCs w:val="22"/>
        </w:rPr>
        <w:t xml:space="preserve"> w dniu </w:t>
      </w:r>
      <w:r w:rsidR="00F608B7">
        <w:rPr>
          <w:b/>
          <w:sz w:val="22"/>
          <w:szCs w:val="22"/>
        </w:rPr>
        <w:t>01.</w:t>
      </w:r>
      <w:r w:rsidR="00B50706">
        <w:rPr>
          <w:b/>
          <w:sz w:val="22"/>
          <w:szCs w:val="22"/>
        </w:rPr>
        <w:t>0</w:t>
      </w:r>
      <w:r w:rsidR="00D605E8">
        <w:rPr>
          <w:b/>
          <w:sz w:val="22"/>
          <w:szCs w:val="22"/>
        </w:rPr>
        <w:t>7</w:t>
      </w:r>
      <w:r w:rsidR="00B50706">
        <w:rPr>
          <w:b/>
          <w:sz w:val="22"/>
          <w:szCs w:val="22"/>
        </w:rPr>
        <w:t>.</w:t>
      </w:r>
      <w:r w:rsidR="00104260">
        <w:rPr>
          <w:b/>
          <w:sz w:val="22"/>
          <w:szCs w:val="22"/>
        </w:rPr>
        <w:t>2021</w:t>
      </w:r>
      <w:r w:rsidR="000C3EF1" w:rsidRPr="00F32710">
        <w:rPr>
          <w:b/>
          <w:sz w:val="22"/>
          <w:szCs w:val="22"/>
        </w:rPr>
        <w:t xml:space="preserve"> r.</w:t>
      </w:r>
      <w:r w:rsidR="00BA6F76" w:rsidRPr="00F32710">
        <w:rPr>
          <w:b/>
          <w:sz w:val="22"/>
          <w:szCs w:val="22"/>
        </w:rPr>
        <w:t xml:space="preserve">  Zamówieniu nad</w:t>
      </w:r>
      <w:r w:rsidR="00CA40EC" w:rsidRPr="00F32710">
        <w:rPr>
          <w:b/>
          <w:sz w:val="22"/>
          <w:szCs w:val="22"/>
        </w:rPr>
        <w:t>ano numer:</w:t>
      </w:r>
      <w:r w:rsidR="000C3EF1" w:rsidRPr="00F32710">
        <w:rPr>
          <w:b/>
          <w:sz w:val="22"/>
          <w:szCs w:val="22"/>
        </w:rPr>
        <w:t xml:space="preserve"> </w:t>
      </w:r>
      <w:r w:rsidR="003A1817">
        <w:rPr>
          <w:b/>
          <w:sz w:val="22"/>
          <w:szCs w:val="22"/>
        </w:rPr>
        <w:t xml:space="preserve">2021/BZP </w:t>
      </w:r>
      <w:r>
        <w:rPr>
          <w:b/>
          <w:sz w:val="22"/>
          <w:szCs w:val="22"/>
        </w:rPr>
        <w:t>00101616/01</w:t>
      </w:r>
      <w:r w:rsidR="00B54A72">
        <w:rPr>
          <w:b/>
          <w:sz w:val="22"/>
          <w:szCs w:val="22"/>
        </w:rPr>
        <w:t>.</w:t>
      </w:r>
    </w:p>
    <w:p w14:paraId="74F83393" w14:textId="77777777" w:rsidR="006B1407" w:rsidRPr="00F32710" w:rsidRDefault="006B1407" w:rsidP="006B1407">
      <w:pPr>
        <w:pStyle w:val="NumeracjaUrzdowa"/>
        <w:widowControl/>
        <w:numPr>
          <w:ilvl w:val="0"/>
          <w:numId w:val="0"/>
        </w:numPr>
        <w:spacing w:before="120" w:after="120" w:line="240" w:lineRule="auto"/>
        <w:ind w:left="720"/>
        <w:rPr>
          <w:color w:val="000000" w:themeColor="text1"/>
          <w:sz w:val="22"/>
          <w:szCs w:val="22"/>
        </w:rPr>
      </w:pPr>
    </w:p>
    <w:p w14:paraId="396DCFEF" w14:textId="77777777" w:rsidR="00E27482" w:rsidRPr="00F32710" w:rsidRDefault="00E27482" w:rsidP="00B154F4">
      <w:pPr>
        <w:pStyle w:val="Akapitzlist"/>
        <w:numPr>
          <w:ilvl w:val="3"/>
          <w:numId w:val="95"/>
        </w:numPr>
        <w:ind w:hanging="1134"/>
        <w:rPr>
          <w:b/>
          <w:sz w:val="22"/>
          <w:szCs w:val="22"/>
        </w:rPr>
      </w:pPr>
      <w:r w:rsidRPr="00F32710">
        <w:rPr>
          <w:b/>
          <w:sz w:val="22"/>
          <w:szCs w:val="22"/>
        </w:rPr>
        <w:t>TRYB UDZIELANIA ZAMÓWIENIA</w:t>
      </w:r>
    </w:p>
    <w:p w14:paraId="07904325" w14:textId="2912A5C3" w:rsidR="00CA40B2" w:rsidRPr="00F32710" w:rsidRDefault="00CA40E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(tj. Dz. U. z 2019 r.</w:t>
      </w:r>
      <w:r w:rsidR="0031085D">
        <w:rPr>
          <w:sz w:val="22"/>
          <w:szCs w:val="22"/>
        </w:rPr>
        <w:t>,</w:t>
      </w:r>
      <w:r w:rsidRPr="00F32710">
        <w:rPr>
          <w:sz w:val="22"/>
          <w:szCs w:val="22"/>
        </w:rPr>
        <w:t xml:space="preserve"> poz. 2019 ze zm.).</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69C12D9D" w14:textId="3285B383" w:rsidR="005A6117" w:rsidRPr="003E1778" w:rsidRDefault="00CA40B2" w:rsidP="00B154F4">
      <w:pPr>
        <w:pStyle w:val="NumeracjaUrzdowa"/>
        <w:widowControl/>
        <w:numPr>
          <w:ilvl w:val="0"/>
          <w:numId w:val="104"/>
        </w:numPr>
        <w:spacing w:after="120" w:line="240" w:lineRule="auto"/>
        <w:ind w:left="709" w:hanging="283"/>
        <w:rPr>
          <w:b/>
          <w:bCs/>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t>
      </w:r>
      <w:r w:rsidR="00714EA1" w:rsidRPr="003E1778">
        <w:rPr>
          <w:sz w:val="22"/>
          <w:szCs w:val="22"/>
        </w:rPr>
        <w:t xml:space="preserve">                                  </w:t>
      </w:r>
      <w:r w:rsidRPr="003E1778">
        <w:rPr>
          <w:sz w:val="22"/>
          <w:szCs w:val="22"/>
        </w:rPr>
        <w:t xml:space="preserve">w postępowaniu prowadzonym w trybie podstawowym, w którym w odpowiedzi na ogłoszenie </w:t>
      </w:r>
      <w:r w:rsidR="00F32710" w:rsidRPr="003E1778">
        <w:rPr>
          <w:sz w:val="22"/>
          <w:szCs w:val="22"/>
        </w:rPr>
        <w:t xml:space="preserve">     </w:t>
      </w:r>
      <w:r w:rsidRPr="003E1778">
        <w:rPr>
          <w:sz w:val="22"/>
          <w:szCs w:val="22"/>
        </w:rPr>
        <w:t>o zamówieniu</w:t>
      </w:r>
      <w:r w:rsidR="00B05B06" w:rsidRPr="003E1778">
        <w:rPr>
          <w:sz w:val="22"/>
          <w:szCs w:val="22"/>
        </w:rPr>
        <w:t>, oferty</w:t>
      </w:r>
      <w:r w:rsidRPr="003E1778">
        <w:rPr>
          <w:sz w:val="22"/>
          <w:szCs w:val="22"/>
        </w:rPr>
        <w:t xml:space="preserve"> mogą składać wszyscy zainteresowani wykonawcy, a następnie zamawiający wybiera najkorzystniejszą ofertę</w:t>
      </w:r>
      <w:r w:rsidR="00B05B06" w:rsidRPr="003E1778">
        <w:rPr>
          <w:sz w:val="22"/>
          <w:szCs w:val="22"/>
        </w:rPr>
        <w:t xml:space="preserve"> zgodnie </w:t>
      </w:r>
      <w:r w:rsidR="00B05B06" w:rsidRPr="003E1778">
        <w:rPr>
          <w:b/>
          <w:bCs/>
          <w:sz w:val="22"/>
          <w:szCs w:val="22"/>
        </w:rPr>
        <w:t>z</w:t>
      </w:r>
      <w:r w:rsidR="00242CA3" w:rsidRPr="003E1778">
        <w:rPr>
          <w:b/>
          <w:bCs/>
          <w:sz w:val="22"/>
          <w:szCs w:val="22"/>
        </w:rPr>
        <w:t xml:space="preserve"> art. 275 pkt 2</w:t>
      </w:r>
      <w:r w:rsidRPr="003E1778">
        <w:rPr>
          <w:b/>
          <w:bCs/>
          <w:sz w:val="22"/>
          <w:szCs w:val="22"/>
        </w:rPr>
        <w:t xml:space="preserve"> </w:t>
      </w:r>
      <w:r w:rsidR="00B05B06" w:rsidRPr="003E1778">
        <w:rPr>
          <w:b/>
          <w:bCs/>
          <w:sz w:val="22"/>
          <w:szCs w:val="22"/>
        </w:rPr>
        <w:t>u</w:t>
      </w:r>
      <w:r w:rsidRPr="003E1778">
        <w:rPr>
          <w:b/>
          <w:bCs/>
          <w:sz w:val="22"/>
          <w:szCs w:val="22"/>
        </w:rPr>
        <w:t>stawy</w:t>
      </w:r>
      <w:r w:rsidR="00B05B06" w:rsidRPr="003E1778">
        <w:rPr>
          <w:b/>
          <w:bCs/>
          <w:sz w:val="22"/>
          <w:szCs w:val="22"/>
        </w:rPr>
        <w:t xml:space="preserve"> </w:t>
      </w:r>
      <w:proofErr w:type="spellStart"/>
      <w:r w:rsidR="00B05B06" w:rsidRPr="003E1778">
        <w:rPr>
          <w:b/>
          <w:bCs/>
          <w:sz w:val="22"/>
          <w:szCs w:val="22"/>
        </w:rPr>
        <w:t>Pzp</w:t>
      </w:r>
      <w:proofErr w:type="spellEnd"/>
      <w:r w:rsidRPr="003E1778">
        <w:rPr>
          <w:b/>
          <w:bCs/>
          <w:sz w:val="22"/>
          <w:szCs w:val="22"/>
        </w:rPr>
        <w:t xml:space="preserve">. </w:t>
      </w:r>
    </w:p>
    <w:p w14:paraId="1C7B3912" w14:textId="70E73846" w:rsidR="00572E0C" w:rsidRPr="00572E0C" w:rsidRDefault="00242CA3" w:rsidP="00B154F4">
      <w:pPr>
        <w:pStyle w:val="NumeracjaUrzdowa"/>
        <w:widowControl/>
        <w:numPr>
          <w:ilvl w:val="0"/>
          <w:numId w:val="104"/>
        </w:numPr>
        <w:spacing w:before="120" w:after="120" w:line="240" w:lineRule="auto"/>
        <w:ind w:left="709" w:hanging="283"/>
        <w:rPr>
          <w:color w:val="538135" w:themeColor="accent6" w:themeShade="BF"/>
          <w:sz w:val="22"/>
          <w:szCs w:val="22"/>
        </w:rPr>
      </w:pPr>
      <w:r w:rsidRPr="00B646AE">
        <w:rPr>
          <w:sz w:val="22"/>
          <w:szCs w:val="22"/>
          <w:lang w:eastAsia="pl-PL"/>
        </w:rPr>
        <w:t xml:space="preserve">Zamawiający </w:t>
      </w:r>
      <w:r w:rsidR="00572E0C" w:rsidRPr="00B646AE">
        <w:rPr>
          <w:sz w:val="22"/>
          <w:szCs w:val="22"/>
          <w:lang w:eastAsia="pl-PL"/>
        </w:rPr>
        <w:t>przewiduje prowadzenie</w:t>
      </w:r>
      <w:r w:rsidR="001434FC" w:rsidRPr="00B646AE">
        <w:rPr>
          <w:sz w:val="22"/>
          <w:szCs w:val="22"/>
          <w:lang w:eastAsia="pl-PL"/>
        </w:rPr>
        <w:t xml:space="preserve"> negocjacji</w:t>
      </w:r>
      <w:r w:rsidR="001434FC" w:rsidRPr="00572E0C">
        <w:rPr>
          <w:color w:val="538135" w:themeColor="accent6" w:themeShade="BF"/>
          <w:sz w:val="22"/>
          <w:szCs w:val="22"/>
          <w:lang w:eastAsia="pl-PL"/>
        </w:rPr>
        <w:t>. </w:t>
      </w:r>
      <w:r w:rsidR="00B646AE">
        <w:rPr>
          <w:color w:val="538135" w:themeColor="accent6" w:themeShade="BF"/>
          <w:sz w:val="22"/>
          <w:szCs w:val="22"/>
          <w:lang w:eastAsia="pl-PL"/>
        </w:rPr>
        <w:t xml:space="preserve"> </w:t>
      </w:r>
      <w:r w:rsidR="00572E0C" w:rsidRPr="00572E0C">
        <w:rPr>
          <w:sz w:val="22"/>
          <w:szCs w:val="22"/>
        </w:rPr>
        <w:t xml:space="preserve">Zamawiający może, ale nie musi, przeprowadzić negocjacje w celu ulepszenia treści ofert, które podlegają ocenie w ramach kryteriów oceny ofert. W przypadku, gdy Zamawiający nie będzie prowadził negocjacji, dokonuje </w:t>
      </w:r>
      <w:r w:rsidR="00572E0C" w:rsidRPr="00572E0C">
        <w:rPr>
          <w:sz w:val="22"/>
          <w:szCs w:val="22"/>
        </w:rPr>
        <w:lastRenderedPageBreak/>
        <w:t xml:space="preserve">wyboru najkorzystniejszej oferty spośród niepodlegających odrzuceniu ofert złożonych </w:t>
      </w:r>
      <w:r w:rsidR="00B646AE">
        <w:rPr>
          <w:sz w:val="22"/>
          <w:szCs w:val="22"/>
        </w:rPr>
        <w:t xml:space="preserve">                              </w:t>
      </w:r>
      <w:r w:rsidR="00572E0C" w:rsidRPr="00572E0C">
        <w:rPr>
          <w:sz w:val="22"/>
          <w:szCs w:val="22"/>
        </w:rPr>
        <w:t>w odpowiedzi na ogłoszenie o zamówieniu.</w:t>
      </w:r>
    </w:p>
    <w:p w14:paraId="0A02E4FF" w14:textId="77777777" w:rsidR="005A6117" w:rsidRPr="00F32710" w:rsidRDefault="00296335" w:rsidP="00B154F4">
      <w:pPr>
        <w:pStyle w:val="NumeracjaUrzdowa"/>
        <w:widowControl/>
        <w:numPr>
          <w:ilvl w:val="0"/>
          <w:numId w:val="104"/>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7C722E69" w14:textId="41A1B9B7"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 xml:space="preserve">Zamawiający </w:t>
      </w:r>
      <w:r w:rsidR="00FE2B82">
        <w:rPr>
          <w:kern w:val="0"/>
          <w:sz w:val="22"/>
          <w:szCs w:val="22"/>
          <w:lang w:eastAsia="pl-PL" w:bidi="ar-SA"/>
        </w:rPr>
        <w:t xml:space="preserve">nie </w:t>
      </w:r>
      <w:r w:rsidRPr="00F32710">
        <w:rPr>
          <w:kern w:val="0"/>
          <w:sz w:val="22"/>
          <w:szCs w:val="22"/>
          <w:lang w:eastAsia="pl-PL" w:bidi="ar-SA"/>
        </w:rPr>
        <w:t>dopuszcza składani</w:t>
      </w:r>
      <w:r w:rsidR="00FE2B82">
        <w:rPr>
          <w:kern w:val="0"/>
          <w:sz w:val="22"/>
          <w:szCs w:val="22"/>
          <w:lang w:eastAsia="pl-PL" w:bidi="ar-SA"/>
        </w:rPr>
        <w:t>a</w:t>
      </w:r>
      <w:r w:rsidRPr="00F32710">
        <w:rPr>
          <w:kern w:val="0"/>
          <w:sz w:val="22"/>
          <w:szCs w:val="22"/>
          <w:lang w:eastAsia="pl-PL" w:bidi="ar-SA"/>
        </w:rPr>
        <w:t xml:space="preserve"> ofert częściowych</w:t>
      </w:r>
      <w:r w:rsidR="00FE2B82">
        <w:rPr>
          <w:kern w:val="0"/>
          <w:sz w:val="22"/>
          <w:szCs w:val="22"/>
          <w:lang w:eastAsia="pl-PL" w:bidi="ar-SA"/>
        </w:rPr>
        <w:t>.</w:t>
      </w:r>
    </w:p>
    <w:p w14:paraId="596DE138" w14:textId="77777777"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630F8CBF" w14:textId="77DE6F59"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 xml:space="preserve">Zamawiający </w:t>
      </w:r>
      <w:r w:rsidR="008D2642">
        <w:rPr>
          <w:kern w:val="0"/>
          <w:sz w:val="22"/>
          <w:szCs w:val="22"/>
          <w:lang w:eastAsia="pl-PL" w:bidi="ar-SA"/>
        </w:rPr>
        <w:t xml:space="preserve">nie </w:t>
      </w:r>
      <w:r w:rsidRPr="00F32710">
        <w:rPr>
          <w:kern w:val="0"/>
          <w:sz w:val="22"/>
          <w:szCs w:val="22"/>
          <w:lang w:eastAsia="pl-PL" w:bidi="ar-SA"/>
        </w:rPr>
        <w:t>przewiduje udziel</w:t>
      </w:r>
      <w:r w:rsidR="008C601F" w:rsidRPr="00F32710">
        <w:rPr>
          <w:kern w:val="0"/>
          <w:sz w:val="22"/>
          <w:szCs w:val="22"/>
          <w:lang w:eastAsia="pl-PL" w:bidi="ar-SA"/>
        </w:rPr>
        <w:t>eni</w:t>
      </w:r>
      <w:r w:rsidR="003E1778">
        <w:rPr>
          <w:kern w:val="0"/>
          <w:sz w:val="22"/>
          <w:szCs w:val="22"/>
          <w:lang w:eastAsia="pl-PL" w:bidi="ar-SA"/>
        </w:rPr>
        <w:t>a</w:t>
      </w:r>
      <w:r w:rsidRPr="00F32710">
        <w:rPr>
          <w:kern w:val="0"/>
          <w:sz w:val="22"/>
          <w:szCs w:val="22"/>
          <w:lang w:eastAsia="pl-PL" w:bidi="ar-SA"/>
        </w:rPr>
        <w:t xml:space="preserve"> zamówie</w:t>
      </w:r>
      <w:r w:rsidR="008C601F" w:rsidRPr="00F32710">
        <w:rPr>
          <w:kern w:val="0"/>
          <w:sz w:val="22"/>
          <w:szCs w:val="22"/>
          <w:lang w:eastAsia="pl-PL" w:bidi="ar-SA"/>
        </w:rPr>
        <w:t>nia</w:t>
      </w:r>
      <w:r w:rsidRPr="00F32710">
        <w:rPr>
          <w:kern w:val="0"/>
          <w:sz w:val="22"/>
          <w:szCs w:val="22"/>
          <w:lang w:eastAsia="pl-PL" w:bidi="ar-SA"/>
        </w:rPr>
        <w:t>, o który</w:t>
      </w:r>
      <w:r w:rsidR="008C601F" w:rsidRPr="00F32710">
        <w:rPr>
          <w:kern w:val="0"/>
          <w:sz w:val="22"/>
          <w:szCs w:val="22"/>
          <w:lang w:eastAsia="pl-PL" w:bidi="ar-SA"/>
        </w:rPr>
        <w:t>m</w:t>
      </w:r>
      <w:r w:rsidRPr="00F32710">
        <w:rPr>
          <w:kern w:val="0"/>
          <w:sz w:val="22"/>
          <w:szCs w:val="22"/>
          <w:lang w:eastAsia="pl-PL" w:bidi="ar-SA"/>
        </w:rPr>
        <w:t xml:space="preserve"> m</w:t>
      </w:r>
      <w:r w:rsidR="005A6117" w:rsidRPr="00F32710">
        <w:rPr>
          <w:kern w:val="0"/>
          <w:sz w:val="22"/>
          <w:szCs w:val="22"/>
          <w:lang w:eastAsia="pl-PL" w:bidi="ar-SA"/>
        </w:rPr>
        <w:t xml:space="preserve">owa w art. 214 ust. 1 pkt 7 </w:t>
      </w:r>
      <w:r w:rsidR="0032742C" w:rsidRPr="00F32710">
        <w:rPr>
          <w:kern w:val="0"/>
          <w:sz w:val="22"/>
          <w:szCs w:val="22"/>
          <w:lang w:eastAsia="pl-PL" w:bidi="ar-SA"/>
        </w:rPr>
        <w:t xml:space="preserve">ustawy </w:t>
      </w:r>
      <w:proofErr w:type="spellStart"/>
      <w:r w:rsidR="007D34B1" w:rsidRPr="00F32710">
        <w:rPr>
          <w:kern w:val="0"/>
          <w:sz w:val="22"/>
          <w:szCs w:val="22"/>
          <w:lang w:eastAsia="pl-PL" w:bidi="ar-SA"/>
        </w:rPr>
        <w:t>P</w:t>
      </w:r>
      <w:r w:rsidR="0032742C" w:rsidRPr="00F32710">
        <w:rPr>
          <w:kern w:val="0"/>
          <w:sz w:val="22"/>
          <w:szCs w:val="22"/>
          <w:lang w:eastAsia="pl-PL" w:bidi="ar-SA"/>
        </w:rPr>
        <w:t>zp</w:t>
      </w:r>
      <w:proofErr w:type="spellEnd"/>
      <w:r w:rsidR="0032742C" w:rsidRPr="00F32710">
        <w:rPr>
          <w:kern w:val="0"/>
          <w:sz w:val="22"/>
          <w:szCs w:val="22"/>
          <w:lang w:eastAsia="pl-PL" w:bidi="ar-SA"/>
        </w:rPr>
        <w:t>.</w:t>
      </w:r>
    </w:p>
    <w:p w14:paraId="53A8D430" w14:textId="219C8480" w:rsidR="00B57D09" w:rsidRDefault="00B57D09" w:rsidP="00B154F4">
      <w:pPr>
        <w:pStyle w:val="NumeracjaUrzdowa"/>
        <w:widowControl/>
        <w:numPr>
          <w:ilvl w:val="0"/>
          <w:numId w:val="104"/>
        </w:numPr>
        <w:spacing w:before="120" w:after="120" w:line="240" w:lineRule="auto"/>
        <w:ind w:left="709" w:hanging="283"/>
        <w:rPr>
          <w:sz w:val="22"/>
          <w:szCs w:val="22"/>
        </w:rPr>
      </w:pPr>
      <w:r w:rsidRPr="00F32710">
        <w:rPr>
          <w:sz w:val="22"/>
          <w:szCs w:val="22"/>
          <w:lang w:eastAsia="pl-PL"/>
        </w:rPr>
        <w:t xml:space="preserve">Zgodnie z art. 310 pkt 1 </w:t>
      </w:r>
      <w:r w:rsidR="00B05B06" w:rsidRPr="00F32710">
        <w:rPr>
          <w:sz w:val="22"/>
          <w:szCs w:val="22"/>
          <w:lang w:eastAsia="pl-PL"/>
        </w:rPr>
        <w:t>u</w:t>
      </w:r>
      <w:r w:rsidR="0032742C" w:rsidRPr="00F32710">
        <w:rPr>
          <w:sz w:val="22"/>
          <w:szCs w:val="22"/>
          <w:lang w:eastAsia="pl-PL"/>
        </w:rPr>
        <w:t xml:space="preserve">stawy </w:t>
      </w:r>
      <w:proofErr w:type="spellStart"/>
      <w:r w:rsidR="00FA7C59">
        <w:rPr>
          <w:sz w:val="22"/>
          <w:szCs w:val="22"/>
          <w:lang w:eastAsia="pl-PL"/>
        </w:rPr>
        <w:t>P</w:t>
      </w:r>
      <w:r w:rsidR="0032742C" w:rsidRPr="00F32710">
        <w:rPr>
          <w:sz w:val="22"/>
          <w:szCs w:val="22"/>
          <w:lang w:eastAsia="pl-PL"/>
        </w:rPr>
        <w:t>zp</w:t>
      </w:r>
      <w:proofErr w:type="spellEnd"/>
      <w:r w:rsidRPr="00F32710">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EB6D53">
        <w:rPr>
          <w:sz w:val="22"/>
          <w:szCs w:val="22"/>
          <w:lang w:eastAsia="pl-PL"/>
        </w:rPr>
        <w:t xml:space="preserve"> - nie dotyczy. </w:t>
      </w:r>
    </w:p>
    <w:p w14:paraId="537CE4BB" w14:textId="77777777" w:rsidR="008D2642" w:rsidRPr="00F32710" w:rsidRDefault="008D2642" w:rsidP="008D2642">
      <w:pPr>
        <w:pStyle w:val="NumeracjaUrzdowa"/>
        <w:widowControl/>
        <w:numPr>
          <w:ilvl w:val="0"/>
          <w:numId w:val="0"/>
        </w:numPr>
        <w:spacing w:before="120" w:after="120" w:line="240" w:lineRule="auto"/>
        <w:ind w:left="360" w:hanging="360"/>
        <w:rPr>
          <w:sz w:val="22"/>
          <w:szCs w:val="22"/>
        </w:rPr>
      </w:pPr>
    </w:p>
    <w:p w14:paraId="0830E3EE" w14:textId="68642783" w:rsidR="00B05B06" w:rsidRPr="00F32710" w:rsidRDefault="00B05B06" w:rsidP="008250F2">
      <w:pPr>
        <w:rPr>
          <w:rFonts w:ascii="Times New Roman" w:hAnsi="Times New Roman" w:cs="Times New Roman"/>
          <w:b/>
          <w:bCs/>
          <w:vanish/>
          <w:sz w:val="22"/>
          <w:szCs w:val="22"/>
        </w:rPr>
      </w:pPr>
    </w:p>
    <w:p w14:paraId="25DC5AB3" w14:textId="6141CBF0" w:rsidR="00644F86" w:rsidRPr="00F32710" w:rsidRDefault="008316A8" w:rsidP="00B154F4">
      <w:pPr>
        <w:pStyle w:val="NumeracjaUrzdowa"/>
        <w:numPr>
          <w:ilvl w:val="0"/>
          <w:numId w:val="164"/>
        </w:numPr>
        <w:rPr>
          <w:b/>
          <w:bCs/>
          <w:sz w:val="22"/>
          <w:szCs w:val="22"/>
        </w:rPr>
      </w:pPr>
      <w:r w:rsidRPr="00F32710">
        <w:rPr>
          <w:b/>
          <w:bCs/>
          <w:sz w:val="22"/>
          <w:szCs w:val="22"/>
        </w:rPr>
        <w:t>OPIS PRZEDMIOTU ZAMÓWIENIA</w:t>
      </w:r>
    </w:p>
    <w:p w14:paraId="07C97933" w14:textId="087B46D7" w:rsidR="002E27BE" w:rsidRDefault="004350C0" w:rsidP="002E27BE">
      <w:pPr>
        <w:pStyle w:val="NormalnyWeb"/>
        <w:numPr>
          <w:ilvl w:val="3"/>
          <w:numId w:val="180"/>
        </w:numPr>
        <w:shd w:val="clear" w:color="auto" w:fill="FFFFFF"/>
        <w:spacing w:before="0" w:after="80" w:line="240" w:lineRule="auto"/>
        <w:ind w:left="284" w:hanging="284"/>
        <w:textAlignment w:val="auto"/>
        <w:rPr>
          <w:rFonts w:ascii="Times New Roman" w:hAnsi="Times New Roman" w:cs="Times New Roman"/>
          <w:sz w:val="22"/>
          <w:szCs w:val="22"/>
        </w:rPr>
      </w:pPr>
      <w:bookmarkStart w:id="2" w:name="_Hlk71612863"/>
      <w:r w:rsidRPr="00735A68">
        <w:rPr>
          <w:rFonts w:ascii="Times New Roman" w:hAnsi="Times New Roman" w:cs="Times New Roman"/>
          <w:sz w:val="22"/>
          <w:szCs w:val="22"/>
        </w:rPr>
        <w:t xml:space="preserve">Przedmiotem zamówienia </w:t>
      </w:r>
      <w:r w:rsidR="00093F7B" w:rsidRPr="00735A68">
        <w:rPr>
          <w:rFonts w:ascii="Times New Roman" w:hAnsi="Times New Roman" w:cs="Times New Roman"/>
          <w:sz w:val="22"/>
          <w:szCs w:val="22"/>
        </w:rPr>
        <w:t xml:space="preserve">jest </w:t>
      </w:r>
      <w:r w:rsidR="00220B82" w:rsidRPr="00735A68">
        <w:rPr>
          <w:rFonts w:ascii="Times New Roman" w:hAnsi="Times New Roman" w:cs="Times New Roman"/>
          <w:sz w:val="22"/>
          <w:szCs w:val="22"/>
        </w:rPr>
        <w:t>wykonanie nakładki asfaltowej</w:t>
      </w:r>
      <w:r w:rsidR="00735A68" w:rsidRPr="00735A68">
        <w:rPr>
          <w:rFonts w:ascii="Times New Roman" w:hAnsi="Times New Roman" w:cs="Times New Roman"/>
          <w:sz w:val="22"/>
          <w:szCs w:val="22"/>
        </w:rPr>
        <w:t>, poboczy i oznakowania na</w:t>
      </w:r>
      <w:r w:rsidR="00220B82" w:rsidRPr="00735A68">
        <w:rPr>
          <w:rFonts w:ascii="Times New Roman" w:hAnsi="Times New Roman" w:cs="Times New Roman"/>
          <w:sz w:val="22"/>
          <w:szCs w:val="22"/>
        </w:rPr>
        <w:t xml:space="preserve"> </w:t>
      </w:r>
      <w:r w:rsidR="00A83090">
        <w:rPr>
          <w:rFonts w:ascii="Times New Roman" w:hAnsi="Times New Roman" w:cs="Times New Roman"/>
          <w:sz w:val="22"/>
          <w:szCs w:val="22"/>
        </w:rPr>
        <w:t xml:space="preserve">odcinku                       o </w:t>
      </w:r>
      <w:r w:rsidR="00220B82" w:rsidRPr="00735A68">
        <w:rPr>
          <w:rFonts w:ascii="Times New Roman" w:hAnsi="Times New Roman" w:cs="Times New Roman"/>
          <w:sz w:val="22"/>
          <w:szCs w:val="22"/>
        </w:rPr>
        <w:t>długości ok. 2,0 km w pasie drogi powiatowej Nr 3705 E relacji E relacji Parzęczew  - gr. powiatu (Budzynek), gm. Parzęczew</w:t>
      </w:r>
      <w:r w:rsidR="00A83090">
        <w:rPr>
          <w:rFonts w:ascii="Times New Roman" w:hAnsi="Times New Roman" w:cs="Times New Roman"/>
          <w:sz w:val="22"/>
          <w:szCs w:val="22"/>
        </w:rPr>
        <w:t>.</w:t>
      </w:r>
      <w:r w:rsidR="002E27BE" w:rsidRPr="00735A68">
        <w:rPr>
          <w:rFonts w:ascii="Times New Roman" w:hAnsi="Times New Roman" w:cs="Times New Roman"/>
          <w:sz w:val="22"/>
          <w:szCs w:val="22"/>
        </w:rPr>
        <w:t xml:space="preserve"> </w:t>
      </w:r>
    </w:p>
    <w:p w14:paraId="7C595B9A" w14:textId="77777777" w:rsidR="000574F9" w:rsidRPr="00735A68" w:rsidRDefault="000574F9" w:rsidP="000574F9">
      <w:pPr>
        <w:pStyle w:val="NormalnyWeb"/>
        <w:shd w:val="clear" w:color="auto" w:fill="FFFFFF"/>
        <w:spacing w:before="0" w:after="0" w:line="240" w:lineRule="auto"/>
        <w:ind w:left="284"/>
        <w:textAlignment w:val="auto"/>
        <w:rPr>
          <w:rFonts w:ascii="Times New Roman" w:hAnsi="Times New Roman" w:cs="Times New Roman"/>
          <w:sz w:val="22"/>
          <w:szCs w:val="22"/>
        </w:rPr>
      </w:pPr>
    </w:p>
    <w:p w14:paraId="22BA9728" w14:textId="40749869" w:rsidR="00675645" w:rsidRPr="000574F9" w:rsidRDefault="00492327" w:rsidP="000574F9">
      <w:pPr>
        <w:pStyle w:val="NormalnyWeb"/>
        <w:shd w:val="clear" w:color="auto" w:fill="FFFFFF"/>
        <w:spacing w:before="0" w:after="80" w:line="240" w:lineRule="auto"/>
        <w:ind w:left="284" w:hanging="426"/>
        <w:textAlignment w:val="auto"/>
        <w:rPr>
          <w:rFonts w:ascii="Times New Roman" w:hAnsi="Times New Roman" w:cs="Times New Roman"/>
          <w:sz w:val="22"/>
          <w:szCs w:val="22"/>
        </w:rPr>
      </w:pPr>
      <w:r w:rsidRPr="000574F9">
        <w:rPr>
          <w:rFonts w:ascii="Times New Roman" w:hAnsi="Times New Roman" w:cs="Times New Roman"/>
          <w:sz w:val="22"/>
          <w:szCs w:val="22"/>
        </w:rPr>
        <w:t xml:space="preserve"> </w:t>
      </w:r>
      <w:bookmarkEnd w:id="2"/>
      <w:r w:rsidR="00734C20" w:rsidRPr="000574F9">
        <w:rPr>
          <w:rFonts w:ascii="Times New Roman" w:hAnsi="Times New Roman" w:cs="Times New Roman"/>
          <w:color w:val="FF0000"/>
          <w:sz w:val="22"/>
          <w:szCs w:val="22"/>
        </w:rPr>
        <w:t xml:space="preserve"> </w:t>
      </w:r>
      <w:r w:rsidR="000823BB" w:rsidRPr="000574F9">
        <w:rPr>
          <w:rFonts w:ascii="Times New Roman" w:hAnsi="Times New Roman" w:cs="Times New Roman"/>
          <w:sz w:val="22"/>
          <w:szCs w:val="22"/>
          <w:lang w:eastAsia="pl-PL"/>
        </w:rPr>
        <w:t xml:space="preserve">2. </w:t>
      </w:r>
      <w:r w:rsidR="000823BB" w:rsidRPr="000574F9">
        <w:rPr>
          <w:rFonts w:ascii="Times New Roman" w:hAnsi="Times New Roman" w:cs="Times New Roman"/>
          <w:sz w:val="22"/>
          <w:szCs w:val="22"/>
        </w:rPr>
        <w:t>O</w:t>
      </w:r>
      <w:r w:rsidR="00675645" w:rsidRPr="000574F9">
        <w:rPr>
          <w:rFonts w:ascii="Times New Roman" w:hAnsi="Times New Roman" w:cs="Times New Roman"/>
          <w:sz w:val="22"/>
          <w:szCs w:val="22"/>
        </w:rPr>
        <w:t xml:space="preserve">znaczenie zakresu </w:t>
      </w:r>
      <w:r w:rsidR="00806075" w:rsidRPr="000574F9">
        <w:rPr>
          <w:rFonts w:ascii="Times New Roman" w:hAnsi="Times New Roman" w:cs="Times New Roman"/>
          <w:sz w:val="22"/>
          <w:szCs w:val="22"/>
        </w:rPr>
        <w:t>przedmiotu zamówienia</w:t>
      </w:r>
      <w:r w:rsidR="00675645" w:rsidRPr="000574F9">
        <w:rPr>
          <w:rFonts w:ascii="Times New Roman" w:hAnsi="Times New Roman" w:cs="Times New Roman"/>
          <w:sz w:val="22"/>
          <w:szCs w:val="22"/>
        </w:rPr>
        <w:t xml:space="preserve"> wg CPV: </w:t>
      </w:r>
    </w:p>
    <w:p w14:paraId="3ABC3CF5" w14:textId="77777777" w:rsidR="001D7F07" w:rsidRPr="000574F9" w:rsidRDefault="001D7F07" w:rsidP="000823BB">
      <w:pPr>
        <w:pStyle w:val="Akapitzlist"/>
        <w:spacing w:after="0" w:line="240" w:lineRule="auto"/>
        <w:ind w:left="851" w:hanging="425"/>
        <w:rPr>
          <w:sz w:val="22"/>
          <w:szCs w:val="22"/>
        </w:rPr>
      </w:pPr>
    </w:p>
    <w:p w14:paraId="574733F6" w14:textId="1FED6F84" w:rsidR="008D2642" w:rsidRPr="0044220A" w:rsidRDefault="008D2642" w:rsidP="008D2642">
      <w:pPr>
        <w:pStyle w:val="standard0"/>
        <w:tabs>
          <w:tab w:val="left" w:pos="0"/>
        </w:tabs>
        <w:spacing w:before="0" w:after="0"/>
        <w:rPr>
          <w:b/>
          <w:sz w:val="22"/>
          <w:szCs w:val="22"/>
        </w:rPr>
      </w:pPr>
      <w:r w:rsidRPr="0044220A">
        <w:rPr>
          <w:b/>
          <w:sz w:val="22"/>
          <w:szCs w:val="22"/>
        </w:rPr>
        <w:t>45 23 31 40 - 2 - Roboty drogowe</w:t>
      </w:r>
      <w:r w:rsidR="0044220A">
        <w:rPr>
          <w:b/>
          <w:sz w:val="22"/>
          <w:szCs w:val="22"/>
        </w:rPr>
        <w:t>;</w:t>
      </w:r>
    </w:p>
    <w:p w14:paraId="61A1409A" w14:textId="72DBCE0D" w:rsidR="008D2642" w:rsidRPr="0044220A" w:rsidRDefault="008D2642" w:rsidP="008D2642">
      <w:pPr>
        <w:pStyle w:val="standard0"/>
        <w:tabs>
          <w:tab w:val="left" w:pos="0"/>
        </w:tabs>
        <w:spacing w:before="0" w:after="0"/>
        <w:rPr>
          <w:b/>
          <w:sz w:val="22"/>
          <w:szCs w:val="22"/>
        </w:rPr>
      </w:pPr>
      <w:r w:rsidRPr="0044220A">
        <w:rPr>
          <w:b/>
          <w:sz w:val="22"/>
          <w:szCs w:val="22"/>
        </w:rPr>
        <w:t>45 10 00 00 - 8 - Przygotowanie terenu pod budowę</w:t>
      </w:r>
      <w:r w:rsidR="0044220A">
        <w:rPr>
          <w:b/>
          <w:sz w:val="22"/>
          <w:szCs w:val="22"/>
        </w:rPr>
        <w:t>;</w:t>
      </w:r>
    </w:p>
    <w:p w14:paraId="023844CB" w14:textId="10F96E91" w:rsidR="008D2642" w:rsidRPr="0044220A" w:rsidRDefault="008D2642" w:rsidP="008D2642">
      <w:pPr>
        <w:pStyle w:val="Standard"/>
        <w:tabs>
          <w:tab w:val="center" w:pos="5256"/>
          <w:tab w:val="right" w:pos="9792"/>
        </w:tabs>
        <w:spacing w:line="240" w:lineRule="auto"/>
        <w:rPr>
          <w:b/>
          <w:sz w:val="22"/>
          <w:szCs w:val="22"/>
        </w:rPr>
      </w:pPr>
      <w:r w:rsidRPr="0044220A">
        <w:rPr>
          <w:b/>
          <w:sz w:val="22"/>
          <w:szCs w:val="22"/>
        </w:rPr>
        <w:t xml:space="preserve">45 23 31 42 - 6 </w:t>
      </w:r>
      <w:r w:rsidRPr="0044220A">
        <w:rPr>
          <w:b/>
          <w:bCs/>
          <w:sz w:val="22"/>
          <w:szCs w:val="22"/>
        </w:rPr>
        <w:t>-</w:t>
      </w:r>
      <w:r w:rsidRPr="0044220A">
        <w:rPr>
          <w:b/>
          <w:sz w:val="22"/>
          <w:szCs w:val="22"/>
        </w:rPr>
        <w:t xml:space="preserve"> </w:t>
      </w:r>
      <w:r w:rsidRPr="0044220A">
        <w:rPr>
          <w:b/>
          <w:bCs/>
          <w:sz w:val="22"/>
          <w:szCs w:val="22"/>
        </w:rPr>
        <w:t>Roboty w zakresie naprawy dróg;</w:t>
      </w:r>
    </w:p>
    <w:p w14:paraId="43B3C1FD" w14:textId="2962C34F" w:rsidR="008D2642" w:rsidRDefault="008D2642" w:rsidP="008D2642">
      <w:pPr>
        <w:pStyle w:val="Standard"/>
        <w:tabs>
          <w:tab w:val="center" w:pos="5256"/>
          <w:tab w:val="right" w:pos="9792"/>
        </w:tabs>
        <w:spacing w:line="240" w:lineRule="auto"/>
        <w:rPr>
          <w:b/>
          <w:bCs/>
          <w:sz w:val="22"/>
          <w:szCs w:val="22"/>
        </w:rPr>
      </w:pPr>
      <w:r w:rsidRPr="0044220A">
        <w:rPr>
          <w:b/>
          <w:sz w:val="22"/>
          <w:szCs w:val="22"/>
        </w:rPr>
        <w:t xml:space="preserve">45 23 32 20 - 7 </w:t>
      </w:r>
      <w:r w:rsidRPr="0044220A">
        <w:rPr>
          <w:b/>
          <w:bCs/>
          <w:sz w:val="22"/>
          <w:szCs w:val="22"/>
        </w:rPr>
        <w:t>-</w:t>
      </w:r>
      <w:r w:rsidRPr="0044220A">
        <w:rPr>
          <w:b/>
          <w:sz w:val="22"/>
          <w:szCs w:val="22"/>
        </w:rPr>
        <w:t xml:space="preserve"> </w:t>
      </w:r>
      <w:r w:rsidRPr="0044220A">
        <w:rPr>
          <w:b/>
          <w:bCs/>
          <w:sz w:val="22"/>
          <w:szCs w:val="22"/>
        </w:rPr>
        <w:t>Roboty w zakresie nawierzchni dróg</w:t>
      </w:r>
      <w:r w:rsidR="005B211E">
        <w:rPr>
          <w:b/>
          <w:bCs/>
          <w:sz w:val="22"/>
          <w:szCs w:val="22"/>
        </w:rPr>
        <w:t>;</w:t>
      </w:r>
    </w:p>
    <w:p w14:paraId="25DFBFF1" w14:textId="77777777" w:rsidR="002E5914" w:rsidRPr="00B02D91" w:rsidRDefault="002E5914" w:rsidP="00784C49">
      <w:pPr>
        <w:pStyle w:val="NormalnyWeb"/>
        <w:shd w:val="clear" w:color="auto" w:fill="FFFFFF"/>
        <w:spacing w:before="0" w:after="0" w:line="240" w:lineRule="auto"/>
        <w:rPr>
          <w:rFonts w:ascii="Times New Roman" w:hAnsi="Times New Roman" w:cs="Times New Roman"/>
          <w:color w:val="FF0000"/>
          <w:sz w:val="22"/>
          <w:szCs w:val="22"/>
        </w:rPr>
      </w:pPr>
    </w:p>
    <w:p w14:paraId="7AF279DA" w14:textId="77777777" w:rsidR="006E4504" w:rsidRPr="006E4504" w:rsidRDefault="006E4504" w:rsidP="006E4504">
      <w:pPr>
        <w:numPr>
          <w:ilvl w:val="0"/>
          <w:numId w:val="180"/>
        </w:numPr>
        <w:ind w:left="426" w:hanging="426"/>
        <w:jc w:val="both"/>
        <w:rPr>
          <w:rFonts w:ascii="Times New Roman" w:eastAsia="Times New Roman" w:hAnsi="Times New Roman" w:cs="Times New Roman"/>
          <w:color w:val="000000"/>
          <w:sz w:val="22"/>
          <w:szCs w:val="22"/>
        </w:rPr>
      </w:pPr>
      <w:r w:rsidRPr="006E4504">
        <w:rPr>
          <w:rFonts w:ascii="Times New Roman" w:eastAsia="Times New Roman" w:hAnsi="Times New Roman" w:cs="Times New Roman"/>
          <w:sz w:val="22"/>
          <w:szCs w:val="22"/>
        </w:rPr>
        <w:t xml:space="preserve">Szczegółowe wytyczne </w:t>
      </w:r>
      <w:r w:rsidRPr="006E4504">
        <w:rPr>
          <w:rFonts w:ascii="Times New Roman" w:eastAsia="Times New Roman" w:hAnsi="Times New Roman" w:cs="Times New Roman"/>
          <w:color w:val="000000"/>
          <w:sz w:val="22"/>
          <w:szCs w:val="22"/>
        </w:rPr>
        <w:t xml:space="preserve">dotyczące wykonania przedmiotu zamówienia stanowiące opis przedmiotu zamówienia zawarte zostały w następujących opracowaniach: </w:t>
      </w:r>
    </w:p>
    <w:p w14:paraId="4339A4E5" w14:textId="1E0A4695" w:rsidR="006E4504" w:rsidRPr="00735A68" w:rsidRDefault="00735A68" w:rsidP="006E4504">
      <w:pPr>
        <w:numPr>
          <w:ilvl w:val="0"/>
          <w:numId w:val="189"/>
        </w:numPr>
        <w:ind w:left="426" w:hanging="426"/>
        <w:jc w:val="both"/>
        <w:rPr>
          <w:rFonts w:ascii="Times New Roman" w:eastAsia="Times New Roman" w:hAnsi="Times New Roman" w:cs="Times New Roman"/>
          <w:sz w:val="22"/>
          <w:szCs w:val="22"/>
        </w:rPr>
      </w:pPr>
      <w:bookmarkStart w:id="3" w:name="_Hlk75436872"/>
      <w:r w:rsidRPr="00735A68">
        <w:rPr>
          <w:rFonts w:ascii="Times New Roman" w:eastAsia="Times New Roman" w:hAnsi="Times New Roman" w:cs="Times New Roman"/>
          <w:sz w:val="22"/>
          <w:szCs w:val="22"/>
        </w:rPr>
        <w:t>Opis przedmiotu zamówienia</w:t>
      </w:r>
      <w:r w:rsidR="006E4504" w:rsidRPr="00735A68">
        <w:rPr>
          <w:rFonts w:ascii="Times New Roman" w:eastAsia="Times New Roman" w:hAnsi="Times New Roman" w:cs="Times New Roman"/>
          <w:sz w:val="22"/>
          <w:szCs w:val="22"/>
        </w:rPr>
        <w:t xml:space="preserve"> - załącznik nr 5 do SWZ;</w:t>
      </w:r>
    </w:p>
    <w:p w14:paraId="1577B30B" w14:textId="490CE2E7" w:rsidR="006E4504" w:rsidRPr="006E4504" w:rsidRDefault="006E4504" w:rsidP="006E4504">
      <w:pPr>
        <w:numPr>
          <w:ilvl w:val="0"/>
          <w:numId w:val="189"/>
        </w:numPr>
        <w:ind w:left="426" w:hanging="426"/>
        <w:jc w:val="both"/>
        <w:rPr>
          <w:rFonts w:ascii="Times New Roman" w:eastAsia="Times New Roman" w:hAnsi="Times New Roman" w:cs="Times New Roman"/>
          <w:sz w:val="22"/>
          <w:szCs w:val="22"/>
        </w:rPr>
      </w:pPr>
      <w:bookmarkStart w:id="4" w:name="_Hlk72400764"/>
      <w:r w:rsidRPr="006E4504">
        <w:rPr>
          <w:rFonts w:ascii="Times New Roman" w:eastAsia="Times New Roman" w:hAnsi="Times New Roman" w:cs="Times New Roman"/>
          <w:color w:val="000000"/>
          <w:sz w:val="22"/>
          <w:szCs w:val="22"/>
        </w:rPr>
        <w:t>Specyfikacja techniczna wykonania i odbioru robót</w:t>
      </w:r>
      <w:bookmarkStart w:id="5" w:name="_Hlk54785718"/>
      <w:r w:rsidRPr="006E4504">
        <w:rPr>
          <w:rFonts w:ascii="Times New Roman" w:eastAsia="Times New Roman" w:hAnsi="Times New Roman" w:cs="Times New Roman"/>
          <w:color w:val="000000"/>
          <w:sz w:val="22"/>
          <w:szCs w:val="22"/>
        </w:rPr>
        <w:t xml:space="preserve"> budow</w:t>
      </w:r>
      <w:r w:rsidR="003F6D19">
        <w:rPr>
          <w:rFonts w:ascii="Times New Roman" w:eastAsia="Times New Roman" w:hAnsi="Times New Roman" w:cs="Times New Roman"/>
          <w:color w:val="000000"/>
          <w:sz w:val="22"/>
          <w:szCs w:val="22"/>
        </w:rPr>
        <w:t>lanych</w:t>
      </w:r>
      <w:r w:rsidRPr="006E4504">
        <w:rPr>
          <w:rFonts w:ascii="Times New Roman" w:eastAsia="Times New Roman" w:hAnsi="Times New Roman" w:cs="Times New Roman"/>
          <w:color w:val="000000"/>
          <w:sz w:val="22"/>
          <w:szCs w:val="22"/>
        </w:rPr>
        <w:t xml:space="preserve"> - </w:t>
      </w:r>
      <w:r w:rsidRPr="006E4504">
        <w:rPr>
          <w:rFonts w:ascii="Times New Roman" w:eastAsia="Times New Roman" w:hAnsi="Times New Roman" w:cs="Times New Roman"/>
          <w:i/>
          <w:iCs/>
          <w:color w:val="000000"/>
          <w:sz w:val="22"/>
          <w:szCs w:val="22"/>
        </w:rPr>
        <w:t xml:space="preserve">Frezowanie nawierzchni bitumicznych </w:t>
      </w:r>
      <w:bookmarkEnd w:id="5"/>
      <w:r w:rsidRPr="006E4504">
        <w:rPr>
          <w:rFonts w:ascii="Times New Roman" w:eastAsia="Times New Roman" w:hAnsi="Times New Roman" w:cs="Times New Roman"/>
          <w:i/>
          <w:iCs/>
          <w:sz w:val="22"/>
          <w:szCs w:val="22"/>
        </w:rPr>
        <w:t xml:space="preserve"> </w:t>
      </w:r>
      <w:r w:rsidRPr="006E4504">
        <w:rPr>
          <w:rFonts w:ascii="Times New Roman" w:eastAsia="Times New Roman" w:hAnsi="Times New Roman" w:cs="Times New Roman"/>
          <w:sz w:val="22"/>
          <w:szCs w:val="22"/>
        </w:rPr>
        <w:t>-  załącznik nr 6 do SWZ;</w:t>
      </w:r>
    </w:p>
    <w:p w14:paraId="2C1C7C46" w14:textId="3A51C76E" w:rsidR="006E4504" w:rsidRPr="006E4504" w:rsidRDefault="006E4504" w:rsidP="006E4504">
      <w:pPr>
        <w:numPr>
          <w:ilvl w:val="0"/>
          <w:numId w:val="189"/>
        </w:numPr>
        <w:ind w:left="426" w:hanging="426"/>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color w:val="000000"/>
          <w:sz w:val="22"/>
          <w:szCs w:val="22"/>
        </w:rPr>
        <w:t xml:space="preserve">Specyfikacja techniczna wykonania i odbioru robót </w:t>
      </w:r>
      <w:r w:rsidR="003F6D19">
        <w:rPr>
          <w:rFonts w:ascii="Times New Roman" w:eastAsia="Times New Roman" w:hAnsi="Times New Roman" w:cs="Times New Roman"/>
          <w:color w:val="000000"/>
          <w:sz w:val="22"/>
          <w:szCs w:val="22"/>
        </w:rPr>
        <w:t xml:space="preserve">budowlanych </w:t>
      </w:r>
      <w:r w:rsidRPr="006E4504">
        <w:rPr>
          <w:rFonts w:ascii="Times New Roman" w:eastAsia="Times New Roman" w:hAnsi="Times New Roman" w:cs="Times New Roman"/>
          <w:color w:val="000000"/>
          <w:sz w:val="22"/>
          <w:szCs w:val="22"/>
        </w:rPr>
        <w:t xml:space="preserve">- </w:t>
      </w:r>
      <w:r w:rsidRPr="006E4504">
        <w:rPr>
          <w:rFonts w:ascii="Times New Roman" w:eastAsia="Times New Roman" w:hAnsi="Times New Roman" w:cs="Times New Roman"/>
          <w:i/>
          <w:iCs/>
          <w:color w:val="000000"/>
          <w:sz w:val="22"/>
          <w:szCs w:val="22"/>
        </w:rPr>
        <w:t xml:space="preserve">Oczyszczenie i skropienie warstw konstrukcyjnych  </w:t>
      </w:r>
      <w:r w:rsidRPr="006E4504">
        <w:rPr>
          <w:rFonts w:ascii="Times New Roman" w:eastAsia="Times New Roman" w:hAnsi="Times New Roman" w:cs="Times New Roman"/>
          <w:color w:val="000000"/>
          <w:sz w:val="22"/>
          <w:szCs w:val="22"/>
        </w:rPr>
        <w:t xml:space="preserve">- </w:t>
      </w:r>
      <w:r w:rsidRPr="006E4504">
        <w:rPr>
          <w:rFonts w:ascii="Times New Roman" w:eastAsia="Times New Roman" w:hAnsi="Times New Roman" w:cs="Times New Roman"/>
          <w:sz w:val="22"/>
          <w:szCs w:val="22"/>
        </w:rPr>
        <w:t>załącznik nr 7 do SWZ;</w:t>
      </w:r>
    </w:p>
    <w:p w14:paraId="5BD843A6" w14:textId="3F9F85F1" w:rsidR="006E4504" w:rsidRPr="006E4504" w:rsidRDefault="006E4504" w:rsidP="006E4504">
      <w:pPr>
        <w:numPr>
          <w:ilvl w:val="0"/>
          <w:numId w:val="189"/>
        </w:numPr>
        <w:ind w:left="426" w:hanging="426"/>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t>Specyfikacja techniczna wykonania i odbioru robót</w:t>
      </w:r>
      <w:r w:rsidR="003F6D19">
        <w:rPr>
          <w:rFonts w:ascii="Times New Roman" w:eastAsia="Times New Roman" w:hAnsi="Times New Roman" w:cs="Times New Roman"/>
          <w:sz w:val="22"/>
          <w:szCs w:val="22"/>
        </w:rPr>
        <w:t xml:space="preserve"> budowlanych</w:t>
      </w:r>
      <w:r w:rsidRPr="006E4504">
        <w:rPr>
          <w:rFonts w:ascii="Times New Roman" w:eastAsia="Times New Roman" w:hAnsi="Times New Roman" w:cs="Times New Roman"/>
          <w:sz w:val="22"/>
          <w:szCs w:val="22"/>
        </w:rPr>
        <w:t xml:space="preserve"> – </w:t>
      </w:r>
      <w:r w:rsidRPr="006E4504">
        <w:rPr>
          <w:rFonts w:ascii="Times New Roman" w:eastAsia="Times New Roman" w:hAnsi="Times New Roman" w:cs="Times New Roman"/>
          <w:i/>
          <w:iCs/>
          <w:sz w:val="22"/>
          <w:szCs w:val="22"/>
        </w:rPr>
        <w:t xml:space="preserve">Nawierzchnia z betonu asfaltowego. Warstwa ścieralna WG PN-EN 13108-1, WT-1 kruszywa do mieszanek mineralno-asfaltowych  i powierzchniowych utrwaleń 2014, WT-2 Nawierzchnie asfaltowe 2014 i WT-2 2016-część II </w:t>
      </w:r>
      <w:r w:rsidRPr="006E4504">
        <w:rPr>
          <w:rFonts w:ascii="Times New Roman" w:eastAsia="Times New Roman" w:hAnsi="Times New Roman" w:cs="Times New Roman"/>
          <w:sz w:val="22"/>
          <w:szCs w:val="22"/>
        </w:rPr>
        <w:t>- załącznik nr 8 do SWZ;</w:t>
      </w:r>
    </w:p>
    <w:p w14:paraId="12A81651" w14:textId="17452FB1" w:rsidR="006E4504" w:rsidRPr="006E4504" w:rsidRDefault="006E4504" w:rsidP="006E4504">
      <w:pPr>
        <w:numPr>
          <w:ilvl w:val="0"/>
          <w:numId w:val="189"/>
        </w:numPr>
        <w:ind w:left="426" w:hanging="426"/>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lastRenderedPageBreak/>
        <w:t xml:space="preserve">Specyfikacja techniczna wykonania i odbioru robót </w:t>
      </w:r>
      <w:r w:rsidR="003F6D19">
        <w:rPr>
          <w:rFonts w:ascii="Times New Roman" w:eastAsia="Times New Roman" w:hAnsi="Times New Roman" w:cs="Times New Roman"/>
          <w:sz w:val="22"/>
          <w:szCs w:val="22"/>
        </w:rPr>
        <w:t xml:space="preserve">budowlanych </w:t>
      </w:r>
      <w:r w:rsidRPr="006E4504">
        <w:rPr>
          <w:rFonts w:ascii="Times New Roman" w:eastAsia="Times New Roman" w:hAnsi="Times New Roman" w:cs="Times New Roman"/>
          <w:sz w:val="22"/>
          <w:szCs w:val="22"/>
        </w:rPr>
        <w:t xml:space="preserve">– </w:t>
      </w:r>
      <w:r w:rsidRPr="006E4504">
        <w:rPr>
          <w:rFonts w:ascii="Times New Roman" w:eastAsia="Times New Roman" w:hAnsi="Times New Roman" w:cs="Times New Roman"/>
          <w:i/>
          <w:iCs/>
          <w:sz w:val="22"/>
          <w:szCs w:val="22"/>
        </w:rPr>
        <w:t xml:space="preserve">Nawierzchnia z betonu asfaltowego. Warstwa wiążąca i wyrównawcza WG PN-EN 13108-1, WT-1 kruszywa do mieszanek mineralno-asfaltowych i powierzchniowych utrwaleń 2014 i WT-2 Nawierzchnie asfaltowe 2014 </w:t>
      </w:r>
      <w:r w:rsidR="003F6D19">
        <w:rPr>
          <w:rFonts w:ascii="Times New Roman" w:eastAsia="Times New Roman" w:hAnsi="Times New Roman" w:cs="Times New Roman"/>
          <w:i/>
          <w:iCs/>
          <w:sz w:val="22"/>
          <w:szCs w:val="22"/>
        </w:rPr>
        <w:t xml:space="preserve">                        </w:t>
      </w:r>
      <w:r w:rsidRPr="006E4504">
        <w:rPr>
          <w:rFonts w:ascii="Times New Roman" w:eastAsia="Times New Roman" w:hAnsi="Times New Roman" w:cs="Times New Roman"/>
          <w:i/>
          <w:iCs/>
          <w:sz w:val="22"/>
          <w:szCs w:val="22"/>
        </w:rPr>
        <w:t xml:space="preserve">i WT-2 2016-część II </w:t>
      </w:r>
      <w:r w:rsidRPr="006E4504">
        <w:rPr>
          <w:rFonts w:ascii="Times New Roman" w:eastAsia="Times New Roman" w:hAnsi="Times New Roman" w:cs="Times New Roman"/>
          <w:sz w:val="22"/>
          <w:szCs w:val="22"/>
        </w:rPr>
        <w:t>- załącznik nr 9 do SWZ;</w:t>
      </w:r>
    </w:p>
    <w:bookmarkEnd w:id="4"/>
    <w:p w14:paraId="556CE130" w14:textId="77777777" w:rsidR="006E4504" w:rsidRPr="006E4504" w:rsidRDefault="006E4504" w:rsidP="006E4504">
      <w:pPr>
        <w:numPr>
          <w:ilvl w:val="0"/>
          <w:numId w:val="189"/>
        </w:numPr>
        <w:ind w:left="426" w:hanging="426"/>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t xml:space="preserve">Mapa poglądowa - </w:t>
      </w:r>
      <w:bookmarkStart w:id="6" w:name="_Hlk70055157"/>
      <w:r w:rsidRPr="006E4504">
        <w:rPr>
          <w:rFonts w:ascii="Times New Roman" w:eastAsia="Times New Roman" w:hAnsi="Times New Roman" w:cs="Times New Roman"/>
          <w:sz w:val="22"/>
          <w:szCs w:val="22"/>
        </w:rPr>
        <w:t>załącznik nr 10 do SWZ</w:t>
      </w:r>
      <w:bookmarkEnd w:id="6"/>
      <w:r w:rsidRPr="006E4504">
        <w:rPr>
          <w:rFonts w:ascii="Times New Roman" w:eastAsia="Times New Roman" w:hAnsi="Times New Roman" w:cs="Times New Roman"/>
          <w:sz w:val="22"/>
          <w:szCs w:val="22"/>
        </w:rPr>
        <w:t>;</w:t>
      </w:r>
    </w:p>
    <w:p w14:paraId="4D07DE61" w14:textId="715BD956" w:rsidR="006E4504" w:rsidRPr="006E4504" w:rsidRDefault="006E4504" w:rsidP="006E4504">
      <w:pPr>
        <w:numPr>
          <w:ilvl w:val="0"/>
          <w:numId w:val="189"/>
        </w:numPr>
        <w:ind w:left="426" w:hanging="426"/>
        <w:jc w:val="both"/>
        <w:textAlignment w:val="auto"/>
        <w:rPr>
          <w:rFonts w:ascii="Times New Roman" w:eastAsia="Times New Roman" w:hAnsi="Times New Roman" w:cs="Times New Roman"/>
          <w:sz w:val="22"/>
          <w:szCs w:val="22"/>
        </w:rPr>
      </w:pPr>
      <w:r>
        <w:rPr>
          <w:rFonts w:ascii="Times New Roman" w:eastAsia="Times New Roman" w:hAnsi="Times New Roman" w:cs="Times New Roman"/>
          <w:sz w:val="22"/>
          <w:szCs w:val="22"/>
        </w:rPr>
        <w:t>Przekrój konstrukcyjny - załącznik nr 11 do SWZ;</w:t>
      </w:r>
    </w:p>
    <w:p w14:paraId="57E80F52" w14:textId="70BD8FE8" w:rsidR="00675645" w:rsidRDefault="00114601" w:rsidP="006E4504">
      <w:pPr>
        <w:pStyle w:val="NumeracjaUrzdowa"/>
        <w:numPr>
          <w:ilvl w:val="0"/>
          <w:numId w:val="189"/>
        </w:numPr>
        <w:spacing w:line="240" w:lineRule="auto"/>
        <w:ind w:left="426" w:hanging="426"/>
        <w:textAlignment w:val="auto"/>
        <w:rPr>
          <w:sz w:val="22"/>
          <w:szCs w:val="22"/>
        </w:rPr>
      </w:pPr>
      <w:bookmarkStart w:id="7" w:name="_Hlk46242572"/>
      <w:bookmarkStart w:id="8" w:name="_Hlk67294552"/>
      <w:bookmarkStart w:id="9" w:name="_Hlk68595012"/>
      <w:r w:rsidRPr="00114601">
        <w:rPr>
          <w:sz w:val="22"/>
          <w:szCs w:val="22"/>
        </w:rPr>
        <w:t>Przedmiar robót - załącznik nr</w:t>
      </w:r>
      <w:r w:rsidR="006E4504">
        <w:rPr>
          <w:sz w:val="22"/>
          <w:szCs w:val="22"/>
        </w:rPr>
        <w:t xml:space="preserve"> 12</w:t>
      </w:r>
      <w:r w:rsidRPr="00114601">
        <w:rPr>
          <w:sz w:val="22"/>
          <w:szCs w:val="22"/>
        </w:rPr>
        <w:t xml:space="preserve"> do SWZ</w:t>
      </w:r>
      <w:bookmarkEnd w:id="7"/>
      <w:bookmarkEnd w:id="8"/>
      <w:r w:rsidRPr="00114601">
        <w:rPr>
          <w:sz w:val="22"/>
          <w:szCs w:val="22"/>
        </w:rPr>
        <w:t xml:space="preserve"> </w:t>
      </w:r>
      <w:bookmarkEnd w:id="3"/>
      <w:r w:rsidRPr="00114601">
        <w:rPr>
          <w:sz w:val="22"/>
          <w:szCs w:val="22"/>
        </w:rPr>
        <w:t xml:space="preserve">- </w:t>
      </w:r>
      <w:r w:rsidR="006E66C9" w:rsidRPr="00114601">
        <w:rPr>
          <w:b/>
          <w:bCs/>
          <w:sz w:val="22"/>
          <w:szCs w:val="22"/>
        </w:rPr>
        <w:t>ma charakter pomocniczy</w:t>
      </w:r>
      <w:r w:rsidR="006E66C9" w:rsidRPr="00114601">
        <w:rPr>
          <w:sz w:val="22"/>
          <w:szCs w:val="22"/>
        </w:rPr>
        <w:t xml:space="preserve">. Wykonawca zobowiązany jest do dokładnego sprawdzenia ilości robót z dokumentacją niniejszej SWZ. Z uwagi na to, że umowa na roboty budowlane będzie </w:t>
      </w:r>
      <w:r w:rsidR="006E66C9" w:rsidRPr="00114601">
        <w:rPr>
          <w:b/>
          <w:bCs/>
          <w:sz w:val="22"/>
          <w:szCs w:val="22"/>
        </w:rPr>
        <w:t>umową ryczałtową</w:t>
      </w:r>
      <w:r w:rsidR="006E66C9" w:rsidRPr="00114601">
        <w:rPr>
          <w:sz w:val="22"/>
          <w:szCs w:val="22"/>
        </w:rPr>
        <w:t xml:space="preserve"> w przypadku wystąpienia w trakcie prowadzenia robót większej ilości robót w jakiejkolwiek pozycji przedmiarowej nie będzie mogło być uznane za roboty dodatkowe z żądaniem dodatkowego wynagrodzenia. Ewentualny brak </w:t>
      </w:r>
      <w:r w:rsidR="00ED3A4D">
        <w:rPr>
          <w:sz w:val="22"/>
          <w:szCs w:val="22"/>
        </w:rPr>
        <w:t xml:space="preserve">                        </w:t>
      </w:r>
      <w:r w:rsidR="006E66C9" w:rsidRPr="00114601">
        <w:rPr>
          <w:sz w:val="22"/>
          <w:szCs w:val="22"/>
        </w:rPr>
        <w:t xml:space="preserve">w przedmiarze robót, prac koniecznych do wykonania wynikających z dokumentacji niniejszej SWZ nie zwalnia Wykonawcy od obowiązku ich wykonania na podstawie dokumentacji w cenie umownej. </w:t>
      </w:r>
      <w:bookmarkEnd w:id="9"/>
    </w:p>
    <w:p w14:paraId="6FBA9911" w14:textId="77777777" w:rsidR="00114601" w:rsidRPr="00F32710" w:rsidRDefault="00114601" w:rsidP="00114601">
      <w:pPr>
        <w:pStyle w:val="NumeracjaUrzdowa"/>
        <w:numPr>
          <w:ilvl w:val="0"/>
          <w:numId w:val="0"/>
        </w:numPr>
        <w:spacing w:line="240" w:lineRule="auto"/>
        <w:ind w:left="426"/>
        <w:textAlignment w:val="auto"/>
        <w:rPr>
          <w:rStyle w:val="txt"/>
          <w:sz w:val="22"/>
          <w:szCs w:val="22"/>
        </w:rPr>
      </w:pPr>
    </w:p>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1467E79D" w14:textId="69CDB813" w:rsidR="005D1E8E" w:rsidRPr="00F32710" w:rsidRDefault="005D1E8E" w:rsidP="00B154F4">
      <w:pPr>
        <w:pStyle w:val="NumeracjaUrzdowa"/>
        <w:numPr>
          <w:ilvl w:val="0"/>
          <w:numId w:val="164"/>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1C2F90C8" w14:textId="77777777" w:rsidR="009F6BB6" w:rsidRPr="00F32710" w:rsidRDefault="009F6BB6" w:rsidP="00740CDD">
      <w:pPr>
        <w:pStyle w:val="Akapitzlist"/>
        <w:widowControl/>
        <w:suppressAutoHyphens w:val="0"/>
        <w:autoSpaceDN/>
        <w:spacing w:line="240" w:lineRule="auto"/>
        <w:contextualSpacing/>
        <w:textAlignment w:val="auto"/>
        <w:rPr>
          <w:b/>
          <w:color w:val="000000"/>
          <w:kern w:val="0"/>
          <w:sz w:val="22"/>
          <w:szCs w:val="22"/>
          <w:lang w:eastAsia="pl-PL" w:bidi="ar-SA"/>
        </w:rPr>
      </w:pPr>
    </w:p>
    <w:p w14:paraId="70C04AA8" w14:textId="1466779D" w:rsidR="000E779C" w:rsidRPr="005226EC" w:rsidRDefault="008D43D6" w:rsidP="00B154F4">
      <w:pPr>
        <w:pStyle w:val="Akapitzlist"/>
        <w:widowControl/>
        <w:numPr>
          <w:ilvl w:val="0"/>
          <w:numId w:val="125"/>
        </w:numPr>
        <w:suppressAutoHyphens w:val="0"/>
        <w:autoSpaceDN/>
        <w:spacing w:line="240" w:lineRule="auto"/>
        <w:contextualSpacing/>
        <w:textAlignment w:val="auto"/>
        <w:rPr>
          <w:sz w:val="22"/>
          <w:szCs w:val="22"/>
          <w:shd w:val="clear" w:color="auto" w:fill="E6E6E6"/>
        </w:rPr>
      </w:pPr>
      <w:r w:rsidRPr="00F32710">
        <w:rPr>
          <w:color w:val="000000"/>
          <w:kern w:val="0"/>
          <w:sz w:val="22"/>
          <w:szCs w:val="22"/>
          <w:lang w:eastAsia="pl-PL" w:bidi="ar-SA"/>
        </w:rPr>
        <w:t xml:space="preserve">Wymagania związane z realizacją zamówienia w zakresie zatrudnienia przez </w:t>
      </w:r>
      <w:r w:rsidR="00E42DFE" w:rsidRPr="00F32710">
        <w:rPr>
          <w:color w:val="000000"/>
          <w:kern w:val="0"/>
          <w:sz w:val="22"/>
          <w:szCs w:val="22"/>
          <w:lang w:eastAsia="pl-PL" w:bidi="ar-SA"/>
        </w:rPr>
        <w:t>W</w:t>
      </w:r>
      <w:r w:rsidRPr="00F32710">
        <w:rPr>
          <w:color w:val="000000"/>
          <w:kern w:val="0"/>
          <w:sz w:val="22"/>
          <w:szCs w:val="22"/>
          <w:lang w:eastAsia="pl-PL" w:bidi="ar-SA"/>
        </w:rPr>
        <w:t xml:space="preserve">ykonawcę lub podwykonawcę na podstawie stosunku pracy osób wykonujących wskazane przez </w:t>
      </w:r>
      <w:r w:rsidR="0066743F">
        <w:rPr>
          <w:color w:val="000000"/>
          <w:kern w:val="0"/>
          <w:sz w:val="22"/>
          <w:szCs w:val="22"/>
          <w:lang w:eastAsia="pl-PL" w:bidi="ar-SA"/>
        </w:rPr>
        <w:t>Z</w:t>
      </w:r>
      <w:r w:rsidRPr="00F32710">
        <w:rPr>
          <w:color w:val="000000"/>
          <w:kern w:val="0"/>
          <w:sz w:val="22"/>
          <w:szCs w:val="22"/>
          <w:lang w:eastAsia="pl-PL" w:bidi="ar-SA"/>
        </w:rPr>
        <w:t xml:space="preserve">amawiającego </w:t>
      </w:r>
      <w:r w:rsidR="000E779C">
        <w:rPr>
          <w:color w:val="000000"/>
          <w:kern w:val="0"/>
          <w:sz w:val="22"/>
          <w:szCs w:val="22"/>
          <w:lang w:eastAsia="pl-PL" w:bidi="ar-SA"/>
        </w:rPr>
        <w:t>prace</w:t>
      </w:r>
      <w:r w:rsidRPr="00F32710">
        <w:rPr>
          <w:color w:val="000000"/>
          <w:kern w:val="0"/>
          <w:sz w:val="22"/>
          <w:szCs w:val="22"/>
          <w:lang w:eastAsia="pl-PL" w:bidi="ar-SA"/>
        </w:rPr>
        <w:t xml:space="preserve"> w</w:t>
      </w:r>
      <w:r w:rsidR="005D1E8E" w:rsidRPr="00F32710">
        <w:rPr>
          <w:color w:val="000000"/>
          <w:kern w:val="0"/>
          <w:sz w:val="22"/>
          <w:szCs w:val="22"/>
          <w:lang w:eastAsia="pl-PL" w:bidi="ar-SA"/>
        </w:rPr>
        <w:t xml:space="preserve"> zakresie realizacji zamówienia, </w:t>
      </w:r>
      <w:r w:rsidRPr="00F32710">
        <w:rPr>
          <w:color w:val="000000"/>
          <w:kern w:val="0"/>
          <w:sz w:val="22"/>
          <w:szCs w:val="22"/>
          <w:lang w:eastAsia="pl-PL" w:bidi="ar-SA"/>
        </w:rPr>
        <w:t xml:space="preserve">jeżeli wykonanie tych </w:t>
      </w:r>
      <w:r w:rsidR="000E779C">
        <w:rPr>
          <w:color w:val="000000"/>
          <w:kern w:val="0"/>
          <w:sz w:val="22"/>
          <w:szCs w:val="22"/>
          <w:lang w:eastAsia="pl-PL" w:bidi="ar-SA"/>
        </w:rPr>
        <w:t>prac</w:t>
      </w:r>
      <w:r w:rsidRPr="00F32710">
        <w:rPr>
          <w:color w:val="000000"/>
          <w:kern w:val="0"/>
          <w:sz w:val="22"/>
          <w:szCs w:val="22"/>
          <w:lang w:eastAsia="pl-PL" w:bidi="ar-SA"/>
        </w:rPr>
        <w:t xml:space="preserve"> polega na wykonywaniu pracy w sposób określony w art. 22 § 1 ustawy z dnia 26 czerwca</w:t>
      </w:r>
      <w:r w:rsidR="00284860">
        <w:rPr>
          <w:color w:val="000000"/>
          <w:kern w:val="0"/>
          <w:sz w:val="22"/>
          <w:szCs w:val="22"/>
          <w:lang w:eastAsia="pl-PL" w:bidi="ar-SA"/>
        </w:rPr>
        <w:t xml:space="preserve">  </w:t>
      </w:r>
      <w:r w:rsidRPr="00F32710">
        <w:rPr>
          <w:color w:val="000000"/>
          <w:kern w:val="0"/>
          <w:sz w:val="22"/>
          <w:szCs w:val="22"/>
          <w:lang w:eastAsia="pl-PL" w:bidi="ar-SA"/>
        </w:rPr>
        <w:t>1974 r</w:t>
      </w:r>
      <w:r w:rsidR="005A6117" w:rsidRPr="00F32710">
        <w:rPr>
          <w:color w:val="000000"/>
          <w:kern w:val="0"/>
          <w:sz w:val="22"/>
          <w:szCs w:val="22"/>
          <w:lang w:eastAsia="pl-PL" w:bidi="ar-SA"/>
        </w:rPr>
        <w:t>. - Kodeks pracy (Dz. U. z 2020 r. poz. 1320</w:t>
      </w:r>
      <w:r w:rsidRPr="00F32710">
        <w:rPr>
          <w:color w:val="000000"/>
          <w:kern w:val="0"/>
          <w:sz w:val="22"/>
          <w:szCs w:val="22"/>
          <w:lang w:eastAsia="pl-PL" w:bidi="ar-SA"/>
        </w:rPr>
        <w:t>) obejmują</w:t>
      </w:r>
      <w:r w:rsidRPr="00A4611A">
        <w:rPr>
          <w:kern w:val="0"/>
          <w:sz w:val="22"/>
          <w:szCs w:val="22"/>
          <w:lang w:eastAsia="pl-PL" w:bidi="ar-SA"/>
        </w:rPr>
        <w:t>: </w:t>
      </w:r>
    </w:p>
    <w:p w14:paraId="2DD3D295" w14:textId="77777777" w:rsidR="005226EC" w:rsidRPr="000E779C" w:rsidRDefault="005226EC" w:rsidP="005226EC">
      <w:pPr>
        <w:pStyle w:val="Akapitzlist"/>
        <w:widowControl/>
        <w:suppressAutoHyphens w:val="0"/>
        <w:autoSpaceDN/>
        <w:spacing w:line="240" w:lineRule="auto"/>
        <w:contextualSpacing/>
        <w:textAlignment w:val="auto"/>
        <w:rPr>
          <w:sz w:val="22"/>
          <w:szCs w:val="22"/>
          <w:shd w:val="clear" w:color="auto" w:fill="E6E6E6"/>
        </w:rPr>
      </w:pPr>
    </w:p>
    <w:p w14:paraId="3B339B48" w14:textId="77777777" w:rsidR="003B65B6" w:rsidRPr="003B65B6" w:rsidRDefault="00ED3A4D" w:rsidP="006E4504">
      <w:pPr>
        <w:pStyle w:val="Akapitzlist"/>
        <w:widowControl/>
        <w:numPr>
          <w:ilvl w:val="1"/>
          <w:numId w:val="180"/>
        </w:numPr>
        <w:suppressAutoHyphens w:val="0"/>
        <w:autoSpaceDN/>
        <w:spacing w:line="240" w:lineRule="auto"/>
        <w:contextualSpacing/>
        <w:textAlignment w:val="auto"/>
        <w:rPr>
          <w:sz w:val="22"/>
          <w:szCs w:val="22"/>
          <w:shd w:val="clear" w:color="auto" w:fill="E6E6E6"/>
        </w:rPr>
      </w:pPr>
      <w:r w:rsidRPr="000E779C">
        <w:rPr>
          <w:kern w:val="0"/>
          <w:sz w:val="22"/>
          <w:szCs w:val="22"/>
          <w:lang w:eastAsia="pl-PL" w:bidi="ar-SA"/>
        </w:rPr>
        <w:t xml:space="preserve">roboty </w:t>
      </w:r>
      <w:r w:rsidR="006E4504">
        <w:rPr>
          <w:kern w:val="0"/>
          <w:sz w:val="22"/>
          <w:szCs w:val="22"/>
          <w:lang w:eastAsia="pl-PL" w:bidi="ar-SA"/>
        </w:rPr>
        <w:t xml:space="preserve">bitumiczne: </w:t>
      </w:r>
    </w:p>
    <w:p w14:paraId="5AB041AD" w14:textId="36D47752" w:rsidR="003B65B6" w:rsidRDefault="006E4504" w:rsidP="003B65B6">
      <w:pPr>
        <w:pStyle w:val="Akapitzlist"/>
        <w:widowControl/>
        <w:numPr>
          <w:ilvl w:val="2"/>
          <w:numId w:val="180"/>
        </w:numPr>
        <w:suppressAutoHyphens w:val="0"/>
        <w:autoSpaceDN/>
        <w:spacing w:line="240" w:lineRule="auto"/>
        <w:contextualSpacing/>
        <w:textAlignment w:val="auto"/>
        <w:rPr>
          <w:kern w:val="0"/>
          <w:sz w:val="22"/>
          <w:szCs w:val="22"/>
          <w:lang w:eastAsia="pl-PL" w:bidi="ar-SA"/>
        </w:rPr>
      </w:pPr>
      <w:r>
        <w:rPr>
          <w:kern w:val="0"/>
          <w:sz w:val="22"/>
          <w:szCs w:val="22"/>
          <w:lang w:eastAsia="pl-PL" w:bidi="ar-SA"/>
        </w:rPr>
        <w:t>frezowanie</w:t>
      </w:r>
      <w:r w:rsidR="003B65B6">
        <w:rPr>
          <w:kern w:val="0"/>
          <w:sz w:val="22"/>
          <w:szCs w:val="22"/>
          <w:lang w:eastAsia="pl-PL" w:bidi="ar-SA"/>
        </w:rPr>
        <w:t xml:space="preserve"> nawierzchni;</w:t>
      </w:r>
    </w:p>
    <w:p w14:paraId="391A0A3E" w14:textId="77777777" w:rsidR="003B65B6" w:rsidRPr="003B65B6"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oczyszczenie nawierzchni;</w:t>
      </w:r>
    </w:p>
    <w:p w14:paraId="1F05147F" w14:textId="77777777" w:rsidR="003B65B6" w:rsidRPr="003B65B6"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skropienie nawierzchni;</w:t>
      </w:r>
    </w:p>
    <w:p w14:paraId="339F996E" w14:textId="77777777" w:rsidR="003B65B6" w:rsidRPr="003B65B6"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ułożenie warstwy wyrównawczej;</w:t>
      </w:r>
    </w:p>
    <w:p w14:paraId="380A0062" w14:textId="1CF9A497" w:rsidR="00A5021E" w:rsidRPr="000E779C"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ułożenie warstwy ścieralnej;</w:t>
      </w:r>
      <w:r w:rsidR="006E4504">
        <w:rPr>
          <w:kern w:val="0"/>
          <w:sz w:val="22"/>
          <w:szCs w:val="22"/>
          <w:lang w:eastAsia="pl-PL" w:bidi="ar-SA"/>
        </w:rPr>
        <w:t xml:space="preserve"> </w:t>
      </w:r>
      <w:r w:rsidR="00A5021E" w:rsidRPr="000E779C">
        <w:rPr>
          <w:kern w:val="0"/>
          <w:sz w:val="22"/>
          <w:szCs w:val="22"/>
          <w:lang w:eastAsia="pl-PL" w:bidi="ar-SA"/>
        </w:rPr>
        <w:t xml:space="preserve"> </w:t>
      </w:r>
    </w:p>
    <w:p w14:paraId="48C6024A" w14:textId="1745A85F" w:rsidR="003B65B6" w:rsidRPr="003B65B6" w:rsidRDefault="003B65B6" w:rsidP="00A5021E">
      <w:pPr>
        <w:pStyle w:val="Akapitzlist"/>
        <w:widowControl/>
        <w:numPr>
          <w:ilvl w:val="1"/>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oznakowanie poziome i pionowe:</w:t>
      </w:r>
    </w:p>
    <w:p w14:paraId="38A30238" w14:textId="77777777" w:rsidR="003B65B6" w:rsidRPr="003B65B6"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trasowanie oznakowania poziomego;</w:t>
      </w:r>
    </w:p>
    <w:p w14:paraId="28E2B346" w14:textId="77777777" w:rsidR="003B65B6" w:rsidRPr="003B65B6"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namalowanie oznakowania poziomego;</w:t>
      </w:r>
    </w:p>
    <w:p w14:paraId="792A10D6" w14:textId="77777777" w:rsidR="003B65B6" w:rsidRPr="003B65B6"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wyznaczenie lokalizacji znaków pionowych zgodnie z zatwierdzonym projektem stałej organizacji ruchu;</w:t>
      </w:r>
    </w:p>
    <w:p w14:paraId="4D86C631" w14:textId="77777777" w:rsidR="003B65B6" w:rsidRPr="003B65B6"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wykopanie wykopów pod znaki drogowe;</w:t>
      </w:r>
    </w:p>
    <w:p w14:paraId="7BA1AE90" w14:textId="77777777" w:rsidR="003B65B6" w:rsidRPr="003B65B6"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umocowanie tarcz znaków do słupków;</w:t>
      </w:r>
    </w:p>
    <w:p w14:paraId="070D9682" w14:textId="77777777" w:rsidR="003B65B6" w:rsidRPr="003B65B6" w:rsidRDefault="003B65B6" w:rsidP="003B65B6">
      <w:pPr>
        <w:pStyle w:val="Akapitzlist"/>
        <w:widowControl/>
        <w:numPr>
          <w:ilvl w:val="2"/>
          <w:numId w:val="180"/>
        </w:numPr>
        <w:suppressAutoHyphens w:val="0"/>
        <w:autoSpaceDN/>
        <w:spacing w:line="240" w:lineRule="auto"/>
        <w:contextualSpacing/>
        <w:textAlignment w:val="auto"/>
        <w:rPr>
          <w:sz w:val="22"/>
          <w:szCs w:val="22"/>
          <w:shd w:val="clear" w:color="auto" w:fill="E6E6E6"/>
        </w:rPr>
      </w:pPr>
      <w:r>
        <w:rPr>
          <w:kern w:val="0"/>
          <w:sz w:val="22"/>
          <w:szCs w:val="22"/>
          <w:lang w:eastAsia="pl-PL" w:bidi="ar-SA"/>
        </w:rPr>
        <w:t>ustawienie znaku w wykopie;</w:t>
      </w:r>
    </w:p>
    <w:p w14:paraId="5514CEC2" w14:textId="7D7E7504" w:rsidR="000B0F0B" w:rsidRPr="003B65B6" w:rsidRDefault="003B65B6" w:rsidP="003B65B6">
      <w:pPr>
        <w:pStyle w:val="Akapitzlist"/>
        <w:widowControl/>
        <w:numPr>
          <w:ilvl w:val="2"/>
          <w:numId w:val="180"/>
        </w:numPr>
        <w:suppressAutoHyphens w:val="0"/>
        <w:autoSpaceDN/>
        <w:spacing w:line="240" w:lineRule="auto"/>
        <w:contextualSpacing/>
        <w:textAlignment w:val="auto"/>
        <w:rPr>
          <w:color w:val="FF0000"/>
          <w:sz w:val="22"/>
          <w:szCs w:val="22"/>
          <w:shd w:val="clear" w:color="auto" w:fill="E6E6E6"/>
        </w:rPr>
      </w:pPr>
      <w:r>
        <w:rPr>
          <w:kern w:val="0"/>
          <w:sz w:val="22"/>
          <w:szCs w:val="22"/>
          <w:lang w:eastAsia="pl-PL" w:bidi="ar-SA"/>
        </w:rPr>
        <w:t>zasypanie i zagęszczenie wykopu.</w:t>
      </w:r>
    </w:p>
    <w:p w14:paraId="775C0719" w14:textId="77777777" w:rsidR="003B65B6" w:rsidRPr="000902AC" w:rsidRDefault="003B65B6" w:rsidP="003B65B6">
      <w:pPr>
        <w:pStyle w:val="Akapitzlist"/>
        <w:widowControl/>
        <w:suppressAutoHyphens w:val="0"/>
        <w:autoSpaceDN/>
        <w:spacing w:line="240" w:lineRule="auto"/>
        <w:ind w:left="2340"/>
        <w:contextualSpacing/>
        <w:textAlignment w:val="auto"/>
        <w:rPr>
          <w:color w:val="FF0000"/>
          <w:sz w:val="22"/>
          <w:szCs w:val="22"/>
          <w:shd w:val="clear" w:color="auto" w:fill="E6E6E6"/>
        </w:rPr>
      </w:pPr>
    </w:p>
    <w:p w14:paraId="5A85208B" w14:textId="07F2A84D" w:rsidR="005A6117" w:rsidRPr="00F32710" w:rsidRDefault="008D43D6" w:rsidP="00B154F4">
      <w:pPr>
        <w:pStyle w:val="Akapitzlist"/>
        <w:widowControl/>
        <w:numPr>
          <w:ilvl w:val="0"/>
          <w:numId w:val="148"/>
        </w:numPr>
        <w:autoSpaceDN/>
        <w:spacing w:after="0" w:line="240" w:lineRule="auto"/>
        <w:ind w:right="-2"/>
        <w:textAlignment w:val="auto"/>
        <w:rPr>
          <w:sz w:val="22"/>
          <w:szCs w:val="22"/>
        </w:rPr>
      </w:pPr>
      <w:r w:rsidRPr="00F32710">
        <w:rPr>
          <w:sz w:val="22"/>
          <w:szCs w:val="22"/>
        </w:rPr>
        <w:t>O</w:t>
      </w:r>
      <w:r w:rsidR="00BA5F3D" w:rsidRPr="00F32710">
        <w:rPr>
          <w:sz w:val="22"/>
          <w:szCs w:val="22"/>
        </w:rPr>
        <w:t xml:space="preserve">bowiązek ten nie dotyczy sytuacji, gdy </w:t>
      </w:r>
      <w:r w:rsidR="000E779C">
        <w:rPr>
          <w:sz w:val="22"/>
          <w:szCs w:val="22"/>
        </w:rPr>
        <w:t>prace</w:t>
      </w:r>
      <w:r w:rsidR="00BA5F3D" w:rsidRPr="00F32710">
        <w:rPr>
          <w:sz w:val="22"/>
          <w:szCs w:val="22"/>
        </w:rPr>
        <w:t xml:space="preserve"> wymienione powyżej będą wykonywane samodzielnie i osobiście przez osoby fizyczne prowadzące działalność gospodarczą w postaci tzw. samozatrudnienia jako podwykonawcy.</w:t>
      </w:r>
    </w:p>
    <w:p w14:paraId="32360092" w14:textId="77777777" w:rsidR="005A6117" w:rsidRPr="00F32710" w:rsidRDefault="005A6117" w:rsidP="005A6117">
      <w:pPr>
        <w:pStyle w:val="Akapitzlist"/>
        <w:widowControl/>
        <w:autoSpaceDN/>
        <w:spacing w:after="0" w:line="240" w:lineRule="auto"/>
        <w:ind w:right="-2"/>
        <w:textAlignment w:val="auto"/>
        <w:rPr>
          <w:sz w:val="22"/>
          <w:szCs w:val="22"/>
        </w:rPr>
      </w:pPr>
    </w:p>
    <w:p w14:paraId="76D66C94" w14:textId="49BC5C9F" w:rsidR="00BA5F3D" w:rsidRPr="00F32710" w:rsidRDefault="00BA5F3D" w:rsidP="00B154F4">
      <w:pPr>
        <w:pStyle w:val="Akapitzlist"/>
        <w:widowControl/>
        <w:numPr>
          <w:ilvl w:val="0"/>
          <w:numId w:val="148"/>
        </w:numPr>
        <w:autoSpaceDN/>
        <w:spacing w:after="0" w:line="240" w:lineRule="auto"/>
        <w:ind w:right="-2"/>
        <w:textAlignment w:val="auto"/>
        <w:rPr>
          <w:sz w:val="22"/>
          <w:szCs w:val="22"/>
        </w:rPr>
      </w:pPr>
      <w:r w:rsidRPr="00F32710">
        <w:rPr>
          <w:sz w:val="22"/>
          <w:szCs w:val="22"/>
        </w:rPr>
        <w:t xml:space="preserve">W celu weryfikacji zatrudnienia przez wykonawcę lub podwykonawcę na podstawie umowy </w:t>
      </w:r>
      <w:r w:rsidR="00C94573">
        <w:rPr>
          <w:sz w:val="22"/>
          <w:szCs w:val="22"/>
        </w:rPr>
        <w:t xml:space="preserve">                   </w:t>
      </w:r>
      <w:r w:rsidRPr="00F32710">
        <w:rPr>
          <w:sz w:val="22"/>
          <w:szCs w:val="22"/>
        </w:rPr>
        <w:t xml:space="preserve">o pracę osób wykonujących </w:t>
      </w:r>
      <w:r w:rsidR="000E779C">
        <w:rPr>
          <w:sz w:val="22"/>
          <w:szCs w:val="22"/>
        </w:rPr>
        <w:t>prace</w:t>
      </w:r>
      <w:r w:rsidRPr="00F32710">
        <w:rPr>
          <w:sz w:val="22"/>
          <w:szCs w:val="22"/>
        </w:rPr>
        <w:t xml:space="preserve"> wskazane powyżej, Wykonawca zobowiązany jest do przekazania Zamawiającemu w terminie </w:t>
      </w:r>
      <w:r w:rsidRPr="00F32710">
        <w:rPr>
          <w:b/>
          <w:sz w:val="22"/>
          <w:szCs w:val="22"/>
        </w:rPr>
        <w:t>7 dni</w:t>
      </w:r>
      <w:r w:rsidRPr="00F32710">
        <w:rPr>
          <w:sz w:val="22"/>
          <w:szCs w:val="22"/>
        </w:rPr>
        <w:t xml:space="preserve"> od dnia podpisania umowy</w:t>
      </w:r>
      <w:r w:rsidR="00E66CC2">
        <w:rPr>
          <w:sz w:val="22"/>
          <w:szCs w:val="22"/>
        </w:rPr>
        <w:t>,</w:t>
      </w:r>
      <w:r w:rsidRPr="00F32710">
        <w:rPr>
          <w:sz w:val="22"/>
          <w:szCs w:val="22"/>
        </w:rPr>
        <w:t xml:space="preserve"> w szczególności:</w:t>
      </w:r>
    </w:p>
    <w:p w14:paraId="35BA31FF" w14:textId="58F961C5" w:rsidR="00D31CD2" w:rsidRPr="00740CDD" w:rsidRDefault="00BA5F3D" w:rsidP="00B154F4">
      <w:pPr>
        <w:pStyle w:val="Akapitzlist"/>
        <w:widowControl/>
        <w:numPr>
          <w:ilvl w:val="0"/>
          <w:numId w:val="19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oświadczenia Wykonawcy lub podwykonawcy o zatrudnieniu pracownika na podstawie umowy</w:t>
      </w:r>
      <w:r w:rsidR="007D34B1" w:rsidRPr="00740CDD">
        <w:rPr>
          <w:sz w:val="22"/>
          <w:szCs w:val="22"/>
        </w:rPr>
        <w:t xml:space="preserve"> </w:t>
      </w:r>
      <w:r w:rsidRPr="00740CDD">
        <w:rPr>
          <w:sz w:val="22"/>
          <w:szCs w:val="22"/>
        </w:rPr>
        <w:t xml:space="preserve">o pracę; </w:t>
      </w:r>
    </w:p>
    <w:p w14:paraId="17D5DDD3" w14:textId="77777777" w:rsidR="00D31CD2" w:rsidRPr="00740CDD" w:rsidRDefault="00BA5F3D" w:rsidP="00B154F4">
      <w:pPr>
        <w:pStyle w:val="Akapitzlist"/>
        <w:widowControl/>
        <w:numPr>
          <w:ilvl w:val="0"/>
          <w:numId w:val="19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35EF705D" w14:textId="02AB9D28" w:rsidR="00BA5F3D" w:rsidRPr="00740CDD" w:rsidRDefault="00BA5F3D" w:rsidP="00B154F4">
      <w:pPr>
        <w:pStyle w:val="Akapitzlist"/>
        <w:widowControl/>
        <w:numPr>
          <w:ilvl w:val="0"/>
          <w:numId w:val="19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AC7C94E" w14:textId="12C47E98" w:rsidR="005A6117" w:rsidRDefault="00BA5F3D" w:rsidP="00B154F4">
      <w:pPr>
        <w:pStyle w:val="Akapitzlist"/>
        <w:widowControl/>
        <w:numPr>
          <w:ilvl w:val="0"/>
          <w:numId w:val="148"/>
        </w:numPr>
        <w:spacing w:before="240" w:after="240" w:line="240" w:lineRule="auto"/>
        <w:rPr>
          <w:sz w:val="22"/>
          <w:szCs w:val="22"/>
        </w:rPr>
      </w:pPr>
      <w:r w:rsidRPr="00F32710">
        <w:rPr>
          <w:sz w:val="22"/>
          <w:szCs w:val="22"/>
        </w:rPr>
        <w:lastRenderedPageBreak/>
        <w:t xml:space="preserve">W przypadku powzięcia przez Zamawiającego wątpliwości co do stosunku prawnego łączącego </w:t>
      </w:r>
      <w:r w:rsidR="007D34B1" w:rsidRPr="00F32710">
        <w:rPr>
          <w:sz w:val="22"/>
          <w:szCs w:val="22"/>
        </w:rPr>
        <w:t>W</w:t>
      </w:r>
      <w:r w:rsidRPr="00F32710">
        <w:rPr>
          <w:sz w:val="22"/>
          <w:szCs w:val="22"/>
        </w:rPr>
        <w:t xml:space="preserve">ykonawcę z osobami, </w:t>
      </w:r>
      <w:r w:rsidR="00893747">
        <w:rPr>
          <w:sz w:val="22"/>
          <w:szCs w:val="22"/>
        </w:rPr>
        <w:t xml:space="preserve">wykonującymi czynności, </w:t>
      </w:r>
      <w:r w:rsidRPr="00F32710">
        <w:rPr>
          <w:sz w:val="22"/>
          <w:szCs w:val="22"/>
        </w:rPr>
        <w:t xml:space="preserve">o których mowa </w:t>
      </w:r>
      <w:r w:rsidR="001B2311" w:rsidRPr="00F32710">
        <w:rPr>
          <w:b/>
          <w:sz w:val="22"/>
          <w:szCs w:val="22"/>
        </w:rPr>
        <w:t>w ust. 1</w:t>
      </w:r>
      <w:r w:rsidR="00603A7B" w:rsidRPr="00F32710">
        <w:rPr>
          <w:b/>
          <w:sz w:val="22"/>
          <w:szCs w:val="22"/>
        </w:rPr>
        <w:t xml:space="preserve"> </w:t>
      </w:r>
      <w:r w:rsidRPr="00F32710">
        <w:rPr>
          <w:sz w:val="22"/>
          <w:szCs w:val="22"/>
        </w:rPr>
        <w:t xml:space="preserve"> Zamawiający zawiadomi Państwową Inspekcję Pracy w celu przeprowadzenia kontroli.</w:t>
      </w:r>
    </w:p>
    <w:p w14:paraId="568B9A3E" w14:textId="45635673" w:rsidR="00764E22" w:rsidRPr="00764E22" w:rsidRDefault="00764E22" w:rsidP="00B154F4">
      <w:pPr>
        <w:pStyle w:val="Akapitzlist"/>
        <w:widowControl/>
        <w:numPr>
          <w:ilvl w:val="0"/>
          <w:numId w:val="148"/>
        </w:numPr>
        <w:suppressAutoHyphens w:val="0"/>
        <w:spacing w:before="100" w:beforeAutospacing="1" w:after="100" w:afterAutospacing="1" w:line="240" w:lineRule="auto"/>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sidR="000E779C">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sidR="00893747">
        <w:rPr>
          <w:kern w:val="0"/>
          <w:sz w:val="22"/>
          <w:szCs w:val="22"/>
          <w:lang w:eastAsia="pl-PL" w:bidi="ar-SA"/>
        </w:rPr>
        <w:t>Wykonawcę lub Podwykonawcę</w:t>
      </w:r>
      <w:r w:rsidRPr="00764E22">
        <w:rPr>
          <w:kern w:val="0"/>
          <w:sz w:val="22"/>
          <w:szCs w:val="22"/>
          <w:lang w:eastAsia="pl-PL" w:bidi="ar-SA"/>
        </w:rPr>
        <w:t xml:space="preserve"> przed zakończeniem wykonywania w/w prac Wykonawca</w:t>
      </w:r>
      <w:r w:rsidR="00893747">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3778D0F9" w14:textId="3EB3CCA2" w:rsidR="00983DF5" w:rsidRPr="00F32710" w:rsidRDefault="00983DF5" w:rsidP="00B154F4">
      <w:pPr>
        <w:pStyle w:val="NumeracjaUrzdowa"/>
        <w:numPr>
          <w:ilvl w:val="0"/>
          <w:numId w:val="169"/>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690BBBF4" w:rsidR="00BF7A21" w:rsidRPr="00E66CC2"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1E5F81E7" w14:textId="1B5356E7" w:rsidR="00255BFC" w:rsidRPr="00F32710" w:rsidRDefault="00255BFC" w:rsidP="00B154F4">
      <w:pPr>
        <w:pStyle w:val="NumeracjaUrzdowa"/>
        <w:numPr>
          <w:ilvl w:val="0"/>
          <w:numId w:val="169"/>
        </w:numPr>
        <w:rPr>
          <w:b/>
          <w:sz w:val="22"/>
          <w:szCs w:val="22"/>
        </w:rPr>
      </w:pPr>
      <w:r w:rsidRPr="00F32710">
        <w:rPr>
          <w:b/>
          <w:sz w:val="22"/>
          <w:szCs w:val="22"/>
        </w:rPr>
        <w:t>PROJEKTOWANE POSTANOWIENIA UMOWNE</w:t>
      </w:r>
    </w:p>
    <w:p w14:paraId="25C86C4D" w14:textId="4B8F29C1"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B154F4">
      <w:pPr>
        <w:pStyle w:val="Tekstpodstawowy"/>
        <w:numPr>
          <w:ilvl w:val="0"/>
          <w:numId w:val="136"/>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76098A20" w14:textId="77777777" w:rsidR="003D06C7" w:rsidRPr="00F32710" w:rsidRDefault="003D06C7" w:rsidP="00B154F4">
      <w:pPr>
        <w:pStyle w:val="Tekstpodstawowy"/>
        <w:widowControl/>
        <w:numPr>
          <w:ilvl w:val="0"/>
          <w:numId w:val="134"/>
        </w:numPr>
        <w:tabs>
          <w:tab w:val="clear" w:pos="567"/>
          <w:tab w:val="num" w:pos="426"/>
        </w:tabs>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Treść SWZ wraz z załącznikami zamieszczona jest na Platformie przetargowej.</w:t>
      </w:r>
    </w:p>
    <w:p w14:paraId="6704DFE3" w14:textId="77777777" w:rsidR="003D06C7" w:rsidRPr="00F32710" w:rsidRDefault="003D06C7" w:rsidP="003D06C7">
      <w:pPr>
        <w:pStyle w:val="Tekstpodstawowy"/>
        <w:ind w:right="28"/>
        <w:rPr>
          <w:rFonts w:ascii="Times New Roman" w:hAnsi="Times New Roman" w:cs="Times New Roman"/>
          <w:sz w:val="22"/>
          <w:szCs w:val="22"/>
        </w:rPr>
      </w:pPr>
    </w:p>
    <w:p w14:paraId="410E07D1" w14:textId="77777777" w:rsidR="003D06C7" w:rsidRPr="00F32710" w:rsidRDefault="003D06C7" w:rsidP="00B154F4">
      <w:pPr>
        <w:pStyle w:val="Tekstpodstawowy"/>
        <w:widowControl/>
        <w:numPr>
          <w:ilvl w:val="0"/>
          <w:numId w:val="134"/>
        </w:numPr>
        <w:tabs>
          <w:tab w:val="clear" w:pos="567"/>
          <w:tab w:val="num" w:pos="426"/>
        </w:tabs>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Wykonawca może zwrócić się do Zamawiającego z wnioskiem o wyjaśnienie treści SWZ.</w:t>
      </w:r>
    </w:p>
    <w:p w14:paraId="524EBC89" w14:textId="77777777" w:rsidR="003D06C7" w:rsidRPr="00F32710" w:rsidRDefault="003D06C7" w:rsidP="003D06C7">
      <w:pPr>
        <w:pStyle w:val="Tekstpodstawowy"/>
        <w:ind w:right="28"/>
        <w:rPr>
          <w:rFonts w:ascii="Times New Roman" w:hAnsi="Times New Roman" w:cs="Times New Roman"/>
          <w:sz w:val="22"/>
          <w:szCs w:val="22"/>
        </w:rPr>
      </w:pPr>
    </w:p>
    <w:p w14:paraId="31A3A4EB" w14:textId="77777777" w:rsidR="003D06C7" w:rsidRPr="00F32710" w:rsidRDefault="003D06C7" w:rsidP="00B154F4">
      <w:pPr>
        <w:pStyle w:val="Tekstpodstawowy"/>
        <w:widowControl/>
        <w:numPr>
          <w:ilvl w:val="0"/>
          <w:numId w:val="134"/>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1CEFAC4" w14:textId="77777777" w:rsidR="003D06C7" w:rsidRPr="00F32710" w:rsidRDefault="003D06C7" w:rsidP="003D06C7">
      <w:pPr>
        <w:pStyle w:val="Tekstpodstawowy"/>
        <w:widowControl/>
        <w:suppressAutoHyphens w:val="0"/>
        <w:autoSpaceDN/>
        <w:spacing w:after="0"/>
        <w:ind w:left="426" w:right="28"/>
        <w:jc w:val="both"/>
        <w:textAlignment w:val="auto"/>
        <w:rPr>
          <w:rFonts w:ascii="Times New Roman" w:hAnsi="Times New Roman" w:cs="Times New Roman"/>
          <w:sz w:val="22"/>
          <w:szCs w:val="22"/>
        </w:rPr>
      </w:pPr>
    </w:p>
    <w:p w14:paraId="6DFA9A58" w14:textId="77777777" w:rsidR="003D06C7" w:rsidRPr="00F32710" w:rsidRDefault="003D06C7" w:rsidP="00B154F4">
      <w:pPr>
        <w:pStyle w:val="Tekstpodstawowy"/>
        <w:widowControl/>
        <w:numPr>
          <w:ilvl w:val="0"/>
          <w:numId w:val="134"/>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42000D0B" w14:textId="77777777" w:rsidR="003D06C7" w:rsidRPr="00F32710" w:rsidRDefault="003D06C7" w:rsidP="003D06C7">
      <w:pPr>
        <w:pStyle w:val="Tekstpodstawowy"/>
        <w:ind w:left="426" w:right="28"/>
        <w:rPr>
          <w:rFonts w:ascii="Times New Roman" w:hAnsi="Times New Roman" w:cs="Times New Roman"/>
          <w:sz w:val="22"/>
          <w:szCs w:val="22"/>
        </w:rPr>
      </w:pPr>
    </w:p>
    <w:p w14:paraId="17012834" w14:textId="77777777" w:rsidR="003D06C7" w:rsidRPr="00F32710" w:rsidRDefault="003D06C7" w:rsidP="00B154F4">
      <w:pPr>
        <w:pStyle w:val="Tekstpodstawowy"/>
        <w:widowControl/>
        <w:numPr>
          <w:ilvl w:val="0"/>
          <w:numId w:val="134"/>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22701820" w14:textId="77777777" w:rsidR="003D06C7" w:rsidRPr="00F32710" w:rsidRDefault="003D06C7" w:rsidP="003D06C7">
      <w:pPr>
        <w:pStyle w:val="Tekstpodstawowy"/>
        <w:ind w:right="28"/>
        <w:rPr>
          <w:rFonts w:ascii="Times New Roman" w:hAnsi="Times New Roman" w:cs="Times New Roman"/>
          <w:sz w:val="22"/>
          <w:szCs w:val="22"/>
        </w:rPr>
      </w:pPr>
    </w:p>
    <w:p w14:paraId="415A572C" w14:textId="0B12B0D0" w:rsidR="003D06C7" w:rsidRDefault="003D06C7" w:rsidP="00B154F4">
      <w:pPr>
        <w:pStyle w:val="Tekstpodstawowy"/>
        <w:widowControl/>
        <w:numPr>
          <w:ilvl w:val="0"/>
          <w:numId w:val="134"/>
        </w:numPr>
        <w:tabs>
          <w:tab w:val="clear" w:pos="567"/>
          <w:tab w:val="num" w:pos="142"/>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oświadcza, iż nie zamierza zwoływać zebrania Wykonawców w celu wyjaśnienia treści SWZ.</w:t>
      </w:r>
    </w:p>
    <w:p w14:paraId="5B1034BF" w14:textId="77777777" w:rsidR="000574F9" w:rsidRDefault="000574F9" w:rsidP="000574F9">
      <w:pPr>
        <w:pStyle w:val="Akapitzlist"/>
        <w:rPr>
          <w:sz w:val="22"/>
          <w:szCs w:val="22"/>
        </w:rPr>
      </w:pP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6383CBA7" w:rsidR="008811E5" w:rsidRDefault="008811E5" w:rsidP="002A5DD5">
      <w:pPr>
        <w:spacing w:line="276" w:lineRule="auto"/>
        <w:ind w:left="709" w:hanging="283"/>
        <w:jc w:val="both"/>
        <w:rPr>
          <w:rFonts w:ascii="Times New Roman" w:eastAsia="Times New Roman" w:hAnsi="Times New Roman" w:cs="Times New Roman"/>
          <w:sz w:val="22"/>
          <w:szCs w:val="22"/>
        </w:rPr>
      </w:pPr>
      <w:bookmarkStart w:id="10" w:name="_Hlk65676832"/>
      <w:r w:rsidRPr="002A5DD5">
        <w:rPr>
          <w:rFonts w:ascii="Times New Roman" w:eastAsia="Times New Roman" w:hAnsi="Times New Roman" w:cs="Times New Roman"/>
          <w:sz w:val="22"/>
          <w:szCs w:val="22"/>
        </w:rPr>
        <w:t>Ustala się następujące terminy realizacji przedmiotu zamówienia:</w:t>
      </w:r>
    </w:p>
    <w:p w14:paraId="616A3E9D" w14:textId="08F4E7F3" w:rsidR="00C004D3" w:rsidRPr="00C004D3" w:rsidRDefault="00C004D3" w:rsidP="00C004D3">
      <w:pPr>
        <w:widowControl/>
        <w:numPr>
          <w:ilvl w:val="0"/>
          <w:numId w:val="195"/>
        </w:numPr>
        <w:suppressAutoHyphens w:val="0"/>
        <w:spacing w:line="276" w:lineRule="auto"/>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 xml:space="preserve">termin rozpoczęcia </w:t>
      </w:r>
      <w:r w:rsidR="000722C7">
        <w:rPr>
          <w:rFonts w:ascii="Times New Roman" w:eastAsia="Times New Roman" w:hAnsi="Times New Roman" w:cs="Times New Roman"/>
          <w:sz w:val="22"/>
          <w:szCs w:val="22"/>
        </w:rPr>
        <w:t>realizacji umowy</w:t>
      </w:r>
      <w:r w:rsidRPr="00C004D3">
        <w:rPr>
          <w:rFonts w:ascii="Times New Roman" w:eastAsia="Times New Roman" w:hAnsi="Times New Roman" w:cs="Times New Roman"/>
          <w:b/>
          <w:bCs/>
          <w:sz w:val="22"/>
          <w:szCs w:val="22"/>
        </w:rPr>
        <w:t>: od dnia podpisania umowy,</w:t>
      </w:r>
    </w:p>
    <w:p w14:paraId="43F0FCE7" w14:textId="77777777" w:rsidR="00C004D3" w:rsidRPr="00C004D3" w:rsidRDefault="00C004D3" w:rsidP="00C004D3">
      <w:pPr>
        <w:widowControl/>
        <w:numPr>
          <w:ilvl w:val="0"/>
          <w:numId w:val="195"/>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 Wykonawcy przez Zamawiającego</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0F230B07" w14:textId="2A9B3215" w:rsidR="00C004D3" w:rsidRDefault="00C004D3" w:rsidP="00C004D3">
      <w:pPr>
        <w:widowControl/>
        <w:numPr>
          <w:ilvl w:val="0"/>
          <w:numId w:val="195"/>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 xml:space="preserve">termin zakończenia </w:t>
      </w:r>
      <w:r w:rsidR="000E779C">
        <w:rPr>
          <w:rFonts w:ascii="Times New Roman" w:eastAsia="Times New Roman" w:hAnsi="Times New Roman" w:cs="Times New Roman"/>
          <w:sz w:val="22"/>
          <w:szCs w:val="22"/>
        </w:rPr>
        <w:t xml:space="preserve">realizacji </w:t>
      </w:r>
      <w:r w:rsidRPr="00C004D3">
        <w:rPr>
          <w:rFonts w:ascii="Times New Roman" w:eastAsia="Times New Roman" w:hAnsi="Times New Roman" w:cs="Times New Roman"/>
          <w:sz w:val="22"/>
          <w:szCs w:val="22"/>
        </w:rPr>
        <w:t>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 xml:space="preserve">do </w:t>
      </w:r>
      <w:r w:rsidR="00735A68" w:rsidRPr="00735A68">
        <w:rPr>
          <w:rFonts w:ascii="Times New Roman" w:eastAsia="Times New Roman" w:hAnsi="Times New Roman" w:cs="Times New Roman"/>
          <w:b/>
          <w:bCs/>
          <w:sz w:val="22"/>
          <w:szCs w:val="22"/>
        </w:rPr>
        <w:t>6</w:t>
      </w:r>
      <w:r w:rsidR="003B65B6" w:rsidRPr="00735A68">
        <w:rPr>
          <w:rFonts w:ascii="Times New Roman" w:eastAsia="Times New Roman" w:hAnsi="Times New Roman" w:cs="Times New Roman"/>
          <w:b/>
          <w:bCs/>
          <w:sz w:val="22"/>
          <w:szCs w:val="22"/>
        </w:rPr>
        <w:t>0</w:t>
      </w:r>
      <w:r w:rsidRPr="00C004D3">
        <w:rPr>
          <w:rFonts w:ascii="Times New Roman" w:eastAsia="Times New Roman" w:hAnsi="Times New Roman" w:cs="Times New Roman"/>
          <w:b/>
          <w:bCs/>
          <w:sz w:val="22"/>
          <w:szCs w:val="22"/>
        </w:rPr>
        <w:t xml:space="preserve"> dni kalendarzowych od daty przekazania terenu robót. </w:t>
      </w:r>
    </w:p>
    <w:p w14:paraId="1EDD111E" w14:textId="0F6106BF" w:rsidR="000574F9" w:rsidRDefault="000574F9" w:rsidP="000574F9">
      <w:pPr>
        <w:widowControl/>
        <w:suppressAutoHyphens w:val="0"/>
        <w:spacing w:line="276" w:lineRule="auto"/>
        <w:ind w:left="1003"/>
        <w:contextualSpacing/>
        <w:jc w:val="both"/>
        <w:textAlignment w:val="auto"/>
        <w:rPr>
          <w:rFonts w:ascii="Times New Roman" w:eastAsia="Times New Roman" w:hAnsi="Times New Roman" w:cs="Times New Roman"/>
          <w:b/>
          <w:bCs/>
          <w:sz w:val="22"/>
          <w:szCs w:val="22"/>
        </w:rPr>
      </w:pPr>
    </w:p>
    <w:p w14:paraId="184C8882" w14:textId="76E75C98" w:rsidR="000574F9" w:rsidRDefault="000574F9" w:rsidP="000574F9">
      <w:pPr>
        <w:widowControl/>
        <w:suppressAutoHyphens w:val="0"/>
        <w:spacing w:line="276" w:lineRule="auto"/>
        <w:ind w:left="1003"/>
        <w:contextualSpacing/>
        <w:jc w:val="both"/>
        <w:textAlignment w:val="auto"/>
        <w:rPr>
          <w:rFonts w:ascii="Times New Roman" w:eastAsia="Times New Roman" w:hAnsi="Times New Roman" w:cs="Times New Roman"/>
          <w:b/>
          <w:bCs/>
          <w:sz w:val="22"/>
          <w:szCs w:val="22"/>
        </w:rPr>
      </w:pPr>
    </w:p>
    <w:p w14:paraId="24D83DC3" w14:textId="1E004296" w:rsidR="000574F9" w:rsidRDefault="000574F9" w:rsidP="000574F9">
      <w:pPr>
        <w:widowControl/>
        <w:suppressAutoHyphens w:val="0"/>
        <w:spacing w:line="276" w:lineRule="auto"/>
        <w:ind w:left="1003"/>
        <w:contextualSpacing/>
        <w:jc w:val="both"/>
        <w:textAlignment w:val="auto"/>
        <w:rPr>
          <w:rFonts w:ascii="Times New Roman" w:eastAsia="Times New Roman" w:hAnsi="Times New Roman" w:cs="Times New Roman"/>
          <w:b/>
          <w:bCs/>
          <w:sz w:val="22"/>
          <w:szCs w:val="22"/>
        </w:rPr>
      </w:pPr>
    </w:p>
    <w:bookmarkEnd w:id="10"/>
    <w:p w14:paraId="41B8281D" w14:textId="0E442087" w:rsidR="00CC1A6B" w:rsidRPr="00F32710" w:rsidRDefault="00CC1A6B" w:rsidP="00B154F4">
      <w:pPr>
        <w:pStyle w:val="NumeracjaUrzdowa"/>
        <w:numPr>
          <w:ilvl w:val="0"/>
          <w:numId w:val="152"/>
        </w:numPr>
        <w:spacing w:before="228" w:after="228" w:line="240" w:lineRule="auto"/>
        <w:rPr>
          <w:b/>
          <w:bCs/>
          <w:sz w:val="22"/>
          <w:szCs w:val="22"/>
        </w:rPr>
      </w:pPr>
      <w:r w:rsidRPr="00F32710">
        <w:rPr>
          <w:b/>
          <w:bCs/>
          <w:sz w:val="22"/>
          <w:szCs w:val="22"/>
        </w:rPr>
        <w:lastRenderedPageBreak/>
        <w:t>WARUNKI UDZIAŁU W POSTĘPOWANIU</w:t>
      </w:r>
    </w:p>
    <w:p w14:paraId="60C1A505" w14:textId="556D9C6B" w:rsidR="00CC1A6B" w:rsidRPr="00F32710" w:rsidRDefault="00F710DF" w:rsidP="00B154F4">
      <w:pPr>
        <w:pStyle w:val="NumeracjaUrzdowa"/>
        <w:numPr>
          <w:ilvl w:val="0"/>
          <w:numId w:val="128"/>
        </w:numPr>
        <w:spacing w:before="228" w:after="228" w:line="240" w:lineRule="auto"/>
        <w:rPr>
          <w:b/>
          <w:bCs/>
          <w:sz w:val="22"/>
          <w:szCs w:val="22"/>
        </w:rPr>
      </w:pPr>
      <w:r w:rsidRPr="00F32710">
        <w:rPr>
          <w:sz w:val="22"/>
          <w:szCs w:val="22"/>
        </w:rPr>
        <w:t xml:space="preserve">O </w:t>
      </w:r>
      <w:r w:rsidR="00CC1A6B" w:rsidRPr="00F32710">
        <w:rPr>
          <w:sz w:val="22"/>
          <w:szCs w:val="22"/>
        </w:rPr>
        <w:t>udzielenie zamówienia mogą ubiegać się Wykonawcy, którzy:</w:t>
      </w:r>
    </w:p>
    <w:p w14:paraId="6F910D4D" w14:textId="77777777" w:rsidR="00CC1A6B" w:rsidRPr="00F32710" w:rsidRDefault="00CC1A6B" w:rsidP="00B154F4">
      <w:pPr>
        <w:pStyle w:val="Akapitzlist"/>
        <w:widowControl/>
        <w:numPr>
          <w:ilvl w:val="0"/>
          <w:numId w:val="129"/>
        </w:numPr>
        <w:suppressAutoHyphens w:val="0"/>
        <w:textAlignment w:val="auto"/>
        <w:rPr>
          <w:sz w:val="22"/>
          <w:szCs w:val="22"/>
        </w:rPr>
      </w:pPr>
      <w:r w:rsidRPr="00F32710">
        <w:rPr>
          <w:sz w:val="22"/>
          <w:szCs w:val="22"/>
        </w:rPr>
        <w:t>nie podlegają wykluczeniu z postępowania;</w:t>
      </w:r>
    </w:p>
    <w:p w14:paraId="7B8BE4E3" w14:textId="77777777" w:rsidR="00FF62C6" w:rsidRPr="00893747" w:rsidRDefault="00FF62C6" w:rsidP="00FF62C6">
      <w:pPr>
        <w:pStyle w:val="Akapitzlist"/>
        <w:widowControl/>
        <w:numPr>
          <w:ilvl w:val="0"/>
          <w:numId w:val="129"/>
        </w:numPr>
        <w:shd w:val="clear" w:color="auto" w:fill="FFFFFF"/>
        <w:suppressAutoHyphens w:val="0"/>
        <w:spacing w:after="0" w:line="240" w:lineRule="auto"/>
        <w:textAlignment w:val="auto"/>
        <w:rPr>
          <w:b/>
          <w:sz w:val="22"/>
          <w:szCs w:val="22"/>
          <w:u w:val="single"/>
        </w:rPr>
      </w:pPr>
      <w:r w:rsidRPr="00893747">
        <w:rPr>
          <w:b/>
          <w:bCs/>
          <w:sz w:val="22"/>
          <w:szCs w:val="22"/>
        </w:rPr>
        <w:t xml:space="preserve">spełniają </w:t>
      </w:r>
      <w:r w:rsidRPr="00893747">
        <w:rPr>
          <w:rFonts w:eastAsia="Calibri"/>
          <w:b/>
          <w:bCs/>
          <w:sz w:val="22"/>
          <w:szCs w:val="22"/>
          <w:lang w:eastAsia="pl-PL"/>
        </w:rPr>
        <w:t>warunki udziału w postępowaniu, w zakresie</w:t>
      </w:r>
      <w:r>
        <w:rPr>
          <w:rFonts w:eastAsia="Calibri"/>
          <w:bCs/>
          <w:sz w:val="22"/>
          <w:szCs w:val="22"/>
          <w:lang w:eastAsia="pl-PL"/>
        </w:rPr>
        <w:t xml:space="preserve"> </w:t>
      </w:r>
      <w:r w:rsidRPr="00394584">
        <w:rPr>
          <w:rFonts w:eastAsia="Calibri"/>
          <w:b/>
          <w:sz w:val="22"/>
          <w:szCs w:val="22"/>
          <w:lang w:eastAsia="pl-PL"/>
        </w:rPr>
        <w:t xml:space="preserve">zdolności technicznej lub </w:t>
      </w:r>
      <w:bookmarkStart w:id="11" w:name="_Hlk75436194"/>
      <w:r w:rsidRPr="00394584">
        <w:rPr>
          <w:rFonts w:eastAsia="Calibri"/>
          <w:b/>
          <w:sz w:val="22"/>
          <w:szCs w:val="22"/>
          <w:lang w:eastAsia="pl-PL"/>
        </w:rPr>
        <w:t>zawodowej</w:t>
      </w:r>
      <w:r w:rsidRPr="00394584">
        <w:rPr>
          <w:rFonts w:eastAsia="Calibri"/>
          <w:b/>
          <w:bCs/>
          <w:sz w:val="22"/>
          <w:szCs w:val="22"/>
          <w:lang w:eastAsia="pl-PL"/>
        </w:rPr>
        <w:t xml:space="preserve">: </w:t>
      </w:r>
    </w:p>
    <w:p w14:paraId="78167D33" w14:textId="11CE0484" w:rsidR="00FF7BF6" w:rsidRPr="006B4EFB" w:rsidRDefault="00FF7BF6" w:rsidP="00FF62C6">
      <w:pPr>
        <w:widowControl/>
        <w:shd w:val="clear" w:color="auto" w:fill="FFFFFF"/>
        <w:suppressAutoHyphens w:val="0"/>
        <w:ind w:left="1230"/>
        <w:jc w:val="both"/>
        <w:textAlignment w:val="auto"/>
        <w:rPr>
          <w:rFonts w:ascii="Times New Roman" w:eastAsia="Arial Unicode MS" w:hAnsi="Times New Roman" w:cs="Times New Roman"/>
          <w:bCs/>
          <w:sz w:val="22"/>
          <w:szCs w:val="22"/>
        </w:rPr>
      </w:pPr>
    </w:p>
    <w:p w14:paraId="7EAC46FA" w14:textId="2CDAC75B" w:rsidR="00FF7BF6" w:rsidRPr="006B4EFB" w:rsidRDefault="00FF7BF6" w:rsidP="00FF7BF6">
      <w:pPr>
        <w:widowControl/>
        <w:shd w:val="clear" w:color="auto" w:fill="FFFFFF"/>
        <w:suppressAutoHyphens w:val="0"/>
        <w:ind w:left="1230"/>
        <w:jc w:val="both"/>
        <w:textAlignment w:val="auto"/>
        <w:rPr>
          <w:rFonts w:ascii="Times New Roman" w:eastAsia="Arial Unicode MS" w:hAnsi="Times New Roman" w:cs="Times New Roman"/>
          <w:bCs/>
          <w:sz w:val="22"/>
          <w:szCs w:val="22"/>
        </w:rPr>
      </w:pPr>
      <w:r w:rsidRPr="006B4EFB">
        <w:rPr>
          <w:rFonts w:ascii="Times New Roman" w:hAnsi="Times New Roman" w:cs="Times New Roman"/>
          <w:bCs/>
          <w:sz w:val="22"/>
          <w:szCs w:val="22"/>
        </w:rPr>
        <w:t xml:space="preserve">Wykonawca spełni warunek udziału, jeżeli </w:t>
      </w:r>
      <w:r w:rsidRPr="006B4EFB">
        <w:rPr>
          <w:rFonts w:ascii="Times New Roman" w:eastAsia="Arial Unicode MS" w:hAnsi="Times New Roman" w:cs="Times New Roman"/>
          <w:bCs/>
          <w:sz w:val="22"/>
          <w:szCs w:val="22"/>
        </w:rPr>
        <w:t xml:space="preserve">wykaże na podstawie przedłożonego wykazu robót, że </w:t>
      </w:r>
      <w:r w:rsidRPr="006B4EFB">
        <w:rPr>
          <w:rFonts w:ascii="Times New Roman" w:eastAsia="Arial Unicode MS" w:hAnsi="Times New Roman" w:cs="Times New Roman"/>
          <w:b/>
          <w:sz w:val="22"/>
          <w:szCs w:val="22"/>
        </w:rPr>
        <w:t>w ciągu ostatnich 5 lat</w:t>
      </w:r>
      <w:r w:rsidRPr="006B4EFB">
        <w:rPr>
          <w:rFonts w:ascii="Times New Roman" w:eastAsia="Arial Unicode MS" w:hAnsi="Times New Roman" w:cs="Times New Roman"/>
          <w:bCs/>
          <w:sz w:val="22"/>
          <w:szCs w:val="22"/>
        </w:rPr>
        <w:t xml:space="preserve">, a jeżeli okres prowadzenia działalności jest krótszy –              w tym okresie, wykonał i zakończył </w:t>
      </w:r>
      <w:r w:rsidRPr="006B4EFB">
        <w:rPr>
          <w:rFonts w:ascii="Times New Roman" w:eastAsia="Arial Unicode MS" w:hAnsi="Times New Roman" w:cs="Times New Roman"/>
          <w:b/>
          <w:sz w:val="22"/>
          <w:szCs w:val="22"/>
        </w:rPr>
        <w:t>jedną robotę budowlaną</w:t>
      </w:r>
      <w:r w:rsidRPr="006B4EFB">
        <w:rPr>
          <w:rFonts w:ascii="Times New Roman" w:eastAsia="Arial Unicode MS" w:hAnsi="Times New Roman" w:cs="Times New Roman"/>
          <w:bCs/>
          <w:sz w:val="22"/>
          <w:szCs w:val="22"/>
        </w:rPr>
        <w:t xml:space="preserve"> </w:t>
      </w:r>
      <w:r w:rsidRPr="006B4EFB">
        <w:rPr>
          <w:rFonts w:ascii="Times New Roman" w:eastAsia="Arial Unicode MS" w:hAnsi="Times New Roman" w:cs="Times New Roman"/>
          <w:b/>
          <w:sz w:val="22"/>
          <w:szCs w:val="22"/>
        </w:rPr>
        <w:t>polegającą na wykonaniu nawierzchni bitumicznej</w:t>
      </w:r>
      <w:r w:rsidRPr="006B4EFB">
        <w:rPr>
          <w:rFonts w:ascii="Times New Roman" w:eastAsia="Arial Unicode MS" w:hAnsi="Times New Roman" w:cs="Times New Roman"/>
          <w:bCs/>
          <w:sz w:val="22"/>
          <w:szCs w:val="22"/>
        </w:rPr>
        <w:t xml:space="preserve"> </w:t>
      </w:r>
      <w:r w:rsidRPr="006B4EFB">
        <w:rPr>
          <w:rFonts w:ascii="Times New Roman" w:eastAsia="Arial Unicode MS" w:hAnsi="Times New Roman" w:cs="Times New Roman"/>
          <w:b/>
          <w:sz w:val="22"/>
          <w:szCs w:val="22"/>
        </w:rPr>
        <w:t>o powierzchni nie mniejszej niż 1 000 m</w:t>
      </w:r>
      <w:r w:rsidRPr="006B4EFB">
        <w:rPr>
          <w:rFonts w:ascii="Times New Roman" w:eastAsia="Arial Unicode MS" w:hAnsi="Times New Roman" w:cs="Times New Roman"/>
          <w:b/>
          <w:sz w:val="22"/>
          <w:szCs w:val="22"/>
          <w:vertAlign w:val="superscript"/>
        </w:rPr>
        <w:t>2</w:t>
      </w:r>
      <w:r w:rsidRPr="006B4EFB">
        <w:rPr>
          <w:rFonts w:ascii="Times New Roman" w:eastAsia="Arial Unicode MS" w:hAnsi="Times New Roman" w:cs="Times New Roman"/>
          <w:b/>
          <w:sz w:val="22"/>
          <w:szCs w:val="22"/>
        </w:rPr>
        <w:t xml:space="preserve">  oraz o wartości nie mniejszej niż 100 000,00 zł (PLN) brutto</w:t>
      </w:r>
      <w:r w:rsidRPr="006B4EFB">
        <w:rPr>
          <w:rFonts w:ascii="Times New Roman" w:eastAsia="Arial Unicode MS" w:hAnsi="Times New Roman" w:cs="Times New Roman"/>
          <w:bCs/>
          <w:sz w:val="22"/>
          <w:szCs w:val="22"/>
        </w:rPr>
        <w:t xml:space="preserve"> wraz z podaniem jej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7900084" w14:textId="5A708325" w:rsidR="00FF7BF6" w:rsidRPr="006B4EFB" w:rsidRDefault="00FF7BF6" w:rsidP="00FF62C6">
      <w:pPr>
        <w:widowControl/>
        <w:shd w:val="clear" w:color="auto" w:fill="FFFFFF"/>
        <w:suppressAutoHyphens w:val="0"/>
        <w:ind w:left="1230"/>
        <w:jc w:val="both"/>
        <w:textAlignment w:val="auto"/>
        <w:rPr>
          <w:rFonts w:ascii="Times New Roman" w:eastAsia="Arial Unicode MS" w:hAnsi="Times New Roman" w:cs="Times New Roman"/>
          <w:bCs/>
          <w:sz w:val="22"/>
          <w:szCs w:val="22"/>
        </w:rPr>
      </w:pPr>
    </w:p>
    <w:bookmarkEnd w:id="11"/>
    <w:p w14:paraId="2E0448EE" w14:textId="047E2489" w:rsidR="00CF3C3C" w:rsidRDefault="00CF3C3C" w:rsidP="00CF3C3C">
      <w:pPr>
        <w:pStyle w:val="Akapitzlist"/>
        <w:widowControl/>
        <w:shd w:val="clear" w:color="auto" w:fill="FFFFFF"/>
        <w:suppressAutoHyphens w:val="0"/>
        <w:spacing w:after="0" w:line="240" w:lineRule="auto"/>
        <w:ind w:left="851"/>
        <w:textAlignment w:val="auto"/>
        <w:rPr>
          <w:rFonts w:eastAsia="Calibri"/>
          <w:sz w:val="22"/>
          <w:szCs w:val="22"/>
          <w:lang w:eastAsia="pl-PL"/>
        </w:rPr>
      </w:pPr>
      <w:r w:rsidRPr="00394584">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394584">
        <w:rPr>
          <w:rFonts w:eastAsia="Calibri"/>
          <w:b/>
          <w:bCs/>
          <w:sz w:val="22"/>
          <w:szCs w:val="22"/>
          <w:lang w:eastAsia="pl-PL"/>
        </w:rPr>
        <w:t xml:space="preserve"> </w:t>
      </w:r>
      <w:r w:rsidRPr="00394584">
        <w:rPr>
          <w:rFonts w:eastAsia="Calibri"/>
          <w:sz w:val="22"/>
          <w:szCs w:val="22"/>
          <w:lang w:eastAsia="pl-PL"/>
        </w:rPr>
        <w:t xml:space="preserve">ogłoszenia </w:t>
      </w:r>
      <w:r>
        <w:rPr>
          <w:rFonts w:eastAsia="Calibri"/>
          <w:sz w:val="22"/>
          <w:szCs w:val="22"/>
          <w:lang w:eastAsia="pl-PL"/>
        </w:rPr>
        <w:t xml:space="preserve">                                    </w:t>
      </w:r>
      <w:r w:rsidRPr="00394584">
        <w:rPr>
          <w:rFonts w:eastAsia="Calibri"/>
          <w:sz w:val="22"/>
          <w:szCs w:val="22"/>
          <w:lang w:eastAsia="pl-PL"/>
        </w:rPr>
        <w:t>o</w:t>
      </w:r>
      <w:r w:rsidRPr="00394584">
        <w:rPr>
          <w:rFonts w:eastAsia="Calibri"/>
          <w:b/>
          <w:bCs/>
          <w:sz w:val="22"/>
          <w:szCs w:val="22"/>
          <w:lang w:eastAsia="pl-PL"/>
        </w:rPr>
        <w:t xml:space="preserve"> </w:t>
      </w:r>
      <w:r w:rsidRPr="00394584">
        <w:rPr>
          <w:rFonts w:eastAsia="Calibri"/>
          <w:sz w:val="22"/>
          <w:szCs w:val="22"/>
          <w:lang w:eastAsia="pl-PL"/>
        </w:rPr>
        <w:t xml:space="preserve">zamówieniu w Biuletynie Zamówień Publicznych. Jeżeli w dniu publikacji ogłoszenia </w:t>
      </w:r>
      <w:r>
        <w:rPr>
          <w:rFonts w:eastAsia="Calibri"/>
          <w:sz w:val="22"/>
          <w:szCs w:val="22"/>
          <w:lang w:eastAsia="pl-PL"/>
        </w:rPr>
        <w:t xml:space="preserve">                              </w:t>
      </w:r>
      <w:r w:rsidRPr="00394584">
        <w:rPr>
          <w:rFonts w:eastAsia="Calibri"/>
          <w:sz w:val="22"/>
          <w:szCs w:val="22"/>
          <w:lang w:eastAsia="pl-PL"/>
        </w:rPr>
        <w:t>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7063C064" w14:textId="77777777" w:rsidR="00CF3C3C" w:rsidRPr="00893747" w:rsidRDefault="00CF3C3C" w:rsidP="00FF62C6">
      <w:pPr>
        <w:widowControl/>
        <w:shd w:val="clear" w:color="auto" w:fill="FFFFFF"/>
        <w:suppressAutoHyphens w:val="0"/>
        <w:ind w:left="1230"/>
        <w:jc w:val="both"/>
        <w:textAlignment w:val="auto"/>
        <w:rPr>
          <w:rFonts w:ascii="Times New Roman" w:hAnsi="Times New Roman" w:cs="Times New Roman"/>
          <w:bCs/>
          <w:sz w:val="22"/>
          <w:szCs w:val="22"/>
          <w:u w:val="single"/>
        </w:rPr>
      </w:pPr>
    </w:p>
    <w:p w14:paraId="36B266DF" w14:textId="221015D1" w:rsidR="003951B6" w:rsidRPr="00C004D3" w:rsidRDefault="003951B6" w:rsidP="00FF62C6">
      <w:pPr>
        <w:pStyle w:val="Akapitzlist"/>
        <w:widowControl/>
        <w:numPr>
          <w:ilvl w:val="0"/>
          <w:numId w:val="128"/>
        </w:numPr>
        <w:tabs>
          <w:tab w:val="left" w:pos="851"/>
        </w:tabs>
        <w:suppressAutoHyphens w:val="0"/>
        <w:autoSpaceDN/>
        <w:spacing w:line="240" w:lineRule="auto"/>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wykonawcę sprzecznych interesów, </w:t>
      </w:r>
      <w:r w:rsidR="00FF62C6">
        <w:rPr>
          <w:color w:val="000000"/>
          <w:kern w:val="0"/>
          <w:sz w:val="22"/>
          <w:szCs w:val="22"/>
          <w:lang w:eastAsia="pl-PL" w:bidi="ar-SA"/>
        </w:rPr>
        <w:t xml:space="preserve">                                     </w:t>
      </w:r>
      <w:r w:rsidRPr="003951B6">
        <w:rPr>
          <w:color w:val="000000"/>
          <w:kern w:val="0"/>
          <w:sz w:val="22"/>
          <w:szCs w:val="22"/>
          <w:lang w:eastAsia="pl-PL" w:bidi="ar-SA"/>
        </w:rPr>
        <w:t>w szczególności zaangażowanie zasobów technicznych lub zawodowych wykonawcy w inne przedsięwzięcia gospodarcze Wykonawcy może mieć negatywny wpływ na realizację zamówienia</w:t>
      </w:r>
      <w:r w:rsidR="00242C3D">
        <w:rPr>
          <w:color w:val="000000"/>
          <w:kern w:val="0"/>
          <w:sz w:val="22"/>
          <w:szCs w:val="22"/>
          <w:lang w:eastAsia="pl-PL" w:bidi="ar-SA"/>
        </w:rPr>
        <w:t>.</w:t>
      </w:r>
    </w:p>
    <w:p w14:paraId="51484C61" w14:textId="77777777" w:rsidR="0019433E" w:rsidRPr="00F32710" w:rsidRDefault="0019433E" w:rsidP="00B154F4">
      <w:pPr>
        <w:numPr>
          <w:ilvl w:val="0"/>
          <w:numId w:val="153"/>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22535EE5" w:rsidR="00255BFC" w:rsidRPr="00F32710" w:rsidRDefault="0019433E" w:rsidP="00B154F4">
      <w:pPr>
        <w:pStyle w:val="Akapitzlist"/>
        <w:numPr>
          <w:ilvl w:val="0"/>
          <w:numId w:val="130"/>
        </w:numPr>
        <w:spacing w:after="0" w:line="240" w:lineRule="auto"/>
        <w:rPr>
          <w:sz w:val="22"/>
          <w:szCs w:val="22"/>
        </w:rPr>
      </w:pPr>
      <w:r w:rsidRPr="00F32710">
        <w:rPr>
          <w:sz w:val="22"/>
          <w:szCs w:val="22"/>
        </w:rPr>
        <w:t xml:space="preserve">o którym mowa w art. 228–230a, art. 250a Kodeksu karnego lub w art. 46 lub art. 48 ustawy </w:t>
      </w:r>
      <w:r w:rsidR="00C94573">
        <w:rPr>
          <w:sz w:val="22"/>
          <w:szCs w:val="22"/>
        </w:rPr>
        <w:t xml:space="preserve">                    </w:t>
      </w:r>
      <w:r w:rsidRPr="00F32710">
        <w:rPr>
          <w:sz w:val="22"/>
          <w:szCs w:val="22"/>
        </w:rPr>
        <w:t>z dn</w:t>
      </w:r>
      <w:r w:rsidR="00255BFC" w:rsidRPr="00F32710">
        <w:rPr>
          <w:sz w:val="22"/>
          <w:szCs w:val="22"/>
        </w:rPr>
        <w:t>ia 25 czerwca 2010 r. o sporcie;</w:t>
      </w:r>
    </w:p>
    <w:p w14:paraId="43A3E716"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77777777" w:rsidR="00255BFC" w:rsidRPr="00F32710" w:rsidRDefault="0019433E" w:rsidP="00B154F4">
      <w:pPr>
        <w:pStyle w:val="Akapitzlist"/>
        <w:numPr>
          <w:ilvl w:val="0"/>
          <w:numId w:val="130"/>
        </w:numPr>
        <w:spacing w:after="0" w:line="240" w:lineRule="auto"/>
        <w:rPr>
          <w:sz w:val="22"/>
          <w:szCs w:val="22"/>
        </w:rPr>
      </w:pPr>
      <w:r w:rsidRPr="00F32710">
        <w:rPr>
          <w:bCs/>
          <w:sz w:val="22"/>
          <w:szCs w:val="22"/>
        </w:rPr>
        <w:t>powierzenia wykonywania pracy małoletniemu cudzoziemcowi</w:t>
      </w:r>
      <w:r w:rsidRPr="00F32710">
        <w:rPr>
          <w:sz w:val="22"/>
          <w:szCs w:val="22"/>
        </w:rPr>
        <w:t xml:space="preserve">, o którym mowa w art. 9 ust. 2 ustawy z dnia 15 czerwca 2012 r. o skutkach powierzania wykonywania pracy cudzoziemcom </w:t>
      </w:r>
      <w:r w:rsidRPr="00F32710">
        <w:rPr>
          <w:sz w:val="22"/>
          <w:szCs w:val="22"/>
        </w:rPr>
        <w:lastRenderedPageBreak/>
        <w:t>przebywającym wbrew przepisom na terytorium Rzeczypospol</w:t>
      </w:r>
      <w:r w:rsidR="00255BFC" w:rsidRPr="00F32710">
        <w:rPr>
          <w:sz w:val="22"/>
          <w:szCs w:val="22"/>
        </w:rPr>
        <w:t>itej Polskiej (Dz. U. poz. 769);</w:t>
      </w:r>
    </w:p>
    <w:p w14:paraId="06E9D133"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B154F4">
      <w:pPr>
        <w:pStyle w:val="Akapitzlist"/>
        <w:numPr>
          <w:ilvl w:val="0"/>
          <w:numId w:val="130"/>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46B6E57A" w14:textId="7C14619D" w:rsidR="004D4D86"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73107A03" w14:textId="77777777" w:rsidR="004D4D86" w:rsidRPr="00F32710" w:rsidRDefault="004D4D86" w:rsidP="004D4D86">
      <w:pPr>
        <w:ind w:left="284"/>
        <w:jc w:val="both"/>
        <w:rPr>
          <w:rFonts w:ascii="Times New Roman" w:hAnsi="Times New Roman" w:cs="Times New Roman"/>
          <w:sz w:val="22"/>
          <w:szCs w:val="22"/>
        </w:rPr>
      </w:pP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4729C90" w14:textId="2327C082"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F32710" w:rsidRDefault="004D4D86" w:rsidP="004D4D86">
      <w:pPr>
        <w:ind w:left="284"/>
        <w:jc w:val="both"/>
        <w:rPr>
          <w:rFonts w:ascii="Times New Roman" w:hAnsi="Times New Roman" w:cs="Times New Roman"/>
          <w:sz w:val="22"/>
          <w:szCs w:val="22"/>
        </w:rPr>
      </w:pP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3CBCE322" w14:textId="4C3BF8E9"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553FD4" w14:textId="77777777" w:rsidR="004D4D86" w:rsidRPr="00F32710" w:rsidRDefault="004D4D86" w:rsidP="004D4D86">
      <w:pPr>
        <w:ind w:left="284"/>
        <w:jc w:val="both"/>
        <w:rPr>
          <w:rFonts w:ascii="Times New Roman" w:hAnsi="Times New Roman" w:cs="Times New Roman"/>
          <w:sz w:val="22"/>
          <w:szCs w:val="22"/>
        </w:rPr>
      </w:pP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6375EEEC" w14:textId="2D8818D4" w:rsidR="00762ED5"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16836475" w14:textId="77777777" w:rsidR="004D4D86" w:rsidRPr="00F32710" w:rsidRDefault="004D4D86" w:rsidP="004D4D86">
      <w:pPr>
        <w:spacing w:line="360" w:lineRule="auto"/>
        <w:ind w:left="284"/>
        <w:jc w:val="both"/>
        <w:rPr>
          <w:rFonts w:ascii="Times New Roman" w:eastAsia="Times New Roman" w:hAnsi="Times New Roman" w:cs="Times New Roman"/>
          <w:b/>
          <w:sz w:val="22"/>
          <w:szCs w:val="22"/>
        </w:rPr>
      </w:pP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5EC08079"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C04D7D" w:rsidRDefault="0019433E" w:rsidP="00B154F4">
      <w:pPr>
        <w:pStyle w:val="Akapitzlist"/>
        <w:numPr>
          <w:ilvl w:val="0"/>
          <w:numId w:val="140"/>
        </w:numPr>
        <w:spacing w:after="240" w:line="240" w:lineRule="auto"/>
        <w:ind w:left="284" w:hanging="284"/>
        <w:rPr>
          <w:sz w:val="22"/>
          <w:szCs w:val="22"/>
        </w:rPr>
      </w:pPr>
      <w:r w:rsidRPr="00C04D7D">
        <w:rPr>
          <w:b/>
          <w:sz w:val="22"/>
          <w:szCs w:val="22"/>
        </w:rPr>
        <w:t>Zamawiający przewiduje także dodatkowe/fakultatywne podstawy (przesłanki) wykluczenia zawarte w art. 109 ust. 1 ustawy i wykluczy z postępowania Wykonawcę w następujących przypadkach:</w:t>
      </w:r>
    </w:p>
    <w:p w14:paraId="56539664" w14:textId="77777777" w:rsidR="00A225A7" w:rsidRPr="00C04D7D" w:rsidRDefault="00A225A7" w:rsidP="00A225A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lastRenderedPageBreak/>
        <w:t>art. 109 ust 1 pkt 1</w:t>
      </w:r>
    </w:p>
    <w:p w14:paraId="7CB3ABE5" w14:textId="19DB5C3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E652BA"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2 lit b</w:t>
      </w:r>
    </w:p>
    <w:p w14:paraId="56293E64" w14:textId="286F4817" w:rsidR="00FC1727" w:rsidRPr="00C04D7D" w:rsidRDefault="0019433E" w:rsidP="004D4D86">
      <w:pPr>
        <w:spacing w:after="240"/>
        <w:ind w:left="284"/>
        <w:jc w:val="both"/>
        <w:rPr>
          <w:rFonts w:ascii="Times New Roman" w:eastAsia="Times New Roman" w:hAnsi="Times New Roman" w:cs="Times New Roman"/>
          <w:sz w:val="22"/>
          <w:szCs w:val="22"/>
          <w:shd w:val="clear" w:color="auto" w:fill="FFFFFF"/>
        </w:rPr>
      </w:pPr>
      <w:r w:rsidRPr="00C04D7D">
        <w:rPr>
          <w:rFonts w:ascii="Times New Roman" w:eastAsia="Times New Roman" w:hAnsi="Times New Roman" w:cs="Times New Roman"/>
          <w:sz w:val="22"/>
          <w:szCs w:val="22"/>
          <w:shd w:val="clear" w:color="auto" w:fill="FFFFFF"/>
        </w:rPr>
        <w:t xml:space="preserve">który naruszył obowiązki w dziedzinie ochrony środowiska, prawa socjalnego lub prawa pracy: </w:t>
      </w:r>
      <w:r w:rsidR="009B2F9D" w:rsidRPr="00C04D7D">
        <w:rPr>
          <w:rFonts w:ascii="Times New Roman" w:eastAsia="Times New Roman" w:hAnsi="Times New Roman" w:cs="Times New Roman"/>
          <w:sz w:val="22"/>
          <w:szCs w:val="22"/>
          <w:shd w:val="clear" w:color="auto" w:fill="FFFFFF"/>
        </w:rPr>
        <w:t>l</w:t>
      </w:r>
      <w:r w:rsidRPr="00C04D7D">
        <w:rPr>
          <w:rFonts w:ascii="Times New Roman" w:eastAsia="Times New Roman" w:hAnsi="Times New Roman" w:cs="Times New Roman"/>
          <w:sz w:val="22"/>
          <w:szCs w:val="22"/>
          <w:shd w:val="clear" w:color="auto" w:fill="FFFFFF"/>
        </w:rPr>
        <w:t>it. b)  będącego osobą fizyczną prawomocnie ukaranego za wykroczenie przeciwko prawom pracownika lub wykroczenie przeciwko środowisku, jeżeli za jego popełnienie wymierzono karę aresztu, ograniczenia wolności lub karę grzywny,</w:t>
      </w:r>
    </w:p>
    <w:p w14:paraId="25B62F25" w14:textId="43C46991"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2 lit c</w:t>
      </w:r>
    </w:p>
    <w:p w14:paraId="2448CCA7" w14:textId="0BE58BE5"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który naruszył obowiązki w dziedzinie ochrony środowiska, prawa socjalnego lub prawa pracy:</w:t>
      </w:r>
    </w:p>
    <w:p w14:paraId="003475E2" w14:textId="263AD95F"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5DB0023"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3</w:t>
      </w:r>
    </w:p>
    <w:p w14:paraId="21D404C6" w14:textId="6932E9E4" w:rsidR="0019433E" w:rsidRPr="00C04D7D" w:rsidRDefault="0019433E" w:rsidP="00FC1727">
      <w:pPr>
        <w:spacing w:after="240"/>
        <w:ind w:left="284"/>
        <w:jc w:val="both"/>
        <w:rPr>
          <w:rFonts w:ascii="Times New Roman" w:eastAsia="Times New Roman" w:hAnsi="Times New Roman" w:cs="Times New Roman"/>
          <w:b/>
          <w:sz w:val="22"/>
          <w:szCs w:val="22"/>
          <w:shd w:val="clear" w:color="auto" w:fill="FFFFFF"/>
        </w:rPr>
      </w:pPr>
      <w:r w:rsidRPr="00C04D7D">
        <w:rPr>
          <w:rFonts w:ascii="Times New Roman" w:eastAsia="Times New Roman" w:hAnsi="Times New Roman" w:cs="Times New Roman"/>
          <w:sz w:val="22"/>
          <w:szCs w:val="22"/>
          <w:shd w:val="clear" w:color="auto" w:fill="FFFFFF"/>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w:t>
      </w:r>
      <w:r w:rsidR="00FC1727" w:rsidRPr="00C04D7D">
        <w:rPr>
          <w:rFonts w:ascii="Times New Roman" w:eastAsia="Times New Roman" w:hAnsi="Times New Roman" w:cs="Times New Roman"/>
          <w:sz w:val="22"/>
          <w:szCs w:val="22"/>
          <w:shd w:val="clear" w:color="auto" w:fill="FFFFFF"/>
        </w:rPr>
        <w:t xml:space="preserve">e, o którym mowa </w:t>
      </w:r>
      <w:r w:rsidR="00C94573" w:rsidRPr="00C04D7D">
        <w:rPr>
          <w:rFonts w:ascii="Times New Roman" w:eastAsia="Times New Roman" w:hAnsi="Times New Roman" w:cs="Times New Roman"/>
          <w:sz w:val="22"/>
          <w:szCs w:val="22"/>
          <w:shd w:val="clear" w:color="auto" w:fill="FFFFFF"/>
        </w:rPr>
        <w:t xml:space="preserve">     </w:t>
      </w:r>
      <w:r w:rsidR="00FC1727" w:rsidRPr="00C04D7D">
        <w:rPr>
          <w:rFonts w:ascii="Times New Roman" w:eastAsia="Times New Roman" w:hAnsi="Times New Roman" w:cs="Times New Roman"/>
          <w:sz w:val="22"/>
          <w:szCs w:val="22"/>
          <w:shd w:val="clear" w:color="auto" w:fill="FFFFFF"/>
        </w:rPr>
        <w:t xml:space="preserve">w </w:t>
      </w:r>
      <w:r w:rsidR="00FC1727" w:rsidRPr="00C04D7D">
        <w:rPr>
          <w:rFonts w:ascii="Times New Roman" w:eastAsia="Times New Roman" w:hAnsi="Times New Roman" w:cs="Times New Roman"/>
          <w:b/>
          <w:sz w:val="22"/>
          <w:szCs w:val="22"/>
          <w:shd w:val="clear" w:color="auto" w:fill="FFFFFF"/>
        </w:rPr>
        <w:t xml:space="preserve">pkt 2 lit. </w:t>
      </w:r>
      <w:r w:rsidRPr="00C04D7D">
        <w:rPr>
          <w:rFonts w:ascii="Times New Roman" w:eastAsia="Times New Roman" w:hAnsi="Times New Roman" w:cs="Times New Roman"/>
          <w:b/>
          <w:sz w:val="22"/>
          <w:szCs w:val="22"/>
          <w:shd w:val="clear" w:color="auto" w:fill="FFFFFF"/>
        </w:rPr>
        <w:t>b;</w:t>
      </w:r>
    </w:p>
    <w:p w14:paraId="7ED7114A"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4</w:t>
      </w:r>
    </w:p>
    <w:p w14:paraId="5DC7D461" w14:textId="1BBF44B0"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C40CB"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5</w:t>
      </w:r>
    </w:p>
    <w:p w14:paraId="562B6CC5" w14:textId="7C120847"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sposób zawiniony poważnie naruszył obowiązki zawodowe, co podważa jego uczciwość,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szczególności gdy wykonawca w wyniku zamierzonego działania lub rażącego niedbalstwa nie wykonał lub nienależycie wykonał zamówienie, co zamawiający jest w stanie wykazać za pomocą stosownych dowodów;</w:t>
      </w:r>
    </w:p>
    <w:p w14:paraId="557134A6"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6</w:t>
      </w:r>
    </w:p>
    <w:p w14:paraId="5AF8B21B" w14:textId="0AFF535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jeżeli występuje konflikt interesów w rozumieniu art. 56 ust. 2, którego nie można skutecznie wyeliminować w inny sposób niż przez wykluczenie wykonawcy;</w:t>
      </w:r>
    </w:p>
    <w:p w14:paraId="0542F008"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7</w:t>
      </w:r>
    </w:p>
    <w:p w14:paraId="11D5AF45" w14:textId="22D015AF"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z przyczyn leżących po jego stronie, w znacznym stopniu lub zakresie nie wykonał lub nienależycie wykonał albo długotrwale nienależycie wykonywał istotne zobowiązanie wynikające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 xml:space="preserve">z wcześniejszej umowy w sprawie zamówienia publicznego lub umowy koncesji, co doprowadziło do wypowiedzenia lub odstąpienia od umowy, odszkodowania, wykonania zastępczego lub realizacji </w:t>
      </w:r>
      <w:r w:rsidRPr="00C04D7D">
        <w:rPr>
          <w:rFonts w:ascii="Times New Roman" w:eastAsia="Times New Roman" w:hAnsi="Times New Roman" w:cs="Times New Roman"/>
          <w:sz w:val="22"/>
          <w:szCs w:val="22"/>
          <w:lang w:eastAsia="pl-PL"/>
        </w:rPr>
        <w:lastRenderedPageBreak/>
        <w:t>uprawnień z tytułu rękojmi za wady;</w:t>
      </w:r>
    </w:p>
    <w:p w14:paraId="1C0EE42D"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8</w:t>
      </w:r>
    </w:p>
    <w:p w14:paraId="19E37097" w14:textId="2770CD0D" w:rsidR="004D4D86" w:rsidRPr="00C04D7D" w:rsidRDefault="0019433E" w:rsidP="006F2C51">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o udzielenie zamówienia, lub który zataił te informacje lub nie jest w stanie przedstawić wymaganych podmiotowych środków dowodowych;</w:t>
      </w:r>
    </w:p>
    <w:p w14:paraId="3D60B09E" w14:textId="47802068"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9</w:t>
      </w:r>
    </w:p>
    <w:p w14:paraId="347C7212" w14:textId="41646F7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który bezprawnie wpływał lub próbował wpływać na czynności zamawiającego lub próbował pozyskać lub pozyskał informacje poufne, mogące dać mu przewagę w postępowaniu o udzielenie zamówienia;</w:t>
      </w:r>
    </w:p>
    <w:p w14:paraId="6BAB943D"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10</w:t>
      </w:r>
    </w:p>
    <w:p w14:paraId="615D64F0" w14:textId="69CA65C8" w:rsidR="0019433E" w:rsidRPr="00C04D7D" w:rsidRDefault="0019433E" w:rsidP="00C94573">
      <w:pPr>
        <w:spacing w:after="240"/>
        <w:ind w:left="284"/>
        <w:jc w:val="both"/>
        <w:rPr>
          <w:rFonts w:ascii="Times New Roman" w:hAnsi="Times New Roman" w:cs="Times New Roman"/>
          <w:b/>
          <w:sz w:val="22"/>
          <w:szCs w:val="22"/>
        </w:rPr>
      </w:pPr>
      <w:r w:rsidRPr="00C04D7D">
        <w:rPr>
          <w:rFonts w:ascii="Times New Roman" w:eastAsia="Times New Roman" w:hAnsi="Times New Roman" w:cs="Times New Roman"/>
          <w:sz w:val="22"/>
          <w:szCs w:val="22"/>
          <w:lang w:eastAsia="pl-PL"/>
        </w:rPr>
        <w:t xml:space="preserve">który w wyniku lekkomyślności lub niedbalstwa przedstawił informacje wprowadzające w błąd, co mogło mieć istotny wpływ na decyzje podejmowane przez zamawiającego w postępowaniu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o udzielenie zamówienia.</w:t>
      </w:r>
    </w:p>
    <w:p w14:paraId="291D10C4" w14:textId="77777777" w:rsidR="00F3754A" w:rsidRPr="00C04D7D" w:rsidRDefault="00F3754A" w:rsidP="00B154F4">
      <w:pPr>
        <w:pStyle w:val="Akapitzlist"/>
        <w:numPr>
          <w:ilvl w:val="0"/>
          <w:numId w:val="94"/>
        </w:numPr>
        <w:suppressAutoHyphens w:val="0"/>
        <w:autoSpaceDE w:val="0"/>
        <w:spacing w:line="240" w:lineRule="auto"/>
        <w:ind w:left="284" w:hanging="284"/>
        <w:rPr>
          <w:rFonts w:eastAsia="Calibri"/>
          <w:iCs/>
          <w:vanish/>
          <w:sz w:val="22"/>
          <w:szCs w:val="22"/>
        </w:rPr>
      </w:pPr>
    </w:p>
    <w:p w14:paraId="6DB46C22" w14:textId="3027D50D" w:rsidR="00051A4D" w:rsidRPr="00C04D7D" w:rsidRDefault="0019433E"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C04D7D">
        <w:rPr>
          <w:rFonts w:ascii="Times New Roman" w:eastAsia="Calibri" w:hAnsi="Times New Roman" w:cs="Times New Roman"/>
          <w:iCs/>
          <w:sz w:val="22"/>
          <w:szCs w:val="22"/>
        </w:rPr>
        <w:t xml:space="preserve">W przypadku Wykonawców wspólnie ubiegających się o udzielenie zamówienia, każdy </w:t>
      </w:r>
      <w:r w:rsidR="00C94573" w:rsidRPr="00C04D7D">
        <w:rPr>
          <w:rFonts w:ascii="Times New Roman" w:eastAsia="Calibri" w:hAnsi="Times New Roman" w:cs="Times New Roman"/>
          <w:iCs/>
          <w:sz w:val="22"/>
          <w:szCs w:val="22"/>
        </w:rPr>
        <w:t xml:space="preserve">                                        </w:t>
      </w:r>
      <w:r w:rsidRPr="00C04D7D">
        <w:rPr>
          <w:rFonts w:ascii="Times New Roman" w:eastAsia="Calibri" w:hAnsi="Times New Roman" w:cs="Times New Roman"/>
          <w:iCs/>
          <w:sz w:val="22"/>
          <w:szCs w:val="22"/>
        </w:rPr>
        <w:t xml:space="preserve">z Wykonawców nie może podlegać wykluczeniu  z postępowania w zakresie, o którym mowa </w:t>
      </w:r>
      <w:r w:rsidR="00051A4D" w:rsidRPr="00C04D7D">
        <w:rPr>
          <w:rFonts w:ascii="Times New Roman" w:eastAsia="Calibri" w:hAnsi="Times New Roman" w:cs="Times New Roman"/>
          <w:iCs/>
          <w:sz w:val="22"/>
          <w:szCs w:val="22"/>
        </w:rPr>
        <w:t>powyżej.</w:t>
      </w:r>
    </w:p>
    <w:p w14:paraId="3BD7B0A3" w14:textId="3AF45856" w:rsidR="0019433E" w:rsidRPr="00C04D7D" w:rsidRDefault="00051A4D" w:rsidP="00B154F4">
      <w:pPr>
        <w:numPr>
          <w:ilvl w:val="0"/>
          <w:numId w:val="94"/>
        </w:numPr>
        <w:suppressAutoHyphens w:val="0"/>
        <w:autoSpaceDE w:val="0"/>
        <w:spacing w:after="200"/>
        <w:ind w:left="284" w:hanging="284"/>
        <w:jc w:val="both"/>
        <w:rPr>
          <w:rFonts w:ascii="Times New Roman" w:eastAsia="Calibri" w:hAnsi="Times New Roman" w:cs="Times New Roman"/>
          <w:b/>
          <w:bCs/>
          <w:iCs/>
          <w:sz w:val="22"/>
          <w:szCs w:val="22"/>
        </w:rPr>
      </w:pPr>
      <w:r w:rsidRPr="00C04D7D">
        <w:rPr>
          <w:rFonts w:ascii="Times New Roman" w:eastAsia="Calibri" w:hAnsi="Times New Roman" w:cs="Times New Roman"/>
          <w:b/>
          <w:bCs/>
          <w:iCs/>
          <w:sz w:val="22"/>
          <w:szCs w:val="22"/>
        </w:rPr>
        <w:t xml:space="preserve">Podmioty </w:t>
      </w:r>
      <w:r w:rsidR="00E8212B" w:rsidRPr="00C04D7D">
        <w:rPr>
          <w:rFonts w:ascii="Times New Roman" w:eastAsia="Calibri" w:hAnsi="Times New Roman" w:cs="Times New Roman"/>
          <w:b/>
          <w:bCs/>
          <w:iCs/>
          <w:sz w:val="22"/>
          <w:szCs w:val="22"/>
        </w:rPr>
        <w:t>udostępniające zasoby</w:t>
      </w:r>
      <w:r w:rsidR="00F35D9B" w:rsidRPr="00C04D7D">
        <w:rPr>
          <w:rFonts w:ascii="Times New Roman" w:eastAsia="Calibri" w:hAnsi="Times New Roman" w:cs="Times New Roman"/>
          <w:b/>
          <w:bCs/>
          <w:iCs/>
          <w:sz w:val="22"/>
          <w:szCs w:val="22"/>
        </w:rPr>
        <w:t xml:space="preserve"> oraz</w:t>
      </w:r>
      <w:r w:rsidRPr="00C04D7D">
        <w:rPr>
          <w:rFonts w:ascii="Times New Roman" w:eastAsia="Calibri" w:hAnsi="Times New Roman" w:cs="Times New Roman"/>
          <w:b/>
          <w:bCs/>
          <w:iCs/>
          <w:sz w:val="22"/>
          <w:szCs w:val="22"/>
        </w:rPr>
        <w:t xml:space="preserve"> podwykonawcy</w:t>
      </w:r>
      <w:r w:rsidR="0019433E" w:rsidRPr="00C04D7D">
        <w:rPr>
          <w:rFonts w:ascii="Times New Roman" w:eastAsia="Calibri" w:hAnsi="Times New Roman" w:cs="Times New Roman"/>
          <w:b/>
          <w:bCs/>
          <w:iCs/>
          <w:sz w:val="22"/>
          <w:szCs w:val="22"/>
        </w:rPr>
        <w:t xml:space="preserve"> </w:t>
      </w:r>
      <w:r w:rsidR="00F35D9B" w:rsidRPr="00C04D7D">
        <w:rPr>
          <w:rFonts w:ascii="Times New Roman" w:eastAsia="Calibri" w:hAnsi="Times New Roman" w:cs="Times New Roman"/>
          <w:b/>
          <w:bCs/>
          <w:iCs/>
          <w:sz w:val="22"/>
          <w:szCs w:val="22"/>
        </w:rPr>
        <w:t xml:space="preserve">niebędący podmiotami udostępniającymi zasoby </w:t>
      </w:r>
      <w:r w:rsidR="001B2311" w:rsidRPr="00C04D7D">
        <w:rPr>
          <w:rFonts w:ascii="Times New Roman" w:eastAsia="Calibri" w:hAnsi="Times New Roman" w:cs="Times New Roman"/>
          <w:b/>
          <w:bCs/>
          <w:iCs/>
          <w:sz w:val="22"/>
          <w:szCs w:val="22"/>
        </w:rPr>
        <w:t>nie mogą</w:t>
      </w:r>
      <w:r w:rsidR="0019433E" w:rsidRPr="00C04D7D">
        <w:rPr>
          <w:rFonts w:ascii="Times New Roman" w:eastAsia="Calibri" w:hAnsi="Times New Roman" w:cs="Times New Roman"/>
          <w:b/>
          <w:bCs/>
          <w:iCs/>
          <w:sz w:val="22"/>
          <w:szCs w:val="22"/>
        </w:rPr>
        <w:t xml:space="preserve"> podl</w:t>
      </w:r>
      <w:r w:rsidR="00255BFC" w:rsidRPr="00C04D7D">
        <w:rPr>
          <w:rFonts w:ascii="Times New Roman" w:eastAsia="Calibri" w:hAnsi="Times New Roman" w:cs="Times New Roman"/>
          <w:b/>
          <w:bCs/>
          <w:iCs/>
          <w:sz w:val="22"/>
          <w:szCs w:val="22"/>
        </w:rPr>
        <w:t>egać wykluczeniu z postępowania</w:t>
      </w:r>
      <w:r w:rsidR="00296335" w:rsidRPr="00C04D7D">
        <w:rPr>
          <w:rFonts w:ascii="Times New Roman" w:eastAsia="Calibri" w:hAnsi="Times New Roman" w:cs="Times New Roman"/>
          <w:b/>
          <w:bCs/>
          <w:iCs/>
          <w:sz w:val="22"/>
          <w:szCs w:val="22"/>
        </w:rPr>
        <w:t xml:space="preserve"> </w:t>
      </w:r>
      <w:r w:rsidR="0019433E" w:rsidRPr="00C04D7D">
        <w:rPr>
          <w:rFonts w:ascii="Times New Roman" w:eastAsia="Calibri" w:hAnsi="Times New Roman" w:cs="Times New Roman"/>
          <w:b/>
          <w:bCs/>
          <w:iCs/>
          <w:sz w:val="22"/>
          <w:szCs w:val="22"/>
        </w:rPr>
        <w:t>w z</w:t>
      </w:r>
      <w:r w:rsidR="007B6396" w:rsidRPr="00C04D7D">
        <w:rPr>
          <w:rFonts w:ascii="Times New Roman" w:eastAsia="Calibri" w:hAnsi="Times New Roman" w:cs="Times New Roman"/>
          <w:b/>
          <w:bCs/>
          <w:iCs/>
          <w:sz w:val="22"/>
          <w:szCs w:val="22"/>
        </w:rPr>
        <w:t>akresie, o którym mowa powyżej  uczestnicząc w  realizacji przedmiotowego zamówienia.</w:t>
      </w:r>
    </w:p>
    <w:p w14:paraId="230C86E9" w14:textId="718BCAA6" w:rsidR="00051A4D" w:rsidRPr="00C04D7D" w:rsidRDefault="00051A4D" w:rsidP="00B154F4">
      <w:pPr>
        <w:pStyle w:val="Akapitzlist"/>
        <w:numPr>
          <w:ilvl w:val="0"/>
          <w:numId w:val="154"/>
        </w:numPr>
        <w:tabs>
          <w:tab w:val="left" w:pos="1701"/>
        </w:tabs>
        <w:ind w:right="-114"/>
        <w:rPr>
          <w:b/>
          <w:sz w:val="22"/>
          <w:szCs w:val="22"/>
        </w:rPr>
      </w:pPr>
      <w:r w:rsidRPr="00C04D7D">
        <w:rPr>
          <w:b/>
          <w:sz w:val="22"/>
          <w:szCs w:val="22"/>
        </w:rPr>
        <w:t>PROCEDURA SANACYJNA - SAMOOCZYSZCZENIE</w:t>
      </w:r>
    </w:p>
    <w:p w14:paraId="32A0550A" w14:textId="5AF2CBCF" w:rsidR="00051A4D" w:rsidRPr="00F32710" w:rsidRDefault="00051A4D" w:rsidP="00B154F4">
      <w:pPr>
        <w:pStyle w:val="NormalnyWeb"/>
        <w:widowControl/>
        <w:numPr>
          <w:ilvl w:val="2"/>
          <w:numId w:val="135"/>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B154F4">
      <w:pPr>
        <w:pStyle w:val="Akapitzlist"/>
        <w:widowControl/>
        <w:numPr>
          <w:ilvl w:val="2"/>
          <w:numId w:val="135"/>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 xml:space="preserve">Zamawiający ocenia, czy podjęte przez Wykonawcę czynności, o których mowa w ust. 1 niniejszego rozdziału SWZ, są wystarczające do wykazania jego rzetelności, uwzględniając wagę </w:t>
      </w:r>
      <w:r w:rsidRPr="00F32710">
        <w:rPr>
          <w:color w:val="000000"/>
          <w:sz w:val="22"/>
          <w:szCs w:val="22"/>
        </w:rPr>
        <w:lastRenderedPageBreak/>
        <w:t>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B154F4">
      <w:pPr>
        <w:pStyle w:val="NumeracjaUrzdowa"/>
        <w:numPr>
          <w:ilvl w:val="0"/>
          <w:numId w:val="154"/>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69A8D2F" w14:textId="53F5129A" w:rsidR="003D06C7" w:rsidRPr="00836C0E" w:rsidRDefault="003D06C7" w:rsidP="00B154F4">
      <w:pPr>
        <w:pStyle w:val="NumeracjaUrzdowa"/>
        <w:widowControl/>
        <w:numPr>
          <w:ilvl w:val="0"/>
          <w:numId w:val="155"/>
        </w:numPr>
        <w:suppressAutoHyphens w:val="0"/>
        <w:autoSpaceDN/>
        <w:spacing w:after="160" w:line="259" w:lineRule="auto"/>
        <w:textAlignment w:val="auto"/>
        <w:rPr>
          <w:color w:val="000000"/>
          <w:kern w:val="0"/>
          <w:sz w:val="22"/>
          <w:szCs w:val="22"/>
          <w:lang w:eastAsia="pl-PL" w:bidi="ar-SA"/>
        </w:rPr>
      </w:pPr>
      <w:r w:rsidRPr="00F32710">
        <w:rPr>
          <w:b/>
          <w:sz w:val="22"/>
          <w:szCs w:val="22"/>
        </w:rPr>
        <w:t xml:space="preserve">INFORMACJE O ŚRODKACH KOMUNIKACJI </w:t>
      </w:r>
      <w:r w:rsidR="006F2C51" w:rsidRPr="00F32710">
        <w:rPr>
          <w:b/>
          <w:sz w:val="22"/>
          <w:szCs w:val="22"/>
        </w:rPr>
        <w:t>ELEKTRONICZNEJ, PRZY UŻYCIU KTÓRYCH ZAMAWIAJĄCY BĘDZIE SĘ KOMUNIKOWAŁ Z W</w:t>
      </w:r>
      <w:r w:rsidRPr="00F32710">
        <w:rPr>
          <w:b/>
          <w:sz w:val="22"/>
          <w:szCs w:val="22"/>
        </w:rPr>
        <w:t>YKONAWCAMI, ORAZ INFORMACJE O WYMAGANIACH TECHNICZNYCH</w:t>
      </w:r>
      <w:r w:rsidR="00F35D9B">
        <w:rPr>
          <w:b/>
          <w:sz w:val="22"/>
          <w:szCs w:val="22"/>
        </w:rPr>
        <w:t xml:space="preserve"> </w:t>
      </w:r>
      <w:r w:rsidRPr="00F32710">
        <w:rPr>
          <w:b/>
          <w:sz w:val="22"/>
          <w:szCs w:val="22"/>
        </w:rPr>
        <w:t>I ORGANIZACYJNYCH SPORZĄDZANIA, WYSYŁANIA I ODBIERANIA KORESPONDENCJI ELEKTRONICZNEJ</w:t>
      </w:r>
      <w:r w:rsidR="00284B9E" w:rsidRPr="00F32710">
        <w:rPr>
          <w:b/>
          <w:sz w:val="22"/>
          <w:szCs w:val="22"/>
        </w:rPr>
        <w:t xml:space="preserve"> </w:t>
      </w:r>
    </w:p>
    <w:p w14:paraId="3DC38285" w14:textId="658DA060"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u w:val="single"/>
          <w:lang w:eastAsia="pl-PL" w:bidi="ar-SA"/>
        </w:rPr>
      </w:pPr>
      <w:r w:rsidRPr="00836C0E">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836C0E">
        <w:rPr>
          <w:rFonts w:ascii="Times New Roman" w:eastAsia="Times New Roman" w:hAnsi="Times New Roman" w:cs="Times New Roman"/>
          <w:color w:val="000000"/>
          <w:kern w:val="0"/>
          <w:sz w:val="22"/>
          <w:szCs w:val="22"/>
          <w:lang w:eastAsia="pl-PL" w:bidi="ar-SA"/>
        </w:rPr>
        <w:t xml:space="preserve">za pośrednictwem </w:t>
      </w:r>
      <w:hyperlink r:id="rId18"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pod adresem: </w:t>
      </w:r>
      <w:hyperlink r:id="rId19" w:history="1">
        <w:r w:rsidRPr="00836C0E">
          <w:rPr>
            <w:rFonts w:ascii="Times New Roman" w:eastAsia="Times New Roman" w:hAnsi="Times New Roman" w:cs="Times New Roman"/>
            <w:b/>
            <w:bCs/>
            <w:color w:val="0000FF"/>
            <w:sz w:val="22"/>
            <w:szCs w:val="22"/>
            <w:u w:val="single"/>
          </w:rPr>
          <w:t>https://platformazakupowa.pl/pn/powiat_zgierz</w:t>
        </w:r>
      </w:hyperlink>
      <w:r w:rsidR="00F35D9B">
        <w:rPr>
          <w:rFonts w:ascii="Times New Roman" w:eastAsia="Times New Roman" w:hAnsi="Times New Roman" w:cs="Times New Roman"/>
          <w:b/>
          <w:bCs/>
          <w:color w:val="0000FF"/>
          <w:sz w:val="22"/>
          <w:szCs w:val="22"/>
          <w:u w:val="single"/>
        </w:rPr>
        <w:t>.</w:t>
      </w:r>
    </w:p>
    <w:p w14:paraId="1072FEF0" w14:textId="14B54552"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Komunikacja między zamawiającym a Wykonawcami, w tym wszelkie oświadczenia, wnioski, zawiadomienia oraz informacje, przekazywane b</w:t>
      </w:r>
      <w:r w:rsidR="000068BD">
        <w:rPr>
          <w:rFonts w:ascii="Times New Roman" w:eastAsia="Times New Roman" w:hAnsi="Times New Roman" w:cs="Times New Roman"/>
          <w:color w:val="000000"/>
          <w:kern w:val="0"/>
          <w:sz w:val="22"/>
          <w:szCs w:val="22"/>
          <w:lang w:eastAsia="pl-PL" w:bidi="ar-SA"/>
        </w:rPr>
        <w:t>ędą</w:t>
      </w:r>
      <w:r w:rsidRPr="00836C0E">
        <w:rPr>
          <w:rFonts w:ascii="Times New Roman" w:eastAsia="Times New Roman" w:hAnsi="Times New Roman" w:cs="Times New Roman"/>
          <w:color w:val="000000"/>
          <w:kern w:val="0"/>
          <w:sz w:val="22"/>
          <w:szCs w:val="22"/>
          <w:lang w:eastAsia="pl-PL" w:bidi="ar-SA"/>
        </w:rPr>
        <w:t xml:space="preserve"> za pośrednictwem </w:t>
      </w:r>
      <w:hyperlink r:id="rId20"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i formularza „Wyślij wiadomość do zamawiającego”. </w:t>
      </w:r>
    </w:p>
    <w:p w14:paraId="26AAEFC4" w14:textId="77777777"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u w:val="single"/>
          <w:lang w:eastAsia="pl-PL" w:bidi="ar-SA"/>
        </w:rPr>
      </w:pPr>
      <w:r w:rsidRPr="00836C0E">
        <w:rPr>
          <w:rFonts w:ascii="Times New Roman" w:eastAsia="Times New Roman" w:hAnsi="Times New Roman" w:cs="Times New Roman"/>
          <w:color w:val="000000"/>
          <w:kern w:val="0"/>
          <w:sz w:val="22"/>
          <w:szCs w:val="22"/>
          <w:lang w:eastAsia="pl-PL" w:bidi="ar-SA"/>
        </w:rPr>
        <w:t xml:space="preserve">Za datę przekazania, wpływu oświadczeń, wniosków, zawiadomień oraz informacji przyjmuje się datę ich przesłania za pośrednictwem </w:t>
      </w:r>
      <w:hyperlink r:id="rId21"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poprzez kliknięcie przycisku  „Wyślij wiadomość do zamawiającego” po których pojawi się komunikat, że wiadomość została wysłana do zamawiającego. </w:t>
      </w:r>
    </w:p>
    <w:p w14:paraId="06BCFCFC" w14:textId="4E25C08E"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będzie przekazywał wykonawcom informacje</w:t>
      </w:r>
      <w:r w:rsidR="000068BD">
        <w:rPr>
          <w:rFonts w:ascii="Times New Roman" w:eastAsia="Times New Roman" w:hAnsi="Times New Roman" w:cs="Times New Roman"/>
          <w:color w:val="000000"/>
          <w:kern w:val="0"/>
          <w:sz w:val="22"/>
          <w:szCs w:val="22"/>
          <w:lang w:eastAsia="pl-PL" w:bidi="ar-SA"/>
        </w:rPr>
        <w:t xml:space="preserve">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836C0E">
        <w:rPr>
          <w:rFonts w:ascii="Times New Roman" w:eastAsia="Times New Roman" w:hAnsi="Times New Roman" w:cs="Times New Roman"/>
          <w:color w:val="000000"/>
          <w:kern w:val="0"/>
          <w:sz w:val="22"/>
          <w:szCs w:val="22"/>
          <w:lang w:eastAsia="pl-PL" w:bidi="ar-SA"/>
        </w:rPr>
        <w:t xml:space="preserve">za pośrednictwem </w:t>
      </w:r>
      <w:hyperlink r:id="rId22"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Informacje dotyczące odpowiedzi na pytania, zmiany specyfikacji, zmiany terminu składania i otwarcia ofert Zamawiający będzie zamieszczał na platformie w sekcji “Komunikaty”. Korespondencja, której zgodnie </w:t>
      </w:r>
      <w:r w:rsidR="009E62EA">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 xml:space="preserve">z obowiązującymi przepisami adresatem jest konkretny Wykonawca, będzie przekazywana </w:t>
      </w:r>
      <w:r w:rsidR="009E62EA">
        <w:rPr>
          <w:rFonts w:ascii="Times New Roman" w:eastAsia="Times New Roman" w:hAnsi="Times New Roman" w:cs="Times New Roman"/>
          <w:color w:val="000000"/>
          <w:kern w:val="0"/>
          <w:sz w:val="22"/>
          <w:szCs w:val="22"/>
          <w:lang w:eastAsia="pl-PL" w:bidi="ar-SA"/>
        </w:rPr>
        <w:t xml:space="preserve">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836C0E">
        <w:rPr>
          <w:rFonts w:ascii="Times New Roman" w:eastAsia="Times New Roman" w:hAnsi="Times New Roman" w:cs="Times New Roman"/>
          <w:color w:val="000000"/>
          <w:kern w:val="0"/>
          <w:sz w:val="22"/>
          <w:szCs w:val="22"/>
          <w:lang w:eastAsia="pl-PL" w:bidi="ar-SA"/>
        </w:rPr>
        <w:t xml:space="preserve">za pośrednictwem </w:t>
      </w:r>
      <w:hyperlink r:id="rId23"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do konkretnego wykonawcy.</w:t>
      </w:r>
    </w:p>
    <w:p w14:paraId="1B420DAA" w14:textId="77777777"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Wykonawca ma obowiązek sprawdzania komunikatów i wiadomości bezpośrednio na platformazakupowa.pl przesłanych przez Zamawiającego, gdyż system powiadomień może ulec awarii lub powiadomienie może trafić do folderu SPAM.</w:t>
      </w:r>
    </w:p>
    <w:p w14:paraId="5012FC7D" w14:textId="77777777"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określa niezbędne wymagania sprzętowo - aplikacyjne umożliwiające pracę na </w:t>
      </w:r>
      <w:hyperlink r:id="rId24"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tj.:</w:t>
      </w:r>
    </w:p>
    <w:p w14:paraId="036D1710"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stały dostęp do sieci Internet o gwarantowanej przepustowości nie mniejszej niż 512 </w:t>
      </w:r>
      <w:proofErr w:type="spellStart"/>
      <w:r w:rsidRPr="00836C0E">
        <w:rPr>
          <w:rFonts w:ascii="Times New Roman" w:eastAsia="Times New Roman" w:hAnsi="Times New Roman" w:cs="Times New Roman"/>
          <w:color w:val="000000"/>
          <w:kern w:val="0"/>
          <w:sz w:val="22"/>
          <w:szCs w:val="22"/>
          <w:lang w:eastAsia="pl-PL" w:bidi="ar-SA"/>
        </w:rPr>
        <w:t>kb</w:t>
      </w:r>
      <w:proofErr w:type="spellEnd"/>
      <w:r w:rsidRPr="00836C0E">
        <w:rPr>
          <w:rFonts w:ascii="Times New Roman" w:eastAsia="Times New Roman" w:hAnsi="Times New Roman" w:cs="Times New Roman"/>
          <w:color w:val="000000"/>
          <w:kern w:val="0"/>
          <w:sz w:val="22"/>
          <w:szCs w:val="22"/>
          <w:lang w:eastAsia="pl-PL" w:bidi="ar-SA"/>
        </w:rPr>
        <w:t>/s;</w:t>
      </w:r>
    </w:p>
    <w:p w14:paraId="0B1A7784"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1167A6FF"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zainstalowana dowolna przeglądarka internetowa, w przypadku Internet Explorer minimalnie wersja 10.0;</w:t>
      </w:r>
    </w:p>
    <w:p w14:paraId="507E4646"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włączona obsługa JavaScript;</w:t>
      </w:r>
    </w:p>
    <w:p w14:paraId="175AC9C4"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zainstalowany program Adobe </w:t>
      </w:r>
      <w:proofErr w:type="spellStart"/>
      <w:r w:rsidRPr="00836C0E">
        <w:rPr>
          <w:rFonts w:ascii="Times New Roman" w:eastAsia="Times New Roman" w:hAnsi="Times New Roman" w:cs="Times New Roman"/>
          <w:color w:val="000000"/>
          <w:kern w:val="0"/>
          <w:sz w:val="22"/>
          <w:szCs w:val="22"/>
          <w:lang w:eastAsia="pl-PL" w:bidi="ar-SA"/>
        </w:rPr>
        <w:t>Acrobat</w:t>
      </w:r>
      <w:proofErr w:type="spellEnd"/>
      <w:r w:rsidRPr="00836C0E">
        <w:rPr>
          <w:rFonts w:ascii="Times New Roman" w:eastAsia="Times New Roman" w:hAnsi="Times New Roman" w:cs="Times New Roman"/>
          <w:color w:val="000000"/>
          <w:kern w:val="0"/>
          <w:sz w:val="22"/>
          <w:szCs w:val="22"/>
          <w:lang w:eastAsia="pl-PL" w:bidi="ar-SA"/>
        </w:rPr>
        <w:t xml:space="preserve"> Reader lub inny obsługujący format plików .pdf;</w:t>
      </w:r>
    </w:p>
    <w:p w14:paraId="10FB31FB"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Platformazakupowa.pl działa według standardu przyjętego w komunikacji sieciowej - kodowanie UTF8;</w:t>
      </w:r>
    </w:p>
    <w:p w14:paraId="0FB9327E" w14:textId="0672632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lastRenderedPageBreak/>
        <w:t>Oznaczenie czasu odbioru danych przez platformę zakupową stanowi datę oraz dokładny czas (</w:t>
      </w:r>
      <w:proofErr w:type="spellStart"/>
      <w:r w:rsidRPr="00836C0E">
        <w:rPr>
          <w:rFonts w:ascii="Times New Roman" w:eastAsia="Times New Roman" w:hAnsi="Times New Roman" w:cs="Times New Roman"/>
          <w:color w:val="000000"/>
          <w:kern w:val="0"/>
          <w:sz w:val="22"/>
          <w:szCs w:val="22"/>
          <w:lang w:eastAsia="pl-PL" w:bidi="ar-SA"/>
        </w:rPr>
        <w:t>hh:mm:ss</w:t>
      </w:r>
      <w:proofErr w:type="spellEnd"/>
      <w:r w:rsidRPr="00836C0E">
        <w:rPr>
          <w:rFonts w:ascii="Times New Roman" w:eastAsia="Times New Roman" w:hAnsi="Times New Roman" w:cs="Times New Roman"/>
          <w:color w:val="000000"/>
          <w:kern w:val="0"/>
          <w:sz w:val="22"/>
          <w:szCs w:val="22"/>
          <w:lang w:eastAsia="pl-PL" w:bidi="ar-SA"/>
        </w:rPr>
        <w:t xml:space="preserve">) generowany wg. czasu lokalnego serwera synchronizowanego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z zegarem Głównego Urzędu Miar.</w:t>
      </w:r>
    </w:p>
    <w:p w14:paraId="4ED2CA1D"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informuje, że instrukcje korzystania z </w:t>
      </w:r>
      <w:hyperlink r:id="rId25"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dotyczące </w:t>
      </w:r>
      <w:r w:rsidRPr="00836C0E">
        <w:rPr>
          <w:rFonts w:ascii="Times New Roman" w:eastAsia="Times New Roman" w:hAnsi="Times New Roman" w:cs="Times New Roman"/>
          <w:color w:val="000000"/>
          <w:kern w:val="0"/>
          <w:sz w:val="22"/>
          <w:szCs w:val="22"/>
          <w:lang w:eastAsia="pl-PL" w:bidi="ar-SA"/>
        </w:rPr>
        <w:br/>
        <w:t xml:space="preserve">w szczególności logowania, składania wniosków o wyjaśnienie treści SWZ, składania ofert oraz innych czynności podejmowanych w niniejszym postępowaniu przy użyciu </w:t>
      </w:r>
      <w:hyperlink r:id="rId26"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znajdują się w zakładce „Instrukcje dla Wykonawców" na stronie internetowej pod adresem: </w:t>
      </w:r>
      <w:hyperlink r:id="rId27" w:history="1">
        <w:r w:rsidRPr="00836C0E">
          <w:rPr>
            <w:rFonts w:ascii="Times New Roman" w:eastAsia="Times New Roman" w:hAnsi="Times New Roman" w:cs="Times New Roman"/>
            <w:color w:val="1155CC"/>
            <w:kern w:val="0"/>
            <w:sz w:val="22"/>
            <w:szCs w:val="22"/>
            <w:u w:val="single"/>
            <w:lang w:eastAsia="pl-PL" w:bidi="ar-SA"/>
          </w:rPr>
          <w:t>https://platformazakupowa.pl/strona/45-instrukcje</w:t>
        </w:r>
      </w:hyperlink>
      <w:r w:rsidRPr="00836C0E">
        <w:rPr>
          <w:rFonts w:ascii="Times New Roman" w:eastAsia="Times New Roman" w:hAnsi="Times New Roman" w:cs="Times New Roman"/>
          <w:color w:val="1155CC"/>
          <w:kern w:val="0"/>
          <w:sz w:val="22"/>
          <w:szCs w:val="22"/>
          <w:u w:val="single"/>
          <w:lang w:eastAsia="pl-PL" w:bidi="ar-SA"/>
        </w:rPr>
        <w:t>.</w:t>
      </w:r>
    </w:p>
    <w:p w14:paraId="07A0992C" w14:textId="0FF5EA09"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b/>
          <w:bCs/>
          <w:color w:val="000000"/>
          <w:kern w:val="0"/>
          <w:sz w:val="22"/>
          <w:szCs w:val="22"/>
          <w:lang w:eastAsia="pl-PL" w:bidi="ar-SA"/>
        </w:rPr>
        <w:t xml:space="preserve">Formaty plików wykorzystywanych przez wykonawców powinny być zgodne </w:t>
      </w:r>
      <w:r w:rsidR="008A350C">
        <w:rPr>
          <w:rFonts w:ascii="Times New Roman" w:eastAsia="Times New Roman" w:hAnsi="Times New Roman" w:cs="Times New Roman"/>
          <w:b/>
          <w:bCs/>
          <w:color w:val="000000"/>
          <w:kern w:val="0"/>
          <w:sz w:val="22"/>
          <w:szCs w:val="22"/>
          <w:lang w:eastAsia="pl-PL" w:bidi="ar-SA"/>
        </w:rPr>
        <w:t xml:space="preserve">                                        </w:t>
      </w:r>
      <w:r w:rsidRPr="00836C0E">
        <w:rPr>
          <w:rFonts w:ascii="Times New Roman" w:eastAsia="Times New Roman" w:hAnsi="Times New Roman" w:cs="Times New Roman"/>
          <w:b/>
          <w:bCs/>
          <w:color w:val="000000"/>
          <w:kern w:val="0"/>
          <w:sz w:val="22"/>
          <w:szCs w:val="22"/>
          <w:lang w:eastAsia="pl-PL" w:bidi="ar-SA"/>
        </w:rPr>
        <w:t>z</w:t>
      </w:r>
      <w:r w:rsidRPr="00836C0E">
        <w:rPr>
          <w:rFonts w:ascii="Times New Roman" w:eastAsia="Times New Roman" w:hAnsi="Times New Roman" w:cs="Times New Roman"/>
          <w:color w:val="000000"/>
          <w:kern w:val="0"/>
          <w:sz w:val="22"/>
          <w:szCs w:val="22"/>
          <w:lang w:eastAsia="pl-PL" w:bidi="ar-SA"/>
        </w:rPr>
        <w:t xml:space="preserve"> obwieszczeniem  Prezesa Rady Ministrów z dnia 9 listopada 2017 r. (Dz.U. z 2017 r. poz. 2247) </w:t>
      </w:r>
      <w:r w:rsidRPr="00836C0E">
        <w:rPr>
          <w:rFonts w:ascii="Times New Roman" w:eastAsia="Times New Roman" w:hAnsi="Times New Roman" w:cs="Times New Roman"/>
          <w:i/>
          <w:color w:val="000000"/>
          <w:kern w:val="0"/>
          <w:sz w:val="22"/>
          <w:szCs w:val="22"/>
          <w:lang w:eastAsia="pl-PL" w:bidi="ar-SA"/>
        </w:rPr>
        <w:t xml:space="preserve">w sprawie ogłoszenia jednolitego tekstu rozporządzenia Rady Ministrów w sprawie Krajowych Ram Interoperacyjności, minimalnych wymagań dla rejestrów publicznych </w:t>
      </w:r>
      <w:r w:rsidR="009B2F9D">
        <w:rPr>
          <w:rFonts w:ascii="Times New Roman" w:eastAsia="Times New Roman" w:hAnsi="Times New Roman" w:cs="Times New Roman"/>
          <w:i/>
          <w:color w:val="000000"/>
          <w:kern w:val="0"/>
          <w:sz w:val="22"/>
          <w:szCs w:val="22"/>
          <w:lang w:eastAsia="pl-PL" w:bidi="ar-SA"/>
        </w:rPr>
        <w:t xml:space="preserve">                            </w:t>
      </w:r>
      <w:r w:rsidRPr="00836C0E">
        <w:rPr>
          <w:rFonts w:ascii="Times New Roman" w:eastAsia="Times New Roman" w:hAnsi="Times New Roman" w:cs="Times New Roman"/>
          <w:i/>
          <w:color w:val="000000"/>
          <w:kern w:val="0"/>
          <w:sz w:val="22"/>
          <w:szCs w:val="22"/>
          <w:lang w:eastAsia="pl-PL" w:bidi="ar-SA"/>
        </w:rPr>
        <w:t>i wymiany informacji w postaci elektronicznej oraz minimalnych wymagań dla systemów teleinformatycznych.</w:t>
      </w:r>
    </w:p>
    <w:p w14:paraId="3720F045"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rekomenduje wykorzystanie formatów: .pdf .</w:t>
      </w:r>
      <w:proofErr w:type="spellStart"/>
      <w:r w:rsidRPr="00836C0E">
        <w:rPr>
          <w:rFonts w:ascii="Times New Roman" w:eastAsia="Times New Roman" w:hAnsi="Times New Roman" w:cs="Times New Roman"/>
          <w:color w:val="000000"/>
          <w:kern w:val="0"/>
          <w:sz w:val="22"/>
          <w:szCs w:val="22"/>
          <w:lang w:eastAsia="pl-PL" w:bidi="ar-SA"/>
        </w:rPr>
        <w:t>doc</w:t>
      </w:r>
      <w:proofErr w:type="spellEnd"/>
      <w:r w:rsidRPr="00836C0E">
        <w:rPr>
          <w:rFonts w:ascii="Times New Roman" w:eastAsia="Times New Roman" w:hAnsi="Times New Roman" w:cs="Times New Roman"/>
          <w:color w:val="000000"/>
          <w:kern w:val="0"/>
          <w:sz w:val="22"/>
          <w:szCs w:val="22"/>
          <w:lang w:eastAsia="pl-PL" w:bidi="ar-SA"/>
        </w:rPr>
        <w:t xml:space="preserve"> .xls .jpg (.</w:t>
      </w:r>
      <w:proofErr w:type="spellStart"/>
      <w:r w:rsidRPr="00836C0E">
        <w:rPr>
          <w:rFonts w:ascii="Times New Roman" w:eastAsia="Times New Roman" w:hAnsi="Times New Roman" w:cs="Times New Roman"/>
          <w:color w:val="000000"/>
          <w:kern w:val="0"/>
          <w:sz w:val="22"/>
          <w:szCs w:val="22"/>
          <w:lang w:eastAsia="pl-PL" w:bidi="ar-SA"/>
        </w:rPr>
        <w:t>jpeg</w:t>
      </w:r>
      <w:proofErr w:type="spellEnd"/>
      <w:r w:rsidRPr="00836C0E">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b/>
          <w:bCs/>
          <w:color w:val="000000"/>
          <w:kern w:val="0"/>
          <w:sz w:val="22"/>
          <w:szCs w:val="22"/>
          <w:lang w:eastAsia="pl-PL" w:bidi="ar-SA"/>
        </w:rPr>
        <w:t>ze szczególnym wskazaniem na .pdf</w:t>
      </w:r>
    </w:p>
    <w:p w14:paraId="05AE6541" w14:textId="681C5E55"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W celu ewentualnej kompresji danych Zamawiający rekomenduje wykorzystanie jednego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z formatów: .zip, .7Z.</w:t>
      </w:r>
    </w:p>
    <w:p w14:paraId="0E6F2E75" w14:textId="77777777" w:rsidR="00836C0E" w:rsidRPr="009E62EA"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u w:val="single"/>
          <w:lang w:eastAsia="pl-PL" w:bidi="ar-SA"/>
        </w:rPr>
      </w:pPr>
      <w:r w:rsidRPr="009E62EA">
        <w:rPr>
          <w:rFonts w:ascii="Times New Roman" w:eastAsia="Times New Roman" w:hAnsi="Times New Roman" w:cs="Times New Roman"/>
          <w:color w:val="000000"/>
          <w:kern w:val="0"/>
          <w:sz w:val="22"/>
          <w:szCs w:val="22"/>
          <w:u w:val="single"/>
          <w:lang w:eastAsia="pl-PL" w:bidi="ar-SA"/>
        </w:rPr>
        <w:t xml:space="preserve">Oferta, wniosek, przedmiotowe i podmiotowe środki dowodowe, oświadczenia z art. 125 Ustawy </w:t>
      </w:r>
      <w:proofErr w:type="spellStart"/>
      <w:r w:rsidRPr="009E62EA">
        <w:rPr>
          <w:rFonts w:ascii="Times New Roman" w:eastAsia="Times New Roman" w:hAnsi="Times New Roman" w:cs="Times New Roman"/>
          <w:color w:val="000000"/>
          <w:kern w:val="0"/>
          <w:sz w:val="22"/>
          <w:szCs w:val="22"/>
          <w:u w:val="single"/>
          <w:lang w:eastAsia="pl-PL" w:bidi="ar-SA"/>
        </w:rPr>
        <w:t>Pzp</w:t>
      </w:r>
      <w:proofErr w:type="spellEnd"/>
      <w:r w:rsidRPr="009E62EA">
        <w:rPr>
          <w:rFonts w:ascii="Times New Roman" w:eastAsia="Times New Roman" w:hAnsi="Times New Roman" w:cs="Times New Roman"/>
          <w:color w:val="000000"/>
          <w:kern w:val="0"/>
          <w:sz w:val="22"/>
          <w:szCs w:val="22"/>
          <w:u w:val="single"/>
          <w:lang w:eastAsia="pl-PL" w:bidi="ar-SA"/>
        </w:rPr>
        <w:t>, wyjaśnienia, dokumenty składane elektronicznie muszą zostać podpisane elektronicznym kwalifikowanym podpisem lub podpisem zaufanym lub podpisem osobistym.</w:t>
      </w:r>
    </w:p>
    <w:p w14:paraId="5A55E8B0" w14:textId="0914E35F"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zwraca uwagę na ograniczenia wielkości plików podpisywanych profilem zaufanym, który wynosi max 10MB, oraz na ograniczenie wielkości plików podpisywanych </w:t>
      </w:r>
      <w:r w:rsidR="008A350C">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 xml:space="preserve">w aplikacji </w:t>
      </w:r>
      <w:proofErr w:type="spellStart"/>
      <w:r w:rsidRPr="00836C0E">
        <w:rPr>
          <w:rFonts w:ascii="Times New Roman" w:eastAsia="Times New Roman" w:hAnsi="Times New Roman" w:cs="Times New Roman"/>
          <w:color w:val="000000"/>
          <w:kern w:val="0"/>
          <w:sz w:val="22"/>
          <w:szCs w:val="22"/>
          <w:lang w:eastAsia="pl-PL" w:bidi="ar-SA"/>
        </w:rPr>
        <w:t>eDoApp</w:t>
      </w:r>
      <w:proofErr w:type="spellEnd"/>
      <w:r w:rsidRPr="00836C0E">
        <w:rPr>
          <w:rFonts w:ascii="Times New Roman" w:eastAsia="Times New Roman" w:hAnsi="Times New Roman" w:cs="Times New Roman"/>
          <w:color w:val="000000"/>
          <w:kern w:val="0"/>
          <w:sz w:val="22"/>
          <w:szCs w:val="22"/>
          <w:lang w:eastAsia="pl-PL" w:bidi="ar-SA"/>
        </w:rPr>
        <w:t xml:space="preserve"> służącej do składania podpisu osobistego, który wynosi max 5MB.</w:t>
      </w:r>
    </w:p>
    <w:p w14:paraId="2CCC8BE5"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36C0E">
        <w:rPr>
          <w:rFonts w:ascii="Times New Roman" w:eastAsia="Times New Roman" w:hAnsi="Times New Roman" w:cs="Times New Roman"/>
          <w:color w:val="000000"/>
          <w:kern w:val="0"/>
          <w:sz w:val="22"/>
          <w:szCs w:val="22"/>
          <w:lang w:eastAsia="pl-PL" w:bidi="ar-SA"/>
        </w:rPr>
        <w:t>PAdES</w:t>
      </w:r>
      <w:proofErr w:type="spellEnd"/>
      <w:r w:rsidRPr="00836C0E">
        <w:rPr>
          <w:rFonts w:ascii="Times New Roman" w:eastAsia="Times New Roman" w:hAnsi="Times New Roman" w:cs="Times New Roman"/>
          <w:color w:val="000000"/>
          <w:kern w:val="0"/>
          <w:sz w:val="22"/>
          <w:szCs w:val="22"/>
          <w:lang w:eastAsia="pl-PL" w:bidi="ar-SA"/>
        </w:rPr>
        <w:t>. </w:t>
      </w:r>
    </w:p>
    <w:p w14:paraId="3E1F8F82"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Pliki w innych formatach niż PDF zaleca się opatrzyć zewnętrznym podpisem </w:t>
      </w:r>
      <w:proofErr w:type="spellStart"/>
      <w:r w:rsidRPr="00836C0E">
        <w:rPr>
          <w:rFonts w:ascii="Times New Roman" w:eastAsia="Times New Roman" w:hAnsi="Times New Roman" w:cs="Times New Roman"/>
          <w:color w:val="000000"/>
          <w:kern w:val="0"/>
          <w:sz w:val="22"/>
          <w:szCs w:val="22"/>
          <w:lang w:eastAsia="pl-PL" w:bidi="ar-SA"/>
        </w:rPr>
        <w:t>XAdES</w:t>
      </w:r>
      <w:proofErr w:type="spellEnd"/>
      <w:r w:rsidRPr="00836C0E">
        <w:rPr>
          <w:rFonts w:ascii="Times New Roman" w:eastAsia="Times New Roman" w:hAnsi="Times New Roman" w:cs="Times New Roman"/>
          <w:color w:val="000000"/>
          <w:kern w:val="0"/>
          <w:sz w:val="22"/>
          <w:szCs w:val="22"/>
          <w:lang w:eastAsia="pl-PL" w:bidi="ar-SA"/>
        </w:rPr>
        <w:t>. Wykonawca powinien pamiętać, aby plik z podpisem przekazywać łącznie z dokumentem podpisywanym.</w:t>
      </w:r>
    </w:p>
    <w:p w14:paraId="5BD1345C" w14:textId="04201EE3"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zaleca aby w przypadku podpisywania pliku przez kilka osób, stosować podpisy tego samego rodzaju. Podpisywanie różnymi rodzajami podpisów np. osobistym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i kwalifikowanym może doprowadzić do problemów w weryfikacji plików. </w:t>
      </w:r>
    </w:p>
    <w:p w14:paraId="03D287DD"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zaleca, aby Wykonawca z odpowiednim wyprzedzeniem przetestował możliwość prawidłowego wykorzystania wybranej metody podpisania plików oferty.</w:t>
      </w:r>
    </w:p>
    <w:p w14:paraId="3EB2E5FA"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Zaleca się, aby komunikacja z wykonawcami odbywała się tylko na Platformie za pośrednictwem formularza “Wyślij wiadomość do zamawiającego”, nie za pośrednictwem adresu email.</w:t>
      </w:r>
    </w:p>
    <w:p w14:paraId="702D869A"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Osobą składającą ofertę powinna być osoba kontaktowa podawana w dokumentacji.</w:t>
      </w:r>
    </w:p>
    <w:p w14:paraId="1D91B989"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A876C59"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lastRenderedPageBreak/>
        <w:t>Podczas podpisywania plików zaleca się stosowanie algorytmu skrótu SHA2.</w:t>
      </w:r>
    </w:p>
    <w:p w14:paraId="38547949"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Jeśli wykonawca pakuje dokumenty np. w plik ZIP zalecamy wcześniejsze podpisanie każdego ze skompresowanych plików. </w:t>
      </w:r>
    </w:p>
    <w:p w14:paraId="1BBDAF2D"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rekomenduje wykorzystanie podpisu z kwalifikowanym znacznikiem czasu.</w:t>
      </w:r>
    </w:p>
    <w:p w14:paraId="56F61A07" w14:textId="3BD7EDAF"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zaleca aby nie wprowadzać jakichkolwiek zmian w plikach po podpisaniu ich podpisem </w:t>
      </w:r>
      <w:r w:rsidR="00F35D9B">
        <w:rPr>
          <w:rFonts w:ascii="Times New Roman" w:eastAsia="Times New Roman" w:hAnsi="Times New Roman" w:cs="Times New Roman"/>
          <w:color w:val="000000"/>
          <w:kern w:val="0"/>
          <w:sz w:val="22"/>
          <w:szCs w:val="22"/>
          <w:lang w:eastAsia="pl-PL" w:bidi="ar-SA"/>
        </w:rPr>
        <w:t>kwalifikowanym</w:t>
      </w:r>
      <w:r w:rsidRPr="00836C0E">
        <w:rPr>
          <w:rFonts w:ascii="Times New Roman" w:eastAsia="Times New Roman" w:hAnsi="Times New Roman" w:cs="Times New Roman"/>
          <w:color w:val="000000"/>
          <w:kern w:val="0"/>
          <w:sz w:val="22"/>
          <w:szCs w:val="22"/>
          <w:lang w:eastAsia="pl-PL" w:bidi="ar-SA"/>
        </w:rPr>
        <w:t>. Może to skutkować naruszeniem integralności plików co równoważne będzie z koniecznością odrzucenia oferty w postępowaniu</w:t>
      </w:r>
    </w:p>
    <w:p w14:paraId="3A515FBA" w14:textId="05874E7B"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Zamawiający lub Wykonawca przekazując oświadczenia, wnioski, zawiadomienia oraz informacje przy użyciu środków komunikacji elektronicznej w rozumieniu ustawy z dnia </w:t>
      </w:r>
      <w:r w:rsidR="009B2F9D">
        <w:rPr>
          <w:rFonts w:ascii="Times New Roman" w:eastAsia="Times New Roman" w:hAnsi="Times New Roman" w:cs="Times New Roman"/>
          <w:sz w:val="22"/>
          <w:szCs w:val="22"/>
        </w:rPr>
        <w:t xml:space="preserve">                    </w:t>
      </w:r>
      <w:r w:rsidRPr="00836C0E">
        <w:rPr>
          <w:rFonts w:ascii="Times New Roman" w:eastAsia="Times New Roman" w:hAnsi="Times New Roman" w:cs="Times New Roman"/>
          <w:sz w:val="22"/>
          <w:szCs w:val="22"/>
        </w:rPr>
        <w:t>18 lipca 2002 r. o świadczeniu usług drogą elektroniczną, mogą zażądać od drugiej strony niezwłocznego potwierdzenia ich otrzymania.</w:t>
      </w:r>
    </w:p>
    <w:p w14:paraId="5ED22C99"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Przyjmuje się, że dokument wysłany przy użyciu Platformy przetargowej został doręczony Wykonawcy w sposób umożliwiający zapoznanie się z jego treścią, w dniu jego przekazania na Platformę przetargową.</w:t>
      </w:r>
    </w:p>
    <w:p w14:paraId="4005D51B" w14:textId="2DA7B60E"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Komunikacja ustna dopuszczalna jest wyłącznie w toku negocjacji jeżeli są prowadzone oraz </w:t>
      </w:r>
      <w:r>
        <w:rPr>
          <w:rFonts w:ascii="Times New Roman" w:eastAsia="Times New Roman" w:hAnsi="Times New Roman" w:cs="Times New Roman"/>
          <w:sz w:val="22"/>
          <w:szCs w:val="22"/>
        </w:rPr>
        <w:t xml:space="preserve">            </w:t>
      </w:r>
      <w:r w:rsidRPr="00836C0E">
        <w:rPr>
          <w:rFonts w:ascii="Times New Roman" w:eastAsia="Times New Roman" w:hAnsi="Times New Roman" w:cs="Times New Roman"/>
          <w:sz w:val="22"/>
          <w:szCs w:val="22"/>
        </w:rPr>
        <w:t xml:space="preserve">w odniesieniu do informacji, które nie są istotne, w szczególności nie dotyczą ogłoszenia </w:t>
      </w:r>
      <w:r>
        <w:rPr>
          <w:rFonts w:ascii="Times New Roman" w:eastAsia="Times New Roman" w:hAnsi="Times New Roman" w:cs="Times New Roman"/>
          <w:sz w:val="22"/>
          <w:szCs w:val="22"/>
        </w:rPr>
        <w:t xml:space="preserve">                           </w:t>
      </w:r>
      <w:r w:rsidRPr="00836C0E">
        <w:rPr>
          <w:rFonts w:ascii="Times New Roman" w:eastAsia="Times New Roman" w:hAnsi="Times New Roman" w:cs="Times New Roman"/>
          <w:sz w:val="22"/>
          <w:szCs w:val="22"/>
        </w:rPr>
        <w:t>o zamówieniu lub dokumentów zamówienia, ofert, o ile jej treść jest udokumentowana.</w:t>
      </w:r>
    </w:p>
    <w:p w14:paraId="3ACD3963"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Wśród formatów powszechnych a </w:t>
      </w:r>
      <w:r w:rsidRPr="00836C0E">
        <w:rPr>
          <w:rFonts w:ascii="Times New Roman" w:eastAsia="Times New Roman" w:hAnsi="Times New Roman" w:cs="Times New Roman"/>
          <w:b/>
          <w:bCs/>
          <w:color w:val="000000"/>
          <w:kern w:val="0"/>
          <w:sz w:val="22"/>
          <w:szCs w:val="22"/>
          <w:lang w:eastAsia="pl-PL" w:bidi="ar-SA"/>
        </w:rPr>
        <w:t>NIE występujących</w:t>
      </w:r>
      <w:r w:rsidRPr="00836C0E">
        <w:rPr>
          <w:rFonts w:ascii="Times New Roman" w:eastAsia="Times New Roman" w:hAnsi="Times New Roman" w:cs="Times New Roman"/>
          <w:color w:val="000000"/>
          <w:kern w:val="0"/>
          <w:sz w:val="22"/>
          <w:szCs w:val="22"/>
          <w:lang w:eastAsia="pl-PL" w:bidi="ar-SA"/>
        </w:rPr>
        <w:t xml:space="preserve"> w rozporządzeniu występują: .</w:t>
      </w:r>
      <w:proofErr w:type="spellStart"/>
      <w:r w:rsidRPr="00836C0E">
        <w:rPr>
          <w:rFonts w:ascii="Times New Roman" w:eastAsia="Times New Roman" w:hAnsi="Times New Roman" w:cs="Times New Roman"/>
          <w:color w:val="000000"/>
          <w:kern w:val="0"/>
          <w:sz w:val="22"/>
          <w:szCs w:val="22"/>
          <w:lang w:eastAsia="pl-PL" w:bidi="ar-SA"/>
        </w:rPr>
        <w:t>rar</w:t>
      </w:r>
      <w:proofErr w:type="spellEnd"/>
      <w:r w:rsidRPr="00836C0E">
        <w:rPr>
          <w:rFonts w:ascii="Times New Roman" w:eastAsia="Times New Roman" w:hAnsi="Times New Roman" w:cs="Times New Roman"/>
          <w:color w:val="000000"/>
          <w:kern w:val="0"/>
          <w:sz w:val="22"/>
          <w:szCs w:val="22"/>
          <w:lang w:eastAsia="pl-PL" w:bidi="ar-SA"/>
        </w:rPr>
        <w:t xml:space="preserve"> .gif .</w:t>
      </w:r>
      <w:proofErr w:type="spellStart"/>
      <w:r w:rsidRPr="00836C0E">
        <w:rPr>
          <w:rFonts w:ascii="Times New Roman" w:eastAsia="Times New Roman" w:hAnsi="Times New Roman" w:cs="Times New Roman"/>
          <w:color w:val="000000"/>
          <w:kern w:val="0"/>
          <w:sz w:val="22"/>
          <w:szCs w:val="22"/>
          <w:lang w:eastAsia="pl-PL" w:bidi="ar-SA"/>
        </w:rPr>
        <w:t>bmp</w:t>
      </w:r>
      <w:proofErr w:type="spellEnd"/>
      <w:r w:rsidRPr="00836C0E">
        <w:rPr>
          <w:rFonts w:ascii="Times New Roman" w:eastAsia="Times New Roman" w:hAnsi="Times New Roman" w:cs="Times New Roman"/>
          <w:color w:val="000000"/>
          <w:kern w:val="0"/>
          <w:sz w:val="22"/>
          <w:szCs w:val="22"/>
          <w:lang w:eastAsia="pl-PL" w:bidi="ar-SA"/>
        </w:rPr>
        <w:t xml:space="preserve"> .</w:t>
      </w:r>
      <w:proofErr w:type="spellStart"/>
      <w:r w:rsidRPr="00836C0E">
        <w:rPr>
          <w:rFonts w:ascii="Times New Roman" w:eastAsia="Times New Roman" w:hAnsi="Times New Roman" w:cs="Times New Roman"/>
          <w:color w:val="000000"/>
          <w:kern w:val="0"/>
          <w:sz w:val="22"/>
          <w:szCs w:val="22"/>
          <w:lang w:eastAsia="pl-PL" w:bidi="ar-SA"/>
        </w:rPr>
        <w:t>numbers</w:t>
      </w:r>
      <w:proofErr w:type="spellEnd"/>
      <w:r w:rsidRPr="00836C0E">
        <w:rPr>
          <w:rFonts w:ascii="Times New Roman" w:eastAsia="Times New Roman" w:hAnsi="Times New Roman" w:cs="Times New Roman"/>
          <w:color w:val="000000"/>
          <w:kern w:val="0"/>
          <w:sz w:val="22"/>
          <w:szCs w:val="22"/>
          <w:lang w:eastAsia="pl-PL" w:bidi="ar-SA"/>
        </w:rPr>
        <w:t xml:space="preserve"> .</w:t>
      </w:r>
      <w:proofErr w:type="spellStart"/>
      <w:r w:rsidRPr="00836C0E">
        <w:rPr>
          <w:rFonts w:ascii="Times New Roman" w:eastAsia="Times New Roman" w:hAnsi="Times New Roman" w:cs="Times New Roman"/>
          <w:color w:val="000000"/>
          <w:kern w:val="0"/>
          <w:sz w:val="22"/>
          <w:szCs w:val="22"/>
          <w:lang w:eastAsia="pl-PL" w:bidi="ar-SA"/>
        </w:rPr>
        <w:t>pages</w:t>
      </w:r>
      <w:proofErr w:type="spellEnd"/>
      <w:r w:rsidRPr="00836C0E">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b/>
          <w:bCs/>
          <w:color w:val="000000"/>
          <w:kern w:val="0"/>
          <w:sz w:val="22"/>
          <w:szCs w:val="22"/>
          <w:lang w:eastAsia="pl-PL" w:bidi="ar-SA"/>
        </w:rPr>
        <w:t>Dokumenty złożone w takich plikach zostaną uznane za złożone nieskutecznie.</w:t>
      </w:r>
    </w:p>
    <w:p w14:paraId="6E1F56DD"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dopuszcza, awaryjnie, komunikację  za pośrednictwem poczty elektronicznej podanej w SWZ.</w:t>
      </w:r>
    </w:p>
    <w:p w14:paraId="43545C90"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Wykonawca, przystępując do niniejszego postępowania o udzielenie zamówienia publicznego oświadcza, że akceptuje warunki korzystania z </w:t>
      </w:r>
      <w:hyperlink r:id="rId28"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określone w Regulaminie zamieszczonym na stronie internetowej </w:t>
      </w:r>
      <w:hyperlink r:id="rId29" w:history="1">
        <w:r w:rsidRPr="00836C0E">
          <w:rPr>
            <w:rFonts w:ascii="Times New Roman" w:eastAsia="Times New Roman" w:hAnsi="Times New Roman" w:cs="Times New Roman"/>
            <w:color w:val="000000"/>
            <w:kern w:val="0"/>
            <w:sz w:val="22"/>
            <w:szCs w:val="22"/>
            <w:u w:val="single"/>
            <w:lang w:eastAsia="pl-PL" w:bidi="ar-SA"/>
          </w:rPr>
          <w:t>pod linkiem</w:t>
        </w:r>
      </w:hyperlink>
      <w:r w:rsidRPr="00836C0E">
        <w:rPr>
          <w:rFonts w:ascii="Times New Roman" w:eastAsia="Times New Roman" w:hAnsi="Times New Roman" w:cs="Times New Roman"/>
          <w:color w:val="000000"/>
          <w:kern w:val="0"/>
          <w:sz w:val="22"/>
          <w:szCs w:val="22"/>
          <w:lang w:eastAsia="pl-PL" w:bidi="ar-SA"/>
        </w:rPr>
        <w:t xml:space="preserve">  w zakładce „Regulamin" oraz uznaje go za wiążący oraz zapoznał i stosuje się do Instrukcji składania ofert/wniosków dostępnej </w:t>
      </w:r>
      <w:hyperlink r:id="rId30" w:history="1">
        <w:r w:rsidRPr="00836C0E">
          <w:rPr>
            <w:rFonts w:ascii="Times New Roman" w:eastAsia="Times New Roman" w:hAnsi="Times New Roman" w:cs="Times New Roman"/>
            <w:color w:val="1155CC"/>
            <w:kern w:val="0"/>
            <w:sz w:val="22"/>
            <w:szCs w:val="22"/>
            <w:u w:val="single"/>
            <w:lang w:eastAsia="pl-PL" w:bidi="ar-SA"/>
          </w:rPr>
          <w:t>pod linkiem</w:t>
        </w:r>
      </w:hyperlink>
      <w:r w:rsidRPr="00836C0E">
        <w:rPr>
          <w:rFonts w:ascii="Times New Roman" w:eastAsia="Times New Roman" w:hAnsi="Times New Roman" w:cs="Times New Roman"/>
          <w:color w:val="000000"/>
          <w:kern w:val="0"/>
          <w:sz w:val="22"/>
          <w:szCs w:val="22"/>
          <w:lang w:eastAsia="pl-PL" w:bidi="ar-SA"/>
        </w:rPr>
        <w:t>. </w:t>
      </w:r>
    </w:p>
    <w:p w14:paraId="166FD8F5"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Niezwłocznie po otwarciu złożonych ofert, Zamawiający zamieści na Platformie przetargowej informacje dotyczące nazw albo imion i nazwisk oraz siedzib  lub miejsc prowadzonej działalności gospodarczej, albo </w:t>
      </w:r>
      <w:r w:rsidRPr="00836C0E">
        <w:rPr>
          <w:rFonts w:ascii="Times New Roman" w:eastAsia="Times New Roman" w:hAnsi="Times New Roman" w:cs="Times New Roman"/>
          <w:sz w:val="21"/>
        </w:rPr>
        <w:t xml:space="preserve">miejsc </w:t>
      </w:r>
      <w:r w:rsidRPr="00836C0E">
        <w:rPr>
          <w:rFonts w:ascii="Times New Roman" w:eastAsia="Times New Roman" w:hAnsi="Times New Roman" w:cs="Times New Roman"/>
          <w:sz w:val="22"/>
          <w:szCs w:val="22"/>
        </w:rPr>
        <w:t>zamieszkania Wykonawców, których oferty zostały otwarte, cen  zawartych w ofertach.</w:t>
      </w:r>
    </w:p>
    <w:p w14:paraId="5BE2DDE8"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Informację o wyborze oferty najkorzystniejszej bądź o unieważnieniu postępowania Zamawiający zamieści na Platformie przetargowej.</w:t>
      </w:r>
    </w:p>
    <w:p w14:paraId="4EBFA609" w14:textId="0127869B" w:rsidR="003D06C7" w:rsidRPr="00F32710" w:rsidRDefault="003D06C7" w:rsidP="00B154F4">
      <w:pPr>
        <w:pStyle w:val="Akapitzlist"/>
        <w:widowControl/>
        <w:numPr>
          <w:ilvl w:val="0"/>
          <w:numId w:val="156"/>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B154F4">
      <w:pPr>
        <w:pStyle w:val="Akapitzlist"/>
        <w:widowControl/>
        <w:numPr>
          <w:ilvl w:val="0"/>
          <w:numId w:val="121"/>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B154F4">
      <w:pPr>
        <w:pStyle w:val="Akapitzlist"/>
        <w:widowControl/>
        <w:numPr>
          <w:ilvl w:val="0"/>
          <w:numId w:val="121"/>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B154F4">
      <w:pPr>
        <w:pStyle w:val="Akapitzlist"/>
        <w:widowControl/>
        <w:numPr>
          <w:ilvl w:val="0"/>
          <w:numId w:val="156"/>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B154F4">
      <w:pPr>
        <w:pStyle w:val="Akapitzlist"/>
        <w:widowControl/>
        <w:numPr>
          <w:ilvl w:val="0"/>
          <w:numId w:val="122"/>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lastRenderedPageBreak/>
        <w:t>Monika Wójcik, Renata Fandrych, Emilia Nawrocka.</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D710E4E" w14:textId="2F98A27F" w:rsidR="003D06C7" w:rsidRPr="00F32710" w:rsidRDefault="003D06C7" w:rsidP="00B154F4">
      <w:pPr>
        <w:widowControl/>
        <w:numPr>
          <w:ilvl w:val="0"/>
          <w:numId w:val="123"/>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3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32" w:history="1">
        <w:r w:rsidRPr="00F32710">
          <w:rPr>
            <w:rStyle w:val="Hipercze"/>
            <w:rFonts w:ascii="Times New Roman" w:hAnsi="Times New Roman" w:cs="Times New Roman"/>
            <w:b/>
            <w:bCs/>
            <w:sz w:val="22"/>
            <w:szCs w:val="22"/>
          </w:rPr>
          <w:t>https://platformazakupowa.pl/pn/powiat_zgierz</w:t>
        </w:r>
      </w:hyperlink>
    </w:p>
    <w:p w14:paraId="453E7DA2" w14:textId="59786445" w:rsidR="003D06C7" w:rsidRPr="00F32710" w:rsidRDefault="003D06C7" w:rsidP="00B154F4">
      <w:pPr>
        <w:widowControl/>
        <w:numPr>
          <w:ilvl w:val="0"/>
          <w:numId w:val="123"/>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33"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7F267317" w:rsidR="003D06C7" w:rsidRPr="00F32710" w:rsidRDefault="003D06C7" w:rsidP="00B154F4">
      <w:pPr>
        <w:widowControl/>
        <w:numPr>
          <w:ilvl w:val="0"/>
          <w:numId w:val="123"/>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34"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35"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hyperlink r:id="rId36" w:history="1">
        <w:r w:rsidRPr="00F32710">
          <w:rPr>
            <w:rStyle w:val="Hipercze"/>
            <w:rFonts w:ascii="Times New Roman" w:hAnsi="Times New Roman" w:cs="Times New Roman"/>
            <w:sz w:val="22"/>
            <w:szCs w:val="22"/>
          </w:rPr>
          <w:t>e.nawrocka@powiat.zgierz.pl</w:t>
        </w:r>
      </w:hyperlink>
    </w:p>
    <w:p w14:paraId="4E341701" w14:textId="77777777" w:rsidR="003D06C7" w:rsidRPr="00F32710" w:rsidRDefault="003D06C7" w:rsidP="00B154F4">
      <w:pPr>
        <w:pStyle w:val="NumeracjaUrzdowa"/>
        <w:numPr>
          <w:ilvl w:val="0"/>
          <w:numId w:val="157"/>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4A8122A3" w:rsidR="003D06C7" w:rsidRPr="00F32710" w:rsidRDefault="001B2311" w:rsidP="000D7EF1">
      <w:pPr>
        <w:widowControl/>
        <w:numPr>
          <w:ilvl w:val="0"/>
          <w:numId w:val="113"/>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A82948">
        <w:rPr>
          <w:rFonts w:ascii="Times New Roman" w:eastAsia="Times New Roman" w:hAnsi="Times New Roman" w:cs="Times New Roman"/>
          <w:b/>
          <w:bCs/>
          <w:color w:val="000000"/>
          <w:kern w:val="0"/>
          <w:sz w:val="22"/>
          <w:szCs w:val="22"/>
          <w:u w:val="single"/>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37"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B154F4">
      <w:pPr>
        <w:widowControl/>
        <w:numPr>
          <w:ilvl w:val="0"/>
          <w:numId w:val="113"/>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B154F4">
      <w:pPr>
        <w:widowControl/>
        <w:numPr>
          <w:ilvl w:val="0"/>
          <w:numId w:val="113"/>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B154F4">
      <w:pPr>
        <w:pStyle w:val="Akapitzlist"/>
        <w:widowControl/>
        <w:numPr>
          <w:ilvl w:val="0"/>
          <w:numId w:val="11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B154F4">
      <w:pPr>
        <w:pStyle w:val="Akapitzlist"/>
        <w:widowControl/>
        <w:numPr>
          <w:ilvl w:val="0"/>
          <w:numId w:val="11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8"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B154F4">
      <w:pPr>
        <w:pStyle w:val="Akapitzlist"/>
        <w:widowControl/>
        <w:numPr>
          <w:ilvl w:val="0"/>
          <w:numId w:val="11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9"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40"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41"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2710">
        <w:rPr>
          <w:color w:val="000000"/>
          <w:kern w:val="0"/>
          <w:sz w:val="22"/>
          <w:szCs w:val="22"/>
          <w:lang w:eastAsia="pl-PL" w:bidi="ar-SA"/>
        </w:rPr>
        <w:t>eIDAS</w:t>
      </w:r>
      <w:proofErr w:type="spellEnd"/>
      <w:r w:rsidRPr="00F32710">
        <w:rPr>
          <w:color w:val="000000"/>
          <w:kern w:val="0"/>
          <w:sz w:val="22"/>
          <w:szCs w:val="22"/>
          <w:lang w:eastAsia="pl-PL" w:bidi="ar-SA"/>
        </w:rPr>
        <w:t>) (UE) nr 910/2014 - od 1 lipca 2016 roku”.</w:t>
      </w:r>
    </w:p>
    <w:p w14:paraId="2C40A560" w14:textId="0778AE5D"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6C8849FB"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xml:space="preserve">, nie ujawnia się informacji stanowiących tajemnicę przedsiębiorstwa, w rozumieniu przepisów o zwalczaniu nieuczciwej konkurencji. Jeżeli Wykonawca, nie później niż w terminie składania ofert, w sposób niebudzący wątpliwości zastrzegł, </w:t>
      </w:r>
      <w:r w:rsidRPr="00F32710">
        <w:rPr>
          <w:color w:val="000000"/>
          <w:kern w:val="0"/>
          <w:sz w:val="22"/>
          <w:szCs w:val="22"/>
          <w:lang w:eastAsia="pl-PL" w:bidi="ar-SA"/>
        </w:rPr>
        <w:lastRenderedPageBreak/>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42"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F0265E"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43"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6F925537"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B154F4">
      <w:pPr>
        <w:pStyle w:val="Akapitzlist"/>
        <w:numPr>
          <w:ilvl w:val="0"/>
          <w:numId w:val="158"/>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B154F4">
      <w:pPr>
        <w:widowControl/>
        <w:numPr>
          <w:ilvl w:val="1"/>
          <w:numId w:val="14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B154F4">
      <w:pPr>
        <w:widowControl/>
        <w:numPr>
          <w:ilvl w:val="1"/>
          <w:numId w:val="14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77777777" w:rsidR="00836C0E" w:rsidRPr="00836C0E" w:rsidRDefault="00836C0E" w:rsidP="00B154F4">
      <w:pPr>
        <w:widowControl/>
        <w:numPr>
          <w:ilvl w:val="1"/>
          <w:numId w:val="14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BAD9CAF" w:rsidR="00836C0E" w:rsidRPr="00836C0E" w:rsidRDefault="00836C0E" w:rsidP="00B154F4">
      <w:pPr>
        <w:widowControl/>
        <w:numPr>
          <w:ilvl w:val="1"/>
          <w:numId w:val="14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 xml:space="preserve">W przypadku wspólnego ubiegania się o udzielenie zamówienie przez Wykonawców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77777777" w:rsidR="00836C0E" w:rsidRPr="00836C0E" w:rsidRDefault="00836C0E" w:rsidP="00836C0E">
      <w:pPr>
        <w:widowControl/>
        <w:tabs>
          <w:tab w:val="left" w:pos="851"/>
        </w:tabs>
        <w:suppressAutoHyphens w:val="0"/>
        <w:autoSpaceDN/>
        <w:jc w:val="both"/>
        <w:textAlignment w:val="auto"/>
        <w:rPr>
          <w:sz w:val="22"/>
          <w:szCs w:val="22"/>
        </w:rPr>
      </w:pPr>
    </w:p>
    <w:p w14:paraId="4735483B" w14:textId="4E60DAFC" w:rsidR="00836C0E" w:rsidRPr="00836C0E" w:rsidRDefault="00836C0E" w:rsidP="00B154F4">
      <w:pPr>
        <w:widowControl/>
        <w:numPr>
          <w:ilvl w:val="0"/>
          <w:numId w:val="151"/>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6220DD64" w14:textId="77777777" w:rsidR="00836C0E" w:rsidRPr="00836C0E" w:rsidRDefault="00836C0E" w:rsidP="00836C0E">
      <w:pPr>
        <w:widowControl/>
        <w:tabs>
          <w:tab w:val="left" w:pos="851"/>
        </w:tabs>
        <w:suppressAutoHyphens w:val="0"/>
        <w:autoSpaceDN/>
        <w:ind w:left="720"/>
        <w:jc w:val="both"/>
        <w:textAlignment w:val="auto"/>
        <w:rPr>
          <w:rFonts w:ascii="Times New Roman" w:hAnsi="Times New Roman" w:cs="Times New Roman"/>
          <w:sz w:val="22"/>
          <w:szCs w:val="22"/>
        </w:rPr>
      </w:pPr>
    </w:p>
    <w:p w14:paraId="21DA3CFE" w14:textId="4C3C8893" w:rsidR="00836C0E" w:rsidRPr="00C1526F" w:rsidRDefault="00836C0E" w:rsidP="00C1526F">
      <w:pPr>
        <w:widowControl/>
        <w:numPr>
          <w:ilvl w:val="0"/>
          <w:numId w:val="151"/>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lastRenderedPageBreak/>
        <w:t xml:space="preserve">Oświadczenie o spełnianiu warunków udziału </w:t>
      </w:r>
      <w:r w:rsidR="00A82948">
        <w:rPr>
          <w:rFonts w:ascii="Times New Roman" w:hAnsi="Times New Roman" w:cs="Times New Roman"/>
          <w:bCs/>
          <w:sz w:val="22"/>
          <w:szCs w:val="22"/>
        </w:rPr>
        <w:t xml:space="preserve">w postępowaniu </w:t>
      </w:r>
      <w:r w:rsidRPr="00836C0E">
        <w:rPr>
          <w:rFonts w:ascii="Times New Roman" w:hAnsi="Times New Roman" w:cs="Times New Roman"/>
          <w:bCs/>
          <w:sz w:val="22"/>
          <w:szCs w:val="22"/>
        </w:rPr>
        <w:t xml:space="preserve">składa podmiot, który </w:t>
      </w:r>
      <w:r w:rsidR="00FB7D1C">
        <w:rPr>
          <w:rFonts w:ascii="Times New Roman" w:hAnsi="Times New Roman" w:cs="Times New Roman"/>
          <w:bCs/>
          <w:sz w:val="22"/>
          <w:szCs w:val="22"/>
        </w:rPr>
        <w:t xml:space="preserve">                                 </w:t>
      </w:r>
      <w:r w:rsidRPr="00836C0E">
        <w:rPr>
          <w:rFonts w:ascii="Times New Roman" w:hAnsi="Times New Roman" w:cs="Times New Roman"/>
          <w:bCs/>
          <w:sz w:val="22"/>
          <w:szCs w:val="22"/>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r w:rsidR="00401043">
        <w:rPr>
          <w:rFonts w:ascii="Times New Roman" w:hAnsi="Times New Roman" w:cs="Times New Roman"/>
          <w:bCs/>
          <w:sz w:val="22"/>
          <w:szCs w:val="22"/>
        </w:rPr>
        <w:t>.</w:t>
      </w:r>
    </w:p>
    <w:p w14:paraId="2786E7AA" w14:textId="77777777" w:rsidR="00C1526F" w:rsidRDefault="00C1526F" w:rsidP="00C1526F">
      <w:pPr>
        <w:pStyle w:val="Akapitzlist"/>
        <w:spacing w:line="240" w:lineRule="auto"/>
        <w:rPr>
          <w:sz w:val="22"/>
          <w:szCs w:val="22"/>
        </w:rPr>
      </w:pPr>
    </w:p>
    <w:p w14:paraId="186891D8" w14:textId="56BAB860" w:rsidR="00C1526F" w:rsidRPr="007A4F30" w:rsidRDefault="00C1526F" w:rsidP="00C1526F">
      <w:pPr>
        <w:widowControl/>
        <w:numPr>
          <w:ilvl w:val="0"/>
          <w:numId w:val="151"/>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7EAFBC52" w14:textId="77777777" w:rsidR="00C1526F" w:rsidRPr="00D7739F" w:rsidRDefault="00C1526F" w:rsidP="00C1526F">
      <w:pPr>
        <w:jc w:val="both"/>
        <w:rPr>
          <w:rFonts w:ascii="Times New Roman" w:hAnsi="Times New Roman" w:cs="Times New Roman"/>
          <w:sz w:val="22"/>
          <w:szCs w:val="22"/>
        </w:rPr>
      </w:pPr>
    </w:p>
    <w:p w14:paraId="7CA7651E" w14:textId="77777777" w:rsidR="00836C0E" w:rsidRPr="00836C0E" w:rsidRDefault="00836C0E" w:rsidP="00B154F4">
      <w:pPr>
        <w:widowControl/>
        <w:numPr>
          <w:ilvl w:val="0"/>
          <w:numId w:val="150"/>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3C3901B1" w:rsidR="00836C0E" w:rsidRDefault="00836C0E" w:rsidP="00A61FF6">
      <w:pPr>
        <w:widowControl/>
        <w:numPr>
          <w:ilvl w:val="0"/>
          <w:numId w:val="150"/>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E443E11" w14:textId="77777777" w:rsidR="00C1526F" w:rsidRDefault="00C1526F" w:rsidP="00A61FF6">
      <w:pPr>
        <w:pStyle w:val="Akapitzlist"/>
        <w:spacing w:line="240" w:lineRule="auto"/>
        <w:rPr>
          <w:sz w:val="22"/>
          <w:szCs w:val="22"/>
        </w:rPr>
      </w:pPr>
    </w:p>
    <w:p w14:paraId="299E6EA6" w14:textId="5EEA5D2D" w:rsidR="00C1526F" w:rsidRPr="00D654B2" w:rsidRDefault="00C1526F" w:rsidP="00A61FF6">
      <w:pPr>
        <w:pStyle w:val="Akapitzlist"/>
        <w:widowControl/>
        <w:numPr>
          <w:ilvl w:val="0"/>
          <w:numId w:val="150"/>
        </w:numPr>
        <w:suppressAutoHyphens w:val="0"/>
        <w:autoSpaceDN/>
        <w:spacing w:after="0"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ustawy </w:t>
      </w:r>
      <w:proofErr w:type="spellStart"/>
      <w:r w:rsidRPr="00D654B2">
        <w:rPr>
          <w:b/>
          <w:sz w:val="22"/>
          <w:szCs w:val="22"/>
        </w:rPr>
        <w:t>Pzp</w:t>
      </w:r>
      <w:proofErr w:type="spellEnd"/>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77777777" w:rsidR="00C1526F" w:rsidRPr="00836C0E"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C6A2852"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 </w:t>
      </w:r>
    </w:p>
    <w:p w14:paraId="080B7A67" w14:textId="08DB56EA" w:rsidR="009C02F9" w:rsidRPr="00F32710" w:rsidRDefault="009C02F9" w:rsidP="00B154F4">
      <w:pPr>
        <w:pStyle w:val="NumeracjaUrzdowa"/>
        <w:numPr>
          <w:ilvl w:val="0"/>
          <w:numId w:val="159"/>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B154F4">
      <w:pPr>
        <w:pStyle w:val="NumeracjaUrzdowa"/>
        <w:numPr>
          <w:ilvl w:val="0"/>
          <w:numId w:val="137"/>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B154F4">
      <w:pPr>
        <w:pStyle w:val="NumeracjaUrzdowa"/>
        <w:numPr>
          <w:ilvl w:val="0"/>
          <w:numId w:val="141"/>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0BB696A3" w:rsidR="00030A6B" w:rsidRPr="00DC758B" w:rsidRDefault="009C02F9" w:rsidP="00B154F4">
      <w:pPr>
        <w:pStyle w:val="NumeracjaUrzdowa"/>
        <w:numPr>
          <w:ilvl w:val="0"/>
          <w:numId w:val="141"/>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z załącznik</w:t>
      </w:r>
      <w:r w:rsidR="00A82948">
        <w:rPr>
          <w:b/>
          <w:sz w:val="22"/>
          <w:szCs w:val="22"/>
        </w:rPr>
        <w:t>ami</w:t>
      </w:r>
      <w:r w:rsidR="00255BFC" w:rsidRPr="00F32710">
        <w:rPr>
          <w:b/>
          <w:sz w:val="22"/>
          <w:szCs w:val="22"/>
        </w:rPr>
        <w:t xml:space="preserve"> nr 2 </w:t>
      </w:r>
      <w:r w:rsidR="00030A6B" w:rsidRPr="00F32710">
        <w:rPr>
          <w:b/>
          <w:sz w:val="22"/>
          <w:szCs w:val="22"/>
        </w:rPr>
        <w:t xml:space="preserve">i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podstaw wykluczenia oraz spełniania warunków udziału w postępowaniu na dzień składania ofert, tymczasowo zastępujący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2425BE21" w:rsidR="00030A6B" w:rsidRPr="00F32710" w:rsidRDefault="00030A6B" w:rsidP="00B154F4">
      <w:pPr>
        <w:pStyle w:val="NumeracjaUrzdowa"/>
        <w:numPr>
          <w:ilvl w:val="0"/>
          <w:numId w:val="141"/>
        </w:numPr>
        <w:spacing w:before="228" w:after="228" w:line="240" w:lineRule="auto"/>
        <w:rPr>
          <w:b/>
          <w:bCs/>
          <w:sz w:val="22"/>
          <w:szCs w:val="22"/>
        </w:rPr>
      </w:pPr>
      <w:r w:rsidRPr="00F32710">
        <w:rPr>
          <w:b/>
          <w:sz w:val="22"/>
          <w:szCs w:val="22"/>
        </w:rPr>
        <w:t>p</w:t>
      </w:r>
      <w:r w:rsidR="00255BFC" w:rsidRPr="00F32710">
        <w:rPr>
          <w:b/>
          <w:sz w:val="22"/>
          <w:szCs w:val="22"/>
        </w:rPr>
        <w:t>ełnomocnictwo ustanowione do reprezentowania Wykonawcy/ów ubiegającego/</w:t>
      </w:r>
      <w:proofErr w:type="spellStart"/>
      <w:r w:rsidR="00255BFC" w:rsidRPr="00F32710">
        <w:rPr>
          <w:b/>
          <w:sz w:val="22"/>
          <w:szCs w:val="22"/>
        </w:rPr>
        <w:t>cych</w:t>
      </w:r>
      <w:proofErr w:type="spellEnd"/>
      <w:r w:rsidR="00255BFC" w:rsidRPr="00F32710">
        <w:rPr>
          <w:b/>
          <w:sz w:val="22"/>
          <w:szCs w:val="22"/>
        </w:rPr>
        <w:t xml:space="preserve">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0B3A42">
        <w:rPr>
          <w:bCs/>
          <w:sz w:val="22"/>
          <w:szCs w:val="22"/>
        </w:rPr>
        <w:t xml:space="preserve">                                   </w:t>
      </w:r>
      <w:r w:rsidR="00255BFC" w:rsidRPr="00F32710">
        <w:rPr>
          <w:bCs/>
          <w:sz w:val="22"/>
          <w:szCs w:val="22"/>
        </w:rPr>
        <w:t>z dokumentem w postaci papierowej. Poświadczenia zgodności cyfrowego odwzorowania z pełnomocnictwem w postaci papierowej, może dokonać mocodawca (osoba/osoby wystawiające pełnomocnictwo) lub notariusz – jeżeli dotyczy</w:t>
      </w:r>
      <w:r w:rsidR="003D6A3A" w:rsidRPr="00F32710">
        <w:rPr>
          <w:bCs/>
          <w:sz w:val="22"/>
          <w:szCs w:val="22"/>
        </w:rPr>
        <w:t>;</w:t>
      </w:r>
    </w:p>
    <w:p w14:paraId="53D319A6" w14:textId="23990677" w:rsidR="00255BFC" w:rsidRPr="00A82948" w:rsidRDefault="00030A6B" w:rsidP="00B154F4">
      <w:pPr>
        <w:pStyle w:val="NumeracjaUrzdowa"/>
        <w:numPr>
          <w:ilvl w:val="0"/>
          <w:numId w:val="141"/>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xml:space="preserve">, do oddania do dyspozycji Wykonawcy niezbędnych zasobów na potrzeby realizacji zamówienia lub inny podmiotowy środek dowodowy potwierdzający, że Wykonawca realizując zamówienie, będzie </w:t>
      </w:r>
      <w:r w:rsidR="00255BFC" w:rsidRPr="00F32710">
        <w:rPr>
          <w:sz w:val="22"/>
          <w:szCs w:val="22"/>
        </w:rPr>
        <w:lastRenderedPageBreak/>
        <w:t>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D6A3A" w:rsidRPr="00F32710">
        <w:rPr>
          <w:bCs/>
          <w:sz w:val="22"/>
          <w:szCs w:val="22"/>
        </w:rPr>
        <w:t>;</w:t>
      </w:r>
    </w:p>
    <w:p w14:paraId="0E274F24" w14:textId="041F3498" w:rsidR="00A82948" w:rsidRPr="003B5A28" w:rsidRDefault="002F68CA" w:rsidP="00B154F4">
      <w:pPr>
        <w:pStyle w:val="NumeracjaUrzdowa"/>
        <w:numPr>
          <w:ilvl w:val="0"/>
          <w:numId w:val="141"/>
        </w:numPr>
        <w:spacing w:before="228" w:after="228" w:line="240" w:lineRule="auto"/>
        <w:rPr>
          <w:b/>
          <w:sz w:val="22"/>
          <w:szCs w:val="22"/>
        </w:rPr>
      </w:pPr>
      <w:r>
        <w:rPr>
          <w:bCs/>
          <w:sz w:val="22"/>
          <w:szCs w:val="22"/>
        </w:rPr>
        <w:t>z</w:t>
      </w:r>
      <w:r w:rsidR="00AB23DB" w:rsidRPr="007C2427">
        <w:rPr>
          <w:bCs/>
          <w:sz w:val="22"/>
          <w:szCs w:val="22"/>
        </w:rPr>
        <w:t xml:space="preserve">godnie z art. 125 ust. 5 ustawy </w:t>
      </w:r>
      <w:proofErr w:type="spellStart"/>
      <w:r>
        <w:rPr>
          <w:bCs/>
          <w:sz w:val="22"/>
          <w:szCs w:val="22"/>
        </w:rPr>
        <w:t>P</w:t>
      </w:r>
      <w:r w:rsidR="00AB23DB" w:rsidRPr="007C2427">
        <w:rPr>
          <w:bCs/>
          <w:sz w:val="22"/>
          <w:szCs w:val="22"/>
        </w:rPr>
        <w:t>zp</w:t>
      </w:r>
      <w:proofErr w:type="spellEnd"/>
      <w:r w:rsidR="00AB23DB" w:rsidRPr="007C2427">
        <w:rPr>
          <w:bCs/>
          <w:sz w:val="22"/>
          <w:szCs w:val="22"/>
        </w:rPr>
        <w:t xml:space="preserve">, Wykonawca, w przypadku polegania na zdolnościach lub sytuacji podmiotów udostępniających zasoby, przedstawia wraz z oświadczeniami, </w:t>
      </w:r>
      <w:r>
        <w:rPr>
          <w:bCs/>
          <w:sz w:val="22"/>
          <w:szCs w:val="22"/>
        </w:rPr>
        <w:t xml:space="preserve">                       </w:t>
      </w:r>
      <w:r w:rsidR="00AB23DB" w:rsidRPr="007C2427">
        <w:rPr>
          <w:bCs/>
          <w:sz w:val="22"/>
          <w:szCs w:val="22"/>
        </w:rPr>
        <w:t xml:space="preserve">o których mowa w pkt 2, także </w:t>
      </w:r>
      <w:r w:rsidR="00AB23DB" w:rsidRPr="003B5A28">
        <w:rPr>
          <w:b/>
          <w:sz w:val="22"/>
          <w:szCs w:val="22"/>
        </w:rPr>
        <w:t>oświadczenie podmiotu udostępniającego zasoby, potwierdzające brak podstaw wykluczenia tego podmiotu oraz odpowiednio spełnianie warunków udziału w postępowaniu, w zakresie, w jakim Wykonawca powołuje się na jego zasoby</w:t>
      </w:r>
      <w:r w:rsidR="009E62EA">
        <w:rPr>
          <w:b/>
          <w:sz w:val="22"/>
          <w:szCs w:val="22"/>
        </w:rPr>
        <w:t xml:space="preserve"> – zgodnie z załącznikami nr 2 i 3 do SWZ</w:t>
      </w:r>
    </w:p>
    <w:p w14:paraId="7BEDA3D2" w14:textId="77777777" w:rsidR="00A6474C" w:rsidRPr="00F32710" w:rsidRDefault="00A6474C" w:rsidP="00B154F4">
      <w:pPr>
        <w:pStyle w:val="Akapitzlist"/>
        <w:widowControl/>
        <w:numPr>
          <w:ilvl w:val="0"/>
          <w:numId w:val="131"/>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77777777" w:rsidR="006F0394"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77777777" w:rsidR="006F0394"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Wykonawca może wprowadzić zmiany w złożonej przez siebie ofercie lub wycofać złożoną przez siebie ofertę.</w:t>
      </w:r>
    </w:p>
    <w:p w14:paraId="7FF2B98A" w14:textId="35D168A2" w:rsidR="006F0394"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17C47C06" w:rsidR="00A6474C" w:rsidRPr="000574F9"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67D6B696" w14:textId="49399164" w:rsidR="000574F9" w:rsidRDefault="000574F9" w:rsidP="000574F9">
      <w:pPr>
        <w:widowControl/>
        <w:tabs>
          <w:tab w:val="left" w:pos="851"/>
        </w:tabs>
        <w:suppressAutoHyphens w:val="0"/>
        <w:autoSpaceDN/>
        <w:spacing w:line="276" w:lineRule="auto"/>
        <w:textAlignment w:val="auto"/>
        <w:rPr>
          <w:sz w:val="22"/>
          <w:szCs w:val="22"/>
        </w:rPr>
      </w:pPr>
    </w:p>
    <w:p w14:paraId="408B7B26" w14:textId="77777777" w:rsidR="000574F9" w:rsidRPr="000574F9" w:rsidRDefault="000574F9" w:rsidP="000574F9">
      <w:pPr>
        <w:widowControl/>
        <w:tabs>
          <w:tab w:val="left" w:pos="851"/>
        </w:tabs>
        <w:suppressAutoHyphens w:val="0"/>
        <w:autoSpaceDN/>
        <w:spacing w:line="276" w:lineRule="auto"/>
        <w:textAlignment w:val="auto"/>
        <w:rPr>
          <w:sz w:val="22"/>
          <w:szCs w:val="22"/>
        </w:rPr>
      </w:pPr>
    </w:p>
    <w:p w14:paraId="7D39CEB1" w14:textId="77777777" w:rsidR="006E0661" w:rsidRPr="00F32710" w:rsidRDefault="006E0661" w:rsidP="00B154F4">
      <w:pPr>
        <w:pStyle w:val="NumeracjaUrzdowa"/>
        <w:numPr>
          <w:ilvl w:val="0"/>
          <w:numId w:val="159"/>
        </w:numPr>
        <w:rPr>
          <w:b/>
          <w:bCs/>
          <w:sz w:val="22"/>
          <w:szCs w:val="22"/>
        </w:rPr>
      </w:pPr>
      <w:r w:rsidRPr="00F32710">
        <w:rPr>
          <w:b/>
          <w:bCs/>
          <w:sz w:val="22"/>
          <w:szCs w:val="22"/>
        </w:rPr>
        <w:lastRenderedPageBreak/>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52394565"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F608B7">
        <w:rPr>
          <w:b/>
          <w:sz w:val="22"/>
          <w:szCs w:val="22"/>
        </w:rPr>
        <w:t>14</w:t>
      </w:r>
      <w:r w:rsidR="009D1E77">
        <w:rPr>
          <w:b/>
          <w:sz w:val="22"/>
          <w:szCs w:val="22"/>
        </w:rPr>
        <w:t>.</w:t>
      </w:r>
      <w:r w:rsidR="00B50706">
        <w:rPr>
          <w:b/>
          <w:sz w:val="22"/>
          <w:szCs w:val="22"/>
        </w:rPr>
        <w:t>08.</w:t>
      </w:r>
      <w:r w:rsidR="004B6D46" w:rsidRPr="00F32710">
        <w:rPr>
          <w:b/>
          <w:sz w:val="22"/>
          <w:szCs w:val="22"/>
        </w:rPr>
        <w:t>2021</w:t>
      </w:r>
      <w:r w:rsidR="000C3EF1" w:rsidRPr="00F32710">
        <w:rPr>
          <w:b/>
          <w:sz w:val="22"/>
          <w:szCs w:val="22"/>
        </w:rPr>
        <w:t xml:space="preserve"> r.</w:t>
      </w:r>
    </w:p>
    <w:p w14:paraId="4A97014D" w14:textId="77777777" w:rsidR="00EB3EC0" w:rsidRPr="00F32710" w:rsidRDefault="00EB3EC0" w:rsidP="00B154F4">
      <w:pPr>
        <w:pStyle w:val="NumeracjaUrzdowa"/>
        <w:numPr>
          <w:ilvl w:val="0"/>
          <w:numId w:val="159"/>
        </w:numPr>
        <w:rPr>
          <w:b/>
          <w:bCs/>
          <w:sz w:val="22"/>
          <w:szCs w:val="22"/>
        </w:rPr>
      </w:pPr>
      <w:r w:rsidRPr="00F32710">
        <w:rPr>
          <w:b/>
          <w:bCs/>
          <w:sz w:val="22"/>
          <w:szCs w:val="22"/>
        </w:rPr>
        <w:t>SPOSÓB ORAZ TERMIN SKŁADANIA OFERT</w:t>
      </w:r>
    </w:p>
    <w:p w14:paraId="1E19B520" w14:textId="168497E7"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44"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45"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C3EF1" w:rsidRPr="00F32710">
        <w:rPr>
          <w:rStyle w:val="Hipercze"/>
          <w:b/>
          <w:bCs/>
          <w:color w:val="auto"/>
          <w:sz w:val="22"/>
          <w:szCs w:val="22"/>
          <w:u w:val="none"/>
        </w:rPr>
        <w:t xml:space="preserve"> </w:t>
      </w:r>
      <w:r w:rsidR="00F608B7">
        <w:rPr>
          <w:rStyle w:val="Hipercze"/>
          <w:b/>
          <w:bCs/>
          <w:color w:val="auto"/>
          <w:sz w:val="22"/>
          <w:szCs w:val="22"/>
          <w:u w:val="none"/>
        </w:rPr>
        <w:t>16</w:t>
      </w:r>
      <w:r w:rsidR="00B50706">
        <w:rPr>
          <w:rStyle w:val="Hipercze"/>
          <w:b/>
          <w:bCs/>
          <w:color w:val="auto"/>
          <w:sz w:val="22"/>
          <w:szCs w:val="22"/>
          <w:u w:val="none"/>
        </w:rPr>
        <w:t>.</w:t>
      </w:r>
      <w:r w:rsidR="001A1E8C">
        <w:rPr>
          <w:rStyle w:val="Hipercze"/>
          <w:b/>
          <w:bCs/>
          <w:color w:val="auto"/>
          <w:sz w:val="22"/>
          <w:szCs w:val="22"/>
          <w:u w:val="none"/>
        </w:rPr>
        <w:t>0</w:t>
      </w:r>
      <w:r w:rsidR="00B147A1">
        <w:rPr>
          <w:rStyle w:val="Hipercze"/>
          <w:b/>
          <w:bCs/>
          <w:color w:val="auto"/>
          <w:sz w:val="22"/>
          <w:szCs w:val="22"/>
          <w:u w:val="none"/>
        </w:rPr>
        <w:t>7</w:t>
      </w:r>
      <w:r w:rsidR="001A1E8C">
        <w:rPr>
          <w:rStyle w:val="Hipercze"/>
          <w:b/>
          <w:bCs/>
          <w:color w:val="auto"/>
          <w:sz w:val="22"/>
          <w:szCs w:val="22"/>
          <w:u w:val="none"/>
        </w:rPr>
        <w:t>.</w:t>
      </w:r>
      <w:r w:rsidR="000C3EF1" w:rsidRPr="00F32710">
        <w:rPr>
          <w:rStyle w:val="Hipercze"/>
          <w:b/>
          <w:bCs/>
          <w:color w:val="auto"/>
          <w:sz w:val="22"/>
          <w:szCs w:val="22"/>
          <w:u w:val="none"/>
        </w:rPr>
        <w:t xml:space="preserve">2021 r., </w:t>
      </w:r>
      <w:r w:rsidRPr="00F32710">
        <w:rPr>
          <w:rStyle w:val="Hipercze"/>
          <w:b/>
          <w:bCs/>
          <w:color w:val="auto"/>
          <w:sz w:val="22"/>
          <w:szCs w:val="22"/>
          <w:u w:val="none"/>
        </w:rPr>
        <w:t xml:space="preserve">do godziny </w:t>
      </w:r>
      <w:r w:rsidR="000C3EF1" w:rsidRPr="00F32710">
        <w:rPr>
          <w:rStyle w:val="Hipercze"/>
          <w:b/>
          <w:bCs/>
          <w:color w:val="auto"/>
          <w:sz w:val="22"/>
          <w:szCs w:val="22"/>
          <w:u w:val="none"/>
        </w:rPr>
        <w:t>1</w:t>
      </w:r>
      <w:r w:rsidR="00242C3D">
        <w:rPr>
          <w:rStyle w:val="Hipercze"/>
          <w:b/>
          <w:bCs/>
          <w:color w:val="auto"/>
          <w:sz w:val="22"/>
          <w:szCs w:val="22"/>
          <w:u w:val="none"/>
        </w:rPr>
        <w:t>0</w:t>
      </w:r>
      <w:r w:rsidR="000C3EF1" w:rsidRPr="00F32710">
        <w:rPr>
          <w:rStyle w:val="Hipercze"/>
          <w:b/>
          <w:bCs/>
          <w:color w:val="auto"/>
          <w:sz w:val="22"/>
          <w:szCs w:val="22"/>
          <w:u w:val="none"/>
        </w:rPr>
        <w:t>:00</w:t>
      </w:r>
      <w:r w:rsidRPr="00F32710">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B154F4">
      <w:pPr>
        <w:pStyle w:val="Akapitzlist"/>
        <w:widowControl/>
        <w:numPr>
          <w:ilvl w:val="0"/>
          <w:numId w:val="98"/>
        </w:numPr>
        <w:spacing w:after="240" w:line="240" w:lineRule="auto"/>
        <w:ind w:left="426" w:hanging="142"/>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B154F4">
      <w:pPr>
        <w:pStyle w:val="NumeracjaUrzdowa"/>
        <w:numPr>
          <w:ilvl w:val="0"/>
          <w:numId w:val="160"/>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40D02C52" w:rsidR="00EB3EC0"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bookmarkStart w:id="12" w:name="_Hlk61446340"/>
      <w:r w:rsidRPr="00F32710">
        <w:rPr>
          <w:rFonts w:ascii="Times New Roman" w:hAnsi="Times New Roman" w:cs="Times New Roman"/>
          <w:sz w:val="22"/>
          <w:szCs w:val="22"/>
        </w:rPr>
        <w:t xml:space="preserve">Otwarcie ofert nastąpi w dniu </w:t>
      </w:r>
      <w:r w:rsidR="00F608B7" w:rsidRPr="00F608B7">
        <w:rPr>
          <w:rFonts w:ascii="Times New Roman" w:hAnsi="Times New Roman" w:cs="Times New Roman"/>
          <w:b/>
          <w:bCs/>
          <w:sz w:val="22"/>
          <w:szCs w:val="22"/>
        </w:rPr>
        <w:t>16</w:t>
      </w:r>
      <w:r w:rsidR="00B50706" w:rsidRPr="00F608B7">
        <w:rPr>
          <w:rFonts w:ascii="Times New Roman" w:hAnsi="Times New Roman" w:cs="Times New Roman"/>
          <w:b/>
          <w:bCs/>
          <w:sz w:val="22"/>
          <w:szCs w:val="22"/>
        </w:rPr>
        <w:t>.</w:t>
      </w:r>
      <w:r w:rsidR="001A1E8C" w:rsidRPr="00B50706">
        <w:rPr>
          <w:rFonts w:ascii="Times New Roman" w:hAnsi="Times New Roman" w:cs="Times New Roman"/>
          <w:b/>
          <w:bCs/>
          <w:sz w:val="22"/>
          <w:szCs w:val="22"/>
        </w:rPr>
        <w:t>0</w:t>
      </w:r>
      <w:r w:rsidR="00B147A1" w:rsidRPr="00B50706">
        <w:rPr>
          <w:rFonts w:ascii="Times New Roman" w:hAnsi="Times New Roman" w:cs="Times New Roman"/>
          <w:b/>
          <w:bCs/>
          <w:sz w:val="22"/>
          <w:szCs w:val="22"/>
        </w:rPr>
        <w:t>7</w:t>
      </w:r>
      <w:r w:rsidR="001A1E8C" w:rsidRPr="001A1E8C">
        <w:rPr>
          <w:rFonts w:ascii="Times New Roman" w:hAnsi="Times New Roman" w:cs="Times New Roman"/>
          <w:b/>
          <w:bCs/>
          <w:sz w:val="22"/>
          <w:szCs w:val="22"/>
        </w:rPr>
        <w:t>.</w:t>
      </w:r>
      <w:r w:rsidR="000C3EF1" w:rsidRPr="001A1E8C">
        <w:rPr>
          <w:rFonts w:ascii="Times New Roman" w:hAnsi="Times New Roman" w:cs="Times New Roman"/>
          <w:b/>
          <w:bCs/>
          <w:sz w:val="22"/>
          <w:szCs w:val="22"/>
        </w:rPr>
        <w:t>2021</w:t>
      </w:r>
      <w:r w:rsidR="000C3EF1" w:rsidRPr="00F32710">
        <w:rPr>
          <w:rFonts w:ascii="Times New Roman" w:hAnsi="Times New Roman" w:cs="Times New Roman"/>
          <w:b/>
          <w:bCs/>
          <w:sz w:val="22"/>
          <w:szCs w:val="22"/>
        </w:rPr>
        <w:t xml:space="preserve"> r.,</w:t>
      </w:r>
      <w:r w:rsidR="000C3EF1" w:rsidRPr="00F32710">
        <w:rPr>
          <w:rFonts w:ascii="Times New Roman" w:hAnsi="Times New Roman" w:cs="Times New Roman"/>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0C3EF1" w:rsidRPr="00F32710">
        <w:rPr>
          <w:rFonts w:ascii="Times New Roman" w:hAnsi="Times New Roman" w:cs="Times New Roman"/>
          <w:b/>
          <w:sz w:val="22"/>
          <w:szCs w:val="22"/>
        </w:rPr>
        <w:t>1</w:t>
      </w:r>
      <w:r w:rsidR="00242C3D">
        <w:rPr>
          <w:rFonts w:ascii="Times New Roman" w:hAnsi="Times New Roman" w:cs="Times New Roman"/>
          <w:b/>
          <w:sz w:val="22"/>
          <w:szCs w:val="22"/>
        </w:rPr>
        <w:t>0</w:t>
      </w:r>
      <w:r w:rsidR="009D6481">
        <w:rPr>
          <w:rFonts w:ascii="Times New Roman" w:hAnsi="Times New Roman" w:cs="Times New Roman"/>
          <w:b/>
          <w:sz w:val="22"/>
          <w:szCs w:val="22"/>
        </w:rPr>
        <w:t>:05</w:t>
      </w:r>
      <w:r w:rsidR="000C3EF1" w:rsidRPr="00F32710">
        <w:rPr>
          <w:rFonts w:ascii="Times New Roman" w:hAnsi="Times New Roman" w:cs="Times New Roman"/>
          <w:b/>
          <w:sz w:val="22"/>
          <w:szCs w:val="22"/>
        </w:rPr>
        <w:t xml:space="preserve">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46"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2"/>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7"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B154F4">
      <w:pPr>
        <w:pStyle w:val="Tekstpodstawowy"/>
        <w:widowControl/>
        <w:numPr>
          <w:ilvl w:val="0"/>
          <w:numId w:val="14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B154F4">
      <w:pPr>
        <w:pStyle w:val="Tekstpodstawowy"/>
        <w:widowControl/>
        <w:numPr>
          <w:ilvl w:val="0"/>
          <w:numId w:val="14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Pr="00F32710" w:rsidRDefault="004B6D46" w:rsidP="00315EAC">
      <w:pPr>
        <w:pStyle w:val="Akapitzlist"/>
        <w:spacing w:line="276" w:lineRule="auto"/>
        <w:rPr>
          <w:sz w:val="22"/>
          <w:szCs w:val="22"/>
        </w:rPr>
      </w:pPr>
    </w:p>
    <w:p w14:paraId="5B646135" w14:textId="5F540813" w:rsidR="0016677B" w:rsidRPr="00F32710" w:rsidRDefault="00A26D9E" w:rsidP="00B154F4">
      <w:pPr>
        <w:pStyle w:val="Akapitzlist"/>
        <w:widowControl/>
        <w:numPr>
          <w:ilvl w:val="0"/>
          <w:numId w:val="161"/>
        </w:numPr>
        <w:suppressAutoHyphens w:val="0"/>
        <w:autoSpaceDN/>
        <w:textAlignment w:val="auto"/>
        <w:rPr>
          <w:b/>
          <w:sz w:val="22"/>
          <w:szCs w:val="22"/>
        </w:rPr>
      </w:pPr>
      <w:r w:rsidRPr="00F32710">
        <w:rPr>
          <w:b/>
          <w:sz w:val="22"/>
          <w:szCs w:val="22"/>
        </w:rPr>
        <w:t>TAJEMNICA PRZEDSIĘBIORSTWA</w:t>
      </w:r>
    </w:p>
    <w:p w14:paraId="32AB22CF" w14:textId="37180AA7" w:rsidR="00A26D9E" w:rsidRPr="00F32710" w:rsidRDefault="00A26D9E" w:rsidP="00B154F4">
      <w:pPr>
        <w:pStyle w:val="Akapitzlist"/>
        <w:widowControl/>
        <w:numPr>
          <w:ilvl w:val="0"/>
          <w:numId w:val="133"/>
        </w:numPr>
        <w:suppressAutoHyphens w:val="0"/>
        <w:autoSpaceDN/>
        <w:spacing w:after="240" w:line="240" w:lineRule="auto"/>
        <w:textAlignment w:val="auto"/>
        <w:rPr>
          <w:sz w:val="22"/>
          <w:szCs w:val="22"/>
        </w:rPr>
      </w:pPr>
      <w:r w:rsidRPr="00F32710">
        <w:rPr>
          <w:color w:val="000000" w:themeColor="text1"/>
          <w:sz w:val="22"/>
          <w:szCs w:val="22"/>
        </w:rPr>
        <w:t>Informacje stanowiące tajemnicę przedsiębiorstwa powinny być zgrupowane i stanowić oddzielną część oferty - odrębny plik lub pliki elektroniczne. Plik (pliki) należy opatrzyć dopiskiem „tajemni</w:t>
      </w:r>
      <w:r w:rsidR="006F0394" w:rsidRPr="00F32710">
        <w:rPr>
          <w:color w:val="000000" w:themeColor="text1"/>
          <w:sz w:val="22"/>
          <w:szCs w:val="22"/>
        </w:rPr>
        <w:t xml:space="preserve">ca przedsiębiorstwa” lub innym - </w:t>
      </w:r>
      <w:r w:rsidRPr="00F32710">
        <w:rPr>
          <w:sz w:val="22"/>
          <w:szCs w:val="22"/>
        </w:rPr>
        <w:t>nazwa pliku powinna jednoznacznie wskazywać, iż dane w nim zawarte stano</w:t>
      </w:r>
      <w:r w:rsidR="006F0394" w:rsidRPr="00F32710">
        <w:rPr>
          <w:sz w:val="22"/>
          <w:szCs w:val="22"/>
        </w:rPr>
        <w:t>wią tajemnicę przedsiębiorstwa.</w:t>
      </w:r>
    </w:p>
    <w:p w14:paraId="31574ACB" w14:textId="601BD2A7" w:rsidR="00A26D9E" w:rsidRPr="000574F9" w:rsidRDefault="00DC7ED8" w:rsidP="00B154F4">
      <w:pPr>
        <w:pStyle w:val="Akapitzlist"/>
        <w:widowControl/>
        <w:numPr>
          <w:ilvl w:val="0"/>
          <w:numId w:val="133"/>
        </w:numPr>
        <w:suppressAutoHyphens w:val="0"/>
        <w:autoSpaceDN/>
        <w:spacing w:after="240" w:line="240" w:lineRule="auto"/>
        <w:textAlignment w:val="auto"/>
        <w:rPr>
          <w:sz w:val="22"/>
          <w:szCs w:val="22"/>
        </w:rPr>
      </w:pPr>
      <w:r w:rsidRPr="00F32710">
        <w:rPr>
          <w:color w:val="000000" w:themeColor="text1"/>
          <w:sz w:val="22"/>
          <w:szCs w:val="22"/>
        </w:rPr>
        <w:t xml:space="preserve">W przypadku, gdy Wykonawca nie wykaże, że zastrzeżone informacje stanowią tajemnicę przedsiębiorstwa </w:t>
      </w:r>
      <w:r w:rsidR="008E5448" w:rsidRPr="00F32710">
        <w:rPr>
          <w:color w:val="000000" w:themeColor="text1"/>
          <w:sz w:val="22"/>
          <w:szCs w:val="22"/>
        </w:rPr>
        <w:t xml:space="preserve"> </w:t>
      </w:r>
      <w:r w:rsidRPr="00F32710">
        <w:rPr>
          <w:color w:val="000000" w:themeColor="text1"/>
          <w:sz w:val="22"/>
          <w:szCs w:val="22"/>
        </w:rPr>
        <w:t>w rozumieniu art. 11 ust. 2 ustawy z dnia 16.04.1993 r. o zwalczaniu nieuczciwej konkurencji (</w:t>
      </w:r>
      <w:r w:rsidRPr="00F32710">
        <w:rPr>
          <w:sz w:val="22"/>
          <w:szCs w:val="22"/>
        </w:rPr>
        <w:t>tj. Dz. U. z 2020</w:t>
      </w:r>
      <w:r w:rsidR="00734C20">
        <w:rPr>
          <w:sz w:val="22"/>
          <w:szCs w:val="22"/>
        </w:rPr>
        <w:t xml:space="preserve"> </w:t>
      </w:r>
      <w:r w:rsidRPr="00F32710">
        <w:rPr>
          <w:sz w:val="22"/>
          <w:szCs w:val="22"/>
        </w:rPr>
        <w:t>r.</w:t>
      </w:r>
      <w:r w:rsidR="00734C20">
        <w:rPr>
          <w:sz w:val="22"/>
          <w:szCs w:val="22"/>
        </w:rPr>
        <w:t>,</w:t>
      </w:r>
      <w:r w:rsidRPr="00F32710">
        <w:rPr>
          <w:sz w:val="22"/>
          <w:szCs w:val="22"/>
        </w:rPr>
        <w:t xml:space="preserve"> poz. 1913</w:t>
      </w:r>
      <w:r w:rsidRPr="00F32710">
        <w:rPr>
          <w:color w:val="000000" w:themeColor="text1"/>
          <w:sz w:val="22"/>
          <w:szCs w:val="22"/>
        </w:rPr>
        <w:t>) Zamawiający uzna zastrzeżenie tajemnicy za bezskuteczne, o czym poinformuje Wykonawcę.</w:t>
      </w:r>
    </w:p>
    <w:p w14:paraId="266D2DA8" w14:textId="77777777" w:rsidR="000574F9" w:rsidRPr="000574F9" w:rsidRDefault="000574F9" w:rsidP="000574F9">
      <w:pPr>
        <w:widowControl/>
        <w:suppressAutoHyphens w:val="0"/>
        <w:autoSpaceDN/>
        <w:spacing w:after="240"/>
        <w:textAlignment w:val="auto"/>
        <w:rPr>
          <w:sz w:val="22"/>
          <w:szCs w:val="22"/>
        </w:rPr>
      </w:pPr>
    </w:p>
    <w:p w14:paraId="4D166B0B" w14:textId="2CFD3AB9" w:rsidR="00A26D9E" w:rsidRPr="00F32710" w:rsidRDefault="00A26D9E" w:rsidP="00B154F4">
      <w:pPr>
        <w:widowControl/>
        <w:numPr>
          <w:ilvl w:val="0"/>
          <w:numId w:val="162"/>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lastRenderedPageBreak/>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1E57C1E4" w:rsidR="00A26D9E" w:rsidRPr="00F32710" w:rsidRDefault="00A26D9E" w:rsidP="00B154F4">
      <w:pPr>
        <w:widowControl/>
        <w:numPr>
          <w:ilvl w:val="0"/>
          <w:numId w:val="118"/>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B154F4">
      <w:pPr>
        <w:widowControl/>
        <w:numPr>
          <w:ilvl w:val="0"/>
          <w:numId w:val="118"/>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B154F4">
      <w:pPr>
        <w:widowControl/>
        <w:numPr>
          <w:ilvl w:val="0"/>
          <w:numId w:val="119"/>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0F6C7724" w14:textId="24DBDB19" w:rsidR="00C61C8C" w:rsidRPr="00F32710" w:rsidRDefault="00EF4C60" w:rsidP="00B154F4">
      <w:pPr>
        <w:pStyle w:val="Akapitzlist"/>
        <w:widowControl/>
        <w:numPr>
          <w:ilvl w:val="0"/>
          <w:numId w:val="163"/>
        </w:numPr>
        <w:suppressAutoHyphens w:val="0"/>
        <w:autoSpaceDN/>
        <w:spacing w:after="240"/>
        <w:textAlignment w:val="auto"/>
        <w:rPr>
          <w:b/>
          <w:bCs/>
          <w:sz w:val="22"/>
          <w:szCs w:val="22"/>
        </w:rPr>
      </w:pPr>
      <w:r w:rsidRPr="00F32710">
        <w:rPr>
          <w:b/>
          <w:bCs/>
          <w:sz w:val="22"/>
          <w:szCs w:val="22"/>
        </w:rPr>
        <w:t>WYKAZ PODMIOTOWYCH ŚRODKÓW DOWODOWYCH.</w:t>
      </w:r>
    </w:p>
    <w:p w14:paraId="01873008" w14:textId="0D03DE01" w:rsidR="0016677B" w:rsidRPr="000D7EF1" w:rsidRDefault="0016677B" w:rsidP="00B154F4">
      <w:pPr>
        <w:pStyle w:val="Akapitzlist"/>
        <w:widowControl/>
        <w:numPr>
          <w:ilvl w:val="0"/>
          <w:numId w:val="132"/>
        </w:numPr>
        <w:suppressAutoHyphens w:val="0"/>
        <w:autoSpaceDN/>
        <w:spacing w:after="240" w:line="240" w:lineRule="auto"/>
        <w:textAlignment w:val="auto"/>
        <w:rPr>
          <w:sz w:val="22"/>
          <w:szCs w:val="22"/>
          <w:u w:val="single"/>
        </w:rPr>
      </w:pPr>
      <w:r w:rsidRPr="000D7EF1">
        <w:rPr>
          <w:color w:val="000000"/>
          <w:kern w:val="0"/>
          <w:sz w:val="22"/>
          <w:szCs w:val="22"/>
          <w:u w:val="single"/>
          <w:lang w:eastAsia="pl-PL" w:bidi="ar-SA"/>
        </w:rPr>
        <w:t xml:space="preserve">Zamawiający wzywa wykonawcę, którego oferta została najwyżej oceniona, do złożenia </w:t>
      </w:r>
      <w:r w:rsidR="000B3A42" w:rsidRPr="000D7EF1">
        <w:rPr>
          <w:color w:val="000000"/>
          <w:kern w:val="0"/>
          <w:sz w:val="22"/>
          <w:szCs w:val="22"/>
          <w:u w:val="single"/>
          <w:lang w:eastAsia="pl-PL" w:bidi="ar-SA"/>
        </w:rPr>
        <w:t xml:space="preserve">                         </w:t>
      </w:r>
      <w:r w:rsidRPr="000D7EF1">
        <w:rPr>
          <w:color w:val="000000"/>
          <w:kern w:val="0"/>
          <w:sz w:val="22"/>
          <w:szCs w:val="22"/>
          <w:u w:val="single"/>
          <w:lang w:eastAsia="pl-PL" w:bidi="ar-SA"/>
        </w:rPr>
        <w:t xml:space="preserve">w wyznaczonym terminie, nie krótszym niż 5 dni od dnia wezwania, </w:t>
      </w:r>
      <w:r w:rsidR="007B6396" w:rsidRPr="000D7EF1">
        <w:rPr>
          <w:color w:val="000000"/>
          <w:kern w:val="0"/>
          <w:sz w:val="22"/>
          <w:szCs w:val="22"/>
          <w:u w:val="single"/>
          <w:lang w:eastAsia="pl-PL" w:bidi="ar-SA"/>
        </w:rPr>
        <w:t xml:space="preserve">podmiotowych środków dowodowych, </w:t>
      </w:r>
      <w:r w:rsidRPr="000D7EF1">
        <w:rPr>
          <w:color w:val="000000"/>
          <w:kern w:val="0"/>
          <w:sz w:val="22"/>
          <w:szCs w:val="22"/>
          <w:u w:val="single"/>
          <w:lang w:eastAsia="pl-PL" w:bidi="ar-SA"/>
        </w:rPr>
        <w:t>aktualnych na dzień złożenia:</w:t>
      </w:r>
    </w:p>
    <w:p w14:paraId="3A4A4467" w14:textId="66403E44" w:rsidR="0016677B" w:rsidRPr="00F32710" w:rsidRDefault="0016677B" w:rsidP="00B154F4">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7F383E">
        <w:rPr>
          <w:b/>
          <w:bCs/>
          <w:color w:val="000000"/>
          <w:kern w:val="0"/>
          <w:sz w:val="22"/>
          <w:szCs w:val="22"/>
          <w:lang w:eastAsia="pl-PL" w:bidi="ar-SA"/>
        </w:rPr>
        <w:t>oświadczeni</w:t>
      </w:r>
      <w:r w:rsidR="007F383E" w:rsidRPr="007F383E">
        <w:rPr>
          <w:b/>
          <w:bCs/>
          <w:color w:val="000000"/>
          <w:kern w:val="0"/>
          <w:sz w:val="22"/>
          <w:szCs w:val="22"/>
          <w:lang w:eastAsia="pl-PL" w:bidi="ar-SA"/>
        </w:rPr>
        <w:t>a</w:t>
      </w:r>
      <w:r w:rsidRPr="007F383E">
        <w:rPr>
          <w:b/>
          <w:bCs/>
          <w:color w:val="000000"/>
          <w:kern w:val="0"/>
          <w:sz w:val="22"/>
          <w:szCs w:val="22"/>
          <w:lang w:eastAsia="pl-PL" w:bidi="ar-SA"/>
        </w:rPr>
        <w:t xml:space="preserve"> </w:t>
      </w:r>
      <w:r w:rsidR="007F383E" w:rsidRPr="007F383E">
        <w:rPr>
          <w:b/>
          <w:bCs/>
          <w:color w:val="000000"/>
          <w:kern w:val="0"/>
          <w:sz w:val="22"/>
          <w:szCs w:val="22"/>
          <w:lang w:eastAsia="pl-PL" w:bidi="ar-SA"/>
        </w:rPr>
        <w:t>W</w:t>
      </w:r>
      <w:r w:rsidRPr="007F383E">
        <w:rPr>
          <w:b/>
          <w:bCs/>
          <w:color w:val="000000"/>
          <w:kern w:val="0"/>
          <w:sz w:val="22"/>
          <w:szCs w:val="22"/>
          <w:lang w:eastAsia="pl-PL" w:bidi="ar-SA"/>
        </w:rPr>
        <w:t>ykonawcy</w:t>
      </w:r>
      <w:r w:rsidRPr="00F32710">
        <w:rPr>
          <w:color w:val="000000"/>
          <w:kern w:val="0"/>
          <w:sz w:val="22"/>
          <w:szCs w:val="22"/>
          <w:lang w:eastAsia="pl-PL" w:bidi="ar-SA"/>
        </w:rPr>
        <w:t xml:space="preserve">, w zakresie </w:t>
      </w:r>
      <w:r w:rsidRPr="00F32710">
        <w:rPr>
          <w:b/>
          <w:color w:val="000000"/>
          <w:kern w:val="0"/>
          <w:sz w:val="22"/>
          <w:szCs w:val="22"/>
          <w:lang w:eastAsia="pl-PL" w:bidi="ar-SA"/>
        </w:rPr>
        <w:t>art. 108 ust. 1 pkt 5 ustawy,</w:t>
      </w:r>
      <w:r w:rsidRPr="00F32710">
        <w:rPr>
          <w:color w:val="000000"/>
          <w:kern w:val="0"/>
          <w:sz w:val="22"/>
          <w:szCs w:val="22"/>
          <w:lang w:eastAsia="pl-PL" w:bidi="ar-SA"/>
        </w:rPr>
        <w:t xml:space="preserve"> o braku przynależności do tej samej grupy kapitałowej, w rozumieniu ustawy z dnia 16 lutego 2007 r. o ochronie konkurencji i konsumentów</w:t>
      </w:r>
      <w:r w:rsidR="004B6D46" w:rsidRPr="00F32710">
        <w:rPr>
          <w:color w:val="000000"/>
          <w:kern w:val="0"/>
          <w:sz w:val="22"/>
          <w:szCs w:val="22"/>
          <w:lang w:eastAsia="pl-PL" w:bidi="ar-SA"/>
        </w:rPr>
        <w:t xml:space="preserve">  </w:t>
      </w:r>
      <w:r w:rsidRPr="00F32710">
        <w:rPr>
          <w:color w:val="000000"/>
          <w:kern w:val="0"/>
          <w:sz w:val="22"/>
          <w:szCs w:val="22"/>
          <w:lang w:eastAsia="pl-PL" w:bidi="ar-SA"/>
        </w:rPr>
        <w:t xml:space="preserve">(Dz. U. z 2019 r. poz. 369), z innym Wykonawca, który złożył odrębną ofertę, ofertę częściową lub wniosek o dopuszczenie do udziału w postępowaniu, albo oświadczenia </w:t>
      </w:r>
      <w:r w:rsidR="000B3A42">
        <w:rPr>
          <w:color w:val="000000"/>
          <w:kern w:val="0"/>
          <w:sz w:val="22"/>
          <w:szCs w:val="22"/>
          <w:lang w:eastAsia="pl-PL" w:bidi="ar-SA"/>
        </w:rPr>
        <w:t xml:space="preserve">                 </w:t>
      </w:r>
      <w:r w:rsidRPr="00F32710">
        <w:rPr>
          <w:color w:val="000000"/>
          <w:kern w:val="0"/>
          <w:sz w:val="22"/>
          <w:szCs w:val="22"/>
          <w:lang w:eastAsia="pl-PL" w:bidi="ar-SA"/>
        </w:rPr>
        <w:t xml:space="preserve">o przynależności do tej samej grupy kapitałowej wraz z dokumentami lub informacjami potwierdzającymi przygotowanie oferty, oferty częściowej lub wniosku </w:t>
      </w:r>
      <w:r w:rsidR="008E5448" w:rsidRPr="00F32710">
        <w:rPr>
          <w:color w:val="000000"/>
          <w:kern w:val="0"/>
          <w:sz w:val="22"/>
          <w:szCs w:val="22"/>
          <w:lang w:eastAsia="pl-PL" w:bidi="ar-SA"/>
        </w:rPr>
        <w:t xml:space="preserve"> </w:t>
      </w:r>
      <w:r w:rsidRPr="00F32710">
        <w:rPr>
          <w:color w:val="000000"/>
          <w:kern w:val="0"/>
          <w:sz w:val="22"/>
          <w:szCs w:val="22"/>
          <w:lang w:eastAsia="pl-PL" w:bidi="ar-SA"/>
        </w:rPr>
        <w:t>o dopuszczenie do udziału w postępowaniu niezależnie od innego wykonawcy należącego d</w:t>
      </w:r>
      <w:r w:rsidR="007B6396" w:rsidRPr="00F32710">
        <w:rPr>
          <w:color w:val="000000"/>
          <w:kern w:val="0"/>
          <w:sz w:val="22"/>
          <w:szCs w:val="22"/>
          <w:lang w:eastAsia="pl-PL" w:bidi="ar-SA"/>
        </w:rPr>
        <w:t>o tej samej grupy kapitałowej;</w:t>
      </w:r>
    </w:p>
    <w:p w14:paraId="4E2EE9CF" w14:textId="7FE15FCC" w:rsidR="0016677B" w:rsidRPr="00F32710" w:rsidRDefault="0016677B" w:rsidP="00B154F4">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3D608A">
        <w:rPr>
          <w:b/>
          <w:bCs/>
          <w:color w:val="000000"/>
          <w:kern w:val="0"/>
          <w:sz w:val="22"/>
          <w:szCs w:val="22"/>
          <w:lang w:eastAsia="pl-PL" w:bidi="ar-SA"/>
        </w:rPr>
        <w:t xml:space="preserve">odpisu lub informacji z Krajowego Rejestru Sądowego lub z Centralnej Ewidencji </w:t>
      </w:r>
      <w:r w:rsidR="003D608A">
        <w:rPr>
          <w:b/>
          <w:bCs/>
          <w:color w:val="000000"/>
          <w:kern w:val="0"/>
          <w:sz w:val="22"/>
          <w:szCs w:val="22"/>
          <w:lang w:eastAsia="pl-PL" w:bidi="ar-SA"/>
        </w:rPr>
        <w:t xml:space="preserve">                                 </w:t>
      </w:r>
      <w:r w:rsidRPr="003D608A">
        <w:rPr>
          <w:b/>
          <w:bCs/>
          <w:color w:val="000000"/>
          <w:kern w:val="0"/>
          <w:sz w:val="22"/>
          <w:szCs w:val="22"/>
          <w:lang w:eastAsia="pl-PL" w:bidi="ar-SA"/>
        </w:rPr>
        <w:t>i Informacji o Działalności Gospodarczej</w:t>
      </w:r>
      <w:r w:rsidRPr="00F32710">
        <w:rPr>
          <w:color w:val="000000"/>
          <w:kern w:val="0"/>
          <w:sz w:val="22"/>
          <w:szCs w:val="22"/>
          <w:lang w:eastAsia="pl-PL" w:bidi="ar-SA"/>
        </w:rPr>
        <w:t xml:space="preserve">, w zakresie </w:t>
      </w:r>
      <w:r w:rsidRPr="00F32710">
        <w:rPr>
          <w:b/>
          <w:color w:val="000000"/>
          <w:kern w:val="0"/>
          <w:sz w:val="22"/>
          <w:szCs w:val="22"/>
          <w:lang w:eastAsia="pl-PL" w:bidi="ar-SA"/>
        </w:rPr>
        <w:t>art. 109 ust. 1 pkt 4 ustawy</w:t>
      </w:r>
      <w:r w:rsidRPr="00F32710">
        <w:rPr>
          <w:color w:val="000000"/>
          <w:kern w:val="0"/>
          <w:sz w:val="22"/>
          <w:szCs w:val="22"/>
          <w:lang w:eastAsia="pl-PL" w:bidi="ar-SA"/>
        </w:rPr>
        <w:t>, sporządzonych nie wcześniej niż 3 miesiące przed jej złożeniem, jeżeli odrębne przepisy wymagają wpisu do rejestru lub ewidencji</w:t>
      </w:r>
      <w:r w:rsidR="008E5448" w:rsidRPr="00F32710">
        <w:rPr>
          <w:color w:val="000000"/>
          <w:kern w:val="0"/>
          <w:sz w:val="22"/>
          <w:szCs w:val="22"/>
          <w:lang w:eastAsia="pl-PL" w:bidi="ar-SA"/>
        </w:rPr>
        <w:t>;</w:t>
      </w:r>
      <w:r w:rsidRPr="00F32710">
        <w:rPr>
          <w:color w:val="000000"/>
          <w:kern w:val="0"/>
          <w:sz w:val="22"/>
          <w:szCs w:val="22"/>
          <w:lang w:eastAsia="pl-PL" w:bidi="ar-SA"/>
        </w:rPr>
        <w:t xml:space="preserve"> </w:t>
      </w:r>
    </w:p>
    <w:p w14:paraId="6A87075C" w14:textId="0466722A" w:rsidR="00DE1CD1" w:rsidRPr="00F32710" w:rsidRDefault="00DE1CD1" w:rsidP="00B154F4">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7F383E">
        <w:rPr>
          <w:b/>
          <w:sz w:val="22"/>
          <w:szCs w:val="22"/>
        </w:rPr>
        <w:t>oświadczeni</w:t>
      </w:r>
      <w:r w:rsidR="007F383E" w:rsidRPr="007F383E">
        <w:rPr>
          <w:b/>
          <w:sz w:val="22"/>
          <w:szCs w:val="22"/>
        </w:rPr>
        <w:t>a</w:t>
      </w:r>
      <w:r w:rsidRPr="007F383E">
        <w:rPr>
          <w:b/>
          <w:sz w:val="22"/>
          <w:szCs w:val="22"/>
        </w:rPr>
        <w:t xml:space="preserve"> Wykonawcy</w:t>
      </w:r>
      <w:r w:rsidRPr="00F32710">
        <w:rPr>
          <w:sz w:val="22"/>
          <w:szCs w:val="22"/>
        </w:rPr>
        <w:t xml:space="preserve"> o aktualności informacji zawartych w oświadczeniu, o którym mowa w art. 125 ust. 1 Ustawy, w zakresie podstaw wykluczenia z postępowania określonych w:</w:t>
      </w:r>
    </w:p>
    <w:p w14:paraId="5932403E" w14:textId="77777777"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108 ust. 1 pkt 3 Ustawy;</w:t>
      </w:r>
    </w:p>
    <w:p w14:paraId="77D772F8" w14:textId="00628C92"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art. 108 ust. 1 pkt 4 Ustawy dotyczących orzeczenia zakazu ubiegania się o zamówienie publiczne tytułem środka zapobiegawczego</w:t>
      </w:r>
      <w:r w:rsidR="008E5448" w:rsidRPr="00F32710">
        <w:rPr>
          <w:rFonts w:ascii="Times New Roman" w:hAnsi="Times New Roman" w:cs="Times New Roman"/>
          <w:sz w:val="22"/>
          <w:szCs w:val="22"/>
        </w:rPr>
        <w:t>;</w:t>
      </w:r>
      <w:r w:rsidRPr="00F32710">
        <w:rPr>
          <w:rFonts w:ascii="Times New Roman" w:hAnsi="Times New Roman" w:cs="Times New Roman"/>
          <w:sz w:val="22"/>
          <w:szCs w:val="22"/>
        </w:rPr>
        <w:t xml:space="preserve"> </w:t>
      </w:r>
    </w:p>
    <w:p w14:paraId="1F629C3E" w14:textId="1F19B615"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108 ust. 1 pkt 5 Ustawy dotyczących zawarcia z innymi Wykonawcami porozumienia mającego na celu zakłócenie konkurencji</w:t>
      </w:r>
      <w:r w:rsidR="008E5448" w:rsidRPr="00F32710">
        <w:rPr>
          <w:rFonts w:ascii="Times New Roman" w:hAnsi="Times New Roman" w:cs="Times New Roman"/>
          <w:sz w:val="22"/>
          <w:szCs w:val="22"/>
        </w:rPr>
        <w:t>;</w:t>
      </w:r>
    </w:p>
    <w:p w14:paraId="2510ABA6" w14:textId="3314CDF9"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108 ust. 1 pkt 6 Ustawy</w:t>
      </w:r>
      <w:r w:rsidR="008E5448" w:rsidRPr="00F32710">
        <w:rPr>
          <w:rFonts w:ascii="Times New Roman" w:hAnsi="Times New Roman" w:cs="Times New Roman"/>
          <w:sz w:val="22"/>
          <w:szCs w:val="22"/>
        </w:rPr>
        <w:t>;</w:t>
      </w:r>
    </w:p>
    <w:p w14:paraId="0B95D0D5" w14:textId="18B605AD" w:rsidR="00DE1CD1" w:rsidRPr="00F32710" w:rsidRDefault="00DE1CD1" w:rsidP="00B154F4">
      <w:pPr>
        <w:pStyle w:val="edytowalna"/>
        <w:numPr>
          <w:ilvl w:val="0"/>
          <w:numId w:val="138"/>
        </w:numPr>
        <w:spacing w:before="120" w:after="120" w:line="240" w:lineRule="auto"/>
        <w:ind w:left="1701" w:hanging="283"/>
        <w:rPr>
          <w:rFonts w:ascii="Times New Roman" w:hAnsi="Times New Roman" w:cs="Times New Roman"/>
          <w:sz w:val="22"/>
        </w:rPr>
      </w:pPr>
      <w:r w:rsidRPr="00F32710">
        <w:rPr>
          <w:rFonts w:ascii="Times New Roman" w:hAnsi="Times New Roman" w:cs="Times New Roman"/>
          <w:sz w:val="22"/>
        </w:rPr>
        <w:t xml:space="preserve">art. 109 ust. 1 pkt 1 ustawy, odnośnie naruszenia obowiązków dotyczących płatności podatków i opłat lokalnych, o których mowa w ustawie z dnia 12 stycznia 1991 r. </w:t>
      </w:r>
      <w:r w:rsidR="000B3A42">
        <w:rPr>
          <w:rFonts w:ascii="Times New Roman" w:hAnsi="Times New Roman" w:cs="Times New Roman"/>
          <w:sz w:val="22"/>
        </w:rPr>
        <w:t xml:space="preserve">                  </w:t>
      </w:r>
      <w:r w:rsidRPr="00F32710">
        <w:rPr>
          <w:rFonts w:ascii="Times New Roman" w:hAnsi="Times New Roman" w:cs="Times New Roman"/>
          <w:sz w:val="22"/>
        </w:rPr>
        <w:t>o podatkach i opłatach lokalnych (Dz. U. z 2019 r., poz. 1170)</w:t>
      </w:r>
      <w:r w:rsidR="008E5448" w:rsidRPr="00F32710">
        <w:rPr>
          <w:rFonts w:ascii="Times New Roman" w:hAnsi="Times New Roman" w:cs="Times New Roman"/>
          <w:sz w:val="22"/>
        </w:rPr>
        <w:t>;</w:t>
      </w:r>
    </w:p>
    <w:p w14:paraId="0D792079" w14:textId="006A8BBE"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2 lit. b Ustawy, dotyczących ukarana za wykroczenie, za które wymierzone karę ograniczenia wolności lub karę grzywny</w:t>
      </w:r>
      <w:r w:rsidR="008E5448" w:rsidRPr="00F32710">
        <w:rPr>
          <w:rFonts w:ascii="Times New Roman" w:hAnsi="Times New Roman" w:cs="Times New Roman"/>
          <w:sz w:val="22"/>
          <w:szCs w:val="22"/>
        </w:rPr>
        <w:t>;</w:t>
      </w:r>
      <w:r w:rsidRPr="00F32710">
        <w:rPr>
          <w:rFonts w:ascii="Times New Roman" w:hAnsi="Times New Roman" w:cs="Times New Roman"/>
          <w:sz w:val="22"/>
          <w:szCs w:val="22"/>
        </w:rPr>
        <w:t xml:space="preserve"> </w:t>
      </w:r>
    </w:p>
    <w:p w14:paraId="7ADF720F" w14:textId="5D4137C2"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2 lit. c Ustawy</w:t>
      </w:r>
      <w:r w:rsidR="008E5448" w:rsidRPr="00F32710">
        <w:rPr>
          <w:rFonts w:ascii="Times New Roman" w:hAnsi="Times New Roman" w:cs="Times New Roman"/>
          <w:sz w:val="22"/>
          <w:szCs w:val="22"/>
        </w:rPr>
        <w:t>;</w:t>
      </w:r>
    </w:p>
    <w:p w14:paraId="69279AD0" w14:textId="1DFC089F"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3 Ustawy, dotyczących ukarania za wykroczenie, za które wymierzone karę ograniczenia wolności lub karę grzywny</w:t>
      </w:r>
      <w:r w:rsidR="008E5448" w:rsidRPr="00F32710">
        <w:rPr>
          <w:rFonts w:ascii="Times New Roman" w:hAnsi="Times New Roman" w:cs="Times New Roman"/>
          <w:sz w:val="22"/>
          <w:szCs w:val="22"/>
        </w:rPr>
        <w:t>;</w:t>
      </w:r>
      <w:r w:rsidRPr="00F32710">
        <w:rPr>
          <w:rFonts w:ascii="Times New Roman" w:hAnsi="Times New Roman" w:cs="Times New Roman"/>
          <w:sz w:val="22"/>
          <w:szCs w:val="22"/>
        </w:rPr>
        <w:t xml:space="preserve"> </w:t>
      </w:r>
    </w:p>
    <w:p w14:paraId="0C5B8BFC" w14:textId="3D1A716B"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5-10 Ustawy</w:t>
      </w:r>
      <w:r w:rsidR="008E5448" w:rsidRPr="00F32710">
        <w:rPr>
          <w:rFonts w:ascii="Times New Roman" w:hAnsi="Times New Roman" w:cs="Times New Roman"/>
          <w:sz w:val="22"/>
          <w:szCs w:val="22"/>
        </w:rPr>
        <w:t>.</w:t>
      </w:r>
    </w:p>
    <w:p w14:paraId="475F9006" w14:textId="1E6487BD" w:rsidR="00DE1CD1" w:rsidRPr="00F32710" w:rsidRDefault="0016677B" w:rsidP="00B154F4">
      <w:pPr>
        <w:pStyle w:val="Akapitzlist"/>
        <w:widowControl/>
        <w:numPr>
          <w:ilvl w:val="0"/>
          <w:numId w:val="139"/>
        </w:numPr>
        <w:suppressAutoHyphens w:val="0"/>
        <w:autoSpaceDN/>
        <w:spacing w:after="160" w:line="259" w:lineRule="auto"/>
        <w:ind w:left="567" w:hanging="425"/>
        <w:textAlignment w:val="auto"/>
        <w:rPr>
          <w:i/>
          <w:color w:val="000000"/>
          <w:kern w:val="0"/>
          <w:sz w:val="22"/>
          <w:szCs w:val="22"/>
          <w:lang w:eastAsia="pl-PL" w:bidi="ar-SA"/>
        </w:rPr>
      </w:pPr>
      <w:r w:rsidRPr="00F32710">
        <w:rPr>
          <w:color w:val="000000"/>
          <w:kern w:val="0"/>
          <w:sz w:val="22"/>
          <w:szCs w:val="22"/>
          <w:lang w:eastAsia="pl-PL" w:bidi="ar-SA"/>
        </w:rPr>
        <w:t xml:space="preserve">Jeżeli Wykonawca nie może uzyskać dokumentu, dokumentów, </w:t>
      </w:r>
      <w:r w:rsidR="00296335" w:rsidRPr="00F32710">
        <w:rPr>
          <w:b/>
          <w:color w:val="000000"/>
          <w:kern w:val="0"/>
          <w:sz w:val="22"/>
          <w:szCs w:val="22"/>
          <w:lang w:eastAsia="pl-PL" w:bidi="ar-SA"/>
        </w:rPr>
        <w:t>o których mowa w ust. 1</w:t>
      </w:r>
      <w:r w:rsidRPr="00F32710">
        <w:rPr>
          <w:b/>
          <w:color w:val="000000"/>
          <w:kern w:val="0"/>
          <w:sz w:val="22"/>
          <w:szCs w:val="22"/>
          <w:lang w:eastAsia="pl-PL" w:bidi="ar-SA"/>
        </w:rPr>
        <w:t xml:space="preserve"> pkt 2</w:t>
      </w:r>
      <w:r w:rsidRPr="00F32710">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F32710">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F32710">
        <w:rPr>
          <w:i/>
          <w:color w:val="000000"/>
          <w:sz w:val="22"/>
          <w:szCs w:val="22"/>
          <w:lang w:eastAsia="pl-PL"/>
        </w:rPr>
        <w:t xml:space="preserve"> </w:t>
      </w:r>
      <w:r w:rsidRPr="00F32710">
        <w:rPr>
          <w:color w:val="000000"/>
          <w:kern w:val="0"/>
          <w:sz w:val="22"/>
          <w:szCs w:val="22"/>
          <w:lang w:eastAsia="pl-PL" w:bidi="ar-SA"/>
        </w:rPr>
        <w:t xml:space="preserve">Jeżeli w kraju, w którym Wykonawca ma siedzibę lub miejsce zamieszkania, nie wydaje się dokumentów, </w:t>
      </w:r>
      <w:r w:rsidR="00296335" w:rsidRPr="00F32710">
        <w:rPr>
          <w:b/>
          <w:color w:val="000000"/>
          <w:kern w:val="0"/>
          <w:sz w:val="22"/>
          <w:szCs w:val="22"/>
          <w:lang w:eastAsia="pl-PL" w:bidi="ar-SA"/>
        </w:rPr>
        <w:t>o których mowa w ust. 1</w:t>
      </w:r>
      <w:r w:rsidRPr="00F32710">
        <w:rPr>
          <w:b/>
          <w:color w:val="000000"/>
          <w:kern w:val="0"/>
          <w:sz w:val="22"/>
          <w:szCs w:val="22"/>
          <w:lang w:eastAsia="pl-PL" w:bidi="ar-SA"/>
        </w:rPr>
        <w:t xml:space="preserve"> pkt 2</w:t>
      </w:r>
      <w:r w:rsidR="00924B2D">
        <w:rPr>
          <w:b/>
          <w:color w:val="000000"/>
          <w:kern w:val="0"/>
          <w:sz w:val="22"/>
          <w:szCs w:val="22"/>
          <w:lang w:eastAsia="pl-PL" w:bidi="ar-SA"/>
        </w:rPr>
        <w:t xml:space="preserve"> </w:t>
      </w:r>
      <w:r w:rsidRPr="00F32710">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t>
      </w:r>
      <w:r w:rsidR="007F383E">
        <w:rPr>
          <w:color w:val="000000"/>
          <w:kern w:val="0"/>
          <w:sz w:val="22"/>
          <w:szCs w:val="22"/>
          <w:lang w:eastAsia="pl-PL" w:bidi="ar-SA"/>
        </w:rPr>
        <w:t>W</w:t>
      </w:r>
      <w:r w:rsidRPr="00F32710">
        <w:rPr>
          <w:color w:val="000000"/>
          <w:kern w:val="0"/>
          <w:sz w:val="22"/>
          <w:szCs w:val="22"/>
          <w:lang w:eastAsia="pl-PL" w:bidi="ar-SA"/>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A20219A" w14:textId="3FD07F8D" w:rsidR="005D7E8D" w:rsidRPr="000D4C10" w:rsidRDefault="0016677B" w:rsidP="00B154F4">
      <w:pPr>
        <w:pStyle w:val="Akapitzlist"/>
        <w:widowControl/>
        <w:numPr>
          <w:ilvl w:val="0"/>
          <w:numId w:val="139"/>
        </w:numPr>
        <w:suppressAutoHyphens w:val="0"/>
        <w:autoSpaceDN/>
        <w:spacing w:after="160" w:line="259" w:lineRule="auto"/>
        <w:ind w:left="567" w:hanging="425"/>
        <w:textAlignment w:val="auto"/>
        <w:rPr>
          <w:i/>
          <w:color w:val="000000"/>
          <w:kern w:val="0"/>
          <w:sz w:val="22"/>
          <w:szCs w:val="22"/>
          <w:lang w:eastAsia="pl-PL" w:bidi="ar-SA"/>
        </w:rPr>
      </w:pPr>
      <w:r w:rsidRPr="00F32710">
        <w:rPr>
          <w:bCs/>
          <w:color w:val="000000" w:themeColor="text1"/>
          <w:sz w:val="22"/>
          <w:szCs w:val="22"/>
        </w:rPr>
        <w:t xml:space="preserve">W przypadku wspólnego ubiegania się o zamówienie przez Wykonawców, oświadczenia, dokumenty </w:t>
      </w:r>
      <w:r w:rsidR="00DE1CD1" w:rsidRPr="00F32710">
        <w:rPr>
          <w:b/>
          <w:bCs/>
          <w:color w:val="000000" w:themeColor="text1"/>
          <w:sz w:val="22"/>
          <w:szCs w:val="22"/>
        </w:rPr>
        <w:t>w zakresie ust. 1 pkt 1 - 3</w:t>
      </w:r>
      <w:r w:rsidR="005D7E8D" w:rsidRPr="00F32710">
        <w:rPr>
          <w:bCs/>
          <w:color w:val="000000" w:themeColor="text1"/>
          <w:sz w:val="22"/>
          <w:szCs w:val="22"/>
        </w:rPr>
        <w:t xml:space="preserve"> składa każdy z Wykonawców, </w:t>
      </w:r>
      <w:r w:rsidRPr="00F32710">
        <w:rPr>
          <w:bCs/>
          <w:color w:val="000000" w:themeColor="text1"/>
          <w:sz w:val="22"/>
          <w:szCs w:val="22"/>
        </w:rPr>
        <w:t xml:space="preserve">wspólnie ubiegających się </w:t>
      </w:r>
      <w:r w:rsidR="00315EAC">
        <w:rPr>
          <w:bCs/>
          <w:color w:val="000000" w:themeColor="text1"/>
          <w:sz w:val="22"/>
          <w:szCs w:val="22"/>
        </w:rPr>
        <w:t xml:space="preserve">           </w:t>
      </w:r>
      <w:r w:rsidRPr="00F32710">
        <w:rPr>
          <w:bCs/>
          <w:color w:val="000000" w:themeColor="text1"/>
          <w:sz w:val="22"/>
          <w:szCs w:val="22"/>
        </w:rPr>
        <w:t>o zamówienie.</w:t>
      </w:r>
    </w:p>
    <w:p w14:paraId="3CBA0AA8" w14:textId="05210A78" w:rsidR="000D4C10" w:rsidRPr="00386B58" w:rsidRDefault="00386B58" w:rsidP="00386B58">
      <w:pPr>
        <w:pStyle w:val="Akapitzlist"/>
        <w:widowControl/>
        <w:suppressAutoHyphens w:val="0"/>
        <w:autoSpaceDN/>
        <w:spacing w:after="160" w:line="259" w:lineRule="auto"/>
        <w:ind w:left="567" w:hanging="425"/>
        <w:textAlignment w:val="auto"/>
        <w:rPr>
          <w:bCs/>
          <w:i/>
          <w:kern w:val="0"/>
          <w:sz w:val="22"/>
          <w:szCs w:val="22"/>
          <w:lang w:eastAsia="pl-PL" w:bidi="ar-SA"/>
        </w:rPr>
      </w:pPr>
      <w:r w:rsidRPr="00386B58">
        <w:rPr>
          <w:bCs/>
          <w:sz w:val="22"/>
          <w:szCs w:val="22"/>
        </w:rPr>
        <w:t>4</w:t>
      </w:r>
      <w:r w:rsidR="000D4C10" w:rsidRPr="00386B58">
        <w:rPr>
          <w:bCs/>
          <w:sz w:val="22"/>
          <w:szCs w:val="22"/>
        </w:rPr>
        <w:t xml:space="preserve">. </w:t>
      </w:r>
      <w:r w:rsidRPr="00386B58">
        <w:rPr>
          <w:bCs/>
          <w:sz w:val="22"/>
          <w:szCs w:val="22"/>
        </w:rPr>
        <w:t xml:space="preserve">  </w:t>
      </w:r>
      <w:r>
        <w:rPr>
          <w:b/>
          <w:sz w:val="22"/>
          <w:szCs w:val="22"/>
        </w:rPr>
        <w:t xml:space="preserve">   </w:t>
      </w:r>
      <w:r w:rsidR="000D4C10" w:rsidRPr="00386B58">
        <w:rPr>
          <w:bCs/>
          <w:sz w:val="22"/>
          <w:szCs w:val="22"/>
        </w:rPr>
        <w:t xml:space="preserve">W przypadku gdy Wykonawca polega na zdolnościach technicznych lub zawodowych lub sytuacji ekonomicznej lub sytuacji finansowej podmiotów udostępniających zasoby na podstawy </w:t>
      </w:r>
      <w:r w:rsidR="000D4C10" w:rsidRPr="00241BA0">
        <w:rPr>
          <w:b/>
          <w:sz w:val="22"/>
          <w:szCs w:val="22"/>
        </w:rPr>
        <w:t xml:space="preserve">art. 118 </w:t>
      </w:r>
      <w:r w:rsidR="00241BA0">
        <w:rPr>
          <w:b/>
          <w:sz w:val="22"/>
          <w:szCs w:val="22"/>
        </w:rPr>
        <w:t>U</w:t>
      </w:r>
      <w:r w:rsidR="000D4C10" w:rsidRPr="00241BA0">
        <w:rPr>
          <w:b/>
          <w:sz w:val="22"/>
          <w:szCs w:val="22"/>
        </w:rPr>
        <w:t xml:space="preserve">stawy, </w:t>
      </w:r>
      <w:r w:rsidR="000D4C10" w:rsidRPr="00386B58">
        <w:rPr>
          <w:bCs/>
          <w:sz w:val="22"/>
          <w:szCs w:val="22"/>
        </w:rPr>
        <w:t xml:space="preserve">Zamawiający żąda od Wykonawcy  przedstawienia oświadczeń i dokumentów podmiotów udostępniających zasoby w zakresie </w:t>
      </w:r>
      <w:r w:rsidR="000D4C10" w:rsidRPr="00241BA0">
        <w:rPr>
          <w:b/>
          <w:sz w:val="22"/>
          <w:szCs w:val="22"/>
        </w:rPr>
        <w:t>ust. 1 pkt 2</w:t>
      </w:r>
      <w:r w:rsidR="00FA7C59">
        <w:rPr>
          <w:b/>
          <w:sz w:val="22"/>
          <w:szCs w:val="22"/>
        </w:rPr>
        <w:t xml:space="preserve"> -</w:t>
      </w:r>
      <w:r w:rsidR="00241BA0" w:rsidRPr="00241BA0">
        <w:rPr>
          <w:b/>
          <w:sz w:val="22"/>
          <w:szCs w:val="22"/>
        </w:rPr>
        <w:t xml:space="preserve"> </w:t>
      </w:r>
      <w:r w:rsidR="000D4C10" w:rsidRPr="00241BA0">
        <w:rPr>
          <w:b/>
          <w:sz w:val="22"/>
          <w:szCs w:val="22"/>
        </w:rPr>
        <w:t>3</w:t>
      </w:r>
      <w:r w:rsidR="000D4C10" w:rsidRPr="00386B58">
        <w:rPr>
          <w:bCs/>
          <w:sz w:val="22"/>
          <w:szCs w:val="22"/>
        </w:rPr>
        <w:t xml:space="preserve"> od podmiotu, aktualnych na dzień złożenia.</w:t>
      </w:r>
    </w:p>
    <w:p w14:paraId="2401F162" w14:textId="40AAF49C" w:rsidR="00334625" w:rsidRDefault="00F710DF" w:rsidP="00CA1AF2">
      <w:pPr>
        <w:pStyle w:val="Akapitzlist"/>
        <w:widowControl/>
        <w:numPr>
          <w:ilvl w:val="0"/>
          <w:numId w:val="194"/>
        </w:numPr>
        <w:suppressAutoHyphens w:val="0"/>
        <w:autoSpaceDN/>
        <w:spacing w:after="160" w:line="259" w:lineRule="auto"/>
        <w:ind w:left="567" w:hanging="425"/>
        <w:textAlignment w:val="auto"/>
        <w:rPr>
          <w:i/>
          <w:color w:val="000000"/>
          <w:kern w:val="0"/>
          <w:sz w:val="22"/>
          <w:szCs w:val="22"/>
          <w:lang w:eastAsia="pl-PL" w:bidi="ar-SA"/>
        </w:rPr>
      </w:pPr>
      <w:r w:rsidRPr="00F32710">
        <w:rPr>
          <w:sz w:val="22"/>
          <w:szCs w:val="22"/>
        </w:rPr>
        <w:t xml:space="preserve">W przypadku, gdy Wykonawca </w:t>
      </w:r>
      <w:r w:rsidR="005D7E8D" w:rsidRPr="00F32710">
        <w:rPr>
          <w:sz w:val="22"/>
          <w:szCs w:val="22"/>
        </w:rPr>
        <w:t xml:space="preserve">zamierza powierzyć realizację </w:t>
      </w:r>
      <w:r w:rsidR="007A671E" w:rsidRPr="00F32710">
        <w:rPr>
          <w:sz w:val="22"/>
          <w:szCs w:val="22"/>
        </w:rPr>
        <w:t xml:space="preserve">zamówienia </w:t>
      </w:r>
      <w:r w:rsidR="005D7E8D" w:rsidRPr="00F32710">
        <w:rPr>
          <w:sz w:val="22"/>
          <w:szCs w:val="22"/>
        </w:rPr>
        <w:t>podwykonawcy nie będąc</w:t>
      </w:r>
      <w:r w:rsidR="007A671E" w:rsidRPr="00F32710">
        <w:rPr>
          <w:sz w:val="22"/>
          <w:szCs w:val="22"/>
        </w:rPr>
        <w:t>ego</w:t>
      </w:r>
      <w:r w:rsidR="005D7E8D" w:rsidRPr="00F32710">
        <w:rPr>
          <w:sz w:val="22"/>
          <w:szCs w:val="22"/>
        </w:rPr>
        <w:t xml:space="preserve">  podmiotem udos</w:t>
      </w:r>
      <w:r w:rsidR="008E5448" w:rsidRPr="00F32710">
        <w:rPr>
          <w:sz w:val="22"/>
          <w:szCs w:val="22"/>
        </w:rPr>
        <w:t>tę</w:t>
      </w:r>
      <w:r w:rsidR="005D7E8D" w:rsidRPr="00F32710">
        <w:rPr>
          <w:sz w:val="22"/>
          <w:szCs w:val="22"/>
        </w:rPr>
        <w:t>pniającym zasoby</w:t>
      </w:r>
      <w:r w:rsidR="005E3BFA">
        <w:rPr>
          <w:sz w:val="22"/>
          <w:szCs w:val="22"/>
        </w:rPr>
        <w:t xml:space="preserve"> na zasadach określonych w </w:t>
      </w:r>
      <w:r w:rsidR="005E3BFA" w:rsidRPr="00FA7C59">
        <w:rPr>
          <w:b/>
          <w:bCs/>
          <w:sz w:val="22"/>
          <w:szCs w:val="22"/>
        </w:rPr>
        <w:t xml:space="preserve">art. 118 </w:t>
      </w:r>
      <w:r w:rsidR="00FA7C59">
        <w:rPr>
          <w:b/>
          <w:bCs/>
          <w:sz w:val="22"/>
          <w:szCs w:val="22"/>
        </w:rPr>
        <w:t>U</w:t>
      </w:r>
      <w:r w:rsidR="005E3BFA" w:rsidRPr="00FA7C59">
        <w:rPr>
          <w:b/>
          <w:bCs/>
          <w:sz w:val="22"/>
          <w:szCs w:val="22"/>
        </w:rPr>
        <w:t>stawy</w:t>
      </w:r>
      <w:r w:rsidR="005D7E8D" w:rsidRPr="00FA7C59">
        <w:rPr>
          <w:b/>
          <w:bCs/>
          <w:sz w:val="22"/>
          <w:szCs w:val="22"/>
        </w:rPr>
        <w:t>,</w:t>
      </w:r>
      <w:r w:rsidR="005D7E8D" w:rsidRPr="00F32710">
        <w:rPr>
          <w:sz w:val="22"/>
          <w:szCs w:val="22"/>
        </w:rPr>
        <w:t xml:space="preserve"> Zamawiający zobowiązuje Wykonawcę do złożenia na wezwanie podmiotowych środków dowodowych dotyczących t</w:t>
      </w:r>
      <w:r w:rsidR="005E3BFA">
        <w:rPr>
          <w:sz w:val="22"/>
          <w:szCs w:val="22"/>
        </w:rPr>
        <w:t>ego</w:t>
      </w:r>
      <w:r w:rsidR="005D7E8D" w:rsidRPr="00F32710">
        <w:rPr>
          <w:sz w:val="22"/>
          <w:szCs w:val="22"/>
        </w:rPr>
        <w:t xml:space="preserve"> podmiot</w:t>
      </w:r>
      <w:r w:rsidR="005E3BFA">
        <w:rPr>
          <w:sz w:val="22"/>
          <w:szCs w:val="22"/>
        </w:rPr>
        <w:t>u</w:t>
      </w:r>
      <w:r w:rsidR="007A671E" w:rsidRPr="00F32710">
        <w:rPr>
          <w:sz w:val="22"/>
          <w:szCs w:val="22"/>
        </w:rPr>
        <w:t xml:space="preserve"> </w:t>
      </w:r>
      <w:r w:rsidR="008E5448" w:rsidRPr="00F32710">
        <w:rPr>
          <w:sz w:val="22"/>
          <w:szCs w:val="22"/>
        </w:rPr>
        <w:t xml:space="preserve"> </w:t>
      </w:r>
      <w:r w:rsidR="007A671E" w:rsidRPr="00F32710">
        <w:rPr>
          <w:sz w:val="22"/>
          <w:szCs w:val="22"/>
        </w:rPr>
        <w:t xml:space="preserve">z zakresu </w:t>
      </w:r>
      <w:r w:rsidRPr="00F32710">
        <w:rPr>
          <w:sz w:val="22"/>
          <w:szCs w:val="22"/>
        </w:rPr>
        <w:t xml:space="preserve"> </w:t>
      </w:r>
      <w:r w:rsidR="007A671E" w:rsidRPr="00F32710">
        <w:rPr>
          <w:b/>
          <w:sz w:val="22"/>
          <w:szCs w:val="22"/>
        </w:rPr>
        <w:t>ust. 1 pkt 2</w:t>
      </w:r>
      <w:r w:rsidR="00924B2D">
        <w:rPr>
          <w:b/>
          <w:sz w:val="22"/>
          <w:szCs w:val="22"/>
        </w:rPr>
        <w:t xml:space="preserve"> </w:t>
      </w:r>
      <w:r w:rsidR="00296335" w:rsidRPr="00F32710">
        <w:rPr>
          <w:sz w:val="22"/>
          <w:szCs w:val="22"/>
        </w:rPr>
        <w:t xml:space="preserve"> </w:t>
      </w:r>
      <w:r w:rsidR="007A671E" w:rsidRPr="00F32710">
        <w:rPr>
          <w:sz w:val="22"/>
          <w:szCs w:val="22"/>
        </w:rPr>
        <w:t xml:space="preserve">oraz </w:t>
      </w:r>
      <w:r w:rsidR="007A671E" w:rsidRPr="00F32710">
        <w:rPr>
          <w:rFonts w:eastAsia="Calibri"/>
          <w:bCs/>
          <w:sz w:val="22"/>
          <w:szCs w:val="22"/>
          <w:lang w:eastAsia="pl-PL"/>
        </w:rPr>
        <w:t>oświadczenia</w:t>
      </w:r>
      <w:r w:rsidR="005D7E8D" w:rsidRPr="00F32710">
        <w:rPr>
          <w:rFonts w:eastAsia="Calibri"/>
          <w:bCs/>
          <w:sz w:val="22"/>
          <w:szCs w:val="22"/>
          <w:lang w:eastAsia="pl-PL"/>
        </w:rPr>
        <w:t xml:space="preserve">, o którym mowa </w:t>
      </w:r>
      <w:r w:rsidR="005D7E8D" w:rsidRPr="00F32710">
        <w:rPr>
          <w:rFonts w:eastAsia="Calibri"/>
          <w:b/>
          <w:bCs/>
          <w:sz w:val="22"/>
          <w:szCs w:val="22"/>
          <w:lang w:eastAsia="pl-PL"/>
        </w:rPr>
        <w:t xml:space="preserve">w art. 125 ust. 1 Ustawy </w:t>
      </w:r>
      <w:proofErr w:type="spellStart"/>
      <w:r w:rsidR="005D7E8D" w:rsidRPr="00F32710">
        <w:rPr>
          <w:rFonts w:eastAsia="Calibri"/>
          <w:b/>
          <w:bCs/>
          <w:sz w:val="22"/>
          <w:szCs w:val="22"/>
          <w:lang w:eastAsia="pl-PL"/>
        </w:rPr>
        <w:t>Pzp</w:t>
      </w:r>
      <w:proofErr w:type="spellEnd"/>
      <w:r w:rsidR="005D7E8D" w:rsidRPr="00F32710">
        <w:rPr>
          <w:rFonts w:eastAsia="Calibri"/>
          <w:bCs/>
          <w:sz w:val="22"/>
          <w:szCs w:val="22"/>
          <w:lang w:eastAsia="pl-PL"/>
        </w:rPr>
        <w:t xml:space="preserve"> w zakresie braku podstaw wykluczenia z postępowania, </w:t>
      </w:r>
      <w:r w:rsidR="00FA7C59">
        <w:rPr>
          <w:rFonts w:eastAsia="Calibri"/>
          <w:bCs/>
          <w:sz w:val="22"/>
          <w:szCs w:val="22"/>
          <w:lang w:eastAsia="pl-PL"/>
        </w:rPr>
        <w:t xml:space="preserve">                      </w:t>
      </w:r>
      <w:r w:rsidR="005D7E8D" w:rsidRPr="00F32710">
        <w:rPr>
          <w:rFonts w:eastAsia="Calibri"/>
          <w:b/>
          <w:bCs/>
          <w:sz w:val="22"/>
          <w:szCs w:val="22"/>
          <w:lang w:eastAsia="pl-PL"/>
        </w:rPr>
        <w:t xml:space="preserve">o których mowa w art. 108 i 109 Ustawy </w:t>
      </w:r>
      <w:proofErr w:type="spellStart"/>
      <w:r w:rsidR="005D7E8D" w:rsidRPr="00F32710">
        <w:rPr>
          <w:rFonts w:eastAsia="Calibri"/>
          <w:b/>
          <w:bCs/>
          <w:sz w:val="22"/>
          <w:szCs w:val="22"/>
          <w:lang w:eastAsia="pl-PL"/>
        </w:rPr>
        <w:t>Pzp</w:t>
      </w:r>
      <w:proofErr w:type="spellEnd"/>
      <w:r w:rsidR="005D7E8D" w:rsidRPr="00F32710">
        <w:rPr>
          <w:rFonts w:eastAsia="Calibri"/>
          <w:b/>
          <w:bCs/>
          <w:sz w:val="22"/>
          <w:szCs w:val="22"/>
          <w:lang w:eastAsia="pl-PL"/>
        </w:rPr>
        <w:t>, aktualn</w:t>
      </w:r>
      <w:r w:rsidR="005E3BFA">
        <w:rPr>
          <w:rFonts w:eastAsia="Calibri"/>
          <w:b/>
          <w:bCs/>
          <w:sz w:val="22"/>
          <w:szCs w:val="22"/>
          <w:lang w:eastAsia="pl-PL"/>
        </w:rPr>
        <w:t>ych</w:t>
      </w:r>
      <w:r w:rsidR="005D7E8D" w:rsidRPr="00F32710">
        <w:rPr>
          <w:rFonts w:eastAsia="Calibri"/>
          <w:b/>
          <w:bCs/>
          <w:sz w:val="22"/>
          <w:szCs w:val="22"/>
          <w:lang w:eastAsia="pl-PL"/>
        </w:rPr>
        <w:t xml:space="preserve"> na dzień złożenia.</w:t>
      </w:r>
    </w:p>
    <w:p w14:paraId="674DA9E2" w14:textId="5C01736C" w:rsidR="00242C3D" w:rsidRPr="00554309" w:rsidRDefault="00242C3D" w:rsidP="00242C3D">
      <w:pPr>
        <w:pStyle w:val="Akapitzlist"/>
        <w:widowControl/>
        <w:numPr>
          <w:ilvl w:val="0"/>
          <w:numId w:val="197"/>
        </w:numPr>
        <w:suppressAutoHyphens w:val="0"/>
        <w:autoSpaceDN/>
        <w:spacing w:after="160" w:line="259" w:lineRule="auto"/>
        <w:ind w:left="567" w:hanging="425"/>
        <w:textAlignment w:val="auto"/>
        <w:rPr>
          <w:i/>
          <w:color w:val="000000"/>
          <w:kern w:val="0"/>
          <w:sz w:val="22"/>
          <w:szCs w:val="22"/>
          <w:lang w:eastAsia="pl-PL" w:bidi="ar-SA"/>
        </w:rPr>
      </w:pPr>
      <w:r>
        <w:rPr>
          <w:color w:val="000000"/>
          <w:kern w:val="0"/>
          <w:sz w:val="22"/>
          <w:szCs w:val="22"/>
          <w:lang w:eastAsia="pl-PL" w:bidi="ar-SA"/>
        </w:rPr>
        <w:t xml:space="preserve">W celu potwierdzenia spełniania warunków udziału w postępowaniu </w:t>
      </w:r>
      <w:r w:rsidRPr="007F383E">
        <w:rPr>
          <w:b/>
          <w:bCs/>
          <w:color w:val="000000"/>
          <w:kern w:val="0"/>
          <w:sz w:val="22"/>
          <w:szCs w:val="22"/>
          <w:lang w:eastAsia="pl-PL" w:bidi="ar-SA"/>
        </w:rPr>
        <w:t xml:space="preserve">w zakresie zdolności technicznej lub zawodowej, </w:t>
      </w:r>
      <w:r>
        <w:rPr>
          <w:color w:val="000000"/>
          <w:kern w:val="0"/>
          <w:sz w:val="22"/>
          <w:szCs w:val="22"/>
          <w:lang w:eastAsia="pl-PL" w:bidi="ar-SA"/>
        </w:rPr>
        <w:t>Zamawiający żąda podmiotowego środka dowodowego:</w:t>
      </w:r>
    </w:p>
    <w:p w14:paraId="74261A45" w14:textId="5365CDDC" w:rsidR="00242C3D" w:rsidRPr="006B4EFB" w:rsidRDefault="00FF7BF6" w:rsidP="00FF7BF6">
      <w:pPr>
        <w:pStyle w:val="Akapitzlist"/>
        <w:widowControl/>
        <w:shd w:val="clear" w:color="auto" w:fill="FFFFFF"/>
        <w:suppressAutoHyphens w:val="0"/>
        <w:spacing w:after="0" w:line="240" w:lineRule="auto"/>
        <w:ind w:left="993"/>
        <w:textAlignment w:val="auto"/>
        <w:rPr>
          <w:rFonts w:eastAsia="Arial Unicode MS"/>
          <w:bCs/>
          <w:sz w:val="22"/>
          <w:szCs w:val="22"/>
        </w:rPr>
      </w:pPr>
      <w:r w:rsidRPr="006B4EFB">
        <w:rPr>
          <w:bCs/>
          <w:sz w:val="22"/>
          <w:szCs w:val="22"/>
        </w:rPr>
        <w:t xml:space="preserve">Wykonawca spełni warunek udziału, jeżeli </w:t>
      </w:r>
      <w:r w:rsidRPr="006B4EFB">
        <w:rPr>
          <w:rFonts w:eastAsia="Arial Unicode MS"/>
          <w:bCs/>
          <w:sz w:val="22"/>
          <w:szCs w:val="22"/>
        </w:rPr>
        <w:t xml:space="preserve">wykaże na podstawie przedłożonego wykazu robót, że </w:t>
      </w:r>
      <w:r w:rsidRPr="006B4EFB">
        <w:rPr>
          <w:rFonts w:eastAsia="Arial Unicode MS"/>
          <w:b/>
          <w:sz w:val="22"/>
          <w:szCs w:val="22"/>
        </w:rPr>
        <w:t>w ciągu ostatnich 5 lat</w:t>
      </w:r>
      <w:r w:rsidRPr="006B4EFB">
        <w:rPr>
          <w:rFonts w:eastAsia="Arial Unicode MS"/>
          <w:bCs/>
          <w:sz w:val="22"/>
          <w:szCs w:val="22"/>
        </w:rPr>
        <w:t xml:space="preserve">, a jeżeli okres prowadzenia działalności jest krótszy – w tym okresie, wykonał i zakończył </w:t>
      </w:r>
      <w:r w:rsidRPr="006B4EFB">
        <w:rPr>
          <w:rFonts w:eastAsia="Arial Unicode MS"/>
          <w:b/>
          <w:sz w:val="22"/>
          <w:szCs w:val="22"/>
        </w:rPr>
        <w:t>jedną robotę budowlaną</w:t>
      </w:r>
      <w:r w:rsidRPr="006B4EFB">
        <w:rPr>
          <w:rFonts w:eastAsia="Arial Unicode MS"/>
          <w:bCs/>
          <w:sz w:val="22"/>
          <w:szCs w:val="22"/>
        </w:rPr>
        <w:t xml:space="preserve"> </w:t>
      </w:r>
      <w:r w:rsidRPr="006B4EFB">
        <w:rPr>
          <w:rFonts w:eastAsia="Arial Unicode MS"/>
          <w:b/>
          <w:sz w:val="22"/>
          <w:szCs w:val="22"/>
        </w:rPr>
        <w:t xml:space="preserve">polegającą na wykonaniu nawierzchni </w:t>
      </w:r>
      <w:r w:rsidRPr="006B4EFB">
        <w:rPr>
          <w:rFonts w:eastAsia="Arial Unicode MS"/>
          <w:b/>
          <w:sz w:val="22"/>
          <w:szCs w:val="22"/>
        </w:rPr>
        <w:lastRenderedPageBreak/>
        <w:t>bitumicznej</w:t>
      </w:r>
      <w:r w:rsidRPr="006B4EFB">
        <w:rPr>
          <w:rFonts w:eastAsia="Arial Unicode MS"/>
          <w:bCs/>
          <w:sz w:val="22"/>
          <w:szCs w:val="22"/>
        </w:rPr>
        <w:t xml:space="preserve"> </w:t>
      </w:r>
      <w:r w:rsidRPr="006B4EFB">
        <w:rPr>
          <w:rFonts w:eastAsia="Arial Unicode MS"/>
          <w:b/>
          <w:sz w:val="22"/>
          <w:szCs w:val="22"/>
        </w:rPr>
        <w:t>o powierzchni nie mniejszej niż 1 000 m</w:t>
      </w:r>
      <w:r w:rsidRPr="006B4EFB">
        <w:rPr>
          <w:rFonts w:eastAsia="Arial Unicode MS"/>
          <w:b/>
          <w:sz w:val="22"/>
          <w:szCs w:val="22"/>
          <w:vertAlign w:val="superscript"/>
        </w:rPr>
        <w:t>2</w:t>
      </w:r>
      <w:r w:rsidRPr="006B4EFB">
        <w:rPr>
          <w:rFonts w:eastAsia="Arial Unicode MS"/>
          <w:b/>
          <w:sz w:val="22"/>
          <w:szCs w:val="22"/>
        </w:rPr>
        <w:t xml:space="preserve">  oraz o wartości nie mniejszej niż 100 000,00 zł (PLN) brutto</w:t>
      </w:r>
      <w:r w:rsidRPr="006B4EFB">
        <w:rPr>
          <w:rFonts w:eastAsia="Arial Unicode MS"/>
          <w:bCs/>
          <w:sz w:val="22"/>
          <w:szCs w:val="22"/>
        </w:rPr>
        <w:t xml:space="preserve"> wraz z podaniem jej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397546F" w14:textId="77777777" w:rsidR="00FF7BF6" w:rsidRPr="006B4EFB" w:rsidRDefault="00FF7BF6" w:rsidP="00FF7BF6">
      <w:pPr>
        <w:pStyle w:val="Akapitzlist"/>
        <w:widowControl/>
        <w:shd w:val="clear" w:color="auto" w:fill="FFFFFF"/>
        <w:suppressAutoHyphens w:val="0"/>
        <w:spacing w:after="0" w:line="240" w:lineRule="auto"/>
        <w:ind w:left="993"/>
        <w:textAlignment w:val="auto"/>
        <w:rPr>
          <w:rFonts w:eastAsia="Arial Unicode MS"/>
          <w:b/>
          <w:bCs/>
          <w:sz w:val="22"/>
          <w:szCs w:val="22"/>
        </w:rPr>
      </w:pPr>
    </w:p>
    <w:p w14:paraId="74CAB4CF" w14:textId="77777777" w:rsidR="00242C3D" w:rsidRDefault="00242C3D" w:rsidP="00242C3D">
      <w:pPr>
        <w:pStyle w:val="Akapitzlist"/>
        <w:widowControl/>
        <w:shd w:val="clear" w:color="auto" w:fill="FFFFFF"/>
        <w:suppressAutoHyphens w:val="0"/>
        <w:spacing w:after="0" w:line="240" w:lineRule="auto"/>
        <w:ind w:left="567"/>
        <w:textAlignment w:val="auto"/>
        <w:rPr>
          <w:rFonts w:eastAsia="Calibri"/>
          <w:sz w:val="22"/>
          <w:szCs w:val="22"/>
          <w:lang w:eastAsia="pl-PL"/>
        </w:rPr>
      </w:pPr>
      <w:bookmarkStart w:id="13" w:name="_Hlk75249334"/>
      <w:r w:rsidRPr="00394584">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394584">
        <w:rPr>
          <w:rFonts w:eastAsia="Calibri"/>
          <w:b/>
          <w:bCs/>
          <w:sz w:val="22"/>
          <w:szCs w:val="22"/>
          <w:lang w:eastAsia="pl-PL"/>
        </w:rPr>
        <w:t xml:space="preserve"> </w:t>
      </w:r>
      <w:r w:rsidRPr="00394584">
        <w:rPr>
          <w:rFonts w:eastAsia="Calibri"/>
          <w:sz w:val="22"/>
          <w:szCs w:val="22"/>
          <w:lang w:eastAsia="pl-PL"/>
        </w:rPr>
        <w:t>ogłoszenia o</w:t>
      </w:r>
      <w:r w:rsidRPr="00394584">
        <w:rPr>
          <w:rFonts w:eastAsia="Calibri"/>
          <w:b/>
          <w:bCs/>
          <w:sz w:val="22"/>
          <w:szCs w:val="22"/>
          <w:lang w:eastAsia="pl-PL"/>
        </w:rPr>
        <w:t xml:space="preserve"> </w:t>
      </w:r>
      <w:r w:rsidRPr="00394584">
        <w:rPr>
          <w:rFonts w:eastAsia="Calibri"/>
          <w:sz w:val="22"/>
          <w:szCs w:val="22"/>
          <w:lang w:eastAsia="pl-PL"/>
        </w:rPr>
        <w:t xml:space="preserve">zamówieniu w Biuletynie Zamówień Publicznych. Jeżeli w dniu publikacji ogłoszenia o zamówieniu </w:t>
      </w:r>
      <w:r>
        <w:rPr>
          <w:rFonts w:eastAsia="Calibri"/>
          <w:sz w:val="22"/>
          <w:szCs w:val="22"/>
          <w:lang w:eastAsia="pl-PL"/>
        </w:rPr>
        <w:t xml:space="preserve">                             </w:t>
      </w:r>
      <w:r w:rsidRPr="00394584">
        <w:rPr>
          <w:rFonts w:eastAsia="Calibri"/>
          <w:sz w:val="22"/>
          <w:szCs w:val="22"/>
          <w:lang w:eastAsia="pl-PL"/>
        </w:rPr>
        <w:t>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bookmarkEnd w:id="13"/>
    <w:p w14:paraId="1F877132" w14:textId="77777777" w:rsidR="00242C3D" w:rsidRPr="00394584" w:rsidRDefault="00242C3D" w:rsidP="00242C3D">
      <w:pPr>
        <w:pStyle w:val="Akapitzlist"/>
        <w:widowControl/>
        <w:shd w:val="clear" w:color="auto" w:fill="FFFFFF"/>
        <w:suppressAutoHyphens w:val="0"/>
        <w:spacing w:after="0" w:line="240" w:lineRule="auto"/>
        <w:ind w:left="567"/>
        <w:textAlignment w:val="auto"/>
        <w:rPr>
          <w:b/>
          <w:sz w:val="22"/>
          <w:szCs w:val="22"/>
          <w:u w:val="single"/>
        </w:rPr>
      </w:pPr>
    </w:p>
    <w:p w14:paraId="4F700CB4" w14:textId="6F344B56" w:rsidR="008A350C" w:rsidRPr="008A350C" w:rsidRDefault="008A350C" w:rsidP="00242C3D">
      <w:pPr>
        <w:pStyle w:val="Akapitzlist"/>
        <w:widowControl/>
        <w:numPr>
          <w:ilvl w:val="0"/>
          <w:numId w:val="198"/>
        </w:numPr>
        <w:suppressAutoHyphens w:val="0"/>
        <w:spacing w:line="240" w:lineRule="auto"/>
        <w:ind w:left="567" w:hanging="425"/>
        <w:textAlignment w:val="auto"/>
        <w:rPr>
          <w:b/>
          <w:bCs/>
          <w:color w:val="000000"/>
          <w:kern w:val="0"/>
          <w:sz w:val="22"/>
          <w:szCs w:val="22"/>
          <w:lang w:eastAsia="pl-PL" w:bidi="ar-SA"/>
        </w:rPr>
      </w:pPr>
      <w:r w:rsidRPr="008A350C">
        <w:rPr>
          <w:color w:val="000000"/>
          <w:kern w:val="0"/>
          <w:sz w:val="22"/>
          <w:szCs w:val="22"/>
          <w:lang w:eastAsia="pl-PL" w:bidi="ar-SA"/>
        </w:rPr>
        <w:t xml:space="preserve">Jeżeli z uzasadnionej przyczyny wykonawca nie może złożyć wymaganych przez zamawiającego podmiotowych środków dowodowych, </w:t>
      </w:r>
      <w:r w:rsidR="007F383E">
        <w:rPr>
          <w:color w:val="000000"/>
          <w:kern w:val="0"/>
          <w:sz w:val="22"/>
          <w:szCs w:val="22"/>
          <w:lang w:eastAsia="pl-PL" w:bidi="ar-SA"/>
        </w:rPr>
        <w:t>W</w:t>
      </w:r>
      <w:r w:rsidRPr="008A350C">
        <w:rPr>
          <w:color w:val="000000"/>
          <w:kern w:val="0"/>
          <w:sz w:val="22"/>
          <w:szCs w:val="22"/>
          <w:lang w:eastAsia="pl-PL" w:bidi="ar-SA"/>
        </w:rPr>
        <w:t xml:space="preserve">ykonawca składa inne podmiotowe środki dowodowe, które w wystarczający sposób potwierdzają spełnianie opisanego przez zamawiającego warunku udziału w postępowaniu dotyczącego sytuacji ekonomicznej i finansowej </w:t>
      </w:r>
      <w:r w:rsidRPr="008A350C">
        <w:rPr>
          <w:b/>
          <w:bCs/>
          <w:color w:val="000000"/>
          <w:kern w:val="0"/>
          <w:sz w:val="22"/>
          <w:szCs w:val="22"/>
          <w:lang w:eastAsia="pl-PL" w:bidi="ar-SA"/>
        </w:rPr>
        <w:t>– jeżeli dotyczy.</w:t>
      </w:r>
    </w:p>
    <w:p w14:paraId="4E903959" w14:textId="4424F667" w:rsidR="00CF0654" w:rsidRPr="00334625" w:rsidRDefault="009030DE" w:rsidP="00242C3D">
      <w:pPr>
        <w:pStyle w:val="Akapitzlist"/>
        <w:widowControl/>
        <w:numPr>
          <w:ilvl w:val="0"/>
          <w:numId w:val="198"/>
        </w:numPr>
        <w:suppressAutoHyphens w:val="0"/>
        <w:autoSpaceDN/>
        <w:spacing w:after="160" w:line="259" w:lineRule="auto"/>
        <w:ind w:left="567" w:hanging="425"/>
        <w:textAlignment w:val="auto"/>
        <w:rPr>
          <w:i/>
          <w:color w:val="000000"/>
          <w:kern w:val="0"/>
          <w:sz w:val="22"/>
          <w:szCs w:val="22"/>
          <w:lang w:eastAsia="pl-PL" w:bidi="ar-SA"/>
        </w:rPr>
      </w:pPr>
      <w:r w:rsidRPr="00334625">
        <w:rPr>
          <w:color w:val="000000"/>
          <w:sz w:val="22"/>
          <w:szCs w:val="22"/>
        </w:rPr>
        <w:t xml:space="preserve">Jeżeli zmiana albo rezygnacja z podwykonawcy dotyczy podmiotu, na którego zasoby Wykonawca powoływał się, na zasadach określonych w </w:t>
      </w:r>
      <w:r w:rsidRPr="00334625">
        <w:rPr>
          <w:b/>
          <w:color w:val="000000"/>
          <w:sz w:val="22"/>
          <w:szCs w:val="22"/>
        </w:rPr>
        <w:t>art. 118 ust. 1</w:t>
      </w:r>
      <w:r w:rsidRPr="00334625">
        <w:rPr>
          <w:color w:val="000000"/>
          <w:sz w:val="22"/>
          <w:szCs w:val="22"/>
        </w:rPr>
        <w:t xml:space="preserve"> </w:t>
      </w:r>
      <w:r w:rsidR="002F68CA">
        <w:rPr>
          <w:b/>
          <w:color w:val="000000"/>
          <w:sz w:val="22"/>
          <w:szCs w:val="22"/>
        </w:rPr>
        <w:t>u</w:t>
      </w:r>
      <w:r w:rsidRPr="00334625">
        <w:rPr>
          <w:b/>
          <w:color w:val="000000"/>
          <w:sz w:val="22"/>
          <w:szCs w:val="22"/>
        </w:rPr>
        <w:t xml:space="preserve">stawy </w:t>
      </w:r>
      <w:proofErr w:type="spellStart"/>
      <w:r w:rsidRPr="00334625">
        <w:rPr>
          <w:b/>
          <w:color w:val="000000"/>
          <w:sz w:val="22"/>
          <w:szCs w:val="22"/>
        </w:rPr>
        <w:t>Pzp</w:t>
      </w:r>
      <w:proofErr w:type="spellEnd"/>
      <w:r w:rsidRPr="00334625">
        <w:rPr>
          <w:b/>
          <w:color w:val="000000"/>
          <w:sz w:val="22"/>
          <w:szCs w:val="22"/>
        </w:rPr>
        <w:t>,</w:t>
      </w:r>
      <w:r w:rsidRPr="00334625">
        <w:rPr>
          <w:color w:val="000000"/>
          <w:sz w:val="22"/>
          <w:szCs w:val="22"/>
        </w:rPr>
        <w:t xml:space="preserve"> w celu wykazania spełniania warunków udziału w postępowaniu, Wykonawca jest obowiązany wykazać Zamawiającemu, że proponowany inny podwykonawca lub Wykonawca samodzielnie spełnia je</w:t>
      </w:r>
      <w:r w:rsidR="00150C9E">
        <w:rPr>
          <w:color w:val="000000"/>
          <w:sz w:val="22"/>
          <w:szCs w:val="22"/>
        </w:rPr>
        <w:t xml:space="preserve">            </w:t>
      </w:r>
      <w:r w:rsidRPr="00334625">
        <w:rPr>
          <w:color w:val="000000"/>
          <w:sz w:val="22"/>
          <w:szCs w:val="22"/>
        </w:rPr>
        <w:t xml:space="preserve"> w stopniu nie mniejszym niż podwykonawca, na którego zasoby Wykonawca powoływał się w trakcie postępowania o udzielenie zamówienia.</w:t>
      </w:r>
    </w:p>
    <w:p w14:paraId="6AF1290C" w14:textId="129202F1" w:rsidR="0016677B" w:rsidRPr="00F04785" w:rsidRDefault="0016677B" w:rsidP="00242C3D">
      <w:pPr>
        <w:pStyle w:val="Akapitzlist"/>
        <w:widowControl/>
        <w:numPr>
          <w:ilvl w:val="0"/>
          <w:numId w:val="198"/>
        </w:numPr>
        <w:suppressAutoHyphens w:val="0"/>
        <w:autoSpaceDN/>
        <w:spacing w:after="160" w:line="259" w:lineRule="auto"/>
        <w:ind w:left="567" w:hanging="425"/>
        <w:textAlignment w:val="auto"/>
        <w:rPr>
          <w:i/>
          <w:color w:val="000000"/>
          <w:kern w:val="0"/>
          <w:sz w:val="22"/>
          <w:szCs w:val="22"/>
          <w:lang w:eastAsia="pl-PL" w:bidi="ar-SA"/>
        </w:rPr>
      </w:pPr>
      <w:r w:rsidRPr="00F32710">
        <w:rPr>
          <w:color w:val="000000"/>
          <w:kern w:val="0"/>
          <w:sz w:val="22"/>
          <w:szCs w:val="22"/>
          <w:lang w:eastAsia="pl-PL" w:bidi="ar-SA"/>
        </w:rPr>
        <w:t>Zamawiający nie wzywa do złożenia podmiotowych środków dowodowych, jeżeli</w:t>
      </w:r>
      <w:r w:rsidR="00F04785">
        <w:rPr>
          <w:color w:val="000000"/>
          <w:kern w:val="0"/>
          <w:sz w:val="22"/>
          <w:szCs w:val="22"/>
          <w:lang w:eastAsia="pl-PL" w:bidi="ar-SA"/>
        </w:rPr>
        <w:t xml:space="preserve"> </w:t>
      </w:r>
      <w:r w:rsidRPr="00F04785">
        <w:rPr>
          <w:color w:val="000000"/>
          <w:kern w:val="0"/>
          <w:sz w:val="22"/>
          <w:szCs w:val="22"/>
          <w:lang w:eastAsia="pl-PL" w:bidi="ar-SA"/>
        </w:rPr>
        <w:t xml:space="preserve">może je uzyskać za pomocą bezpłatnych i ogólnodostępnych baz danych, w szczególności rejestrów publicznych </w:t>
      </w:r>
      <w:r w:rsidR="00242C3D">
        <w:rPr>
          <w:color w:val="000000"/>
          <w:kern w:val="0"/>
          <w:sz w:val="22"/>
          <w:szCs w:val="22"/>
          <w:lang w:eastAsia="pl-PL" w:bidi="ar-SA"/>
        </w:rPr>
        <w:t xml:space="preserve">                  </w:t>
      </w:r>
      <w:r w:rsidRPr="00F04785">
        <w:rPr>
          <w:color w:val="000000"/>
          <w:kern w:val="0"/>
          <w:sz w:val="22"/>
          <w:szCs w:val="22"/>
          <w:lang w:eastAsia="pl-PL" w:bidi="ar-SA"/>
        </w:rPr>
        <w:t>w rozumieniu ustawy z dnia 17 lutego 2005 r. o informatyzacji działalności podmiotów realizujących zadania publiczne, o ile Wykonawca wskazał w oświadczeniu</w:t>
      </w:r>
      <w:r w:rsidR="00F04785">
        <w:rPr>
          <w:color w:val="000000"/>
          <w:kern w:val="0"/>
          <w:sz w:val="22"/>
          <w:szCs w:val="22"/>
          <w:lang w:eastAsia="pl-PL" w:bidi="ar-SA"/>
        </w:rPr>
        <w:t>, o którym mowa w art.125 ust. 1</w:t>
      </w:r>
      <w:r w:rsidRPr="00F04785">
        <w:rPr>
          <w:color w:val="000000"/>
          <w:kern w:val="0"/>
          <w:sz w:val="22"/>
          <w:szCs w:val="22"/>
          <w:lang w:eastAsia="pl-PL" w:bidi="ar-SA"/>
        </w:rPr>
        <w:t xml:space="preserve"> dane umożliwiające dostęp do tych środków</w:t>
      </w:r>
      <w:r w:rsidR="00F04785">
        <w:rPr>
          <w:color w:val="000000"/>
          <w:kern w:val="0"/>
          <w:sz w:val="22"/>
          <w:szCs w:val="22"/>
          <w:lang w:eastAsia="pl-PL" w:bidi="ar-SA"/>
        </w:rPr>
        <w:t>.</w:t>
      </w:r>
    </w:p>
    <w:p w14:paraId="046895B8" w14:textId="20CC1B38" w:rsidR="00DE1CD1" w:rsidRPr="00F32710" w:rsidRDefault="0016677B" w:rsidP="00242C3D">
      <w:pPr>
        <w:pStyle w:val="Akapitzlist"/>
        <w:widowControl/>
        <w:numPr>
          <w:ilvl w:val="0"/>
          <w:numId w:val="198"/>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Wykonawca nie jest zobowiązany do złożenia podmiotowych środków dowodowych, które </w:t>
      </w:r>
      <w:r w:rsidR="00196083" w:rsidRPr="00F32710">
        <w:rPr>
          <w:color w:val="000000"/>
          <w:kern w:val="0"/>
          <w:sz w:val="22"/>
          <w:szCs w:val="22"/>
          <w:lang w:eastAsia="pl-PL" w:bidi="ar-SA"/>
        </w:rPr>
        <w:t>Z</w:t>
      </w:r>
      <w:r w:rsidRPr="00F32710">
        <w:rPr>
          <w:color w:val="000000"/>
          <w:kern w:val="0"/>
          <w:sz w:val="22"/>
          <w:szCs w:val="22"/>
          <w:lang w:eastAsia="pl-PL" w:bidi="ar-SA"/>
        </w:rPr>
        <w:t>amawiający posiada, jeżeli Wykonawca wskaże te środki oraz potwierdzi ich prawidłowość</w:t>
      </w:r>
      <w:r w:rsidR="000B3A42">
        <w:rPr>
          <w:color w:val="000000"/>
          <w:kern w:val="0"/>
          <w:sz w:val="22"/>
          <w:szCs w:val="22"/>
          <w:lang w:eastAsia="pl-PL" w:bidi="ar-SA"/>
        </w:rPr>
        <w:t xml:space="preserve">                       </w:t>
      </w:r>
      <w:r w:rsidRPr="00F32710">
        <w:rPr>
          <w:color w:val="000000"/>
          <w:kern w:val="0"/>
          <w:sz w:val="22"/>
          <w:szCs w:val="22"/>
          <w:lang w:eastAsia="pl-PL" w:bidi="ar-SA"/>
        </w:rPr>
        <w:t xml:space="preserve"> i aktualność.</w:t>
      </w:r>
    </w:p>
    <w:p w14:paraId="018458A0" w14:textId="7D2C36B8" w:rsidR="00DC7ED8" w:rsidRPr="00F32710" w:rsidRDefault="0016677B" w:rsidP="00242C3D">
      <w:pPr>
        <w:pStyle w:val="Akapitzlist"/>
        <w:widowControl/>
        <w:numPr>
          <w:ilvl w:val="0"/>
          <w:numId w:val="198"/>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 zakresie nieuregulowanym ustawą </w:t>
      </w:r>
      <w:proofErr w:type="spellStart"/>
      <w:r w:rsidR="00F04785">
        <w:rPr>
          <w:color w:val="000000"/>
          <w:kern w:val="0"/>
          <w:sz w:val="22"/>
          <w:szCs w:val="22"/>
          <w:lang w:eastAsia="pl-PL" w:bidi="ar-SA"/>
        </w:rPr>
        <w:t>pzp</w:t>
      </w:r>
      <w:proofErr w:type="spellEnd"/>
      <w:r w:rsidRPr="00F32710">
        <w:rPr>
          <w:color w:val="000000"/>
          <w:kern w:val="0"/>
          <w:sz w:val="22"/>
          <w:szCs w:val="22"/>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6083" w:rsidRPr="00F32710">
        <w:rPr>
          <w:color w:val="000000"/>
          <w:kern w:val="0"/>
          <w:sz w:val="22"/>
          <w:szCs w:val="22"/>
          <w:lang w:eastAsia="pl-PL" w:bidi="ar-SA"/>
        </w:rPr>
        <w:t>30</w:t>
      </w:r>
      <w:r w:rsidRPr="00F32710">
        <w:rPr>
          <w:smallCaps/>
          <w:color w:val="000000"/>
          <w:kern w:val="0"/>
          <w:sz w:val="22"/>
          <w:szCs w:val="22"/>
          <w:lang w:eastAsia="pl-PL" w:bidi="ar-SA"/>
        </w:rPr>
        <w:t xml:space="preserve"> </w:t>
      </w:r>
      <w:r w:rsidRPr="00F32710">
        <w:rPr>
          <w:color w:val="000000"/>
          <w:kern w:val="0"/>
          <w:sz w:val="22"/>
          <w:szCs w:val="22"/>
          <w:lang w:eastAsia="pl-PL" w:bidi="ar-SA"/>
        </w:rPr>
        <w:t xml:space="preserve">grudnia 2020 r. w sprawie sposobu sporządzania i przekazywania informacji oraz wymagań technicznych dla dokumentów elektronicznych oraz środków komunikacji elektronicznej w postępowaniu </w:t>
      </w:r>
      <w:r w:rsidR="000B3A42">
        <w:rPr>
          <w:color w:val="000000"/>
          <w:kern w:val="0"/>
          <w:sz w:val="22"/>
          <w:szCs w:val="22"/>
          <w:lang w:eastAsia="pl-PL" w:bidi="ar-SA"/>
        </w:rPr>
        <w:t xml:space="preserve">                     </w:t>
      </w:r>
      <w:r w:rsidRPr="00F32710">
        <w:rPr>
          <w:color w:val="000000"/>
          <w:kern w:val="0"/>
          <w:sz w:val="22"/>
          <w:szCs w:val="22"/>
          <w:lang w:eastAsia="pl-PL" w:bidi="ar-SA"/>
        </w:rPr>
        <w:t>o udzielenie zamówienia publicznego lub konkursie.</w:t>
      </w:r>
    </w:p>
    <w:p w14:paraId="421920F8" w14:textId="525A2CA4" w:rsidR="00EB3EC0" w:rsidRDefault="00EB3EC0" w:rsidP="00B154F4">
      <w:pPr>
        <w:pStyle w:val="NumeracjaUrzdowa"/>
        <w:numPr>
          <w:ilvl w:val="0"/>
          <w:numId w:val="184"/>
        </w:numPr>
        <w:rPr>
          <w:rFonts w:eastAsia="Arial Unicode MS"/>
          <w:b/>
          <w:sz w:val="22"/>
          <w:szCs w:val="22"/>
        </w:rPr>
      </w:pPr>
      <w:r w:rsidRPr="00F32710">
        <w:rPr>
          <w:rFonts w:eastAsia="Arial Unicode MS"/>
          <w:b/>
          <w:sz w:val="22"/>
          <w:szCs w:val="22"/>
        </w:rPr>
        <w:t>OPIS SPOSOBU OBLICZENIA CENY</w:t>
      </w:r>
    </w:p>
    <w:p w14:paraId="7D3F0646" w14:textId="77777777" w:rsidR="00CF09B4" w:rsidRPr="00CF09B4" w:rsidRDefault="00D021C4" w:rsidP="00B154F4">
      <w:pPr>
        <w:pStyle w:val="NumeracjaUrzdowa"/>
        <w:numPr>
          <w:ilvl w:val="3"/>
          <w:numId w:val="184"/>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z dokładnością do dwóch  miejsc po przecinku i słownie. Cena oferty brutto jest ceną ostateczną obejmującą wszystkie koszty i składniki związane z realizacją zamówienia.</w:t>
      </w:r>
    </w:p>
    <w:p w14:paraId="233E03FB" w14:textId="1A577F68" w:rsidR="00D021C4" w:rsidRPr="00CF09B4" w:rsidRDefault="00D021C4" w:rsidP="00B154F4">
      <w:pPr>
        <w:pStyle w:val="NumeracjaUrzdowa"/>
        <w:numPr>
          <w:ilvl w:val="0"/>
          <w:numId w:val="182"/>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w:t>
      </w:r>
      <w:r w:rsidR="00924B2D" w:rsidRPr="00DC758B">
        <w:rPr>
          <w:rFonts w:eastAsia="Calibri"/>
          <w:sz w:val="22"/>
          <w:szCs w:val="22"/>
        </w:rPr>
        <w:t xml:space="preserve"> oraz pozostałych dokumentach zamówienia</w:t>
      </w:r>
      <w:r w:rsidRPr="00DC758B">
        <w:rPr>
          <w:rFonts w:eastAsia="Calibri"/>
          <w:sz w:val="22"/>
          <w:szCs w:val="22"/>
        </w:rPr>
        <w:t>,</w:t>
      </w:r>
      <w:r w:rsidRPr="00DF53EE">
        <w:rPr>
          <w:rFonts w:eastAsia="Calibri"/>
          <w:sz w:val="22"/>
          <w:szCs w:val="22"/>
        </w:rPr>
        <w:t xml:space="preserve"> koszty jakie Wykonawca poniesie </w:t>
      </w:r>
      <w:r w:rsidRPr="00DF53EE">
        <w:rPr>
          <w:rFonts w:eastAsia="Calibri"/>
          <w:sz w:val="22"/>
          <w:szCs w:val="22"/>
        </w:rPr>
        <w:lastRenderedPageBreak/>
        <w:t xml:space="preserve">z tytułu należytego  oraz zgodnego z umową i obowiązującymi przepisami wykonania przedmiotu zamówienia. </w:t>
      </w:r>
    </w:p>
    <w:p w14:paraId="1D2B6843" w14:textId="2121F581" w:rsidR="00D021C4" w:rsidRPr="00DF53EE" w:rsidRDefault="00D021C4" w:rsidP="00B154F4">
      <w:pPr>
        <w:pStyle w:val="NumeracjaUrzdowa"/>
        <w:numPr>
          <w:ilvl w:val="0"/>
          <w:numId w:val="182"/>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sidR="00DF53EE">
        <w:rPr>
          <w:rFonts w:eastAsia="Calibri"/>
          <w:sz w:val="22"/>
          <w:szCs w:val="22"/>
        </w:rPr>
        <w:t>a</w:t>
      </w:r>
      <w:r w:rsidRPr="00DF53EE">
        <w:rPr>
          <w:rFonts w:eastAsia="Calibri"/>
          <w:sz w:val="22"/>
          <w:szCs w:val="22"/>
        </w:rPr>
        <w:t xml:space="preserve"> w szczególności podatek VAT. </w:t>
      </w:r>
    </w:p>
    <w:p w14:paraId="254B8F09" w14:textId="77777777" w:rsidR="00D021C4" w:rsidRPr="00DF53EE" w:rsidRDefault="00D021C4" w:rsidP="00B154F4">
      <w:pPr>
        <w:pStyle w:val="NumeracjaUrzdowa"/>
        <w:numPr>
          <w:ilvl w:val="0"/>
          <w:numId w:val="182"/>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5EBB04B0" w14:textId="133727D6" w:rsidR="00D021C4" w:rsidRPr="00DF53EE" w:rsidRDefault="00D021C4" w:rsidP="00B154F4">
      <w:pPr>
        <w:pStyle w:val="NumeracjaUrzdowa"/>
        <w:numPr>
          <w:ilvl w:val="0"/>
          <w:numId w:val="182"/>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0,05 grosza pomija się</w:t>
      </w:r>
      <w:r w:rsidR="00533818">
        <w:rPr>
          <w:sz w:val="22"/>
          <w:szCs w:val="22"/>
        </w:rPr>
        <w:t xml:space="preserve">, </w:t>
      </w:r>
      <w:r w:rsidRPr="00DF53EE">
        <w:rPr>
          <w:sz w:val="22"/>
          <w:szCs w:val="22"/>
        </w:rPr>
        <w:t>końcówk</w:t>
      </w:r>
      <w:r w:rsidR="00533818">
        <w:rPr>
          <w:sz w:val="22"/>
          <w:szCs w:val="22"/>
        </w:rPr>
        <w:t xml:space="preserve">i powyżej </w:t>
      </w:r>
      <w:r w:rsidRPr="00DF53EE">
        <w:rPr>
          <w:sz w:val="22"/>
          <w:szCs w:val="22"/>
        </w:rPr>
        <w:t xml:space="preserve"> 0,05 grosza zaokrągla się do 1 grosza.</w:t>
      </w:r>
    </w:p>
    <w:p w14:paraId="7FB28734" w14:textId="43068238" w:rsidR="00657CFC" w:rsidRPr="00DF53EE" w:rsidRDefault="00657CFC" w:rsidP="00B154F4">
      <w:pPr>
        <w:pStyle w:val="NumeracjaUrzdowa"/>
        <w:numPr>
          <w:ilvl w:val="0"/>
          <w:numId w:val="183"/>
        </w:numPr>
        <w:spacing w:after="240" w:line="240" w:lineRule="auto"/>
        <w:ind w:left="709" w:hanging="567"/>
        <w:rPr>
          <w:sz w:val="22"/>
          <w:szCs w:val="22"/>
        </w:rPr>
      </w:pPr>
      <w:r w:rsidRPr="00DF53EE">
        <w:rPr>
          <w:rFonts w:eastAsia="Calibri"/>
          <w:sz w:val="22"/>
          <w:szCs w:val="22"/>
        </w:rPr>
        <w:t>Ustalenie prawidłowej stawki podatku VAT, zgodnej z obowiązującymi na dzień sk</w:t>
      </w:r>
      <w:r w:rsidR="001513AF" w:rsidRPr="00DF53EE">
        <w:rPr>
          <w:rFonts w:eastAsia="Calibri"/>
          <w:sz w:val="22"/>
          <w:szCs w:val="22"/>
        </w:rPr>
        <w:t>ładania</w:t>
      </w:r>
      <w:r w:rsidRPr="00DF53EE">
        <w:rPr>
          <w:rFonts w:eastAsia="Calibri"/>
          <w:sz w:val="22"/>
          <w:szCs w:val="22"/>
        </w:rPr>
        <w:t xml:space="preserve"> ofert przepisami </w:t>
      </w:r>
      <w:r w:rsidR="001513AF" w:rsidRPr="00DF53EE">
        <w:rPr>
          <w:rFonts w:eastAsia="Calibri"/>
          <w:sz w:val="22"/>
          <w:szCs w:val="22"/>
        </w:rPr>
        <w:t>ustawy o podatku od towarów i usług należy do Wykonawcy</w:t>
      </w:r>
      <w:r w:rsidR="001D49AF" w:rsidRPr="00DF53EE">
        <w:rPr>
          <w:rFonts w:eastAsia="Calibri"/>
          <w:sz w:val="22"/>
          <w:szCs w:val="22"/>
        </w:rPr>
        <w:t>.</w:t>
      </w:r>
    </w:p>
    <w:p w14:paraId="35045825" w14:textId="060EACE0" w:rsidR="00EB3EC0" w:rsidRDefault="00657413" w:rsidP="00B154F4">
      <w:pPr>
        <w:pStyle w:val="NumeracjaUrzdowa"/>
        <w:numPr>
          <w:ilvl w:val="0"/>
          <w:numId w:val="183"/>
        </w:numPr>
        <w:spacing w:after="240" w:line="240" w:lineRule="auto"/>
        <w:ind w:left="709" w:hanging="567"/>
        <w:rPr>
          <w:sz w:val="22"/>
          <w:szCs w:val="22"/>
        </w:rPr>
      </w:pPr>
      <w:r>
        <w:rPr>
          <w:sz w:val="22"/>
          <w:szCs w:val="22"/>
        </w:rPr>
        <w:t>Zgodnie z art. 225 ustawy, j</w:t>
      </w:r>
      <w:r w:rsidR="00EB3EC0" w:rsidRPr="00DF53EE">
        <w:rPr>
          <w:sz w:val="22"/>
          <w:szCs w:val="22"/>
        </w:rPr>
        <w:t xml:space="preserve">eżeli złożono ofertę, której wybór prowadziłby do powstania </w:t>
      </w:r>
      <w:r w:rsidR="002F68CA">
        <w:rPr>
          <w:sz w:val="22"/>
          <w:szCs w:val="22"/>
        </w:rPr>
        <w:t xml:space="preserve">                             </w:t>
      </w:r>
      <w:r w:rsidR="00EB3EC0" w:rsidRPr="00DF53EE">
        <w:rPr>
          <w:sz w:val="22"/>
          <w:szCs w:val="22"/>
        </w:rPr>
        <w:t xml:space="preserve">u Zamawiającego obowiązku podatkowego zgodnie </w:t>
      </w:r>
      <w:r>
        <w:rPr>
          <w:sz w:val="22"/>
          <w:szCs w:val="22"/>
        </w:rPr>
        <w:t>z ustawą z dnia 11 marca 2004 r. o podatku od towarów lub usług</w:t>
      </w:r>
      <w:r w:rsidR="00EB3EC0"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sidR="00CF09B4">
        <w:rPr>
          <w:sz w:val="22"/>
          <w:szCs w:val="22"/>
        </w:rPr>
        <w:t xml:space="preserve"> </w:t>
      </w:r>
      <w:r w:rsidR="00EB3EC0" w:rsidRPr="00DF53EE">
        <w:rPr>
          <w:sz w:val="22"/>
          <w:szCs w:val="22"/>
        </w:rPr>
        <w:t>u Zamawiającego obowiązku podatkowego, wskazując nazwę (rodzaj) towaru lub usługi, których dostawa lub świadczenie będzie prowadzić do jego powstania, oraz wskazując ich wartość bez kwoty podatku.</w:t>
      </w:r>
    </w:p>
    <w:p w14:paraId="5A775A54" w14:textId="17AB3AF5" w:rsidR="00507B10" w:rsidRPr="00657413" w:rsidRDefault="00657413" w:rsidP="00B154F4">
      <w:pPr>
        <w:pStyle w:val="NumeracjaUrzdowa"/>
        <w:numPr>
          <w:ilvl w:val="0"/>
          <w:numId w:val="183"/>
        </w:numPr>
        <w:spacing w:after="240" w:line="240" w:lineRule="auto"/>
        <w:ind w:left="709" w:hanging="567"/>
        <w:rPr>
          <w:b/>
          <w:bCs/>
          <w:sz w:val="22"/>
          <w:szCs w:val="22"/>
        </w:rPr>
      </w:pPr>
      <w:r w:rsidRPr="00657413">
        <w:rPr>
          <w:b/>
          <w:bCs/>
          <w:sz w:val="22"/>
          <w:szCs w:val="22"/>
        </w:rPr>
        <w:t>W przypadku rozbieżności między ceną pisaną liczbowo i słownie, Zamawiający za prawidłowo podane przyjmie ceny podane liczbowo.</w:t>
      </w:r>
    </w:p>
    <w:p w14:paraId="3E6D81A1" w14:textId="1A1D0A33" w:rsidR="00EB3EC0" w:rsidRPr="00F32710" w:rsidRDefault="00EB3EC0" w:rsidP="00B154F4">
      <w:pPr>
        <w:pStyle w:val="NumeracjaUrzdowa"/>
        <w:numPr>
          <w:ilvl w:val="0"/>
          <w:numId w:val="184"/>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55A86632"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66110A17" w:rsidR="00EB3EC0" w:rsidRPr="00F32710" w:rsidRDefault="005515A4"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OKRES GWARANCJI</w:t>
            </w:r>
            <w:r w:rsidR="00EB3EC0" w:rsidRPr="00F32710">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G</w:t>
            </w:r>
            <w:r w:rsidR="00EB3EC0" w:rsidRPr="00F32710">
              <w:rPr>
                <w:rFonts w:ascii="Times New Roman" w:eastAsia="Arial Unicode MS" w:hAnsi="Times New Roman" w:cs="Times New Roman"/>
                <w:b/>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832711A"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1B2DC740" w14:textId="77777777" w:rsidR="000574F9" w:rsidRDefault="000574F9" w:rsidP="00EB3EC0">
      <w:pPr>
        <w:tabs>
          <w:tab w:val="left" w:pos="2073"/>
          <w:tab w:val="left" w:pos="2356"/>
        </w:tabs>
        <w:spacing w:line="360" w:lineRule="auto"/>
        <w:ind w:left="1080"/>
        <w:jc w:val="center"/>
        <w:rPr>
          <w:rFonts w:ascii="Times New Roman" w:eastAsia="Arial Unicode MS" w:hAnsi="Times New Roman" w:cs="Times New Roman"/>
          <w:sz w:val="22"/>
          <w:szCs w:val="22"/>
        </w:rPr>
      </w:pPr>
    </w:p>
    <w:p w14:paraId="52C15CEE" w14:textId="5A842935"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lastRenderedPageBreak/>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6ADE4175" w:rsidR="00EB3EC0" w:rsidRDefault="00EB3EC0" w:rsidP="00EB3EC0">
      <w:pPr>
        <w:tabs>
          <w:tab w:val="left" w:pos="1417"/>
        </w:tabs>
        <w:ind w:left="720"/>
        <w:jc w:val="both"/>
        <w:rPr>
          <w:rFonts w:ascii="Times New Roman" w:eastAsia="Arial Unicode MS" w:hAnsi="Times New Roman" w:cs="Times New Roman"/>
          <w:sz w:val="22"/>
          <w:szCs w:val="22"/>
        </w:rPr>
      </w:pPr>
    </w:p>
    <w:p w14:paraId="1A8D3DEC" w14:textId="631546ED" w:rsidR="005515A4" w:rsidRDefault="005515A4" w:rsidP="005515A4">
      <w:pPr>
        <w:numPr>
          <w:ilvl w:val="0"/>
          <w:numId w:val="187"/>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odbioru całości wykonanych robót budowlanych, potwierdzonych protokołem odbioru końcowego </w:t>
      </w:r>
      <w:r>
        <w:rPr>
          <w:rFonts w:ascii="Times New Roman" w:eastAsia="Times New Roman" w:hAnsi="Times New Roman" w:cs="Times New Roman"/>
          <w:color w:val="000000"/>
          <w:sz w:val="22"/>
          <w:szCs w:val="22"/>
        </w:rPr>
        <w:t xml:space="preserve">bez uwag </w:t>
      </w:r>
      <w:r w:rsidRPr="00CF09B4">
        <w:rPr>
          <w:rFonts w:ascii="Times New Roman" w:eastAsia="Times New Roman" w:hAnsi="Times New Roman" w:cs="Times New Roman"/>
          <w:color w:val="000000"/>
          <w:sz w:val="22"/>
          <w:szCs w:val="22"/>
        </w:rPr>
        <w:t xml:space="preserve">robót objętych przedmiotem zamówienia wraz z rozszerzeniem odpowiedzialności z tytułu rękojmi za wady na okres równy okresowi gwarancji jakości </w:t>
      </w:r>
      <w:r w:rsidRPr="00CF09B4">
        <w:rPr>
          <w:rFonts w:ascii="Times New Roman" w:eastAsia="Times New Roman" w:hAnsi="Times New Roman" w:cs="Times New Roman"/>
          <w:b/>
          <w:bCs/>
          <w:color w:val="000000"/>
          <w:sz w:val="22"/>
          <w:szCs w:val="22"/>
        </w:rPr>
        <w:t>wynosi 36 miesięcy.</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 xml:space="preserve">Wykonawca może zaproponować okres wydłużenia gwarancji jakości </w:t>
      </w:r>
      <w:r>
        <w:rPr>
          <w:rFonts w:ascii="Times New Roman" w:eastAsia="Times New Roman" w:hAnsi="Times New Roman" w:cs="Times New Roman"/>
          <w:b/>
          <w:bCs/>
          <w:color w:val="000000"/>
          <w:sz w:val="22"/>
          <w:szCs w:val="22"/>
        </w:rPr>
        <w:t xml:space="preserve">                                  </w:t>
      </w:r>
      <w:r w:rsidRPr="00CF09B4">
        <w:rPr>
          <w:rFonts w:ascii="Times New Roman" w:eastAsia="Times New Roman" w:hAnsi="Times New Roman" w:cs="Times New Roman"/>
          <w:b/>
          <w:bCs/>
          <w:color w:val="000000"/>
          <w:sz w:val="22"/>
          <w:szCs w:val="22"/>
        </w:rPr>
        <w:t>i rękojmi ponad wymagany przez Zamawiającego, p</w:t>
      </w:r>
      <w:r w:rsidRPr="00CF09B4">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24EED0E" w14:textId="77777777" w:rsidR="005E2C8F" w:rsidRPr="00CF09B4" w:rsidRDefault="005E2C8F" w:rsidP="005E2C8F">
      <w:pPr>
        <w:tabs>
          <w:tab w:val="left" w:pos="567"/>
        </w:tabs>
        <w:jc w:val="both"/>
        <w:textAlignment w:val="auto"/>
        <w:rPr>
          <w:rFonts w:ascii="Times New Roman" w:eastAsia="Arial Unicode MS" w:hAnsi="Times New Roman" w:cs="Times New Roman"/>
          <w:b/>
          <w:bCs/>
          <w:sz w:val="22"/>
          <w:szCs w:val="22"/>
        </w:rPr>
      </w:pPr>
    </w:p>
    <w:p w14:paraId="192CEFB5" w14:textId="2759628E"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10A14359" w14:textId="77BA46E5"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54 miesiące okresu gwarancji jakości i rękojmi  - 30 pkt,</w:t>
      </w:r>
    </w:p>
    <w:p w14:paraId="29B88880" w14:textId="2D7DD99B"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48 miesięcy okresu gwarancji jakości i rękojmi  - 20 pkt,</w:t>
      </w:r>
    </w:p>
    <w:p w14:paraId="3134A21B" w14:textId="5609B581"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42 miesiące okresu gwarancji jakości i rękojmi  - 10 pkt,</w:t>
      </w:r>
    </w:p>
    <w:p w14:paraId="4D8505CE" w14:textId="28313F04"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36 miesięcy okresu gwarancji jakości i rękojmi  -   0 pkt</w:t>
      </w:r>
    </w:p>
    <w:p w14:paraId="49678E08" w14:textId="77777777" w:rsidR="0034587D" w:rsidRPr="0034587D" w:rsidRDefault="0034587D" w:rsidP="0034587D">
      <w:pPr>
        <w:pStyle w:val="Akapitzlist"/>
        <w:tabs>
          <w:tab w:val="right" w:pos="284"/>
          <w:tab w:val="left" w:pos="567"/>
        </w:tabs>
        <w:spacing w:after="0" w:line="240" w:lineRule="auto"/>
        <w:ind w:left="851"/>
        <w:textAlignment w:val="auto"/>
        <w:rPr>
          <w:rFonts w:eastAsia="Arial Unicode MS"/>
          <w:b/>
          <w:sz w:val="22"/>
          <w:szCs w:val="22"/>
        </w:rPr>
      </w:pPr>
    </w:p>
    <w:p w14:paraId="31A58F01" w14:textId="77777777" w:rsidR="005515A4" w:rsidRPr="00DC0C3D" w:rsidRDefault="005515A4" w:rsidP="005515A4">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76BF6E0" w14:textId="77777777" w:rsidR="005515A4" w:rsidRPr="00CF09B4" w:rsidRDefault="005515A4" w:rsidP="005515A4">
      <w:pPr>
        <w:tabs>
          <w:tab w:val="left" w:pos="567"/>
        </w:tabs>
        <w:ind w:left="426"/>
        <w:jc w:val="both"/>
        <w:rPr>
          <w:rFonts w:ascii="Times New Roman" w:eastAsia="Arial Unicode MS" w:hAnsi="Times New Roman" w:cs="Times New Roman"/>
          <w:b/>
          <w:sz w:val="22"/>
          <w:szCs w:val="22"/>
        </w:rPr>
      </w:pPr>
    </w:p>
    <w:p w14:paraId="43EACB9D" w14:textId="77777777" w:rsidR="005515A4" w:rsidRPr="00CF09B4" w:rsidRDefault="005515A4" w:rsidP="005515A4">
      <w:pPr>
        <w:numPr>
          <w:ilvl w:val="0"/>
          <w:numId w:val="186"/>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sidRPr="00CF09B4">
        <w:rPr>
          <w:rFonts w:ascii="Times New Roman" w:eastAsia="Times New Roman" w:hAnsi="Times New Roman" w:cs="Times New Roman"/>
          <w:b/>
          <w:color w:val="000000"/>
          <w:sz w:val="22"/>
          <w:szCs w:val="22"/>
        </w:rPr>
        <w:t xml:space="preserve">36 miesięcy </w:t>
      </w:r>
      <w:r w:rsidRPr="00CF09B4">
        <w:rPr>
          <w:rFonts w:ascii="Times New Roman" w:eastAsia="Times New Roman" w:hAnsi="Times New Roman" w:cs="Times New Roman"/>
          <w:b/>
          <w:sz w:val="22"/>
          <w:szCs w:val="22"/>
        </w:rPr>
        <w:t xml:space="preserve">- oferta Wykonawcy </w:t>
      </w:r>
      <w:bookmarkStart w:id="14"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bookmarkEnd w:id="14"/>
    <w:p w14:paraId="3D32C88A" w14:textId="37634FC1" w:rsidR="00C7703F" w:rsidRPr="00792EB8" w:rsidRDefault="005515A4" w:rsidP="00C7703F">
      <w:pPr>
        <w:numPr>
          <w:ilvl w:val="0"/>
          <w:numId w:val="186"/>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w:t>
      </w:r>
      <w:bookmarkStart w:id="15" w:name="_Hlk76026683"/>
      <w:r w:rsidRPr="00CF09B4">
        <w:rPr>
          <w:rFonts w:ascii="Times New Roman" w:eastAsia="Times New Roman" w:hAnsi="Times New Roman" w:cs="Times New Roman"/>
          <w:b/>
          <w:sz w:val="22"/>
          <w:szCs w:val="22"/>
        </w:rPr>
        <w:t xml:space="preserve">okresu gwarancji jakości i rękojmi </w:t>
      </w:r>
      <w:bookmarkEnd w:id="15"/>
      <w:r w:rsidRPr="00CF09B4">
        <w:rPr>
          <w:rFonts w:ascii="Times New Roman" w:eastAsia="Times New Roman" w:hAnsi="Times New Roman" w:cs="Times New Roman"/>
          <w:b/>
          <w:sz w:val="22"/>
          <w:szCs w:val="22"/>
        </w:rPr>
        <w:t xml:space="preserve">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w:t>
      </w:r>
      <w:r w:rsidR="00C7703F" w:rsidRPr="00CF09B4">
        <w:rPr>
          <w:rFonts w:ascii="Times New Roman" w:eastAsia="Times New Roman" w:hAnsi="Times New Roman" w:cs="Times New Roman"/>
          <w:b/>
          <w:sz w:val="22"/>
          <w:szCs w:val="22"/>
        </w:rPr>
        <w:t xml:space="preserve">zostanie odrzucona jako niezgodna z </w:t>
      </w:r>
      <w:r w:rsidR="00C7703F">
        <w:rPr>
          <w:rFonts w:ascii="Times New Roman" w:eastAsia="Times New Roman" w:hAnsi="Times New Roman" w:cs="Times New Roman"/>
          <w:b/>
          <w:sz w:val="22"/>
          <w:szCs w:val="22"/>
        </w:rPr>
        <w:t>warunkami zamówienia</w:t>
      </w:r>
      <w:r w:rsidR="00C7703F" w:rsidRPr="00CF09B4">
        <w:rPr>
          <w:rFonts w:ascii="Times New Roman" w:eastAsia="Times New Roman" w:hAnsi="Times New Roman" w:cs="Times New Roman"/>
          <w:b/>
          <w:sz w:val="22"/>
          <w:szCs w:val="22"/>
        </w:rPr>
        <w:t>;</w:t>
      </w:r>
    </w:p>
    <w:p w14:paraId="514849AD" w14:textId="0DA34C33" w:rsidR="00BD0A58" w:rsidRPr="00CF09B4" w:rsidRDefault="00792EB8" w:rsidP="00BD0A58">
      <w:pPr>
        <w:numPr>
          <w:ilvl w:val="0"/>
          <w:numId w:val="186"/>
        </w:numPr>
        <w:ind w:left="1276" w:hanging="425"/>
        <w:jc w:val="both"/>
        <w:textAlignment w:val="auto"/>
        <w:rPr>
          <w:rFonts w:ascii="Times New Roman" w:eastAsia="Times New Roman" w:hAnsi="Times New Roman" w:cs="Times New Roman"/>
          <w:sz w:val="21"/>
        </w:rPr>
      </w:pPr>
      <w:r>
        <w:rPr>
          <w:rFonts w:ascii="Times New Roman" w:eastAsia="Times New Roman" w:hAnsi="Times New Roman" w:cs="Times New Roman"/>
          <w:b/>
          <w:sz w:val="22"/>
          <w:szCs w:val="22"/>
        </w:rPr>
        <w:t xml:space="preserve">w przypadku niewskazania żadnego okresu gwarancji jakości i rękojmi </w:t>
      </w:r>
      <w:r w:rsidR="00BD0A58">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 xml:space="preserve">lub </w:t>
      </w:r>
      <w:r w:rsidR="00BD0A58">
        <w:rPr>
          <w:rFonts w:ascii="Times New Roman" w:eastAsia="Times New Roman" w:hAnsi="Times New Roman" w:cs="Times New Roman"/>
          <w:b/>
          <w:sz w:val="22"/>
          <w:szCs w:val="22"/>
        </w:rPr>
        <w:t>zaoferowanie</w:t>
      </w:r>
      <w:r>
        <w:rPr>
          <w:rFonts w:ascii="Times New Roman" w:eastAsia="Times New Roman" w:hAnsi="Times New Roman" w:cs="Times New Roman"/>
          <w:b/>
          <w:sz w:val="22"/>
          <w:szCs w:val="22"/>
        </w:rPr>
        <w:t xml:space="preserve"> innego </w:t>
      </w:r>
      <w:r w:rsidR="00BD0A58" w:rsidRPr="00CF09B4">
        <w:rPr>
          <w:rFonts w:ascii="Times New Roman" w:eastAsia="Times New Roman" w:hAnsi="Times New Roman" w:cs="Times New Roman"/>
          <w:b/>
          <w:sz w:val="22"/>
          <w:szCs w:val="22"/>
        </w:rPr>
        <w:t xml:space="preserve">okresu gwarancji jakości i rękojmi </w:t>
      </w:r>
      <w:r w:rsidR="00BD0A58">
        <w:rPr>
          <w:rFonts w:ascii="Times New Roman" w:eastAsia="Times New Roman" w:hAnsi="Times New Roman" w:cs="Times New Roman"/>
          <w:b/>
          <w:sz w:val="22"/>
          <w:szCs w:val="22"/>
        </w:rPr>
        <w:t xml:space="preserve">niż </w:t>
      </w:r>
      <w:r w:rsidR="00687D26">
        <w:rPr>
          <w:rFonts w:ascii="Times New Roman" w:eastAsia="Times New Roman" w:hAnsi="Times New Roman" w:cs="Times New Roman"/>
          <w:b/>
          <w:sz w:val="22"/>
          <w:szCs w:val="22"/>
        </w:rPr>
        <w:t>wskazan</w:t>
      </w:r>
      <w:r w:rsidR="00EC100E">
        <w:rPr>
          <w:rFonts w:ascii="Times New Roman" w:eastAsia="Times New Roman" w:hAnsi="Times New Roman" w:cs="Times New Roman"/>
          <w:b/>
          <w:sz w:val="22"/>
          <w:szCs w:val="22"/>
        </w:rPr>
        <w:t>e</w:t>
      </w:r>
      <w:r w:rsidR="00687D26">
        <w:rPr>
          <w:rFonts w:ascii="Times New Roman" w:eastAsia="Times New Roman" w:hAnsi="Times New Roman" w:cs="Times New Roman"/>
          <w:b/>
          <w:sz w:val="22"/>
          <w:szCs w:val="22"/>
        </w:rPr>
        <w:t xml:space="preserve"> </w:t>
      </w:r>
      <w:r w:rsidR="00BD0A58">
        <w:rPr>
          <w:rFonts w:ascii="Times New Roman" w:eastAsia="Times New Roman" w:hAnsi="Times New Roman" w:cs="Times New Roman"/>
          <w:b/>
          <w:sz w:val="22"/>
          <w:szCs w:val="22"/>
        </w:rPr>
        <w:t>powyżej</w:t>
      </w:r>
      <w:r w:rsidR="00F14552">
        <w:rPr>
          <w:rFonts w:ascii="Times New Roman" w:eastAsia="Times New Roman" w:hAnsi="Times New Roman" w:cs="Times New Roman"/>
          <w:b/>
          <w:sz w:val="22"/>
          <w:szCs w:val="22"/>
        </w:rPr>
        <w:t xml:space="preserve">, </w:t>
      </w:r>
      <w:r w:rsidR="00BD0A58">
        <w:rPr>
          <w:rFonts w:ascii="Times New Roman" w:eastAsia="Times New Roman" w:hAnsi="Times New Roman" w:cs="Times New Roman"/>
          <w:b/>
          <w:sz w:val="22"/>
          <w:szCs w:val="22"/>
        </w:rPr>
        <w:t xml:space="preserve"> oferta Wykonawcy </w:t>
      </w:r>
      <w:r w:rsidR="00BD0A58" w:rsidRPr="00CF09B4">
        <w:rPr>
          <w:rFonts w:ascii="Times New Roman" w:eastAsia="Times New Roman" w:hAnsi="Times New Roman" w:cs="Times New Roman"/>
          <w:b/>
          <w:sz w:val="22"/>
          <w:szCs w:val="22"/>
        </w:rPr>
        <w:t xml:space="preserve">zostanie odrzucona jako niezgodna z </w:t>
      </w:r>
      <w:r w:rsidR="00BD0A58">
        <w:rPr>
          <w:rFonts w:ascii="Times New Roman" w:eastAsia="Times New Roman" w:hAnsi="Times New Roman" w:cs="Times New Roman"/>
          <w:b/>
          <w:sz w:val="22"/>
          <w:szCs w:val="22"/>
        </w:rPr>
        <w:t>warunkami zamówienia</w:t>
      </w:r>
      <w:r w:rsidR="00F14552">
        <w:rPr>
          <w:rFonts w:ascii="Times New Roman" w:eastAsia="Times New Roman" w:hAnsi="Times New Roman" w:cs="Times New Roman"/>
          <w:b/>
          <w:sz w:val="22"/>
          <w:szCs w:val="22"/>
        </w:rPr>
        <w:t>.</w:t>
      </w:r>
    </w:p>
    <w:p w14:paraId="77F78251" w14:textId="5D3F4863" w:rsidR="00792EB8" w:rsidRPr="00CF09B4" w:rsidRDefault="00BD0A58" w:rsidP="00BD0A58">
      <w:pPr>
        <w:ind w:left="1276"/>
        <w:jc w:val="both"/>
        <w:textAlignment w:val="auto"/>
        <w:rPr>
          <w:rFonts w:ascii="Times New Roman" w:eastAsia="Times New Roman" w:hAnsi="Times New Roman" w:cs="Times New Roman"/>
          <w:sz w:val="21"/>
        </w:rPr>
      </w:pPr>
      <w:r>
        <w:rPr>
          <w:rFonts w:ascii="Times New Roman" w:eastAsia="Times New Roman" w:hAnsi="Times New Roman" w:cs="Times New Roman"/>
          <w:b/>
          <w:sz w:val="22"/>
          <w:szCs w:val="22"/>
        </w:rPr>
        <w:t xml:space="preserve"> </w:t>
      </w:r>
      <w:r w:rsidR="00792EB8">
        <w:rPr>
          <w:rFonts w:ascii="Times New Roman" w:eastAsia="Times New Roman" w:hAnsi="Times New Roman" w:cs="Times New Roman"/>
          <w:b/>
          <w:sz w:val="22"/>
          <w:szCs w:val="22"/>
        </w:rPr>
        <w:t xml:space="preserve"> </w:t>
      </w:r>
    </w:p>
    <w:p w14:paraId="7B186B2E" w14:textId="66D9C61C" w:rsidR="00A52A2E" w:rsidRPr="00CF09B4" w:rsidRDefault="006242DB" w:rsidP="00A52A2E">
      <w:pPr>
        <w:jc w:val="both"/>
        <w:textAlignment w:val="auto"/>
        <w:rPr>
          <w:rFonts w:ascii="Times New Roman" w:eastAsia="Times New Roman" w:hAnsi="Times New Roman" w:cs="Times New Roman"/>
          <w:sz w:val="21"/>
        </w:rPr>
      </w:pPr>
      <w:r>
        <w:rPr>
          <w:rFonts w:ascii="Times New Roman" w:eastAsia="Times New Roman" w:hAnsi="Times New Roman" w:cs="Times New Roman"/>
          <w:bCs/>
          <w:sz w:val="22"/>
          <w:szCs w:val="22"/>
        </w:rPr>
        <w:t xml:space="preserve"> </w:t>
      </w:r>
      <w:r w:rsidR="00A52A2E">
        <w:rPr>
          <w:rFonts w:ascii="Times New Roman" w:eastAsia="Times New Roman" w:hAnsi="Times New Roman" w:cs="Times New Roman"/>
          <w:b/>
          <w:sz w:val="22"/>
          <w:szCs w:val="22"/>
        </w:rPr>
        <w:t xml:space="preserve"> </w:t>
      </w:r>
    </w:p>
    <w:p w14:paraId="5AB43D01" w14:textId="73FF3DB4" w:rsidR="00EB3EC0" w:rsidRPr="00F32710" w:rsidRDefault="00EB3EC0" w:rsidP="00B154F4">
      <w:pPr>
        <w:numPr>
          <w:ilvl w:val="1"/>
          <w:numId w:val="92"/>
        </w:numPr>
        <w:spacing w:after="240"/>
        <w:ind w:left="142"/>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77777777" w:rsidR="00EB3EC0" w:rsidRPr="00F32710" w:rsidRDefault="00EB3EC0" w:rsidP="00B154F4">
      <w:pPr>
        <w:numPr>
          <w:ilvl w:val="1"/>
          <w:numId w:val="92"/>
        </w:numPr>
        <w:spacing w:after="240"/>
        <w:ind w:left="142"/>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314D9133"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5515A4" w:rsidRPr="00912D93">
        <w:rPr>
          <w:rFonts w:ascii="Times New Roman" w:eastAsia="Arial Unicode MS" w:hAnsi="Times New Roman" w:cs="Times New Roman"/>
          <w:b/>
          <w:sz w:val="22"/>
          <w:szCs w:val="22"/>
        </w:rPr>
        <w:t xml:space="preserve"> G</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B - suma  punktów badanej oferty przy zastosowanych kryteriach</w:t>
      </w:r>
    </w:p>
    <w:p w14:paraId="5765653E" w14:textId="08D073B1"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 liczba punktów przyznanych ocenianej ofercie w kryterium </w:t>
      </w:r>
      <w:r w:rsidR="00CB062F" w:rsidRPr="00912D93">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42B3CB15" w14:textId="4641926E" w:rsidR="00CB062F" w:rsidRDefault="005515A4" w:rsidP="003266AC">
      <w:pPr>
        <w:tabs>
          <w:tab w:val="left" w:pos="993"/>
          <w:tab w:val="left" w:pos="1276"/>
        </w:tabs>
        <w:jc w:val="both"/>
        <w:rPr>
          <w:rFonts w:ascii="Times New Roman" w:eastAsia="Arial Unicode MS" w:hAnsi="Times New Roman" w:cs="Times New Roman"/>
          <w:bCs/>
          <w:sz w:val="22"/>
          <w:szCs w:val="22"/>
        </w:rPr>
      </w:pPr>
      <w:r w:rsidRPr="00912D93">
        <w:rPr>
          <w:rFonts w:ascii="Times New Roman" w:eastAsia="Arial Unicode MS" w:hAnsi="Times New Roman" w:cs="Times New Roman"/>
          <w:sz w:val="22"/>
          <w:szCs w:val="22"/>
        </w:rPr>
        <w:t>G</w:t>
      </w:r>
      <w:r w:rsidR="00CB062F" w:rsidRPr="00912D93">
        <w:rPr>
          <w:rFonts w:ascii="Times New Roman" w:eastAsia="Arial Unicode MS" w:hAnsi="Times New Roman" w:cs="Times New Roman"/>
          <w:sz w:val="22"/>
          <w:szCs w:val="22"/>
        </w:rPr>
        <w:t xml:space="preserve"> </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912D93">
        <w:rPr>
          <w:rFonts w:ascii="Times New Roman" w:eastAsia="Arial Unicode MS" w:hAnsi="Times New Roman" w:cs="Times New Roman"/>
          <w:b/>
          <w:sz w:val="22"/>
          <w:szCs w:val="22"/>
        </w:rPr>
        <w:t xml:space="preserve">- </w:t>
      </w:r>
      <w:r w:rsidRPr="00912D93">
        <w:rPr>
          <w:rFonts w:ascii="Times New Roman" w:eastAsia="Arial Unicode MS" w:hAnsi="Times New Roman" w:cs="Times New Roman"/>
          <w:bCs/>
          <w:sz w:val="22"/>
          <w:szCs w:val="22"/>
        </w:rPr>
        <w:t>OKRES GWARANCJI</w:t>
      </w:r>
    </w:p>
    <w:p w14:paraId="5C9B57EE" w14:textId="4E893AB9" w:rsidR="000574F9" w:rsidRDefault="000574F9" w:rsidP="003266AC">
      <w:pPr>
        <w:tabs>
          <w:tab w:val="left" w:pos="993"/>
          <w:tab w:val="left" w:pos="1276"/>
        </w:tabs>
        <w:jc w:val="both"/>
        <w:rPr>
          <w:rFonts w:ascii="Times New Roman" w:eastAsia="Arial Unicode MS" w:hAnsi="Times New Roman" w:cs="Times New Roman"/>
          <w:bCs/>
          <w:sz w:val="22"/>
          <w:szCs w:val="22"/>
        </w:rPr>
      </w:pPr>
    </w:p>
    <w:p w14:paraId="4EA62340" w14:textId="6CD838C6" w:rsidR="00572E0C" w:rsidRPr="00572E0C" w:rsidRDefault="00572E0C" w:rsidP="00B154F4">
      <w:pPr>
        <w:pStyle w:val="Tekstpodstawowy"/>
        <w:numPr>
          <w:ilvl w:val="0"/>
          <w:numId w:val="184"/>
        </w:numPr>
        <w:spacing w:line="360" w:lineRule="auto"/>
        <w:rPr>
          <w:rFonts w:ascii="Times New Roman" w:hAnsi="Times New Roman" w:cs="Times New Roman"/>
          <w:b/>
          <w:sz w:val="22"/>
          <w:szCs w:val="22"/>
        </w:rPr>
      </w:pPr>
      <w:r w:rsidRPr="00AE77D2">
        <w:rPr>
          <w:rFonts w:ascii="Times New Roman" w:hAnsi="Times New Roman" w:cs="Times New Roman"/>
          <w:b/>
          <w:sz w:val="22"/>
          <w:szCs w:val="22"/>
        </w:rPr>
        <w:lastRenderedPageBreak/>
        <w:t>NEGOCJACJE TREŚCI OFERT W CELU ICH ULEPSZENIA</w:t>
      </w:r>
    </w:p>
    <w:p w14:paraId="56A31DBF" w14:textId="14BA8523" w:rsidR="00572E0C"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sidR="00242CA3">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2CC8F3B" w14:textId="77777777" w:rsidR="00572E0C" w:rsidRPr="00AE77D2" w:rsidRDefault="00572E0C" w:rsidP="00572E0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ABBED06" w14:textId="7071B1CA" w:rsidR="00572E0C"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4BE95E2" w14:textId="77777777" w:rsidR="00137C9D" w:rsidRPr="00137C9D" w:rsidRDefault="00137C9D" w:rsidP="00137C9D">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680C011" w14:textId="77777777" w:rsidR="00572E0C" w:rsidRPr="00AE77D2"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2455318E" w14:textId="77777777" w:rsidR="00572E0C" w:rsidRPr="00AE77D2" w:rsidRDefault="00572E0C" w:rsidP="00572E0C">
      <w:pPr>
        <w:pStyle w:val="Tekstpodstawowy"/>
        <w:ind w:left="426"/>
        <w:rPr>
          <w:rFonts w:ascii="Times New Roman" w:hAnsi="Times New Roman" w:cs="Times New Roman"/>
          <w:sz w:val="22"/>
          <w:szCs w:val="22"/>
        </w:rPr>
      </w:pPr>
    </w:p>
    <w:p w14:paraId="735AE535" w14:textId="77777777" w:rsidR="00572E0C" w:rsidRPr="00AE77D2" w:rsidRDefault="00572E0C" w:rsidP="00B154F4">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01180D2E" w14:textId="77777777" w:rsidR="00572E0C" w:rsidRPr="00AE77D2" w:rsidRDefault="00572E0C" w:rsidP="00B154F4">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12BE58FB" w14:textId="77777777" w:rsidR="00572E0C" w:rsidRPr="00AE77D2" w:rsidRDefault="00572E0C" w:rsidP="00572E0C">
      <w:pPr>
        <w:pStyle w:val="Tekstpodstawowy"/>
        <w:rPr>
          <w:rFonts w:ascii="Times New Roman" w:hAnsi="Times New Roman" w:cs="Times New Roman"/>
          <w:sz w:val="22"/>
          <w:szCs w:val="22"/>
        </w:rPr>
      </w:pPr>
    </w:p>
    <w:p w14:paraId="10ADB2F2" w14:textId="77777777" w:rsidR="00572E0C"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627FD4D4" w14:textId="77777777" w:rsidR="00572E0C" w:rsidRDefault="00572E0C" w:rsidP="00572E0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669C22C6" w14:textId="72B69BB1" w:rsidR="00572E0C" w:rsidRPr="00572E0C"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0EEEE372" w14:textId="77777777" w:rsidR="00572E0C" w:rsidRPr="00AE77D2" w:rsidRDefault="00572E0C" w:rsidP="00572E0C">
      <w:pPr>
        <w:pStyle w:val="Tekstpodstawowy"/>
        <w:ind w:left="426"/>
        <w:rPr>
          <w:rFonts w:ascii="Times New Roman" w:hAnsi="Times New Roman" w:cs="Times New Roman"/>
          <w:sz w:val="22"/>
          <w:szCs w:val="22"/>
        </w:rPr>
      </w:pPr>
    </w:p>
    <w:p w14:paraId="7D9833E6" w14:textId="77777777" w:rsidR="00572E0C" w:rsidRPr="00AE77D2" w:rsidRDefault="00572E0C" w:rsidP="00B154F4">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530BF431" w14:textId="77777777" w:rsidR="00572E0C" w:rsidRPr="00AE77D2" w:rsidRDefault="00572E0C" w:rsidP="00B154F4">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0CA3DC89" w14:textId="77777777" w:rsidR="00572E0C" w:rsidRPr="00AE77D2" w:rsidRDefault="00572E0C" w:rsidP="00B154F4">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05503A5B" w14:textId="77777777" w:rsidR="00572E0C" w:rsidRPr="00AE77D2" w:rsidRDefault="00572E0C" w:rsidP="00B154F4">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71DB6C94" w14:textId="77777777" w:rsidR="00572E0C" w:rsidRPr="00AE77D2" w:rsidRDefault="00572E0C" w:rsidP="00572E0C">
      <w:pPr>
        <w:pStyle w:val="Tekstpodstawowy"/>
        <w:ind w:left="774"/>
        <w:rPr>
          <w:rFonts w:ascii="Times New Roman" w:hAnsi="Times New Roman" w:cs="Times New Roman"/>
          <w:sz w:val="22"/>
          <w:szCs w:val="22"/>
        </w:rPr>
      </w:pPr>
    </w:p>
    <w:p w14:paraId="6BCFAE8A"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Podczas negocjacji ofert Zamawiający zapewnia równe traktowanie wszystkich Wykonawców.</w:t>
      </w:r>
    </w:p>
    <w:p w14:paraId="3C9DDF62"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79F05248"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118C819D"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Żadna ze stron nie może, bez zgody drugiej strony, ujawniać informacji technicznych i handlowych związanych z negocjacjami. Zgoda jest udzielana w odniesieniu do konkretnych informacji i przed ich ujawnieniem.</w:t>
      </w:r>
    </w:p>
    <w:p w14:paraId="78ECB12D"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05C41826" w14:textId="2545CE34" w:rsidR="00572E0C" w:rsidRP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Zaproszenie do składania ofert dodatkowych zawiera co najmniej:</w:t>
      </w:r>
    </w:p>
    <w:p w14:paraId="4EDF1BDB" w14:textId="77777777" w:rsidR="00572E0C" w:rsidRDefault="00572E0C" w:rsidP="00B154F4">
      <w:pPr>
        <w:pStyle w:val="Tekstpodstawowy"/>
        <w:widowControl/>
        <w:numPr>
          <w:ilvl w:val="0"/>
          <w:numId w:val="173"/>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nazwę oraz adres Zamawiającego, numer telefonu, adres poczty elektronicznej oraz strony internetowej prowadzonego postępowania,</w:t>
      </w:r>
    </w:p>
    <w:p w14:paraId="020471E4" w14:textId="77777777" w:rsidR="00137C9D" w:rsidRPr="00AE77D2" w:rsidRDefault="00137C9D" w:rsidP="00137C9D">
      <w:pPr>
        <w:pStyle w:val="Tekstpodstawowy"/>
        <w:widowControl/>
        <w:suppressAutoHyphens w:val="0"/>
        <w:autoSpaceDN/>
        <w:spacing w:after="0"/>
        <w:ind w:left="1211"/>
        <w:jc w:val="both"/>
        <w:textAlignment w:val="auto"/>
        <w:rPr>
          <w:rFonts w:ascii="Times New Roman" w:hAnsi="Times New Roman" w:cs="Times New Roman"/>
          <w:sz w:val="22"/>
          <w:szCs w:val="22"/>
        </w:rPr>
      </w:pPr>
    </w:p>
    <w:p w14:paraId="0D1ED67C" w14:textId="02159089" w:rsidR="00572E0C" w:rsidRDefault="00572E0C" w:rsidP="00B154F4">
      <w:pPr>
        <w:pStyle w:val="Tekstpodstawowy"/>
        <w:widowControl/>
        <w:numPr>
          <w:ilvl w:val="0"/>
          <w:numId w:val="173"/>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i termin składania ofert dodatkowych oraz język lub języki, w jakich muszą być one sporządzone, oraz termin otwarcia tych ofert.</w:t>
      </w:r>
    </w:p>
    <w:p w14:paraId="1056851B" w14:textId="77777777" w:rsidR="00137C9D" w:rsidRPr="00137C9D" w:rsidRDefault="00137C9D" w:rsidP="00137C9D">
      <w:pPr>
        <w:pStyle w:val="Tekstpodstawowy"/>
        <w:widowControl/>
        <w:suppressAutoHyphens w:val="0"/>
        <w:autoSpaceDN/>
        <w:spacing w:after="0"/>
        <w:ind w:left="1211"/>
        <w:jc w:val="both"/>
        <w:textAlignment w:val="auto"/>
        <w:rPr>
          <w:rFonts w:ascii="Times New Roman" w:hAnsi="Times New Roman" w:cs="Times New Roman"/>
          <w:sz w:val="22"/>
          <w:szCs w:val="22"/>
        </w:rPr>
      </w:pPr>
    </w:p>
    <w:p w14:paraId="4BE9EDFB" w14:textId="3A92C6F6" w:rsidR="00137C9D" w:rsidRDefault="00572E0C" w:rsidP="00B154F4">
      <w:pPr>
        <w:pStyle w:val="Tekstpodstawowy"/>
        <w:widowControl/>
        <w:numPr>
          <w:ilvl w:val="0"/>
          <w:numId w:val="175"/>
        </w:numPr>
        <w:suppressAutoHyphens w:val="0"/>
        <w:autoSpaceDN/>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 xml:space="preserve">Wykonawca </w:t>
      </w:r>
      <w:r w:rsidRPr="00AE77D2">
        <w:rPr>
          <w:rFonts w:ascii="Times New Roman" w:hAnsi="Times New Roman" w:cs="Times New Roman"/>
          <w:b/>
          <w:sz w:val="22"/>
          <w:szCs w:val="22"/>
        </w:rPr>
        <w:t>może złożyć ofertę dodatkową</w:t>
      </w:r>
      <w:r w:rsidRPr="00AE77D2">
        <w:rPr>
          <w:rFonts w:ascii="Times New Roman" w:hAnsi="Times New Roman" w:cs="Times New Roman"/>
          <w:sz w:val="22"/>
          <w:szCs w:val="22"/>
        </w:rPr>
        <w:t xml:space="preserve">, która zawiera nowe propozycje w zakresie treści oferty podlegających ocenie w ramach kryteriów oceny ofert wskazanych przez Zamawiającego </w:t>
      </w:r>
      <w:r w:rsidR="00602DD0">
        <w:rPr>
          <w:rFonts w:ascii="Times New Roman" w:hAnsi="Times New Roman" w:cs="Times New Roman"/>
          <w:sz w:val="22"/>
          <w:szCs w:val="22"/>
        </w:rPr>
        <w:t xml:space="preserve">                                  </w:t>
      </w:r>
      <w:r w:rsidRPr="00AE77D2">
        <w:rPr>
          <w:rFonts w:ascii="Times New Roman" w:hAnsi="Times New Roman" w:cs="Times New Roman"/>
          <w:sz w:val="22"/>
          <w:szCs w:val="22"/>
        </w:rPr>
        <w:lastRenderedPageBreak/>
        <w:t>w zaproszeniu do negocjacji. W przypadku, gdy Wykonawca nie złoży oferty dodatkowej, wówczas wiążąca będzie oferta złożona w odpowiedzi na ogłoszenie o zamówieniu.</w:t>
      </w:r>
    </w:p>
    <w:p w14:paraId="3E0E4882" w14:textId="55F910C8" w:rsidR="00137C9D" w:rsidRDefault="00572E0C" w:rsidP="00B154F4">
      <w:pPr>
        <w:pStyle w:val="Tekstpodstawowy"/>
        <w:widowControl/>
        <w:numPr>
          <w:ilvl w:val="0"/>
          <w:numId w:val="175"/>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Oferta dodatkowa nie może być mniej korzystna w żadnym z kryteriów oceny ofert wskazanych </w:t>
      </w:r>
      <w:r w:rsidR="00602DD0">
        <w:rPr>
          <w:rFonts w:ascii="Times New Roman" w:hAnsi="Times New Roman" w:cs="Times New Roman"/>
          <w:sz w:val="22"/>
          <w:szCs w:val="22"/>
        </w:rPr>
        <w:t xml:space="preserve">                      </w:t>
      </w:r>
      <w:r w:rsidRPr="00137C9D">
        <w:rPr>
          <w:rFonts w:ascii="Times New Roman" w:hAnsi="Times New Roman" w:cs="Times New Roman"/>
          <w:sz w:val="22"/>
          <w:szCs w:val="22"/>
        </w:rPr>
        <w:t>w zaproszeniu do negocjacji niż oferta złożona w odpowiedzi na ogłoszenie o zamówieniu.</w:t>
      </w:r>
    </w:p>
    <w:p w14:paraId="2BEBC44E" w14:textId="64A6F02A" w:rsidR="00137C9D" w:rsidRDefault="00572E0C" w:rsidP="00B154F4">
      <w:pPr>
        <w:pStyle w:val="Tekstpodstawowy"/>
        <w:widowControl/>
        <w:numPr>
          <w:ilvl w:val="0"/>
          <w:numId w:val="175"/>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Oferta przestaje wiązać Wykonawcę w takim zakresie, w jakim złoży on ofertę dodatkową zawierającą korzystniejsze propozycje w ramach każdego z kryteriów oceny ofert wskazanych </w:t>
      </w:r>
      <w:r w:rsidR="00602DD0">
        <w:rPr>
          <w:rFonts w:ascii="Times New Roman" w:hAnsi="Times New Roman" w:cs="Times New Roman"/>
          <w:sz w:val="22"/>
          <w:szCs w:val="22"/>
        </w:rPr>
        <w:t xml:space="preserve">                        </w:t>
      </w:r>
      <w:r w:rsidRPr="00137C9D">
        <w:rPr>
          <w:rFonts w:ascii="Times New Roman" w:hAnsi="Times New Roman" w:cs="Times New Roman"/>
          <w:sz w:val="22"/>
          <w:szCs w:val="22"/>
        </w:rPr>
        <w:t>w zaproszeniu do negocjacji.</w:t>
      </w:r>
    </w:p>
    <w:p w14:paraId="382919F1" w14:textId="702AED61" w:rsidR="00572E0C" w:rsidRPr="00242CA3" w:rsidRDefault="00572E0C" w:rsidP="00B154F4">
      <w:pPr>
        <w:pStyle w:val="Tekstpodstawowy"/>
        <w:widowControl/>
        <w:numPr>
          <w:ilvl w:val="0"/>
          <w:numId w:val="175"/>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Oferta dodatkowa, która jest mniej korzystna niż oferta złożona w odpowiedzi na ogłoszenie o zamówieniu, podlega odrzuceniu.</w:t>
      </w:r>
    </w:p>
    <w:p w14:paraId="560CF83A" w14:textId="77777777" w:rsidR="00572E0C" w:rsidRPr="00F32710" w:rsidRDefault="00572E0C" w:rsidP="00572E0C">
      <w:pPr>
        <w:tabs>
          <w:tab w:val="left" w:pos="993"/>
          <w:tab w:val="left" w:pos="1276"/>
        </w:tabs>
        <w:jc w:val="both"/>
        <w:rPr>
          <w:rFonts w:ascii="Times New Roman" w:eastAsia="Arial Unicode MS" w:hAnsi="Times New Roman" w:cs="Times New Roman"/>
          <w:bCs/>
          <w:sz w:val="22"/>
          <w:szCs w:val="22"/>
        </w:rPr>
      </w:pPr>
    </w:p>
    <w:p w14:paraId="4A228222" w14:textId="1297004D" w:rsidR="00644F86" w:rsidRPr="00F32710" w:rsidRDefault="008316A8" w:rsidP="00B154F4">
      <w:pPr>
        <w:pStyle w:val="NumeracjaUrzdowa"/>
        <w:numPr>
          <w:ilvl w:val="0"/>
          <w:numId w:val="176"/>
        </w:numPr>
        <w:spacing w:after="240" w:line="240" w:lineRule="auto"/>
        <w:rPr>
          <w:b/>
          <w:bCs/>
          <w:sz w:val="22"/>
          <w:szCs w:val="22"/>
        </w:rPr>
      </w:pPr>
      <w:r w:rsidRPr="00F32710">
        <w:rPr>
          <w:b/>
          <w:bCs/>
          <w:sz w:val="22"/>
          <w:szCs w:val="22"/>
        </w:rPr>
        <w:t>ZABEZPIECZENIE NALEŻYTEGO WYKONANIA UMOWY</w:t>
      </w:r>
    </w:p>
    <w:p w14:paraId="03FC3DAF"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rFonts w:eastAsia="Arial Unicode MS"/>
          <w:sz w:val="22"/>
          <w:szCs w:val="22"/>
        </w:rPr>
        <w:t>Zamawiający żąda zabezpieczenia należytego wykonania umowy (dalej „Zabezpieczenie”) na pokrycie roszczeń z tytułu niewykonania lub niewłaściwego wykonania umowy.</w:t>
      </w:r>
    </w:p>
    <w:p w14:paraId="1EE62FEB" w14:textId="337E1F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00B51007" w:rsidRPr="00B51007">
        <w:rPr>
          <w:bCs/>
          <w:color w:val="000000"/>
          <w:sz w:val="22"/>
          <w:szCs w:val="22"/>
        </w:rPr>
        <w:t>ceny całkowitej podanej w ofercie.</w:t>
      </w:r>
      <w:r w:rsidR="00702884" w:rsidRPr="00B51007">
        <w:rPr>
          <w:bCs/>
          <w:color w:val="000000"/>
          <w:sz w:val="22"/>
          <w:szCs w:val="22"/>
        </w:rPr>
        <w:t xml:space="preserve"> </w:t>
      </w:r>
      <w:r w:rsidRPr="00F32710">
        <w:rPr>
          <w:sz w:val="22"/>
          <w:szCs w:val="22"/>
        </w:rPr>
        <w:t>Zabezpieczenie będzie wniesione przez wybranego Wykonawcę przed podpisaniem umowy na warunkach określonych w niniejszym rozdziale.</w:t>
      </w:r>
    </w:p>
    <w:p w14:paraId="2607F847" w14:textId="4EEB7C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Dopuszczalne formy Zabezpiecze</w:t>
      </w:r>
      <w:r w:rsidR="00A8023E" w:rsidRPr="00F32710">
        <w:rPr>
          <w:sz w:val="22"/>
          <w:szCs w:val="22"/>
        </w:rPr>
        <w:t>nia, zasady jego wniesienia, zm</w:t>
      </w:r>
      <w:r w:rsidR="003266AC" w:rsidRPr="00F32710">
        <w:rPr>
          <w:sz w:val="22"/>
          <w:szCs w:val="22"/>
        </w:rPr>
        <w:t>i</w:t>
      </w:r>
      <w:r w:rsidR="00A8023E" w:rsidRPr="00F32710">
        <w:rPr>
          <w:sz w:val="22"/>
          <w:szCs w:val="22"/>
        </w:rPr>
        <w:t>any,</w:t>
      </w:r>
      <w:r w:rsidRPr="00F32710">
        <w:rPr>
          <w:sz w:val="22"/>
          <w:szCs w:val="22"/>
        </w:rPr>
        <w:t xml:space="preserve"> zwrotu określają przepisy Ustawy.</w:t>
      </w:r>
    </w:p>
    <w:p w14:paraId="7892A4A1"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Zabezpieczenie wnoszone w pieniądzu Wykonawca wpłaca przelewem na rachunek bankowy konto bankowe: </w:t>
      </w:r>
      <w:r w:rsidR="00396A34" w:rsidRPr="00F32710">
        <w:rPr>
          <w:b/>
          <w:sz w:val="22"/>
          <w:szCs w:val="22"/>
        </w:rPr>
        <w:t>Bank Spółdzielczy w Zgierzu, nr konta bankowego: 51 8783 0004 0029 0065 2000 0004.</w:t>
      </w:r>
    </w:p>
    <w:p w14:paraId="62846200"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 jeżeli Zamawiający żądał wniesienia wadium.</w:t>
      </w:r>
    </w:p>
    <w:p w14:paraId="39368048" w14:textId="6676A2A1"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trakcie realizacji umowy Wykonawca może dokonać zmiany formy zabezpieczenia na jedną lub kilka form </w:t>
      </w:r>
      <w:r w:rsidR="009B1883" w:rsidRPr="00F32710">
        <w:rPr>
          <w:sz w:val="22"/>
          <w:szCs w:val="22"/>
        </w:rPr>
        <w:t xml:space="preserve"> </w:t>
      </w:r>
      <w:r w:rsidRPr="00F32710">
        <w:rPr>
          <w:sz w:val="22"/>
          <w:szCs w:val="22"/>
        </w:rPr>
        <w:t>z zachowaniem ciągłości zabezpieczenia i bez zmniejszania jego wysokości.</w:t>
      </w:r>
    </w:p>
    <w:p w14:paraId="72529A8A" w14:textId="7AE40B31" w:rsidR="00644F86"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Zamawiający zwróci lub zwolni 70 % zabezpieczenia należytego wykonania umowy w terminie 30 dni od dnia ostatecznego odbioru robót i uznania ich za należycie wykonane. Pozostała część w wysokości 30 % zabezpieczenia pozostawiona na zabezpieczenie roszczeń z tytułu rękojmi za wady, zostanie zwrócona nie później niż w 15 dniu po upływie okresu rękojmi.</w:t>
      </w:r>
    </w:p>
    <w:p w14:paraId="789098B1" w14:textId="288410C9" w:rsidR="004214CA" w:rsidRPr="00F32710" w:rsidRDefault="004214CA" w:rsidP="00B154F4">
      <w:pPr>
        <w:pStyle w:val="NumeracjaUrzdowa"/>
        <w:numPr>
          <w:ilvl w:val="0"/>
          <w:numId w:val="100"/>
        </w:numPr>
        <w:spacing w:after="240" w:line="240" w:lineRule="auto"/>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sidR="000B3A42">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t>
      </w:r>
      <w:r w:rsidR="009B1883" w:rsidRPr="00F32710">
        <w:rPr>
          <w:sz w:val="22"/>
          <w:szCs w:val="22"/>
        </w:rPr>
        <w:t>W</w:t>
      </w:r>
      <w:r w:rsidRPr="00F32710">
        <w:rPr>
          <w:sz w:val="22"/>
          <w:szCs w:val="22"/>
        </w:rPr>
        <w:t>ykonawcy.</w:t>
      </w:r>
    </w:p>
    <w:p w14:paraId="2E2536A5" w14:textId="77777777" w:rsidR="00F17982" w:rsidRPr="00F32710" w:rsidRDefault="00F17982" w:rsidP="00B154F4">
      <w:pPr>
        <w:pStyle w:val="NumeracjaUrzdowa"/>
        <w:numPr>
          <w:ilvl w:val="0"/>
          <w:numId w:val="177"/>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B147A1">
      <w:pPr>
        <w:pStyle w:val="NumeracjaUrzdowa"/>
        <w:numPr>
          <w:ilvl w:val="1"/>
          <w:numId w:val="124"/>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7E6586D" w:rsidR="00F17982" w:rsidRPr="00F32710" w:rsidRDefault="00F17982" w:rsidP="00B147A1">
      <w:pPr>
        <w:pStyle w:val="NumeracjaUrzdowa"/>
        <w:numPr>
          <w:ilvl w:val="1"/>
          <w:numId w:val="124"/>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w:t>
      </w:r>
      <w:r w:rsidRPr="00F32710">
        <w:rPr>
          <w:sz w:val="22"/>
          <w:szCs w:val="22"/>
        </w:rPr>
        <w:lastRenderedPageBreak/>
        <w:t>kopię umowy reg</w:t>
      </w:r>
      <w:r w:rsidR="003266AC" w:rsidRPr="00F32710">
        <w:rPr>
          <w:sz w:val="22"/>
          <w:szCs w:val="22"/>
        </w:rPr>
        <w:t>ulującej reprezentację</w:t>
      </w:r>
      <w:r w:rsidRPr="00F32710">
        <w:rPr>
          <w:sz w:val="22"/>
          <w:szCs w:val="22"/>
        </w:rPr>
        <w:t xml:space="preserve">. </w:t>
      </w:r>
    </w:p>
    <w:p w14:paraId="340967E7" w14:textId="77777777" w:rsidR="00644F86" w:rsidRPr="00F32710" w:rsidRDefault="008316A8" w:rsidP="00B154F4">
      <w:pPr>
        <w:pStyle w:val="NumeracjaUrzdowa"/>
        <w:numPr>
          <w:ilvl w:val="0"/>
          <w:numId w:val="177"/>
        </w:numPr>
        <w:rPr>
          <w:b/>
          <w:bCs/>
          <w:sz w:val="22"/>
          <w:szCs w:val="22"/>
        </w:rPr>
      </w:pPr>
      <w:r w:rsidRPr="00F32710">
        <w:rPr>
          <w:b/>
          <w:bCs/>
          <w:sz w:val="22"/>
          <w:szCs w:val="22"/>
        </w:rPr>
        <w:t>UMOWA NA WYKONANIE ZAMÓWIENIA</w:t>
      </w:r>
    </w:p>
    <w:p w14:paraId="6636174E" w14:textId="38E86900" w:rsidR="00554303" w:rsidRPr="00F32710" w:rsidRDefault="008316A8" w:rsidP="00B154F4">
      <w:pPr>
        <w:pStyle w:val="NumeracjaUrzdowa"/>
        <w:numPr>
          <w:ilvl w:val="0"/>
          <w:numId w:val="101"/>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Wykonawca otrzymał od Zamawiającego projekt umowy na wykonanie Zamówienia.</w:t>
      </w:r>
      <w:r w:rsidR="00A12810" w:rsidRPr="00F32710">
        <w:rPr>
          <w:sz w:val="22"/>
          <w:szCs w:val="22"/>
        </w:rPr>
        <w:t xml:space="preserve"> </w:t>
      </w:r>
      <w:r w:rsidRPr="00F32710">
        <w:rPr>
          <w:sz w:val="22"/>
          <w:szCs w:val="22"/>
        </w:rPr>
        <w:t xml:space="preserve">Oświadczenie </w:t>
      </w:r>
      <w:r w:rsidR="009B1883" w:rsidRPr="00F32710">
        <w:rPr>
          <w:sz w:val="22"/>
          <w:szCs w:val="22"/>
        </w:rPr>
        <w:t xml:space="preserve"> </w:t>
      </w:r>
      <w:r w:rsidRPr="00F32710">
        <w:rPr>
          <w:sz w:val="22"/>
          <w:szCs w:val="22"/>
        </w:rPr>
        <w:t>o gotowości zawarcia umowy z Zamawiającym na warunkach Projektu Umowy zawarte jest w treści Formularza ofertowego.</w:t>
      </w:r>
    </w:p>
    <w:p w14:paraId="4AB4955D" w14:textId="79126DAE" w:rsidR="00554303" w:rsidRPr="00F32710" w:rsidRDefault="00554303" w:rsidP="00B154F4">
      <w:pPr>
        <w:pStyle w:val="NumeracjaUrzdowa"/>
        <w:numPr>
          <w:ilvl w:val="0"/>
          <w:numId w:val="101"/>
        </w:numPr>
        <w:spacing w:after="240" w:line="240" w:lineRule="auto"/>
        <w:rPr>
          <w:sz w:val="22"/>
          <w:szCs w:val="22"/>
        </w:rPr>
      </w:pPr>
      <w:r w:rsidRPr="00F32710">
        <w:rPr>
          <w:sz w:val="22"/>
          <w:szCs w:val="22"/>
        </w:rPr>
        <w:t xml:space="preserve">Zamawiający przewiduje zmiany do treści niniejszej umowy na podstawie </w:t>
      </w:r>
      <w:r w:rsidRPr="00F32710">
        <w:rPr>
          <w:b/>
          <w:sz w:val="22"/>
          <w:szCs w:val="22"/>
        </w:rPr>
        <w:t>art. 455</w:t>
      </w:r>
      <w:r w:rsidRPr="00F32710">
        <w:rPr>
          <w:sz w:val="22"/>
          <w:szCs w:val="22"/>
        </w:rPr>
        <w:t xml:space="preserve"> Ustawy </w:t>
      </w:r>
      <w:proofErr w:type="spellStart"/>
      <w:r w:rsidRPr="00F32710">
        <w:rPr>
          <w:sz w:val="22"/>
          <w:szCs w:val="22"/>
        </w:rPr>
        <w:t>Pzp</w:t>
      </w:r>
      <w:proofErr w:type="spellEnd"/>
      <w:r w:rsidRPr="00F32710">
        <w:rPr>
          <w:sz w:val="22"/>
          <w:szCs w:val="22"/>
        </w:rPr>
        <w:t>,</w:t>
      </w:r>
      <w:r w:rsidRPr="00F32710">
        <w:rPr>
          <w:sz w:val="22"/>
          <w:szCs w:val="22"/>
        </w:rPr>
        <w:br/>
        <w:t xml:space="preserve"> w szczególności w niżej opisanych przypadkach :</w:t>
      </w:r>
    </w:p>
    <w:p w14:paraId="0CD2EC33"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2BC2B16"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terminu rozpoczęcia/ zakończenia realizacji umowy w przypadku przedłużenia się procedury przetargowej;</w:t>
      </w:r>
    </w:p>
    <w:p w14:paraId="57CD9434"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powszechnie obowiązujących przepisów prawa w zakresie mającym wpływ na realizację umowy;</w:t>
      </w:r>
    </w:p>
    <w:p w14:paraId="04BB64FD" w14:textId="7F4F03F4"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23 ust 1 ustawy z dnia 7 lipca 1994r. Prawo budowlane</w:t>
      </w:r>
      <w:r w:rsidR="002F68CA">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 xml:space="preserv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77777777"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2A10282B" w14:textId="77777777"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8E1B51D" w14:textId="57727309"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F32710">
        <w:rPr>
          <w:rFonts w:ascii="Times New Roman" w:eastAsia="Times New Roman" w:hAnsi="Times New Roman" w:cs="Times New Roman"/>
          <w:sz w:val="22"/>
          <w:szCs w:val="22"/>
        </w:rPr>
        <w:t xml:space="preserve">na wniosek Wykonawcy, za zgodą Zamawiającego </w:t>
      </w:r>
      <w:r w:rsidR="00A81695">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15EDFBEB" w14:textId="2F9760A6"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w:t>
      </w:r>
      <w:r w:rsidR="009B1883" w:rsidRPr="001D49AF">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i akceptacji Zamawiającego, powyższe zmiany nie stanowią podstawy do zmiany terminu zakończenia robót;</w:t>
      </w:r>
    </w:p>
    <w:p w14:paraId="65E62CCD" w14:textId="77777777"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wprowadzenia koniecznych zmian do dokumentacji projektowej zapobiegających powstaniu wady obiektu budowlanego;</w:t>
      </w:r>
    </w:p>
    <w:p w14:paraId="4A51AAC9"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3A11B397"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wysokości wynagrodzenia Wykonawcy z tytułu realizacji umowy, w przypadku zmiany </w:t>
      </w:r>
      <w:r w:rsidRPr="00F32710">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F32710">
        <w:rPr>
          <w:rFonts w:ascii="Times New Roman" w:eastAsia="ArialNarrow, 'Arial Unicode MS'" w:hAnsi="Times New Roman" w:cs="Times New Roman"/>
          <w:sz w:val="22"/>
          <w:szCs w:val="22"/>
        </w:rPr>
        <w:t>jeżeli zmiany te będą miały wpływ na koszty wykonania zamówienia</w:t>
      </w:r>
      <w:r w:rsidRPr="00F32710">
        <w:rPr>
          <w:rFonts w:ascii="Times New Roman" w:eastAsia="Times New Roman" w:hAnsi="Times New Roman" w:cs="Times New Roman"/>
          <w:sz w:val="22"/>
          <w:szCs w:val="22"/>
        </w:rPr>
        <w:t>;</w:t>
      </w:r>
    </w:p>
    <w:p w14:paraId="54238823"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lastRenderedPageBreak/>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299795C8"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F32710">
        <w:rPr>
          <w:rFonts w:ascii="Times New Roman" w:eastAsia="Times New Roman" w:hAnsi="Times New Roman" w:cs="Times New Roman"/>
          <w:b/>
          <w:sz w:val="22"/>
          <w:szCs w:val="22"/>
        </w:rPr>
        <w:t xml:space="preserve"> </w:t>
      </w:r>
      <w:r w:rsidRPr="00F32710">
        <w:rPr>
          <w:rFonts w:ascii="Times New Roman" w:eastAsia="ArialNarrow, 'Arial Unicode MS'" w:hAnsi="Times New Roman" w:cs="Times New Roman"/>
          <w:sz w:val="22"/>
          <w:szCs w:val="22"/>
        </w:rPr>
        <w:t>jeżeli zmiany te będą miały wpływ na koszty wykonania zamówienia;</w:t>
      </w:r>
    </w:p>
    <w:p w14:paraId="65EB5E3A" w14:textId="06CA9585"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niekorzystnych warunków atmosferycznych</w:t>
      </w:r>
      <w:r w:rsidR="000C0EB8" w:rsidRPr="00F32710">
        <w:rPr>
          <w:rFonts w:ascii="Times New Roman" w:eastAsia="Times New Roman" w:hAnsi="Times New Roman" w:cs="Times New Roman"/>
          <w:sz w:val="22"/>
          <w:szCs w:val="22"/>
        </w:rPr>
        <w:t xml:space="preserve"> uniemożliwiających realizację przedmiotu umowy zgodnie ze sztuką budowlaną</w:t>
      </w:r>
      <w:r w:rsidRPr="00F32710">
        <w:rPr>
          <w:rFonts w:ascii="Times New Roman" w:eastAsia="Times New Roman" w:hAnsi="Times New Roman" w:cs="Times New Roman"/>
          <w:sz w:val="22"/>
          <w:szCs w:val="22"/>
        </w:rPr>
        <w:t>, potwierdzone przez obie</w:t>
      </w:r>
      <w:r w:rsidR="000C0EB8" w:rsidRPr="00F32710">
        <w:rPr>
          <w:rFonts w:ascii="Times New Roman" w:eastAsia="Times New Roman" w:hAnsi="Times New Roman" w:cs="Times New Roman"/>
          <w:sz w:val="22"/>
          <w:szCs w:val="22"/>
        </w:rPr>
        <w:t xml:space="preserve"> strony protokołem konieczności</w:t>
      </w:r>
      <w:r w:rsidR="00D050CC">
        <w:rPr>
          <w:rFonts w:ascii="Times New Roman" w:eastAsia="Times New Roman" w:hAnsi="Times New Roman" w:cs="Times New Roman"/>
          <w:sz w:val="22"/>
          <w:szCs w:val="22"/>
        </w:rPr>
        <w:t>, takich jak:</w:t>
      </w:r>
    </w:p>
    <w:p w14:paraId="61B254A9" w14:textId="77777777" w:rsidR="000C0EB8" w:rsidRPr="00F32710" w:rsidRDefault="000C0EB8" w:rsidP="00B154F4">
      <w:pPr>
        <w:widowControl/>
        <w:numPr>
          <w:ilvl w:val="0"/>
          <w:numId w:val="147"/>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temperatura gruntu niższa niż +5° C, </w:t>
      </w:r>
    </w:p>
    <w:p w14:paraId="2EB2398D" w14:textId="5FC43242" w:rsidR="000C0EB8" w:rsidRPr="00D050CC" w:rsidRDefault="000C0EB8" w:rsidP="00B154F4">
      <w:pPr>
        <w:widowControl/>
        <w:numPr>
          <w:ilvl w:val="0"/>
          <w:numId w:val="147"/>
        </w:numPr>
        <w:tabs>
          <w:tab w:val="left" w:pos="284"/>
        </w:tabs>
        <w:autoSpaceDN/>
        <w:spacing w:before="120" w:after="120"/>
        <w:jc w:val="both"/>
        <w:textAlignment w:val="auto"/>
        <w:rPr>
          <w:rFonts w:ascii="Times New Roman" w:eastAsia="Times New Roman" w:hAnsi="Times New Roman" w:cs="Times New Roman"/>
          <w:sz w:val="22"/>
          <w:szCs w:val="22"/>
        </w:rPr>
      </w:pPr>
      <w:r w:rsidRPr="00D050CC">
        <w:rPr>
          <w:rFonts w:ascii="Times New Roman" w:eastAsia="Times New Roman" w:hAnsi="Times New Roman" w:cs="Times New Roman"/>
          <w:sz w:val="22"/>
          <w:szCs w:val="22"/>
        </w:rPr>
        <w:t xml:space="preserve">ciągłe opady śniegu, utrzymujące się dłużej niż 2 dni kalendarzowe, </w:t>
      </w:r>
    </w:p>
    <w:p w14:paraId="0656AF77" w14:textId="77777777" w:rsidR="000C0EB8" w:rsidRPr="00F32710" w:rsidRDefault="000C0EB8" w:rsidP="00B154F4">
      <w:pPr>
        <w:widowControl/>
        <w:numPr>
          <w:ilvl w:val="0"/>
          <w:numId w:val="147"/>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śnieg utrzymujący się na gruncie dłużej niż 2 dni kalendarzowe, </w:t>
      </w:r>
    </w:p>
    <w:p w14:paraId="16B0934C" w14:textId="4D2AA83A" w:rsidR="000C0EB8" w:rsidRPr="00F32710" w:rsidRDefault="000C0EB8" w:rsidP="00B154F4">
      <w:pPr>
        <w:widowControl/>
        <w:numPr>
          <w:ilvl w:val="0"/>
          <w:numId w:val="147"/>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opady deszczu utrzymujące się przez 3 dni kalendarzowe;</w:t>
      </w:r>
    </w:p>
    <w:p w14:paraId="118AC598"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następujących okoliczności:</w:t>
      </w:r>
    </w:p>
    <w:p w14:paraId="13CB08A0"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nieprzewidziane zmiany stanu prawnego,</w:t>
      </w:r>
    </w:p>
    <w:p w14:paraId="6F16A2A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prowadzenia uzgodnień z właścicielami nieruchomości,</w:t>
      </w:r>
    </w:p>
    <w:p w14:paraId="526A301D" w14:textId="0B72C2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uzgodnień z gestorami sieci,</w:t>
      </w:r>
    </w:p>
    <w:p w14:paraId="4EC4ADC3" w14:textId="105B26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w:t>
      </w:r>
      <w:r w:rsidR="009B1883"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przepisach prawa, w którym w/w decyzje powinny zostać wydane oraz nie są następstwem okoliczności, za które Wykonawca ponosi odpowiedzialność,</w:t>
      </w:r>
    </w:p>
    <w:p w14:paraId="6A4AFAE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odmowy wydania przez właściwe organy decyzji, zezwoleń, uzgodnień itp. z przyczyn niezawinionych przez Wykonawcę,</w:t>
      </w:r>
    </w:p>
    <w:p w14:paraId="5987C9A1"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494F064C" w14:textId="2E7DADDB"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 xml:space="preserve">działania sił natury uznane za stan klęski żywiołowej, katastrofy naturalnej lub awarii technicznej, których skutki zagrażają życiu lub zdrowiu dużej liczby osób, mieniu </w:t>
      </w:r>
      <w:r w:rsidR="000B3A42">
        <w:rPr>
          <w:rFonts w:ascii="Times New Roman" w:eastAsia="ArialNarrow, 'Arial Unicode MS'" w:hAnsi="Times New Roman" w:cs="Times New Roman"/>
          <w:sz w:val="22"/>
          <w:szCs w:val="22"/>
        </w:rPr>
        <w:t xml:space="preserve">                          </w:t>
      </w:r>
      <w:r w:rsidRPr="00F32710">
        <w:rPr>
          <w:rFonts w:ascii="Times New Roman" w:eastAsia="ArialNarrow, 'Arial Unicode MS'" w:hAnsi="Times New Roman" w:cs="Times New Roman"/>
          <w:sz w:val="22"/>
          <w:szCs w:val="22"/>
        </w:rPr>
        <w:t>w wielkich rozmiarach albo środowisku na znacznych obszarach,</w:t>
      </w:r>
    </w:p>
    <w:p w14:paraId="21CEF6A2" w14:textId="65C48B4F" w:rsidR="005A6117"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F32710">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0B3A42">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p>
    <w:p w14:paraId="61EBA65A" w14:textId="2A29F2F0" w:rsidR="000C0EB8"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hAnsi="Times New Roman" w:cs="Times New Roman"/>
          <w:noProof/>
          <w:sz w:val="22"/>
          <w:szCs w:val="22"/>
        </w:rPr>
        <w:t xml:space="preserve">w związku z panującą pandemią wirusa SARS-cov-2, wywołującego chorobę COVID-19, </w:t>
      </w:r>
      <w:r w:rsidR="005A6117" w:rsidRPr="00F32710">
        <w:rPr>
          <w:rFonts w:ascii="Times New Roman" w:eastAsia="Times New Roman" w:hAnsi="Times New Roman" w:cs="Times New Roman"/>
          <w:sz w:val="22"/>
          <w:szCs w:val="22"/>
        </w:rPr>
        <w:t>d</w:t>
      </w:r>
      <w:r w:rsidR="000C0EB8" w:rsidRPr="00F32710">
        <w:rPr>
          <w:rFonts w:ascii="Times New Roman" w:eastAsia="Times New Roman" w:hAnsi="Times New Roman" w:cs="Times New Roman"/>
          <w:sz w:val="22"/>
          <w:szCs w:val="22"/>
        </w:rPr>
        <w:t xml:space="preserve">opuszcza się możliwość zmiany umowy w oparciu o art. 15 r. ustawy </w:t>
      </w:r>
      <w:r w:rsidR="000C0EB8" w:rsidRPr="00F32710">
        <w:rPr>
          <w:rFonts w:ascii="Times New Roman" w:hAnsi="Times New Roman" w:cs="Times New Roman"/>
          <w:sz w:val="22"/>
          <w:szCs w:val="22"/>
        </w:rPr>
        <w:t xml:space="preserve">z dnia 2 marca 2020 </w:t>
      </w:r>
      <w:r w:rsidR="000C0EB8" w:rsidRPr="00F32710">
        <w:rPr>
          <w:rFonts w:ascii="Times New Roman" w:hAnsi="Times New Roman" w:cs="Times New Roman"/>
          <w:sz w:val="22"/>
          <w:szCs w:val="22"/>
        </w:rPr>
        <w:lastRenderedPageBreak/>
        <w:t xml:space="preserve">r. o szczególnych rozwiązaniach związanych z zapobieganiem, przeciwdziałaniem </w:t>
      </w:r>
      <w:r w:rsidR="000B3A42">
        <w:rPr>
          <w:rFonts w:ascii="Times New Roman" w:hAnsi="Times New Roman" w:cs="Times New Roman"/>
          <w:sz w:val="22"/>
          <w:szCs w:val="22"/>
        </w:rPr>
        <w:t xml:space="preserve">                           </w:t>
      </w:r>
      <w:r w:rsidR="000C0EB8" w:rsidRPr="00F32710">
        <w:rPr>
          <w:rFonts w:ascii="Times New Roman" w:hAnsi="Times New Roman" w:cs="Times New Roman"/>
          <w:sz w:val="22"/>
          <w:szCs w:val="22"/>
        </w:rPr>
        <w:t xml:space="preserve">i zwalczaniem COVID-19, innych chorób zakaźnych oraz wywołanych nimi sytuacji kryzysowych </w:t>
      </w:r>
      <w:r w:rsidR="005A6117" w:rsidRPr="00F32710">
        <w:rPr>
          <w:rFonts w:ascii="Times New Roman" w:hAnsi="Times New Roman" w:cs="Times New Roman"/>
          <w:sz w:val="22"/>
          <w:szCs w:val="22"/>
        </w:rPr>
        <w:t>(Dz. U. 2020 r. poz. 1842)</w:t>
      </w:r>
    </w:p>
    <w:p w14:paraId="57C4A638" w14:textId="77777777" w:rsidR="00554303" w:rsidRPr="001D49AF" w:rsidRDefault="00554303" w:rsidP="00B154F4">
      <w:pPr>
        <w:widowControl/>
        <w:numPr>
          <w:ilvl w:val="0"/>
          <w:numId w:val="167"/>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588C351D" w:rsidR="00554303" w:rsidRPr="001D49AF" w:rsidRDefault="005A6117" w:rsidP="00B154F4">
      <w:pPr>
        <w:widowControl/>
        <w:numPr>
          <w:ilvl w:val="0"/>
          <w:numId w:val="167"/>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W</w:t>
      </w:r>
      <w:r w:rsidR="00554303" w:rsidRPr="001D49AF">
        <w:rPr>
          <w:rFonts w:ascii="Times New Roman" w:eastAsia="Times New Roman" w:hAnsi="Times New Roman" w:cs="Times New Roman"/>
          <w:sz w:val="22"/>
          <w:szCs w:val="22"/>
        </w:rPr>
        <w:t xml:space="preserve">prowadzenie zmian dotyczących zakresu robót do umowy może prowadzić do istotnych lub nieistotnych </w:t>
      </w:r>
      <w:proofErr w:type="spellStart"/>
      <w:r w:rsidR="00554303" w:rsidRPr="001D49AF">
        <w:rPr>
          <w:rFonts w:ascii="Times New Roman" w:eastAsia="Times New Roman" w:hAnsi="Times New Roman" w:cs="Times New Roman"/>
          <w:sz w:val="22"/>
          <w:szCs w:val="22"/>
        </w:rPr>
        <w:t>odst</w:t>
      </w:r>
      <w:r w:rsidR="00A17653" w:rsidRPr="001D49AF">
        <w:rPr>
          <w:rFonts w:ascii="Times New Roman" w:eastAsia="Times New Roman" w:hAnsi="Times New Roman" w:cs="Times New Roman"/>
          <w:sz w:val="22"/>
          <w:szCs w:val="22"/>
        </w:rPr>
        <w:t>ą</w:t>
      </w:r>
      <w:r w:rsidR="00554303" w:rsidRPr="001D49AF">
        <w:rPr>
          <w:rFonts w:ascii="Times New Roman" w:eastAsia="Times New Roman" w:hAnsi="Times New Roman" w:cs="Times New Roman"/>
          <w:sz w:val="22"/>
          <w:szCs w:val="22"/>
        </w:rPr>
        <w:t>pień</w:t>
      </w:r>
      <w:proofErr w:type="spellEnd"/>
      <w:r w:rsidR="00554303" w:rsidRPr="001D49AF">
        <w:rPr>
          <w:rFonts w:ascii="Times New Roman" w:eastAsia="Times New Roman" w:hAnsi="Times New Roman" w:cs="Times New Roman"/>
          <w:sz w:val="22"/>
          <w:szCs w:val="22"/>
        </w:rPr>
        <w:t xml:space="preserve"> od zatwierdzonego projektu budowlanego </w:t>
      </w:r>
      <w:r w:rsidR="00B51007">
        <w:rPr>
          <w:rFonts w:ascii="Times New Roman" w:eastAsia="Times New Roman" w:hAnsi="Times New Roman" w:cs="Times New Roman"/>
          <w:sz w:val="22"/>
          <w:szCs w:val="22"/>
        </w:rPr>
        <w:t>c</w:t>
      </w:r>
      <w:r w:rsidR="00554303" w:rsidRPr="001D49AF">
        <w:rPr>
          <w:rFonts w:ascii="Times New Roman" w:eastAsia="Times New Roman" w:hAnsi="Times New Roman" w:cs="Times New Roman"/>
          <w:sz w:val="22"/>
          <w:szCs w:val="22"/>
        </w:rPr>
        <w:t xml:space="preserve">o związane jest </w:t>
      </w:r>
      <w:r w:rsidR="00315EAC" w:rsidRPr="001D49AF">
        <w:rPr>
          <w:rFonts w:ascii="Times New Roman" w:eastAsia="Times New Roman" w:hAnsi="Times New Roman" w:cs="Times New Roman"/>
          <w:sz w:val="22"/>
          <w:szCs w:val="22"/>
        </w:rPr>
        <w:t xml:space="preserve">                                    </w:t>
      </w:r>
      <w:r w:rsidR="00554303" w:rsidRPr="001D49AF">
        <w:rPr>
          <w:rFonts w:ascii="Times New Roman" w:eastAsia="Times New Roman" w:hAnsi="Times New Roman" w:cs="Times New Roman"/>
          <w:sz w:val="22"/>
          <w:szCs w:val="22"/>
        </w:rPr>
        <w:t>z koniecznością wprowadzenia zmian do dokumentacji stanowiącej  podstawę realizacji umowy.</w:t>
      </w:r>
    </w:p>
    <w:p w14:paraId="0AE83944" w14:textId="2A0C4D8E" w:rsidR="00554303" w:rsidRPr="00F32710" w:rsidRDefault="00554303" w:rsidP="00B154F4">
      <w:pPr>
        <w:widowControl/>
        <w:numPr>
          <w:ilvl w:val="0"/>
          <w:numId w:val="167"/>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Wprowadzenie zmian do umowy może nastąpić  na wniosek Wykonawcy lub Zamawiającego zgodnie z trybem określonym </w:t>
      </w:r>
      <w:r w:rsidR="00D050CC">
        <w:rPr>
          <w:rFonts w:ascii="Times New Roman" w:eastAsia="Times New Roman" w:hAnsi="Times New Roman" w:cs="Times New Roman"/>
          <w:sz w:val="22"/>
          <w:szCs w:val="22"/>
        </w:rPr>
        <w:t>w ust. 8.</w:t>
      </w:r>
      <w:r w:rsidRPr="00F32710">
        <w:rPr>
          <w:rFonts w:ascii="Times New Roman" w:eastAsia="Times New Roman" w:hAnsi="Times New Roman" w:cs="Times New Roman"/>
          <w:sz w:val="22"/>
          <w:szCs w:val="22"/>
        </w:rPr>
        <w:t xml:space="preserve"> Konieczność zmian wnioskowanych przez Wykonawcę, każdorazowo potwierdza inspektor nadzoru.</w:t>
      </w:r>
    </w:p>
    <w:p w14:paraId="09E9A938" w14:textId="77777777" w:rsidR="00554303" w:rsidRPr="00F32710" w:rsidRDefault="00554303" w:rsidP="00B154F4">
      <w:pPr>
        <w:widowControl/>
        <w:numPr>
          <w:ilvl w:val="0"/>
          <w:numId w:val="167"/>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umowy możliwa jest także w przypadku:</w:t>
      </w:r>
    </w:p>
    <w:p w14:paraId="640D6FB5" w14:textId="77777777" w:rsidR="00554303" w:rsidRPr="00F32710" w:rsidRDefault="00554303" w:rsidP="00B154F4">
      <w:pPr>
        <w:widowControl/>
        <w:numPr>
          <w:ilvl w:val="0"/>
          <w:numId w:val="144"/>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złożenia wniosku o upadłość albo likwidację Wykonawcy;</w:t>
      </w:r>
    </w:p>
    <w:p w14:paraId="72834C97" w14:textId="77777777" w:rsidR="00554303" w:rsidRPr="00F32710" w:rsidRDefault="00554303" w:rsidP="00B154F4">
      <w:pPr>
        <w:widowControl/>
        <w:numPr>
          <w:ilvl w:val="0"/>
          <w:numId w:val="144"/>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21E34E4" w14:textId="77777777" w:rsidR="00554303" w:rsidRPr="00F32710" w:rsidRDefault="00554303" w:rsidP="00B154F4">
      <w:pPr>
        <w:widowControl/>
        <w:numPr>
          <w:ilvl w:val="0"/>
          <w:numId w:val="168"/>
        </w:numPr>
        <w:tabs>
          <w:tab w:val="left" w:pos="284"/>
        </w:tabs>
        <w:autoSpaceDN/>
        <w:spacing w:before="120" w:after="120"/>
        <w:jc w:val="both"/>
        <w:textAlignment w:val="auto"/>
        <w:rPr>
          <w:rFonts w:ascii="Times New Roman" w:eastAsia="Times New Roman" w:hAnsi="Times New Roman" w:cs="Times New Roman"/>
          <w:i/>
          <w:sz w:val="22"/>
          <w:szCs w:val="22"/>
        </w:rPr>
      </w:pPr>
      <w:r w:rsidRPr="00F32710">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F32710">
        <w:rPr>
          <w:rFonts w:ascii="Times New Roman" w:eastAsia="Times New Roman" w:hAnsi="Times New Roman" w:cs="Times New Roman"/>
          <w:kern w:val="0"/>
          <w:sz w:val="22"/>
          <w:szCs w:val="22"/>
          <w:lang w:eastAsia="pl-PL" w:bidi="ar-SA"/>
        </w:rPr>
        <w:t xml:space="preserve">w wyniku sukcesji, wstępując w </w:t>
      </w:r>
      <w:r w:rsidRPr="00F32710">
        <w:rPr>
          <w:rFonts w:ascii="Times New Roman" w:eastAsia="Times New Roman" w:hAnsi="Times New Roman" w:cs="Times New Roman"/>
          <w:iCs/>
          <w:kern w:val="0"/>
          <w:sz w:val="22"/>
          <w:szCs w:val="22"/>
          <w:lang w:eastAsia="pl-PL" w:bidi="ar-SA"/>
        </w:rPr>
        <w:t>prawa</w:t>
      </w:r>
      <w:r w:rsidRPr="00F32710">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BDFE85E" w14:textId="77777777" w:rsidR="00554303" w:rsidRPr="00F32710" w:rsidRDefault="00554303" w:rsidP="00B154F4">
      <w:pPr>
        <w:widowControl/>
        <w:numPr>
          <w:ilvl w:val="0"/>
          <w:numId w:val="16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F32710">
        <w:rPr>
          <w:rFonts w:ascii="Times New Roman" w:eastAsia="ArialNarrow, 'Arial Unicode MS'" w:hAnsi="Times New Roman" w:cs="Times New Roman"/>
          <w:sz w:val="22"/>
          <w:szCs w:val="22"/>
        </w:rPr>
        <w:t>Określa się następujący tryb dokonywania zmian postanowień umowy:</w:t>
      </w:r>
    </w:p>
    <w:p w14:paraId="67E23A4F" w14:textId="77777777" w:rsidR="00554303" w:rsidRPr="00F32710" w:rsidRDefault="00554303" w:rsidP="00B154F4">
      <w:pPr>
        <w:numPr>
          <w:ilvl w:val="0"/>
          <w:numId w:val="143"/>
        </w:numPr>
        <w:spacing w:before="240"/>
        <w:ind w:right="-2"/>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CE3D292" w14:textId="3986FE47" w:rsidR="00554303" w:rsidRPr="00F32710" w:rsidRDefault="00554303" w:rsidP="00B154F4">
      <w:pPr>
        <w:numPr>
          <w:ilvl w:val="0"/>
          <w:numId w:val="143"/>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D050CC">
        <w:rPr>
          <w:rFonts w:ascii="Times New Roman" w:eastAsia="ArialNarrow, 'Arial Unicode MS'" w:hAnsi="Times New Roman" w:cs="Times New Roman"/>
          <w:sz w:val="22"/>
          <w:szCs w:val="22"/>
        </w:rPr>
        <w:t xml:space="preserve"> stanowiących podstawę zmian w świetle postanowień umowy;</w:t>
      </w:r>
    </w:p>
    <w:p w14:paraId="43C0B27A" w14:textId="74D143C9" w:rsidR="00A8023E" w:rsidRPr="00F32710" w:rsidRDefault="00554303" w:rsidP="00B154F4">
      <w:pPr>
        <w:numPr>
          <w:ilvl w:val="0"/>
          <w:numId w:val="143"/>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wniosek o zmianę postanowień zawartej umowy musi być wyrażony na piśmie.</w:t>
      </w:r>
    </w:p>
    <w:p w14:paraId="7E29A362" w14:textId="77777777" w:rsidR="00554303" w:rsidRPr="00F32710" w:rsidRDefault="00554303" w:rsidP="00554303">
      <w:pPr>
        <w:spacing w:before="240"/>
        <w:ind w:left="1069" w:right="-2"/>
        <w:jc w:val="both"/>
        <w:rPr>
          <w:rFonts w:ascii="Times New Roman" w:eastAsia="Times New Roman" w:hAnsi="Times New Roman" w:cs="Times New Roman"/>
          <w:sz w:val="22"/>
          <w:szCs w:val="22"/>
        </w:rPr>
      </w:pPr>
    </w:p>
    <w:p w14:paraId="2751DEBD" w14:textId="6B5D42A6" w:rsidR="004214CA" w:rsidRPr="00F32710" w:rsidRDefault="008316A8" w:rsidP="00B154F4">
      <w:pPr>
        <w:pStyle w:val="NumeracjaUrzdowa"/>
        <w:numPr>
          <w:ilvl w:val="0"/>
          <w:numId w:val="177"/>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B154F4">
      <w:pPr>
        <w:widowControl/>
        <w:numPr>
          <w:ilvl w:val="0"/>
          <w:numId w:val="120"/>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B154F4">
      <w:pPr>
        <w:widowControl/>
        <w:numPr>
          <w:ilvl w:val="0"/>
          <w:numId w:val="120"/>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B154F4">
      <w:pPr>
        <w:widowControl/>
        <w:numPr>
          <w:ilvl w:val="0"/>
          <w:numId w:val="120"/>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w:t>
      </w:r>
      <w:proofErr w:type="spellStart"/>
      <w:r w:rsidR="00554303" w:rsidRPr="00F32710">
        <w:rPr>
          <w:rFonts w:ascii="Times New Roman" w:hAnsi="Times New Roman" w:cs="Times New Roman"/>
          <w:b/>
          <w:sz w:val="22"/>
          <w:szCs w:val="22"/>
        </w:rPr>
        <w:t>Pzp</w:t>
      </w:r>
      <w:proofErr w:type="spellEnd"/>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5FEB44FD" w14:textId="77777777" w:rsidR="00CB40C9" w:rsidRPr="00F32710" w:rsidRDefault="00CB40C9" w:rsidP="00CB40C9">
      <w:pPr>
        <w:pStyle w:val="Akapitzlist"/>
        <w:rPr>
          <w:sz w:val="22"/>
          <w:szCs w:val="22"/>
        </w:rPr>
      </w:pPr>
    </w:p>
    <w:p w14:paraId="613301BD" w14:textId="5A06A0FD" w:rsidR="004214CA" w:rsidRPr="00F32710" w:rsidRDefault="004214CA" w:rsidP="00B154F4">
      <w:pPr>
        <w:pStyle w:val="Akapitzlist"/>
        <w:numPr>
          <w:ilvl w:val="0"/>
          <w:numId w:val="178"/>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4214CA">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B154F4">
      <w:pPr>
        <w:widowControl/>
        <w:numPr>
          <w:ilvl w:val="0"/>
          <w:numId w:val="178"/>
        </w:numPr>
        <w:suppressAutoHyphens w:val="0"/>
        <w:autoSpaceDN/>
        <w:spacing w:before="12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B154F4">
      <w:pPr>
        <w:widowControl/>
        <w:numPr>
          <w:ilvl w:val="0"/>
          <w:numId w:val="108"/>
        </w:numPr>
        <w:suppressAutoHyphens w:val="0"/>
        <w:autoSpaceDN/>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B154F4">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B154F4">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9"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04B6AD6D" w14:textId="11758639" w:rsidR="00B51007" w:rsidRPr="00655AD7" w:rsidRDefault="00223FE3" w:rsidP="00B154F4">
      <w:pPr>
        <w:pStyle w:val="Akapitzlist"/>
        <w:numPr>
          <w:ilvl w:val="0"/>
          <w:numId w:val="109"/>
        </w:numPr>
        <w:spacing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ZP</w:t>
      </w:r>
      <w:r w:rsidR="000E78D4" w:rsidRPr="00655AD7">
        <w:rPr>
          <w:b/>
          <w:color w:val="000000" w:themeColor="text1"/>
          <w:sz w:val="22"/>
          <w:szCs w:val="22"/>
        </w:rPr>
        <w:t>.272.</w:t>
      </w:r>
      <w:r w:rsidR="006B4EFB">
        <w:rPr>
          <w:b/>
          <w:color w:val="000000" w:themeColor="text1"/>
          <w:sz w:val="22"/>
          <w:szCs w:val="22"/>
        </w:rPr>
        <w:t>21</w:t>
      </w:r>
      <w:r w:rsidR="000E78D4" w:rsidRPr="00655AD7">
        <w:rPr>
          <w:b/>
          <w:color w:val="000000" w:themeColor="text1"/>
          <w:sz w:val="22"/>
          <w:szCs w:val="22"/>
        </w:rPr>
        <w:t>.2021</w:t>
      </w:r>
      <w:r w:rsidR="0008184A">
        <w:rPr>
          <w:b/>
          <w:color w:val="000000" w:themeColor="text1"/>
          <w:sz w:val="22"/>
          <w:szCs w:val="22"/>
        </w:rPr>
        <w:t>,</w:t>
      </w:r>
      <w:r w:rsidR="000E78D4" w:rsidRPr="00655AD7">
        <w:rPr>
          <w:b/>
          <w:color w:val="000000" w:themeColor="text1"/>
          <w:sz w:val="22"/>
          <w:szCs w:val="22"/>
        </w:rPr>
        <w:t xml:space="preserve"> </w:t>
      </w:r>
      <w:r w:rsidRPr="00655AD7">
        <w:rPr>
          <w:b/>
          <w:color w:val="000000" w:themeColor="text1"/>
          <w:sz w:val="22"/>
          <w:szCs w:val="22"/>
        </w:rPr>
        <w:t>pn.:</w:t>
      </w:r>
      <w:r w:rsidR="000E78D4" w:rsidRPr="00655AD7">
        <w:rPr>
          <w:b/>
          <w:color w:val="000000" w:themeColor="text1"/>
          <w:sz w:val="22"/>
          <w:szCs w:val="22"/>
        </w:rPr>
        <w:t xml:space="preserve"> </w:t>
      </w:r>
      <w:r w:rsidR="006B4EFB">
        <w:rPr>
          <w:b/>
          <w:color w:val="000000" w:themeColor="text1"/>
          <w:sz w:val="22"/>
          <w:szCs w:val="22"/>
        </w:rPr>
        <w:t xml:space="preserve"> </w:t>
      </w:r>
      <w:r w:rsidR="00B51007" w:rsidRPr="00655AD7">
        <w:rPr>
          <w:b/>
          <w:sz w:val="22"/>
          <w:szCs w:val="22"/>
        </w:rPr>
        <w:t>„</w:t>
      </w:r>
      <w:r w:rsidR="006B4EFB">
        <w:rPr>
          <w:b/>
          <w:sz w:val="22"/>
          <w:szCs w:val="22"/>
        </w:rPr>
        <w:t xml:space="preserve">Przebudowa drogi – wykonanie nakładki asfaltowej </w:t>
      </w:r>
      <w:r w:rsidR="00764BBB">
        <w:rPr>
          <w:b/>
          <w:sz w:val="22"/>
          <w:szCs w:val="22"/>
        </w:rPr>
        <w:t xml:space="preserve">                      </w:t>
      </w:r>
      <w:r w:rsidR="006B4EFB">
        <w:rPr>
          <w:b/>
          <w:sz w:val="22"/>
          <w:szCs w:val="22"/>
        </w:rPr>
        <w:t xml:space="preserve">w pasie drogi powiatowej Nr 3705 E  - relacji Parzęczew – gr. </w:t>
      </w:r>
      <w:r w:rsidR="00764BBB">
        <w:rPr>
          <w:b/>
          <w:sz w:val="22"/>
          <w:szCs w:val="22"/>
        </w:rPr>
        <w:t>Powiatu (Budzynek), gm. Parzęczew – III etap</w:t>
      </w:r>
      <w:r w:rsidR="00D94180">
        <w:rPr>
          <w:b/>
          <w:sz w:val="22"/>
          <w:szCs w:val="22"/>
        </w:rPr>
        <w:t>”</w:t>
      </w:r>
      <w:r w:rsidR="00B51007" w:rsidRPr="00655AD7">
        <w:rPr>
          <w:b/>
          <w:sz w:val="22"/>
          <w:szCs w:val="22"/>
        </w:rPr>
        <w:t>.</w:t>
      </w:r>
    </w:p>
    <w:p w14:paraId="1E4BC502" w14:textId="323D0AD0" w:rsidR="005C05A3" w:rsidRPr="00655AD7" w:rsidRDefault="00223FE3" w:rsidP="00B154F4">
      <w:pPr>
        <w:pStyle w:val="Akapitzlist"/>
        <w:widowControl/>
        <w:numPr>
          <w:ilvl w:val="0"/>
          <w:numId w:val="110"/>
        </w:numPr>
        <w:tabs>
          <w:tab w:val="left" w:pos="1276"/>
        </w:tabs>
        <w:suppressAutoHyphens w:val="0"/>
        <w:autoSpaceDN/>
        <w:spacing w:before="120" w:after="120" w:line="240" w:lineRule="auto"/>
        <w:ind w:left="993" w:hanging="426"/>
        <w:contextualSpacing/>
        <w:textAlignment w:val="auto"/>
        <w:rPr>
          <w:b/>
          <w:color w:val="000000" w:themeColor="text1"/>
          <w:sz w:val="22"/>
          <w:szCs w:val="22"/>
        </w:rPr>
      </w:pPr>
      <w:r w:rsidRPr="00655AD7">
        <w:rPr>
          <w:color w:val="000000" w:themeColor="text1"/>
          <w:sz w:val="22"/>
          <w:szCs w:val="22"/>
          <w:lang w:eastAsia="pl-PL"/>
        </w:rPr>
        <w:t>odbiorcami Pani/Pana danych osobowych będą osoby lub podmioty, którym udostępniona zostanie dokumentacja postępowania w opar</w:t>
      </w:r>
      <w:r w:rsidR="005C05A3" w:rsidRPr="00655AD7">
        <w:rPr>
          <w:color w:val="000000" w:themeColor="text1"/>
          <w:sz w:val="22"/>
          <w:szCs w:val="22"/>
          <w:lang w:eastAsia="pl-PL"/>
        </w:rPr>
        <w:t xml:space="preserve">ciu o </w:t>
      </w:r>
      <w:r w:rsidR="005C05A3" w:rsidRPr="00655AD7">
        <w:rPr>
          <w:b/>
          <w:color w:val="000000" w:themeColor="text1"/>
          <w:sz w:val="22"/>
          <w:szCs w:val="22"/>
          <w:lang w:eastAsia="pl-PL"/>
        </w:rPr>
        <w:t>art. 74</w:t>
      </w:r>
      <w:r w:rsidRPr="00655AD7">
        <w:rPr>
          <w:b/>
          <w:color w:val="000000" w:themeColor="text1"/>
          <w:sz w:val="22"/>
          <w:szCs w:val="22"/>
          <w:lang w:eastAsia="pl-PL"/>
        </w:rPr>
        <w:t xml:space="preserve"> Ustawy</w:t>
      </w:r>
      <w:r w:rsidR="005C05A3" w:rsidRPr="00655AD7">
        <w:rPr>
          <w:b/>
          <w:color w:val="000000" w:themeColor="text1"/>
          <w:sz w:val="22"/>
          <w:szCs w:val="22"/>
          <w:lang w:eastAsia="pl-PL"/>
        </w:rPr>
        <w:t xml:space="preserve"> </w:t>
      </w:r>
      <w:proofErr w:type="spellStart"/>
      <w:r w:rsidR="005C05A3" w:rsidRPr="00655AD7">
        <w:rPr>
          <w:b/>
          <w:color w:val="000000" w:themeColor="text1"/>
          <w:sz w:val="22"/>
          <w:szCs w:val="22"/>
          <w:lang w:eastAsia="pl-PL"/>
        </w:rPr>
        <w:t>Pzp</w:t>
      </w:r>
      <w:proofErr w:type="spellEnd"/>
      <w:r w:rsidRPr="00655AD7">
        <w:rPr>
          <w:b/>
          <w:color w:val="000000" w:themeColor="text1"/>
          <w:sz w:val="22"/>
          <w:szCs w:val="22"/>
          <w:lang w:eastAsia="pl-PL"/>
        </w:rPr>
        <w:t>;</w:t>
      </w:r>
    </w:p>
    <w:p w14:paraId="6AD4AD05" w14:textId="77777777" w:rsidR="005C05A3" w:rsidRPr="00655AD7" w:rsidRDefault="005C05A3" w:rsidP="000E78D4">
      <w:pPr>
        <w:pStyle w:val="Akapitzlist"/>
        <w:widowControl/>
        <w:tabs>
          <w:tab w:val="left" w:pos="1276"/>
        </w:tabs>
        <w:suppressAutoHyphens w:val="0"/>
        <w:autoSpaceDN/>
        <w:spacing w:before="120" w:after="120" w:line="240" w:lineRule="auto"/>
        <w:ind w:left="993" w:hanging="426"/>
        <w:contextualSpacing/>
        <w:textAlignment w:val="auto"/>
        <w:rPr>
          <w:color w:val="000000" w:themeColor="text1"/>
          <w:sz w:val="22"/>
          <w:szCs w:val="22"/>
        </w:rPr>
      </w:pPr>
    </w:p>
    <w:p w14:paraId="4FAFEA1B" w14:textId="77777777" w:rsidR="005C05A3" w:rsidRPr="00655AD7" w:rsidRDefault="00223FE3" w:rsidP="00B154F4">
      <w:pPr>
        <w:pStyle w:val="Akapitzlist"/>
        <w:widowControl/>
        <w:numPr>
          <w:ilvl w:val="0"/>
          <w:numId w:val="110"/>
        </w:numPr>
        <w:tabs>
          <w:tab w:val="left" w:pos="1276"/>
        </w:tabs>
        <w:suppressAutoHyphens w:val="0"/>
        <w:autoSpaceDN/>
        <w:spacing w:before="120" w:line="240" w:lineRule="auto"/>
        <w:ind w:left="993" w:hanging="426"/>
        <w:contextualSpacing/>
        <w:textAlignment w:val="auto"/>
        <w:rPr>
          <w:color w:val="000000" w:themeColor="text1"/>
          <w:sz w:val="22"/>
          <w:szCs w:val="22"/>
        </w:rPr>
      </w:pPr>
      <w:r w:rsidRPr="00655AD7">
        <w:rPr>
          <w:color w:val="000000" w:themeColor="text1"/>
          <w:sz w:val="22"/>
          <w:szCs w:val="22"/>
          <w:lang w:eastAsia="pl-PL"/>
        </w:rPr>
        <w:t xml:space="preserve">Pani/Pana dane osobowe będą </w:t>
      </w:r>
      <w:r w:rsidR="005C05A3" w:rsidRPr="00655AD7">
        <w:rPr>
          <w:color w:val="000000" w:themeColor="text1"/>
          <w:sz w:val="22"/>
          <w:szCs w:val="22"/>
          <w:lang w:eastAsia="pl-PL"/>
        </w:rPr>
        <w:t xml:space="preserve">przechowywane, zgodnie </w:t>
      </w:r>
      <w:r w:rsidR="005C05A3" w:rsidRPr="00655AD7">
        <w:rPr>
          <w:b/>
          <w:color w:val="000000" w:themeColor="text1"/>
          <w:sz w:val="22"/>
          <w:szCs w:val="22"/>
          <w:lang w:eastAsia="pl-PL"/>
        </w:rPr>
        <w:t>z art. 78</w:t>
      </w:r>
      <w:r w:rsidRPr="00655AD7">
        <w:rPr>
          <w:b/>
          <w:color w:val="000000" w:themeColor="text1"/>
          <w:sz w:val="22"/>
          <w:szCs w:val="22"/>
          <w:lang w:eastAsia="pl-PL"/>
        </w:rPr>
        <w:t xml:space="preserve"> ust. 1 Ustawy </w:t>
      </w:r>
      <w:proofErr w:type="spellStart"/>
      <w:r w:rsidR="005C05A3" w:rsidRPr="00655AD7">
        <w:rPr>
          <w:b/>
          <w:color w:val="000000" w:themeColor="text1"/>
          <w:sz w:val="22"/>
          <w:szCs w:val="22"/>
          <w:lang w:eastAsia="pl-PL"/>
        </w:rPr>
        <w:t>Pzp</w:t>
      </w:r>
      <w:proofErr w:type="spellEnd"/>
      <w:r w:rsidR="005C05A3" w:rsidRPr="00655AD7">
        <w:rPr>
          <w:color w:val="000000" w:themeColor="text1"/>
          <w:sz w:val="22"/>
          <w:szCs w:val="22"/>
          <w:lang w:eastAsia="pl-PL"/>
        </w:rPr>
        <w:t xml:space="preserve"> </w:t>
      </w:r>
      <w:r w:rsidRPr="00655AD7">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0F4F5DEF" w14:textId="77777777" w:rsidR="005C05A3" w:rsidRPr="00655AD7" w:rsidRDefault="005C05A3" w:rsidP="005C05A3">
      <w:pPr>
        <w:pStyle w:val="Akapitzlist"/>
        <w:widowControl/>
        <w:tabs>
          <w:tab w:val="left" w:pos="1276"/>
        </w:tabs>
        <w:suppressAutoHyphens w:val="0"/>
        <w:autoSpaceDN/>
        <w:spacing w:before="120" w:line="240" w:lineRule="auto"/>
        <w:ind w:left="1560"/>
        <w:contextualSpacing/>
        <w:textAlignment w:val="auto"/>
        <w:rPr>
          <w:color w:val="000000" w:themeColor="text1"/>
          <w:sz w:val="22"/>
          <w:szCs w:val="22"/>
        </w:rPr>
      </w:pPr>
    </w:p>
    <w:p w14:paraId="4D0FA386" w14:textId="18071DC0" w:rsidR="005C05A3" w:rsidRPr="00655AD7" w:rsidRDefault="00223FE3" w:rsidP="00B154F4">
      <w:pPr>
        <w:pStyle w:val="Akapitzlist"/>
        <w:widowControl/>
        <w:numPr>
          <w:ilvl w:val="0"/>
          <w:numId w:val="110"/>
        </w:numPr>
        <w:tabs>
          <w:tab w:val="left" w:pos="1276"/>
        </w:tabs>
        <w:suppressAutoHyphens w:val="0"/>
        <w:autoSpaceDN/>
        <w:spacing w:before="120" w:line="240" w:lineRule="auto"/>
        <w:ind w:left="993" w:hanging="426"/>
        <w:contextualSpacing/>
        <w:textAlignment w:val="auto"/>
        <w:rPr>
          <w:color w:val="000000" w:themeColor="text1"/>
          <w:sz w:val="22"/>
          <w:szCs w:val="22"/>
        </w:rPr>
      </w:pPr>
      <w:r w:rsidRPr="00655AD7">
        <w:rPr>
          <w:color w:val="000000" w:themeColor="text1"/>
          <w:sz w:val="22"/>
          <w:szCs w:val="22"/>
          <w:lang w:eastAsia="pl-PL"/>
        </w:rPr>
        <w:t>obowiązek podania przez Panią/Pana danych osobowych bezpośrednio Pani/Pana dotyczących jest wymogiem ustawowym określonym w przepisach Ustawy</w:t>
      </w:r>
      <w:r w:rsidR="005C05A3" w:rsidRPr="00655AD7">
        <w:rPr>
          <w:color w:val="000000" w:themeColor="text1"/>
          <w:sz w:val="22"/>
          <w:szCs w:val="22"/>
          <w:lang w:eastAsia="pl-PL"/>
        </w:rPr>
        <w:t xml:space="preserve"> </w:t>
      </w:r>
      <w:proofErr w:type="spellStart"/>
      <w:r w:rsidR="005C05A3" w:rsidRPr="00655AD7">
        <w:rPr>
          <w:color w:val="000000" w:themeColor="text1"/>
          <w:sz w:val="22"/>
          <w:szCs w:val="22"/>
          <w:lang w:eastAsia="pl-PL"/>
        </w:rPr>
        <w:t>Pzp</w:t>
      </w:r>
      <w:proofErr w:type="spellEnd"/>
      <w:r w:rsidRPr="00655AD7">
        <w:rPr>
          <w:color w:val="000000" w:themeColor="text1"/>
          <w:sz w:val="22"/>
          <w:szCs w:val="22"/>
          <w:lang w:eastAsia="pl-PL"/>
        </w:rPr>
        <w:t xml:space="preserve">, związanym z udziałem w postępowaniu o udzielenie zamówienia publicznego; </w:t>
      </w:r>
    </w:p>
    <w:p w14:paraId="533A0843" w14:textId="77777777" w:rsidR="00223FE3" w:rsidRPr="00655AD7" w:rsidRDefault="00223FE3" w:rsidP="00B154F4">
      <w:pPr>
        <w:widowControl/>
        <w:numPr>
          <w:ilvl w:val="0"/>
          <w:numId w:val="111"/>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655AD7" w:rsidRDefault="00223FE3" w:rsidP="00B154F4">
      <w:pPr>
        <w:widowControl/>
        <w:numPr>
          <w:ilvl w:val="0"/>
          <w:numId w:val="111"/>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lastRenderedPageBreak/>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B154F4">
      <w:pPr>
        <w:widowControl/>
        <w:numPr>
          <w:ilvl w:val="0"/>
          <w:numId w:val="111"/>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655AD7" w:rsidRDefault="00223FE3" w:rsidP="00B154F4">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655AD7" w:rsidRDefault="00223FE3" w:rsidP="00B154F4">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E7B8439" w14:textId="77777777" w:rsidR="006A42BA" w:rsidRPr="00655AD7" w:rsidRDefault="006A42BA" w:rsidP="000E78D4">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p>
    <w:p w14:paraId="2BE9ECC4" w14:textId="4F757D06" w:rsidR="00F303CD" w:rsidRPr="00655AD7" w:rsidRDefault="00223FE3" w:rsidP="00B154F4">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329D8016" w14:textId="18D94ECD" w:rsidR="00F303CD" w:rsidRPr="00655AD7" w:rsidRDefault="00F303CD" w:rsidP="00B154F4">
      <w:pPr>
        <w:pStyle w:val="Akapitzlist"/>
        <w:widowControl/>
        <w:numPr>
          <w:ilvl w:val="0"/>
          <w:numId w:val="112"/>
        </w:numPr>
        <w:suppressAutoHyphens w:val="0"/>
        <w:autoSpaceDN/>
        <w:spacing w:after="160" w:line="259" w:lineRule="auto"/>
        <w:ind w:hanging="654"/>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77777777"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233D1628"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3BFB76BF" w14:textId="44363DEF" w:rsidR="00E75210" w:rsidRDefault="002B3EDC" w:rsidP="007C2427">
      <w:pPr>
        <w:pStyle w:val="Nagwek"/>
        <w:suppressLineNumbers w:val="0"/>
        <w:snapToGrid w:val="0"/>
        <w:ind w:right="-40"/>
        <w:rPr>
          <w:b/>
          <w:bCs/>
          <w:sz w:val="22"/>
          <w:szCs w:val="22"/>
        </w:rPr>
      </w:pPr>
      <w:r>
        <w:rPr>
          <w:b/>
          <w:bCs/>
          <w:sz w:val="22"/>
          <w:szCs w:val="22"/>
        </w:rPr>
        <w:t xml:space="preserve">                                                                      </w:t>
      </w:r>
    </w:p>
    <w:p w14:paraId="6FF2D409" w14:textId="6B3293B0" w:rsidR="00F608B7" w:rsidRPr="00F608B7" w:rsidRDefault="00F608B7" w:rsidP="00F608B7">
      <w:pPr>
        <w:pStyle w:val="Nagwek"/>
        <w:suppressLineNumbers w:val="0"/>
        <w:snapToGrid w:val="0"/>
        <w:ind w:right="-40" w:firstLine="5670"/>
        <w:rPr>
          <w:b/>
          <w:bCs/>
          <w:i/>
          <w:iCs/>
          <w:sz w:val="22"/>
          <w:szCs w:val="22"/>
        </w:rPr>
      </w:pPr>
      <w:r w:rsidRPr="00F608B7">
        <w:rPr>
          <w:b/>
          <w:bCs/>
          <w:i/>
          <w:iCs/>
          <w:sz w:val="22"/>
          <w:szCs w:val="22"/>
        </w:rPr>
        <w:t>Zarząd Powiatu Zgierskiego</w:t>
      </w:r>
    </w:p>
    <w:p w14:paraId="204A074C" w14:textId="54517177" w:rsidR="00644F86" w:rsidRPr="00F32710" w:rsidRDefault="008316A8" w:rsidP="00655AD7">
      <w:pPr>
        <w:pStyle w:val="Nagwek"/>
        <w:suppressLineNumbers w:val="0"/>
        <w:snapToGrid w:val="0"/>
        <w:spacing w:line="240" w:lineRule="auto"/>
        <w:ind w:right="-40"/>
        <w:jc w:val="right"/>
        <w:rPr>
          <w:sz w:val="22"/>
          <w:szCs w:val="22"/>
        </w:rPr>
      </w:pPr>
      <w:r w:rsidRPr="00F32710">
        <w:rPr>
          <w:sz w:val="22"/>
          <w:szCs w:val="22"/>
        </w:rPr>
        <w:t>_________________________________________________</w:t>
      </w:r>
    </w:p>
    <w:p w14:paraId="5306A635" w14:textId="359916B5" w:rsidR="00644F86" w:rsidRPr="007C2427" w:rsidRDefault="008316A8" w:rsidP="00655AD7">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2AA47C10" w14:textId="77777777" w:rsidR="008D1FAE" w:rsidRDefault="008316A8" w:rsidP="00574C03">
      <w:pPr>
        <w:pStyle w:val="Standard"/>
        <w:suppressAutoHyphens w:val="0"/>
        <w:ind w:left="720"/>
        <w:jc w:val="right"/>
        <w:rPr>
          <w:i/>
          <w:sz w:val="22"/>
          <w:szCs w:val="22"/>
        </w:rPr>
      </w:pPr>
      <w:r w:rsidRPr="00F32710">
        <w:rPr>
          <w:i/>
          <w:sz w:val="22"/>
          <w:szCs w:val="22"/>
        </w:rPr>
        <w:t xml:space="preserve">    </w:t>
      </w:r>
    </w:p>
    <w:p w14:paraId="4123108D" w14:textId="2341B409" w:rsidR="00644F86" w:rsidRPr="00F32710" w:rsidRDefault="008316A8" w:rsidP="00574C03">
      <w:pPr>
        <w:pStyle w:val="Standard"/>
        <w:suppressAutoHyphens w:val="0"/>
        <w:ind w:left="720"/>
        <w:jc w:val="right"/>
        <w:rPr>
          <w:sz w:val="22"/>
          <w:szCs w:val="22"/>
        </w:rPr>
      </w:pPr>
      <w:r w:rsidRPr="00F32710">
        <w:rPr>
          <w:i/>
          <w:sz w:val="22"/>
          <w:szCs w:val="22"/>
        </w:rPr>
        <w:lastRenderedPageBreak/>
        <w:t xml:space="preserve">    </w:t>
      </w:r>
    </w:p>
    <w:p w14:paraId="793ECE21" w14:textId="77777777" w:rsidR="00644F86" w:rsidRPr="00F32710" w:rsidRDefault="008316A8" w:rsidP="00B154F4">
      <w:pPr>
        <w:pStyle w:val="NumeracjaUrzdowa"/>
        <w:numPr>
          <w:ilvl w:val="0"/>
          <w:numId w:val="179"/>
        </w:numPr>
        <w:rPr>
          <w:b/>
          <w:bCs/>
          <w:sz w:val="22"/>
          <w:szCs w:val="22"/>
        </w:rPr>
      </w:pPr>
      <w:r w:rsidRPr="00F32710">
        <w:rPr>
          <w:b/>
          <w:bCs/>
          <w:sz w:val="22"/>
          <w:szCs w:val="22"/>
        </w:rPr>
        <w:t>ZAŁĄCZNIKI</w:t>
      </w:r>
    </w:p>
    <w:p w14:paraId="31B47C59" w14:textId="0C58B885" w:rsidR="007621F1" w:rsidRDefault="00402C04" w:rsidP="00B154F4">
      <w:pPr>
        <w:pStyle w:val="NumeracjaUrzdowa"/>
        <w:numPr>
          <w:ilvl w:val="0"/>
          <w:numId w:val="146"/>
        </w:numPr>
        <w:spacing w:line="240" w:lineRule="auto"/>
        <w:rPr>
          <w:bCs/>
          <w:szCs w:val="21"/>
        </w:rPr>
      </w:pPr>
      <w:r w:rsidRPr="00655AD7">
        <w:rPr>
          <w:bCs/>
          <w:szCs w:val="21"/>
        </w:rPr>
        <w:t xml:space="preserve">Formularz ofertowy </w:t>
      </w:r>
      <w:r w:rsidR="00A17653" w:rsidRPr="00655AD7">
        <w:rPr>
          <w:bCs/>
          <w:szCs w:val="21"/>
        </w:rPr>
        <w:t xml:space="preserve"> - </w:t>
      </w:r>
      <w:r w:rsidRPr="00655AD7">
        <w:rPr>
          <w:bCs/>
          <w:szCs w:val="21"/>
        </w:rPr>
        <w:t>zał</w:t>
      </w:r>
      <w:r w:rsidR="0073305E">
        <w:rPr>
          <w:bCs/>
          <w:szCs w:val="21"/>
        </w:rPr>
        <w:t>ącznik</w:t>
      </w:r>
      <w:r w:rsidRPr="00655AD7">
        <w:rPr>
          <w:bCs/>
          <w:szCs w:val="21"/>
        </w:rPr>
        <w:t xml:space="preserve"> nr 1</w:t>
      </w:r>
      <w:r w:rsidR="00A17653" w:rsidRPr="00655AD7">
        <w:rPr>
          <w:bCs/>
          <w:szCs w:val="21"/>
        </w:rPr>
        <w:t xml:space="preserve"> </w:t>
      </w:r>
      <w:r w:rsidRPr="00655AD7">
        <w:rPr>
          <w:bCs/>
          <w:szCs w:val="21"/>
        </w:rPr>
        <w:t xml:space="preserve">do </w:t>
      </w:r>
      <w:r w:rsidR="0008348A" w:rsidRPr="00655AD7">
        <w:rPr>
          <w:bCs/>
          <w:szCs w:val="21"/>
        </w:rPr>
        <w:t>SWZ</w:t>
      </w:r>
      <w:r w:rsidR="00A17653" w:rsidRPr="00655AD7">
        <w:rPr>
          <w:bCs/>
          <w:szCs w:val="21"/>
        </w:rPr>
        <w:t>;</w:t>
      </w:r>
    </w:p>
    <w:p w14:paraId="1EDFDDAF" w14:textId="5EB65D81" w:rsidR="00D94180" w:rsidRPr="00655AD7" w:rsidRDefault="00D94180" w:rsidP="00D94180">
      <w:pPr>
        <w:pStyle w:val="NumeracjaUrzdowa"/>
        <w:numPr>
          <w:ilvl w:val="0"/>
          <w:numId w:val="146"/>
        </w:numPr>
        <w:spacing w:line="240" w:lineRule="auto"/>
        <w:textAlignment w:val="auto"/>
        <w:rPr>
          <w:bCs/>
          <w:szCs w:val="21"/>
        </w:rPr>
      </w:pPr>
      <w:r w:rsidRPr="00655AD7">
        <w:rPr>
          <w:bCs/>
          <w:szCs w:val="21"/>
        </w:rPr>
        <w:t xml:space="preserve">Oświadczenie </w:t>
      </w:r>
      <w:r w:rsidR="003D608A">
        <w:rPr>
          <w:bCs/>
          <w:szCs w:val="21"/>
        </w:rPr>
        <w:t xml:space="preserve">dotyczące </w:t>
      </w:r>
      <w:r w:rsidRPr="00655AD7">
        <w:rPr>
          <w:bCs/>
          <w:szCs w:val="21"/>
        </w:rPr>
        <w:t>spełni</w:t>
      </w:r>
      <w:r w:rsidR="003D608A">
        <w:rPr>
          <w:bCs/>
          <w:szCs w:val="21"/>
        </w:rPr>
        <w:t>a</w:t>
      </w:r>
      <w:r w:rsidRPr="00655AD7">
        <w:rPr>
          <w:bCs/>
          <w:szCs w:val="21"/>
        </w:rPr>
        <w:t>ni</w:t>
      </w:r>
      <w:r w:rsidR="003D608A">
        <w:rPr>
          <w:bCs/>
          <w:szCs w:val="21"/>
        </w:rPr>
        <w:t>a</w:t>
      </w:r>
      <w:r w:rsidRPr="00655AD7">
        <w:rPr>
          <w:bCs/>
          <w:szCs w:val="21"/>
        </w:rPr>
        <w:t xml:space="preserve"> warunków udziału w postępowaniu  - zał</w:t>
      </w:r>
      <w:r w:rsidR="008D1FAE">
        <w:rPr>
          <w:bCs/>
          <w:szCs w:val="21"/>
        </w:rPr>
        <w:t>ącznik</w:t>
      </w:r>
      <w:r w:rsidRPr="00655AD7">
        <w:rPr>
          <w:bCs/>
          <w:szCs w:val="21"/>
        </w:rPr>
        <w:t xml:space="preserve"> nr 2 do SWZ;  </w:t>
      </w:r>
    </w:p>
    <w:p w14:paraId="3A7DD0F8" w14:textId="61022C94" w:rsidR="007621F1" w:rsidRPr="00D94180" w:rsidRDefault="007621F1" w:rsidP="00B154F4">
      <w:pPr>
        <w:pStyle w:val="NumeracjaUrzdowa"/>
        <w:numPr>
          <w:ilvl w:val="0"/>
          <w:numId w:val="146"/>
        </w:numPr>
        <w:spacing w:line="240" w:lineRule="auto"/>
        <w:rPr>
          <w:bCs/>
          <w:szCs w:val="21"/>
        </w:rPr>
      </w:pPr>
      <w:r w:rsidRPr="00655AD7">
        <w:rPr>
          <w:bCs/>
          <w:color w:val="000000"/>
          <w:szCs w:val="21"/>
        </w:rPr>
        <w:t>O</w:t>
      </w:r>
      <w:r w:rsidR="00402C04" w:rsidRPr="00655AD7">
        <w:rPr>
          <w:bCs/>
          <w:color w:val="000000"/>
          <w:szCs w:val="21"/>
        </w:rPr>
        <w:t>świadczenie</w:t>
      </w:r>
      <w:r w:rsidR="00E57305">
        <w:rPr>
          <w:bCs/>
          <w:color w:val="000000"/>
          <w:szCs w:val="21"/>
        </w:rPr>
        <w:t xml:space="preserve"> </w:t>
      </w:r>
      <w:r w:rsidR="003D608A">
        <w:rPr>
          <w:bCs/>
          <w:color w:val="000000"/>
          <w:szCs w:val="21"/>
        </w:rPr>
        <w:t>dot</w:t>
      </w:r>
      <w:r w:rsidR="005E2C8F">
        <w:rPr>
          <w:bCs/>
          <w:color w:val="000000"/>
          <w:szCs w:val="21"/>
        </w:rPr>
        <w:t>ycz</w:t>
      </w:r>
      <w:r w:rsidR="003D608A">
        <w:rPr>
          <w:bCs/>
          <w:color w:val="000000"/>
          <w:szCs w:val="21"/>
        </w:rPr>
        <w:t>ąc</w:t>
      </w:r>
      <w:r w:rsidR="005E2C8F">
        <w:rPr>
          <w:bCs/>
          <w:color w:val="000000"/>
          <w:szCs w:val="21"/>
        </w:rPr>
        <w:t>e przesłanek wykluczenia z postępowania</w:t>
      </w:r>
      <w:r w:rsidR="00402C04" w:rsidRPr="00655AD7">
        <w:rPr>
          <w:bCs/>
          <w:color w:val="000000"/>
          <w:szCs w:val="21"/>
        </w:rPr>
        <w:t xml:space="preserve"> </w:t>
      </w:r>
      <w:r w:rsidR="00A17653" w:rsidRPr="00655AD7">
        <w:rPr>
          <w:bCs/>
          <w:color w:val="000000"/>
          <w:szCs w:val="21"/>
        </w:rPr>
        <w:t xml:space="preserve"> - </w:t>
      </w:r>
      <w:r w:rsidR="00402C04" w:rsidRPr="00655AD7">
        <w:rPr>
          <w:bCs/>
          <w:color w:val="000000"/>
          <w:szCs w:val="21"/>
        </w:rPr>
        <w:t>zał</w:t>
      </w:r>
      <w:r w:rsidR="0073305E">
        <w:rPr>
          <w:bCs/>
          <w:color w:val="000000"/>
          <w:szCs w:val="21"/>
        </w:rPr>
        <w:t>ącznik</w:t>
      </w:r>
      <w:r w:rsidR="00402C04" w:rsidRPr="00655AD7">
        <w:rPr>
          <w:bCs/>
          <w:color w:val="000000"/>
          <w:szCs w:val="21"/>
        </w:rPr>
        <w:t xml:space="preserve"> nr </w:t>
      </w:r>
      <w:r w:rsidR="00E30596" w:rsidRPr="00655AD7">
        <w:rPr>
          <w:bCs/>
          <w:color w:val="000000"/>
          <w:szCs w:val="21"/>
        </w:rPr>
        <w:t>3</w:t>
      </w:r>
      <w:r w:rsidR="00402C04" w:rsidRPr="00655AD7">
        <w:rPr>
          <w:bCs/>
          <w:color w:val="000000"/>
          <w:szCs w:val="21"/>
        </w:rPr>
        <w:t xml:space="preserve"> do </w:t>
      </w:r>
      <w:r w:rsidR="0008348A" w:rsidRPr="00655AD7">
        <w:rPr>
          <w:bCs/>
          <w:color w:val="000000"/>
          <w:szCs w:val="21"/>
        </w:rPr>
        <w:t>SWZ</w:t>
      </w:r>
      <w:r w:rsidR="00402C04" w:rsidRPr="00655AD7">
        <w:rPr>
          <w:bCs/>
          <w:color w:val="000000"/>
          <w:szCs w:val="21"/>
        </w:rPr>
        <w:t>;</w:t>
      </w:r>
    </w:p>
    <w:p w14:paraId="4C2E25EF" w14:textId="7227C6E0" w:rsidR="003A7FDC" w:rsidRDefault="00402C04" w:rsidP="00B154F4">
      <w:pPr>
        <w:pStyle w:val="NumeracjaUrzdowa"/>
        <w:numPr>
          <w:ilvl w:val="0"/>
          <w:numId w:val="146"/>
        </w:numPr>
        <w:spacing w:line="240" w:lineRule="auto"/>
        <w:rPr>
          <w:bCs/>
          <w:szCs w:val="21"/>
        </w:rPr>
      </w:pPr>
      <w:r w:rsidRPr="00655AD7">
        <w:rPr>
          <w:bCs/>
          <w:szCs w:val="21"/>
        </w:rPr>
        <w:t>Projekt umowy - z</w:t>
      </w:r>
      <w:r w:rsidR="00623C9E" w:rsidRPr="00655AD7">
        <w:rPr>
          <w:bCs/>
          <w:szCs w:val="21"/>
        </w:rPr>
        <w:t>ał</w:t>
      </w:r>
      <w:r w:rsidR="0073305E">
        <w:rPr>
          <w:bCs/>
          <w:szCs w:val="21"/>
        </w:rPr>
        <w:t>ącznik</w:t>
      </w:r>
      <w:r w:rsidR="00623C9E" w:rsidRPr="00655AD7">
        <w:rPr>
          <w:bCs/>
          <w:szCs w:val="21"/>
        </w:rPr>
        <w:t xml:space="preserve"> nr 4</w:t>
      </w:r>
      <w:r w:rsidRPr="00655AD7">
        <w:rPr>
          <w:bCs/>
          <w:szCs w:val="21"/>
        </w:rPr>
        <w:t xml:space="preserve"> do </w:t>
      </w:r>
      <w:r w:rsidR="0008348A" w:rsidRPr="00655AD7">
        <w:rPr>
          <w:bCs/>
          <w:szCs w:val="21"/>
        </w:rPr>
        <w:t>SWZ</w:t>
      </w:r>
      <w:r w:rsidR="00A17653" w:rsidRPr="00655AD7">
        <w:rPr>
          <w:bCs/>
          <w:szCs w:val="21"/>
        </w:rPr>
        <w:t>;</w:t>
      </w:r>
    </w:p>
    <w:p w14:paraId="2CE38909" w14:textId="00E3BC76" w:rsidR="008D1FAE" w:rsidRPr="006B4EFB" w:rsidRDefault="006B4EFB" w:rsidP="008D1FAE">
      <w:pPr>
        <w:numPr>
          <w:ilvl w:val="0"/>
          <w:numId w:val="146"/>
        </w:numPr>
        <w:jc w:val="both"/>
        <w:rPr>
          <w:rFonts w:ascii="Times New Roman" w:eastAsia="Times New Roman" w:hAnsi="Times New Roman" w:cs="Times New Roman"/>
          <w:sz w:val="22"/>
          <w:szCs w:val="22"/>
        </w:rPr>
      </w:pPr>
      <w:r w:rsidRPr="006B4EFB">
        <w:rPr>
          <w:rFonts w:ascii="Times New Roman" w:eastAsia="Times New Roman" w:hAnsi="Times New Roman" w:cs="Times New Roman"/>
          <w:sz w:val="22"/>
          <w:szCs w:val="22"/>
        </w:rPr>
        <w:t>Opis p</w:t>
      </w:r>
      <w:r w:rsidR="008D1FAE" w:rsidRPr="006B4EFB">
        <w:rPr>
          <w:rFonts w:ascii="Times New Roman" w:eastAsia="Times New Roman" w:hAnsi="Times New Roman" w:cs="Times New Roman"/>
          <w:sz w:val="22"/>
          <w:szCs w:val="22"/>
        </w:rPr>
        <w:t>rzedmiot</w:t>
      </w:r>
      <w:r w:rsidRPr="006B4EFB">
        <w:rPr>
          <w:rFonts w:ascii="Times New Roman" w:eastAsia="Times New Roman" w:hAnsi="Times New Roman" w:cs="Times New Roman"/>
          <w:sz w:val="22"/>
          <w:szCs w:val="22"/>
        </w:rPr>
        <w:t>u</w:t>
      </w:r>
      <w:r w:rsidR="008D1FAE" w:rsidRPr="006B4EFB">
        <w:rPr>
          <w:rFonts w:ascii="Times New Roman" w:eastAsia="Times New Roman" w:hAnsi="Times New Roman" w:cs="Times New Roman"/>
          <w:sz w:val="22"/>
          <w:szCs w:val="22"/>
        </w:rPr>
        <w:t xml:space="preserve"> zamówienia  - załącznik nr 5 do SWZ;</w:t>
      </w:r>
    </w:p>
    <w:p w14:paraId="300CD6FE" w14:textId="6BCA35D3" w:rsidR="008D1FAE" w:rsidRPr="006E4504" w:rsidRDefault="008D1FAE" w:rsidP="008D1FAE">
      <w:pPr>
        <w:numPr>
          <w:ilvl w:val="0"/>
          <w:numId w:val="146"/>
        </w:numPr>
        <w:jc w:val="both"/>
        <w:rPr>
          <w:rFonts w:ascii="Times New Roman" w:eastAsia="Times New Roman" w:hAnsi="Times New Roman" w:cs="Times New Roman"/>
          <w:sz w:val="22"/>
          <w:szCs w:val="22"/>
        </w:rPr>
      </w:pPr>
      <w:r w:rsidRPr="006E4504">
        <w:rPr>
          <w:rFonts w:ascii="Times New Roman" w:eastAsia="Times New Roman" w:hAnsi="Times New Roman" w:cs="Times New Roman"/>
          <w:color w:val="000000"/>
          <w:sz w:val="22"/>
          <w:szCs w:val="22"/>
        </w:rPr>
        <w:t>Specyfikacja techniczna wykonania i odbioru robót budow</w:t>
      </w:r>
      <w:r w:rsidR="00644A98">
        <w:rPr>
          <w:rFonts w:ascii="Times New Roman" w:eastAsia="Times New Roman" w:hAnsi="Times New Roman" w:cs="Times New Roman"/>
          <w:color w:val="000000"/>
          <w:sz w:val="22"/>
          <w:szCs w:val="22"/>
        </w:rPr>
        <w:t>lanych</w:t>
      </w:r>
      <w:r w:rsidRPr="006E4504">
        <w:rPr>
          <w:rFonts w:ascii="Times New Roman" w:eastAsia="Times New Roman" w:hAnsi="Times New Roman" w:cs="Times New Roman"/>
          <w:color w:val="000000"/>
          <w:sz w:val="22"/>
          <w:szCs w:val="22"/>
        </w:rPr>
        <w:t xml:space="preserve"> - </w:t>
      </w:r>
      <w:r w:rsidRPr="006E4504">
        <w:rPr>
          <w:rFonts w:ascii="Times New Roman" w:eastAsia="Times New Roman" w:hAnsi="Times New Roman" w:cs="Times New Roman"/>
          <w:i/>
          <w:iCs/>
          <w:color w:val="000000"/>
          <w:sz w:val="22"/>
          <w:szCs w:val="22"/>
        </w:rPr>
        <w:t xml:space="preserve">Frezowanie nawierzchni bitumicznych </w:t>
      </w:r>
      <w:r w:rsidRPr="006E4504">
        <w:rPr>
          <w:rFonts w:ascii="Times New Roman" w:eastAsia="Times New Roman" w:hAnsi="Times New Roman" w:cs="Times New Roman"/>
          <w:i/>
          <w:iCs/>
          <w:sz w:val="22"/>
          <w:szCs w:val="22"/>
        </w:rPr>
        <w:t xml:space="preserve"> </w:t>
      </w:r>
      <w:r w:rsidRPr="006E4504">
        <w:rPr>
          <w:rFonts w:ascii="Times New Roman" w:eastAsia="Times New Roman" w:hAnsi="Times New Roman" w:cs="Times New Roman"/>
          <w:sz w:val="22"/>
          <w:szCs w:val="22"/>
        </w:rPr>
        <w:t>-  załącznik nr 6 do SWZ;</w:t>
      </w:r>
    </w:p>
    <w:p w14:paraId="77A09501" w14:textId="717F503F" w:rsidR="008D1FAE" w:rsidRPr="006E4504" w:rsidRDefault="008D1FAE" w:rsidP="008D1FAE">
      <w:pPr>
        <w:numPr>
          <w:ilvl w:val="0"/>
          <w:numId w:val="146"/>
        </w:numPr>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color w:val="000000"/>
          <w:sz w:val="22"/>
          <w:szCs w:val="22"/>
        </w:rPr>
        <w:t xml:space="preserve">Specyfikacja techniczna wykonania i odbioru robót </w:t>
      </w:r>
      <w:r w:rsidR="00644A98">
        <w:rPr>
          <w:rFonts w:ascii="Times New Roman" w:eastAsia="Times New Roman" w:hAnsi="Times New Roman" w:cs="Times New Roman"/>
          <w:color w:val="000000"/>
          <w:sz w:val="22"/>
          <w:szCs w:val="22"/>
        </w:rPr>
        <w:t xml:space="preserve">budowlanych </w:t>
      </w:r>
      <w:r w:rsidRPr="006E4504">
        <w:rPr>
          <w:rFonts w:ascii="Times New Roman" w:eastAsia="Times New Roman" w:hAnsi="Times New Roman" w:cs="Times New Roman"/>
          <w:color w:val="000000"/>
          <w:sz w:val="22"/>
          <w:szCs w:val="22"/>
        </w:rPr>
        <w:t xml:space="preserve">- </w:t>
      </w:r>
      <w:r w:rsidRPr="006E4504">
        <w:rPr>
          <w:rFonts w:ascii="Times New Roman" w:eastAsia="Times New Roman" w:hAnsi="Times New Roman" w:cs="Times New Roman"/>
          <w:i/>
          <w:iCs/>
          <w:color w:val="000000"/>
          <w:sz w:val="22"/>
          <w:szCs w:val="22"/>
        </w:rPr>
        <w:t xml:space="preserve">Oczyszczenie i skropienie warstw konstrukcyjnych  </w:t>
      </w:r>
      <w:r w:rsidRPr="006E4504">
        <w:rPr>
          <w:rFonts w:ascii="Times New Roman" w:eastAsia="Times New Roman" w:hAnsi="Times New Roman" w:cs="Times New Roman"/>
          <w:color w:val="000000"/>
          <w:sz w:val="22"/>
          <w:szCs w:val="22"/>
        </w:rPr>
        <w:t xml:space="preserve">- </w:t>
      </w:r>
      <w:r w:rsidRPr="006E4504">
        <w:rPr>
          <w:rFonts w:ascii="Times New Roman" w:eastAsia="Times New Roman" w:hAnsi="Times New Roman" w:cs="Times New Roman"/>
          <w:sz w:val="22"/>
          <w:szCs w:val="22"/>
        </w:rPr>
        <w:t>załącznik nr 7 do SWZ;</w:t>
      </w:r>
    </w:p>
    <w:p w14:paraId="6681332F" w14:textId="211F70E4" w:rsidR="008D1FAE" w:rsidRPr="006E4504" w:rsidRDefault="008D1FAE" w:rsidP="008D1FAE">
      <w:pPr>
        <w:numPr>
          <w:ilvl w:val="0"/>
          <w:numId w:val="146"/>
        </w:numPr>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t xml:space="preserve">Specyfikacja techniczna wykonania i odbioru robót </w:t>
      </w:r>
      <w:r w:rsidR="00644A98">
        <w:rPr>
          <w:rFonts w:ascii="Times New Roman" w:eastAsia="Times New Roman" w:hAnsi="Times New Roman" w:cs="Times New Roman"/>
          <w:sz w:val="22"/>
          <w:szCs w:val="22"/>
        </w:rPr>
        <w:t xml:space="preserve">budowlanych </w:t>
      </w:r>
      <w:r w:rsidRPr="006E4504">
        <w:rPr>
          <w:rFonts w:ascii="Times New Roman" w:eastAsia="Times New Roman" w:hAnsi="Times New Roman" w:cs="Times New Roman"/>
          <w:sz w:val="22"/>
          <w:szCs w:val="22"/>
        </w:rPr>
        <w:t xml:space="preserve">– </w:t>
      </w:r>
      <w:r w:rsidRPr="006E4504">
        <w:rPr>
          <w:rFonts w:ascii="Times New Roman" w:eastAsia="Times New Roman" w:hAnsi="Times New Roman" w:cs="Times New Roman"/>
          <w:i/>
          <w:iCs/>
          <w:sz w:val="22"/>
          <w:szCs w:val="22"/>
        </w:rPr>
        <w:t xml:space="preserve">Nawierzchnia z betonu asfaltowego. Warstwa ścieralna WG PN-EN 13108-1, WT-1 kruszywa do mieszanek mineralno-asfaltowych i powierzchniowych utrwaleń 2014, WT-2 Nawierzchnie asfaltowe 2014 i WT-2 2016-część II </w:t>
      </w:r>
      <w:r w:rsidRPr="006E4504">
        <w:rPr>
          <w:rFonts w:ascii="Times New Roman" w:eastAsia="Times New Roman" w:hAnsi="Times New Roman" w:cs="Times New Roman"/>
          <w:sz w:val="22"/>
          <w:szCs w:val="22"/>
        </w:rPr>
        <w:t>- załącznik nr 8 do SWZ;</w:t>
      </w:r>
    </w:p>
    <w:p w14:paraId="05957A9A" w14:textId="3975A153" w:rsidR="008D1FAE" w:rsidRPr="006E4504" w:rsidRDefault="008D1FAE" w:rsidP="008D1FAE">
      <w:pPr>
        <w:numPr>
          <w:ilvl w:val="0"/>
          <w:numId w:val="146"/>
        </w:numPr>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t>Specyfikacja techniczna wykonania i odbioru robót</w:t>
      </w:r>
      <w:r w:rsidR="00644A98">
        <w:rPr>
          <w:rFonts w:ascii="Times New Roman" w:eastAsia="Times New Roman" w:hAnsi="Times New Roman" w:cs="Times New Roman"/>
          <w:sz w:val="22"/>
          <w:szCs w:val="22"/>
        </w:rPr>
        <w:t xml:space="preserve"> budowlanych</w:t>
      </w:r>
      <w:r w:rsidRPr="006E4504">
        <w:rPr>
          <w:rFonts w:ascii="Times New Roman" w:eastAsia="Times New Roman" w:hAnsi="Times New Roman" w:cs="Times New Roman"/>
          <w:sz w:val="22"/>
          <w:szCs w:val="22"/>
        </w:rPr>
        <w:t xml:space="preserve"> – </w:t>
      </w:r>
      <w:r w:rsidRPr="006E4504">
        <w:rPr>
          <w:rFonts w:ascii="Times New Roman" w:eastAsia="Times New Roman" w:hAnsi="Times New Roman" w:cs="Times New Roman"/>
          <w:i/>
          <w:iCs/>
          <w:sz w:val="22"/>
          <w:szCs w:val="22"/>
        </w:rPr>
        <w:t xml:space="preserve">Nawierzchnia z betonu asfaltowego. Warstwa wiążąca i wyrównawcza WG PN-EN 13108-1, WT-1 kruszywa do mieszanek mineralno-asfaltowych i powierzchniowych utrwaleń 2014 i WT-2 Nawierzchnie asfaltowe 2014 i WT-2 2016-część II </w:t>
      </w:r>
      <w:r w:rsidRPr="006E4504">
        <w:rPr>
          <w:rFonts w:ascii="Times New Roman" w:eastAsia="Times New Roman" w:hAnsi="Times New Roman" w:cs="Times New Roman"/>
          <w:sz w:val="22"/>
          <w:szCs w:val="22"/>
        </w:rPr>
        <w:t>- załącznik nr 9 do SWZ;</w:t>
      </w:r>
    </w:p>
    <w:p w14:paraId="528D2855" w14:textId="77777777" w:rsidR="008D1FAE" w:rsidRPr="006E4504" w:rsidRDefault="008D1FAE" w:rsidP="008D1FAE">
      <w:pPr>
        <w:numPr>
          <w:ilvl w:val="0"/>
          <w:numId w:val="146"/>
        </w:numPr>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t>Mapa poglądowa - załącznik nr 10 do SWZ;</w:t>
      </w:r>
    </w:p>
    <w:p w14:paraId="0C511C2D" w14:textId="77777777" w:rsidR="008D1FAE" w:rsidRPr="006E4504" w:rsidRDefault="008D1FAE" w:rsidP="008D1FAE">
      <w:pPr>
        <w:numPr>
          <w:ilvl w:val="0"/>
          <w:numId w:val="146"/>
        </w:numPr>
        <w:jc w:val="both"/>
        <w:textAlignment w:val="auto"/>
        <w:rPr>
          <w:rFonts w:ascii="Times New Roman" w:eastAsia="Times New Roman" w:hAnsi="Times New Roman" w:cs="Times New Roman"/>
          <w:sz w:val="22"/>
          <w:szCs w:val="22"/>
        </w:rPr>
      </w:pPr>
      <w:r>
        <w:rPr>
          <w:rFonts w:ascii="Times New Roman" w:eastAsia="Times New Roman" w:hAnsi="Times New Roman" w:cs="Times New Roman"/>
          <w:sz w:val="22"/>
          <w:szCs w:val="22"/>
        </w:rPr>
        <w:t>Przekrój konstrukcyjny - załącznik nr 11 do SWZ;</w:t>
      </w:r>
    </w:p>
    <w:p w14:paraId="7B056C51" w14:textId="70BAB7DA" w:rsidR="008D1FAE" w:rsidRPr="00655AD7" w:rsidRDefault="008D1FAE" w:rsidP="008D1FAE">
      <w:pPr>
        <w:pStyle w:val="NumeracjaUrzdowa"/>
        <w:numPr>
          <w:ilvl w:val="0"/>
          <w:numId w:val="146"/>
        </w:numPr>
        <w:spacing w:line="240" w:lineRule="auto"/>
        <w:rPr>
          <w:bCs/>
          <w:szCs w:val="21"/>
        </w:rPr>
      </w:pPr>
      <w:r w:rsidRPr="00114601">
        <w:rPr>
          <w:sz w:val="22"/>
          <w:szCs w:val="22"/>
        </w:rPr>
        <w:t>Przedmiar robót - załącznik nr</w:t>
      </w:r>
      <w:r>
        <w:rPr>
          <w:sz w:val="22"/>
          <w:szCs w:val="22"/>
        </w:rPr>
        <w:t xml:space="preserve"> 12</w:t>
      </w:r>
      <w:r w:rsidRPr="00114601">
        <w:rPr>
          <w:sz w:val="22"/>
          <w:szCs w:val="22"/>
        </w:rPr>
        <w:t xml:space="preserve"> do SWZ</w:t>
      </w:r>
      <w:r w:rsidR="00644A98">
        <w:rPr>
          <w:sz w:val="22"/>
          <w:szCs w:val="22"/>
        </w:rPr>
        <w:t>;</w:t>
      </w:r>
    </w:p>
    <w:p w14:paraId="1AB28D2C" w14:textId="462C2A12" w:rsidR="00B147A1" w:rsidRPr="00492327" w:rsidRDefault="00B147A1" w:rsidP="00F8135C">
      <w:pPr>
        <w:pStyle w:val="NumeracjaUrzdowa"/>
        <w:numPr>
          <w:ilvl w:val="0"/>
          <w:numId w:val="146"/>
        </w:numPr>
        <w:spacing w:line="240" w:lineRule="auto"/>
        <w:rPr>
          <w:szCs w:val="21"/>
        </w:rPr>
      </w:pPr>
      <w:r>
        <w:rPr>
          <w:sz w:val="22"/>
          <w:szCs w:val="22"/>
        </w:rPr>
        <w:t xml:space="preserve">Oświadczenie </w:t>
      </w:r>
      <w:r w:rsidRPr="007A4F30">
        <w:rPr>
          <w:bCs/>
          <w:sz w:val="22"/>
          <w:szCs w:val="22"/>
        </w:rPr>
        <w:t>z zakresu art. 117 ust. 4 Ustawy</w:t>
      </w:r>
      <w:r w:rsidR="00644A98">
        <w:rPr>
          <w:bCs/>
          <w:sz w:val="22"/>
          <w:szCs w:val="22"/>
        </w:rPr>
        <w:t>.</w:t>
      </w:r>
    </w:p>
    <w:sectPr w:rsidR="00B147A1" w:rsidRPr="00492327" w:rsidSect="00714EA1">
      <w:headerReference w:type="default" r:id="rId50"/>
      <w:footerReference w:type="default" r:id="rId51"/>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FACC" w14:textId="77777777" w:rsidR="00EF7846" w:rsidRDefault="00EF7846">
      <w:r>
        <w:separator/>
      </w:r>
    </w:p>
  </w:endnote>
  <w:endnote w:type="continuationSeparator" w:id="0">
    <w:p w14:paraId="28D1DB11" w14:textId="77777777" w:rsidR="00EF7846" w:rsidRDefault="00EF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C6AC" w14:textId="07A3FE99" w:rsidR="003F3FE7" w:rsidRPr="00B057DA" w:rsidRDefault="003F3FE7" w:rsidP="0051554E">
    <w:pPr>
      <w:suppressLineNumbers/>
      <w:tabs>
        <w:tab w:val="center" w:pos="4819"/>
        <w:tab w:val="right" w:pos="9638"/>
      </w:tabs>
      <w:spacing w:line="360" w:lineRule="auto"/>
      <w:ind w:right="-2"/>
      <w:jc w:val="both"/>
      <w:rPr>
        <w:rFonts w:ascii="Times New Roman" w:eastAsia="Times New Roman" w:hAnsi="Times New Roman" w:cs="Times New Roman"/>
        <w:sz w:val="16"/>
        <w:szCs w:val="16"/>
      </w:rPr>
    </w:pPr>
    <w:r w:rsidRPr="00B057DA">
      <w:rPr>
        <w:rFonts w:ascii="Times New Roman" w:eastAsia="Times New Roman" w:hAnsi="Times New Roman" w:cs="Times New Roman"/>
        <w:sz w:val="16"/>
        <w:szCs w:val="16"/>
      </w:rPr>
      <w:t xml:space="preserve"> </w:t>
    </w:r>
    <w:r w:rsidRPr="00B057DA">
      <w:rPr>
        <w:rFonts w:ascii="Times New Roman" w:eastAsia="Times New Roman" w:hAnsi="Times New Roman" w:cs="Times New Roman"/>
        <w:sz w:val="16"/>
        <w:szCs w:val="16"/>
        <w:lang w:eastAsia="pl-PL" w:bidi="ar-SA"/>
      </w:rPr>
      <w:t xml:space="preserve">                                   </w:t>
    </w:r>
  </w:p>
  <w:p w14:paraId="6C892E56" w14:textId="77777777" w:rsidR="003F3FE7" w:rsidRDefault="003F3FE7">
    <w:pPr>
      <w:pStyle w:val="Stopka"/>
      <w:jc w:val="right"/>
    </w:pPr>
    <w:r>
      <w:rPr>
        <w:sz w:val="16"/>
        <w:szCs w:val="16"/>
      </w:rPr>
      <w:fldChar w:fldCharType="begin"/>
    </w:r>
    <w:r>
      <w:rPr>
        <w:sz w:val="16"/>
        <w:szCs w:val="16"/>
      </w:rPr>
      <w:instrText xml:space="preserve"> PAGE </w:instrText>
    </w:r>
    <w:r>
      <w:rPr>
        <w:sz w:val="16"/>
        <w:szCs w:val="16"/>
      </w:rPr>
      <w:fldChar w:fldCharType="separate"/>
    </w:r>
    <w:r w:rsidR="001907D1">
      <w:rPr>
        <w:noProof/>
        <w:sz w:val="16"/>
        <w:szCs w:val="16"/>
      </w:rPr>
      <w:t>29</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0011" w14:textId="77777777" w:rsidR="00EF7846" w:rsidRDefault="00EF7846">
      <w:r>
        <w:rPr>
          <w:color w:val="000000"/>
        </w:rPr>
        <w:separator/>
      </w:r>
    </w:p>
  </w:footnote>
  <w:footnote w:type="continuationSeparator" w:id="0">
    <w:p w14:paraId="5442AD28" w14:textId="77777777" w:rsidR="00EF7846" w:rsidRDefault="00EF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369FE77B" w:rsidR="003F3FE7" w:rsidRPr="00B7359A" w:rsidRDefault="003F3FE7">
    <w:pPr>
      <w:pStyle w:val="Nagwek"/>
      <w:rPr>
        <w:b/>
        <w:bCs/>
        <w:sz w:val="20"/>
        <w:szCs w:val="20"/>
      </w:rPr>
    </w:pPr>
    <w:r w:rsidRPr="00B7359A">
      <w:rPr>
        <w:b/>
        <w:bCs/>
        <w:sz w:val="20"/>
        <w:szCs w:val="20"/>
      </w:rPr>
      <w:t>ZP.272.</w:t>
    </w:r>
    <w:r w:rsidR="00220B82">
      <w:rPr>
        <w:b/>
        <w:bCs/>
        <w:sz w:val="20"/>
        <w:szCs w:val="20"/>
      </w:rPr>
      <w:t>21</w:t>
    </w:r>
    <w:r w:rsidRPr="00B7359A">
      <w:rPr>
        <w:b/>
        <w:bCs/>
        <w:sz w:val="20"/>
        <w:szCs w:val="20"/>
      </w:rPr>
      <w:t>.2021</w:t>
    </w:r>
  </w:p>
  <w:p w14:paraId="3F24F411" w14:textId="77777777" w:rsidR="003F3FE7" w:rsidRDefault="003F3FE7">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7560B"/>
    <w:multiLevelType w:val="hybridMultilevel"/>
    <w:tmpl w:val="3500C610"/>
    <w:lvl w:ilvl="0" w:tplc="1A00D63A">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84124B98"/>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478E7732"/>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42CCE93A">
      <w:start w:val="1"/>
      <w:numFmt w:val="lowerLetter"/>
      <w:lvlText w:val="%3)"/>
      <w:lvlJc w:val="left"/>
      <w:pPr>
        <w:ind w:left="2340" w:hanging="360"/>
      </w:pPr>
      <w:rPr>
        <w:rFonts w:hint="default"/>
        <w:color w:val="auto"/>
      </w:r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BCD4A172"/>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B7FCA"/>
    <w:multiLevelType w:val="hybridMultilevel"/>
    <w:tmpl w:val="BF90773A"/>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8"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D1B571D"/>
    <w:multiLevelType w:val="hybridMultilevel"/>
    <w:tmpl w:val="7908A2A0"/>
    <w:lvl w:ilvl="0" w:tplc="95AA2C34">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9"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0"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69B52CF"/>
    <w:multiLevelType w:val="hybridMultilevel"/>
    <w:tmpl w:val="3F82C7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2"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3"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37415D"/>
    <w:multiLevelType w:val="hybridMultilevel"/>
    <w:tmpl w:val="62301F14"/>
    <w:lvl w:ilvl="0" w:tplc="02A826D0">
      <w:start w:val="7"/>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2022D2D"/>
    <w:multiLevelType w:val="hybridMultilevel"/>
    <w:tmpl w:val="72EA1D70"/>
    <w:lvl w:ilvl="0" w:tplc="B1FC8ABC">
      <w:start w:val="4"/>
      <w:numFmt w:val="decimal"/>
      <w:lvlText w:val="%1)"/>
      <w:lvlJc w:val="left"/>
      <w:pPr>
        <w:ind w:left="23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1" w15:restartNumberingAfterBreak="0">
    <w:nsid w:val="34F97ECD"/>
    <w:multiLevelType w:val="hybridMultilevel"/>
    <w:tmpl w:val="C4A6975E"/>
    <w:lvl w:ilvl="0" w:tplc="8C447A2E">
      <w:start w:val="7"/>
      <w:numFmt w:val="upperRoman"/>
      <w:lvlText w:val="%1."/>
      <w:lvlJc w:val="right"/>
      <w:pPr>
        <w:ind w:left="720" w:hanging="360"/>
      </w:pPr>
      <w:rPr>
        <w:rFonts w:hint="default"/>
        <w:sz w:val="22"/>
        <w:szCs w:val="22"/>
      </w:rPr>
    </w:lvl>
    <w:lvl w:ilvl="1" w:tplc="979CB924">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3"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6"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8875F15"/>
    <w:multiLevelType w:val="hybridMultilevel"/>
    <w:tmpl w:val="2988B80A"/>
    <w:lvl w:ilvl="0" w:tplc="01E29730">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2"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3"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08"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2C36D63"/>
    <w:multiLevelType w:val="hybridMultilevel"/>
    <w:tmpl w:val="9D14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2"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4" w15:restartNumberingAfterBreak="0">
    <w:nsid w:val="4A72301E"/>
    <w:multiLevelType w:val="hybridMultilevel"/>
    <w:tmpl w:val="541050EE"/>
    <w:lvl w:ilvl="0" w:tplc="28EC42FE">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C3851DB"/>
    <w:multiLevelType w:val="hybridMultilevel"/>
    <w:tmpl w:val="20769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5"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030085A"/>
    <w:multiLevelType w:val="hybridMultilevel"/>
    <w:tmpl w:val="3006CB28"/>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1237DF0"/>
    <w:multiLevelType w:val="hybridMultilevel"/>
    <w:tmpl w:val="6A9A1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9"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15:restartNumberingAfterBreak="0">
    <w:nsid w:val="52775747"/>
    <w:multiLevelType w:val="hybridMultilevel"/>
    <w:tmpl w:val="1408CA54"/>
    <w:lvl w:ilvl="0" w:tplc="399A1FE2">
      <w:start w:val="5"/>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2E20A8"/>
    <w:multiLevelType w:val="hybridMultilevel"/>
    <w:tmpl w:val="004E13E4"/>
    <w:lvl w:ilvl="0" w:tplc="7A081FD6">
      <w:start w:val="7"/>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7" w15:restartNumberingAfterBreak="0">
    <w:nsid w:val="577C0878"/>
    <w:multiLevelType w:val="hybridMultilevel"/>
    <w:tmpl w:val="4DBCB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8947868"/>
    <w:multiLevelType w:val="hybridMultilevel"/>
    <w:tmpl w:val="BDBED43A"/>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50"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5D677A3C"/>
    <w:multiLevelType w:val="hybridMultilevel"/>
    <w:tmpl w:val="8F7E6766"/>
    <w:lvl w:ilvl="0" w:tplc="6DD27E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1EA11E8"/>
    <w:multiLevelType w:val="hybridMultilevel"/>
    <w:tmpl w:val="723CD2F0"/>
    <w:lvl w:ilvl="0" w:tplc="04150017">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8"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65C75CBD"/>
    <w:multiLevelType w:val="hybridMultilevel"/>
    <w:tmpl w:val="110C3D9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64"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6"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8"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F683F53"/>
    <w:multiLevelType w:val="hybridMultilevel"/>
    <w:tmpl w:val="4CD4D48A"/>
    <w:lvl w:ilvl="0" w:tplc="385A4498">
      <w:start w:val="6"/>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8"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3"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5"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8FD62DA"/>
    <w:multiLevelType w:val="hybridMultilevel"/>
    <w:tmpl w:val="7958890E"/>
    <w:lvl w:ilvl="0" w:tplc="7E62D33E">
      <w:start w:val="1"/>
      <w:numFmt w:val="decimal"/>
      <w:lvlText w:val="%1."/>
      <w:lvlJc w:val="left"/>
      <w:pPr>
        <w:ind w:left="5180"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8"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5"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8"/>
  </w:num>
  <w:num w:numId="3">
    <w:abstractNumId w:val="90"/>
  </w:num>
  <w:num w:numId="4">
    <w:abstractNumId w:val="95"/>
  </w:num>
  <w:num w:numId="5">
    <w:abstractNumId w:val="21"/>
  </w:num>
  <w:num w:numId="6">
    <w:abstractNumId w:val="194"/>
  </w:num>
  <w:num w:numId="7">
    <w:abstractNumId w:val="5"/>
  </w:num>
  <w:num w:numId="8">
    <w:abstractNumId w:val="19"/>
  </w:num>
  <w:num w:numId="9">
    <w:abstractNumId w:val="92"/>
  </w:num>
  <w:num w:numId="10">
    <w:abstractNumId w:val="101"/>
  </w:num>
  <w:num w:numId="11">
    <w:abstractNumId w:val="102"/>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86"/>
  </w:num>
  <w:num w:numId="14">
    <w:abstractNumId w:val="68"/>
  </w:num>
  <w:num w:numId="15">
    <w:abstractNumId w:val="18"/>
  </w:num>
  <w:num w:numId="16">
    <w:abstractNumId w:val="56"/>
  </w:num>
  <w:num w:numId="17">
    <w:abstractNumId w:val="2"/>
  </w:num>
  <w:num w:numId="18">
    <w:abstractNumId w:val="93"/>
  </w:num>
  <w:num w:numId="19">
    <w:abstractNumId w:val="142"/>
  </w:num>
  <w:num w:numId="20">
    <w:abstractNumId w:val="170"/>
  </w:num>
  <w:num w:numId="21">
    <w:abstractNumId w:val="191"/>
  </w:num>
  <w:num w:numId="22">
    <w:abstractNumId w:val="88"/>
  </w:num>
  <w:num w:numId="23">
    <w:abstractNumId w:val="53"/>
  </w:num>
  <w:num w:numId="24">
    <w:abstractNumId w:val="37"/>
  </w:num>
  <w:num w:numId="25">
    <w:abstractNumId w:val="173"/>
  </w:num>
  <w:num w:numId="26">
    <w:abstractNumId w:val="77"/>
  </w:num>
  <w:num w:numId="27">
    <w:abstractNumId w:val="63"/>
  </w:num>
  <w:num w:numId="28">
    <w:abstractNumId w:val="94"/>
  </w:num>
  <w:num w:numId="29">
    <w:abstractNumId w:val="103"/>
  </w:num>
  <w:num w:numId="30">
    <w:abstractNumId w:val="148"/>
  </w:num>
  <w:num w:numId="31">
    <w:abstractNumId w:val="128"/>
  </w:num>
  <w:num w:numId="32">
    <w:abstractNumId w:val="159"/>
  </w:num>
  <w:num w:numId="33">
    <w:abstractNumId w:val="44"/>
  </w:num>
  <w:num w:numId="34">
    <w:abstractNumId w:val="176"/>
  </w:num>
  <w:num w:numId="35">
    <w:abstractNumId w:val="104"/>
  </w:num>
  <w:num w:numId="36">
    <w:abstractNumId w:val="79"/>
  </w:num>
  <w:num w:numId="37">
    <w:abstractNumId w:val="75"/>
  </w:num>
  <w:num w:numId="38">
    <w:abstractNumId w:val="15"/>
  </w:num>
  <w:num w:numId="39">
    <w:abstractNumId w:val="175"/>
  </w:num>
  <w:num w:numId="40">
    <w:abstractNumId w:val="178"/>
  </w:num>
  <w:num w:numId="41">
    <w:abstractNumId w:val="36"/>
  </w:num>
  <w:num w:numId="42">
    <w:abstractNumId w:val="31"/>
  </w:num>
  <w:num w:numId="43">
    <w:abstractNumId w:val="39"/>
  </w:num>
  <w:num w:numId="44">
    <w:abstractNumId w:val="80"/>
  </w:num>
  <w:num w:numId="45">
    <w:abstractNumId w:val="133"/>
  </w:num>
  <w:num w:numId="46">
    <w:abstractNumId w:val="78"/>
  </w:num>
  <w:num w:numId="47">
    <w:abstractNumId w:val="186"/>
  </w:num>
  <w:num w:numId="48">
    <w:abstractNumId w:val="144"/>
  </w:num>
  <w:num w:numId="49">
    <w:abstractNumId w:val="141"/>
  </w:num>
  <w:num w:numId="50">
    <w:abstractNumId w:val="156"/>
  </w:num>
  <w:num w:numId="51">
    <w:abstractNumId w:val="193"/>
  </w:num>
  <w:num w:numId="52">
    <w:abstractNumId w:val="70"/>
  </w:num>
  <w:num w:numId="53">
    <w:abstractNumId w:val="11"/>
  </w:num>
  <w:num w:numId="54">
    <w:abstractNumId w:val="115"/>
  </w:num>
  <w:num w:numId="55">
    <w:abstractNumId w:val="171"/>
  </w:num>
  <w:num w:numId="56">
    <w:abstractNumId w:val="114"/>
  </w:num>
  <w:num w:numId="57">
    <w:abstractNumId w:val="65"/>
  </w:num>
  <w:num w:numId="58">
    <w:abstractNumId w:val="51"/>
  </w:num>
  <w:num w:numId="59">
    <w:abstractNumId w:val="113"/>
  </w:num>
  <w:num w:numId="60">
    <w:abstractNumId w:val="105"/>
  </w:num>
  <w:num w:numId="61">
    <w:abstractNumId w:val="145"/>
  </w:num>
  <w:num w:numId="62">
    <w:abstractNumId w:val="185"/>
  </w:num>
  <w:num w:numId="63">
    <w:abstractNumId w:val="54"/>
  </w:num>
  <w:num w:numId="64">
    <w:abstractNumId w:val="38"/>
  </w:num>
  <w:num w:numId="65">
    <w:abstractNumId w:val="12"/>
  </w:num>
  <w:num w:numId="66">
    <w:abstractNumId w:val="6"/>
  </w:num>
  <w:num w:numId="67">
    <w:abstractNumId w:val="71"/>
  </w:num>
  <w:num w:numId="68">
    <w:abstractNumId w:val="122"/>
  </w:num>
  <w:num w:numId="69">
    <w:abstractNumId w:val="132"/>
  </w:num>
  <w:num w:numId="70">
    <w:abstractNumId w:val="8"/>
  </w:num>
  <w:num w:numId="71">
    <w:abstractNumId w:val="179"/>
  </w:num>
  <w:num w:numId="72">
    <w:abstractNumId w:val="72"/>
  </w:num>
  <w:num w:numId="73">
    <w:abstractNumId w:val="108"/>
  </w:num>
  <w:num w:numId="74">
    <w:abstractNumId w:val="190"/>
  </w:num>
  <w:num w:numId="75">
    <w:abstractNumId w:val="22"/>
  </w:num>
  <w:num w:numId="76">
    <w:abstractNumId w:val="162"/>
  </w:num>
  <w:num w:numId="77">
    <w:abstractNumId w:val="76"/>
  </w:num>
  <w:num w:numId="78">
    <w:abstractNumId w:val="168"/>
  </w:num>
  <w:num w:numId="79">
    <w:abstractNumId w:val="13"/>
  </w:num>
  <w:num w:numId="80">
    <w:abstractNumId w:val="62"/>
  </w:num>
  <w:num w:numId="81">
    <w:abstractNumId w:val="9"/>
  </w:num>
  <w:num w:numId="82">
    <w:abstractNumId w:val="169"/>
  </w:num>
  <w:num w:numId="83">
    <w:abstractNumId w:val="106"/>
  </w:num>
  <w:num w:numId="84">
    <w:abstractNumId w:val="17"/>
  </w:num>
  <w:num w:numId="85">
    <w:abstractNumId w:val="119"/>
  </w:num>
  <w:num w:numId="86">
    <w:abstractNumId w:val="166"/>
  </w:num>
  <w:num w:numId="87">
    <w:abstractNumId w:val="102"/>
  </w:num>
  <w:num w:numId="88">
    <w:abstractNumId w:val="55"/>
  </w:num>
  <w:num w:numId="89">
    <w:abstractNumId w:val="16"/>
  </w:num>
  <w:num w:numId="90">
    <w:abstractNumId w:val="160"/>
  </w:num>
  <w:num w:numId="91">
    <w:abstractNumId w:val="91"/>
  </w:num>
  <w:num w:numId="92">
    <w:abstractNumId w:val="45"/>
  </w:num>
  <w:num w:numId="93">
    <w:abstractNumId w:val="27"/>
  </w:num>
  <w:num w:numId="94">
    <w:abstractNumId w:val="30"/>
    <w:lvlOverride w:ilvl="0">
      <w:lvl w:ilvl="0">
        <w:start w:val="2"/>
        <w:numFmt w:val="decimal"/>
        <w:lvlText w:val="%1."/>
        <w:lvlJc w:val="left"/>
        <w:pPr>
          <w:ind w:left="720" w:hanging="360"/>
        </w:pPr>
        <w:rPr>
          <w:rFonts w:eastAsia="Calibri"/>
          <w:b w:val="0"/>
          <w:bCs w:val="0"/>
          <w:iCs/>
          <w:sz w:val="22"/>
          <w:szCs w:val="22"/>
        </w:rPr>
      </w:lvl>
    </w:lvlOverride>
  </w:num>
  <w:num w:numId="95">
    <w:abstractNumId w:val="107"/>
  </w:num>
  <w:num w:numId="96">
    <w:abstractNumId w:val="35"/>
  </w:num>
  <w:num w:numId="97">
    <w:abstractNumId w:val="134"/>
  </w:num>
  <w:num w:numId="98">
    <w:abstractNumId w:val="121"/>
  </w:num>
  <w:num w:numId="99">
    <w:abstractNumId w:val="87"/>
  </w:num>
  <w:num w:numId="100">
    <w:abstractNumId w:val="118"/>
  </w:num>
  <w:num w:numId="101">
    <w:abstractNumId w:val="117"/>
  </w:num>
  <w:num w:numId="102">
    <w:abstractNumId w:val="69"/>
  </w:num>
  <w:num w:numId="103">
    <w:abstractNumId w:val="192"/>
  </w:num>
  <w:num w:numId="104">
    <w:abstractNumId w:val="187"/>
  </w:num>
  <w:num w:numId="105">
    <w:abstractNumId w:val="59"/>
  </w:num>
  <w:num w:numId="106">
    <w:abstractNumId w:val="184"/>
  </w:num>
  <w:num w:numId="107">
    <w:abstractNumId w:val="82"/>
  </w:num>
  <w:num w:numId="108">
    <w:abstractNumId w:val="48"/>
  </w:num>
  <w:num w:numId="109">
    <w:abstractNumId w:val="7"/>
  </w:num>
  <w:num w:numId="110">
    <w:abstractNumId w:val="85"/>
  </w:num>
  <w:num w:numId="111">
    <w:abstractNumId w:val="83"/>
  </w:num>
  <w:num w:numId="112">
    <w:abstractNumId w:val="4"/>
  </w:num>
  <w:num w:numId="113">
    <w:abstractNumId w:val="33"/>
  </w:num>
  <w:num w:numId="114">
    <w:abstractNumId w:val="100"/>
  </w:num>
  <w:num w:numId="115">
    <w:abstractNumId w:val="32"/>
  </w:num>
  <w:num w:numId="116">
    <w:abstractNumId w:val="161"/>
  </w:num>
  <w:num w:numId="117">
    <w:abstractNumId w:val="46"/>
  </w:num>
  <w:num w:numId="118">
    <w:abstractNumId w:val="74"/>
  </w:num>
  <w:num w:numId="119">
    <w:abstractNumId w:val="26"/>
  </w:num>
  <w:num w:numId="120">
    <w:abstractNumId w:val="111"/>
  </w:num>
  <w:num w:numId="121">
    <w:abstractNumId w:val="189"/>
  </w:num>
  <w:num w:numId="122">
    <w:abstractNumId w:val="25"/>
  </w:num>
  <w:num w:numId="123">
    <w:abstractNumId w:val="195"/>
  </w:num>
  <w:num w:numId="124">
    <w:abstractNumId w:val="97"/>
  </w:num>
  <w:num w:numId="125">
    <w:abstractNumId w:val="153"/>
  </w:num>
  <w:num w:numId="126">
    <w:abstractNumId w:val="126"/>
  </w:num>
  <w:num w:numId="127">
    <w:abstractNumId w:val="66"/>
  </w:num>
  <w:num w:numId="128">
    <w:abstractNumId w:val="20"/>
  </w:num>
  <w:num w:numId="129">
    <w:abstractNumId w:val="58"/>
  </w:num>
  <w:num w:numId="130">
    <w:abstractNumId w:val="23"/>
  </w:num>
  <w:num w:numId="131">
    <w:abstractNumId w:val="131"/>
  </w:num>
  <w:num w:numId="132">
    <w:abstractNumId w:val="109"/>
  </w:num>
  <w:num w:numId="133">
    <w:abstractNumId w:val="147"/>
  </w:num>
  <w:num w:numId="134">
    <w:abstractNumId w:val="167"/>
  </w:num>
  <w:num w:numId="135">
    <w:abstractNumId w:val="138"/>
  </w:num>
  <w:num w:numId="136">
    <w:abstractNumId w:val="42"/>
  </w:num>
  <w:num w:numId="137">
    <w:abstractNumId w:val="164"/>
  </w:num>
  <w:num w:numId="138">
    <w:abstractNumId w:val="123"/>
  </w:num>
  <w:num w:numId="139">
    <w:abstractNumId w:val="112"/>
  </w:num>
  <w:num w:numId="140">
    <w:abstractNumId w:val="120"/>
  </w:num>
  <w:num w:numId="141">
    <w:abstractNumId w:val="188"/>
  </w:num>
  <w:num w:numId="142">
    <w:abstractNumId w:val="155"/>
  </w:num>
  <w:num w:numId="143">
    <w:abstractNumId w:val="29"/>
  </w:num>
  <w:num w:numId="144">
    <w:abstractNumId w:val="163"/>
  </w:num>
  <w:num w:numId="145">
    <w:abstractNumId w:val="127"/>
  </w:num>
  <w:num w:numId="146">
    <w:abstractNumId w:val="139"/>
  </w:num>
  <w:num w:numId="147">
    <w:abstractNumId w:val="150"/>
  </w:num>
  <w:num w:numId="148">
    <w:abstractNumId w:val="96"/>
  </w:num>
  <w:num w:numId="149">
    <w:abstractNumId w:val="125"/>
  </w:num>
  <w:num w:numId="150">
    <w:abstractNumId w:val="14"/>
  </w:num>
  <w:num w:numId="151">
    <w:abstractNumId w:val="61"/>
  </w:num>
  <w:num w:numId="152">
    <w:abstractNumId w:val="34"/>
  </w:num>
  <w:num w:numId="153">
    <w:abstractNumId w:val="67"/>
  </w:num>
  <w:num w:numId="154">
    <w:abstractNumId w:val="89"/>
  </w:num>
  <w:num w:numId="155">
    <w:abstractNumId w:val="99"/>
  </w:num>
  <w:num w:numId="156">
    <w:abstractNumId w:val="129"/>
  </w:num>
  <w:num w:numId="157">
    <w:abstractNumId w:val="24"/>
  </w:num>
  <w:num w:numId="158">
    <w:abstractNumId w:val="158"/>
  </w:num>
  <w:num w:numId="159">
    <w:abstractNumId w:val="116"/>
  </w:num>
  <w:num w:numId="160">
    <w:abstractNumId w:val="57"/>
  </w:num>
  <w:num w:numId="161">
    <w:abstractNumId w:val="60"/>
  </w:num>
  <w:num w:numId="162">
    <w:abstractNumId w:val="49"/>
  </w:num>
  <w:num w:numId="163">
    <w:abstractNumId w:val="183"/>
  </w:num>
  <w:num w:numId="164">
    <w:abstractNumId w:val="146"/>
  </w:num>
  <w:num w:numId="165">
    <w:abstractNumId w:val="30"/>
  </w:num>
  <w:num w:numId="166">
    <w:abstractNumId w:val="165"/>
  </w:num>
  <w:num w:numId="167">
    <w:abstractNumId w:val="181"/>
  </w:num>
  <w:num w:numId="168">
    <w:abstractNumId w:val="41"/>
  </w:num>
  <w:num w:numId="169">
    <w:abstractNumId w:val="180"/>
  </w:num>
  <w:num w:numId="170">
    <w:abstractNumId w:val="182"/>
  </w:num>
  <w:num w:numId="171">
    <w:abstractNumId w:val="110"/>
  </w:num>
  <w:num w:numId="172">
    <w:abstractNumId w:val="130"/>
  </w:num>
  <w:num w:numId="173">
    <w:abstractNumId w:val="50"/>
  </w:num>
  <w:num w:numId="174">
    <w:abstractNumId w:val="136"/>
  </w:num>
  <w:num w:numId="175">
    <w:abstractNumId w:val="124"/>
  </w:num>
  <w:num w:numId="176">
    <w:abstractNumId w:val="73"/>
  </w:num>
  <w:num w:numId="177">
    <w:abstractNumId w:val="40"/>
  </w:num>
  <w:num w:numId="178">
    <w:abstractNumId w:val="172"/>
  </w:num>
  <w:num w:numId="179">
    <w:abstractNumId w:val="154"/>
  </w:num>
  <w:num w:numId="1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1"/>
  </w:num>
  <w:num w:numId="183">
    <w:abstractNumId w:val="81"/>
  </w:num>
  <w:num w:numId="184">
    <w:abstractNumId w:val="43"/>
  </w:num>
  <w:num w:numId="185">
    <w:abstractNumId w:val="10"/>
  </w:num>
  <w:num w:numId="186">
    <w:abstractNumId w:val="47"/>
  </w:num>
  <w:num w:numId="187">
    <w:abstractNumId w:val="64"/>
  </w:num>
  <w:num w:numId="188">
    <w:abstractNumId w:val="98"/>
  </w:num>
  <w:num w:numId="189">
    <w:abstractNumId w:val="152"/>
  </w:num>
  <w:num w:numId="190">
    <w:abstractNumId w:val="84"/>
  </w:num>
  <w:num w:numId="191">
    <w:abstractNumId w:val="135"/>
  </w:num>
  <w:num w:numId="192">
    <w:abstractNumId w:val="177"/>
  </w:num>
  <w:num w:numId="193">
    <w:abstractNumId w:val="149"/>
  </w:num>
  <w:num w:numId="194">
    <w:abstractNumId w:val="140"/>
  </w:num>
  <w:num w:numId="195">
    <w:abstractNumId w:val="52"/>
  </w:num>
  <w:num w:numId="196">
    <w:abstractNumId w:val="157"/>
  </w:num>
  <w:num w:numId="197">
    <w:abstractNumId w:val="174"/>
  </w:num>
  <w:num w:numId="198">
    <w:abstractNumId w:val="143"/>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68BD"/>
    <w:rsid w:val="00011470"/>
    <w:rsid w:val="00012B51"/>
    <w:rsid w:val="00014951"/>
    <w:rsid w:val="0002284C"/>
    <w:rsid w:val="00027630"/>
    <w:rsid w:val="00027E8F"/>
    <w:rsid w:val="00030A6B"/>
    <w:rsid w:val="00030F83"/>
    <w:rsid w:val="00040879"/>
    <w:rsid w:val="00041357"/>
    <w:rsid w:val="00046916"/>
    <w:rsid w:val="000518FE"/>
    <w:rsid w:val="00051A4D"/>
    <w:rsid w:val="000537B4"/>
    <w:rsid w:val="0005409E"/>
    <w:rsid w:val="000567C8"/>
    <w:rsid w:val="000574F9"/>
    <w:rsid w:val="00063112"/>
    <w:rsid w:val="0006768C"/>
    <w:rsid w:val="00067A5F"/>
    <w:rsid w:val="00067F95"/>
    <w:rsid w:val="00070760"/>
    <w:rsid w:val="0007087F"/>
    <w:rsid w:val="000722C7"/>
    <w:rsid w:val="00072931"/>
    <w:rsid w:val="000740C6"/>
    <w:rsid w:val="00074F89"/>
    <w:rsid w:val="00076F66"/>
    <w:rsid w:val="0008010C"/>
    <w:rsid w:val="00080762"/>
    <w:rsid w:val="0008184A"/>
    <w:rsid w:val="000823BB"/>
    <w:rsid w:val="00082B64"/>
    <w:rsid w:val="0008348A"/>
    <w:rsid w:val="00085FF6"/>
    <w:rsid w:val="000902AC"/>
    <w:rsid w:val="0009045F"/>
    <w:rsid w:val="00090EE7"/>
    <w:rsid w:val="000934EB"/>
    <w:rsid w:val="00093F7B"/>
    <w:rsid w:val="0009433B"/>
    <w:rsid w:val="00094E4E"/>
    <w:rsid w:val="00095B20"/>
    <w:rsid w:val="00096D50"/>
    <w:rsid w:val="00097420"/>
    <w:rsid w:val="000A370E"/>
    <w:rsid w:val="000A48B5"/>
    <w:rsid w:val="000A52D5"/>
    <w:rsid w:val="000A59F9"/>
    <w:rsid w:val="000B065D"/>
    <w:rsid w:val="000B0C7B"/>
    <w:rsid w:val="000B0F0B"/>
    <w:rsid w:val="000B3A42"/>
    <w:rsid w:val="000B41AB"/>
    <w:rsid w:val="000B6047"/>
    <w:rsid w:val="000B7207"/>
    <w:rsid w:val="000B7C36"/>
    <w:rsid w:val="000C0EB8"/>
    <w:rsid w:val="000C3EF1"/>
    <w:rsid w:val="000C656C"/>
    <w:rsid w:val="000C7968"/>
    <w:rsid w:val="000C7F99"/>
    <w:rsid w:val="000D266F"/>
    <w:rsid w:val="000D2DFD"/>
    <w:rsid w:val="000D4C10"/>
    <w:rsid w:val="000D69FE"/>
    <w:rsid w:val="000D7EF1"/>
    <w:rsid w:val="000E201B"/>
    <w:rsid w:val="000E220D"/>
    <w:rsid w:val="000E5BFF"/>
    <w:rsid w:val="000E71F6"/>
    <w:rsid w:val="000E779C"/>
    <w:rsid w:val="000E78D4"/>
    <w:rsid w:val="000F0456"/>
    <w:rsid w:val="000F33C1"/>
    <w:rsid w:val="000F35C4"/>
    <w:rsid w:val="000F5C12"/>
    <w:rsid w:val="001005E6"/>
    <w:rsid w:val="00104260"/>
    <w:rsid w:val="00104977"/>
    <w:rsid w:val="001126F0"/>
    <w:rsid w:val="00114601"/>
    <w:rsid w:val="001149DC"/>
    <w:rsid w:val="0011624E"/>
    <w:rsid w:val="001167E5"/>
    <w:rsid w:val="0012046B"/>
    <w:rsid w:val="00122C37"/>
    <w:rsid w:val="00124B34"/>
    <w:rsid w:val="00125978"/>
    <w:rsid w:val="00131293"/>
    <w:rsid w:val="00134FB8"/>
    <w:rsid w:val="0013666B"/>
    <w:rsid w:val="00137C9D"/>
    <w:rsid w:val="00140288"/>
    <w:rsid w:val="001434FC"/>
    <w:rsid w:val="0014437B"/>
    <w:rsid w:val="0014485E"/>
    <w:rsid w:val="00150C9E"/>
    <w:rsid w:val="001513AF"/>
    <w:rsid w:val="001551A9"/>
    <w:rsid w:val="0015696F"/>
    <w:rsid w:val="001577BE"/>
    <w:rsid w:val="001602F4"/>
    <w:rsid w:val="001619A0"/>
    <w:rsid w:val="001636F5"/>
    <w:rsid w:val="00165DEA"/>
    <w:rsid w:val="0016677B"/>
    <w:rsid w:val="00176916"/>
    <w:rsid w:val="00176E01"/>
    <w:rsid w:val="0018260E"/>
    <w:rsid w:val="0018263A"/>
    <w:rsid w:val="001866AC"/>
    <w:rsid w:val="00187412"/>
    <w:rsid w:val="00187E58"/>
    <w:rsid w:val="001907D1"/>
    <w:rsid w:val="00191C94"/>
    <w:rsid w:val="00192959"/>
    <w:rsid w:val="00192969"/>
    <w:rsid w:val="0019433E"/>
    <w:rsid w:val="00196083"/>
    <w:rsid w:val="001964C4"/>
    <w:rsid w:val="001974CB"/>
    <w:rsid w:val="001A1E8C"/>
    <w:rsid w:val="001A5F08"/>
    <w:rsid w:val="001A778C"/>
    <w:rsid w:val="001A7BA0"/>
    <w:rsid w:val="001B2311"/>
    <w:rsid w:val="001B261A"/>
    <w:rsid w:val="001B2762"/>
    <w:rsid w:val="001B575C"/>
    <w:rsid w:val="001B6413"/>
    <w:rsid w:val="001B69AF"/>
    <w:rsid w:val="001C142B"/>
    <w:rsid w:val="001C2F7B"/>
    <w:rsid w:val="001D0319"/>
    <w:rsid w:val="001D11ED"/>
    <w:rsid w:val="001D1E44"/>
    <w:rsid w:val="001D4732"/>
    <w:rsid w:val="001D49AF"/>
    <w:rsid w:val="001D7F07"/>
    <w:rsid w:val="001E095B"/>
    <w:rsid w:val="001E19F0"/>
    <w:rsid w:val="001E26B4"/>
    <w:rsid w:val="001E5F7D"/>
    <w:rsid w:val="001F040D"/>
    <w:rsid w:val="001F2B4A"/>
    <w:rsid w:val="001F3E03"/>
    <w:rsid w:val="001F5243"/>
    <w:rsid w:val="001F5399"/>
    <w:rsid w:val="001F660E"/>
    <w:rsid w:val="001F68FF"/>
    <w:rsid w:val="001F7A67"/>
    <w:rsid w:val="00200A1E"/>
    <w:rsid w:val="00201577"/>
    <w:rsid w:val="00205CF9"/>
    <w:rsid w:val="00207663"/>
    <w:rsid w:val="0021106D"/>
    <w:rsid w:val="00211D0D"/>
    <w:rsid w:val="0021225D"/>
    <w:rsid w:val="00213C0B"/>
    <w:rsid w:val="002140A1"/>
    <w:rsid w:val="0021501E"/>
    <w:rsid w:val="00217E85"/>
    <w:rsid w:val="00220B82"/>
    <w:rsid w:val="002213CF"/>
    <w:rsid w:val="00223FE3"/>
    <w:rsid w:val="00224309"/>
    <w:rsid w:val="002306BD"/>
    <w:rsid w:val="002377DA"/>
    <w:rsid w:val="00240707"/>
    <w:rsid w:val="00240D29"/>
    <w:rsid w:val="002417C5"/>
    <w:rsid w:val="00241BA0"/>
    <w:rsid w:val="002428D3"/>
    <w:rsid w:val="00242C3D"/>
    <w:rsid w:val="00242CA3"/>
    <w:rsid w:val="00243A26"/>
    <w:rsid w:val="002448E4"/>
    <w:rsid w:val="00245DDE"/>
    <w:rsid w:val="00246FD4"/>
    <w:rsid w:val="00250EE0"/>
    <w:rsid w:val="002510AE"/>
    <w:rsid w:val="002510E7"/>
    <w:rsid w:val="00252041"/>
    <w:rsid w:val="0025238B"/>
    <w:rsid w:val="0025364E"/>
    <w:rsid w:val="00254944"/>
    <w:rsid w:val="00254E25"/>
    <w:rsid w:val="002555F6"/>
    <w:rsid w:val="00255BFC"/>
    <w:rsid w:val="00260FD7"/>
    <w:rsid w:val="0026237F"/>
    <w:rsid w:val="002631EE"/>
    <w:rsid w:val="00264919"/>
    <w:rsid w:val="00265ED7"/>
    <w:rsid w:val="002734AF"/>
    <w:rsid w:val="00273ABA"/>
    <w:rsid w:val="00274F8F"/>
    <w:rsid w:val="0027630E"/>
    <w:rsid w:val="002763F7"/>
    <w:rsid w:val="00276B16"/>
    <w:rsid w:val="00276FDA"/>
    <w:rsid w:val="002770E6"/>
    <w:rsid w:val="00277D7D"/>
    <w:rsid w:val="002801EA"/>
    <w:rsid w:val="00282571"/>
    <w:rsid w:val="00282EB1"/>
    <w:rsid w:val="0028471A"/>
    <w:rsid w:val="00284860"/>
    <w:rsid w:val="00284B9E"/>
    <w:rsid w:val="00284DE5"/>
    <w:rsid w:val="00286DBD"/>
    <w:rsid w:val="00287F50"/>
    <w:rsid w:val="00290CE9"/>
    <w:rsid w:val="00290E04"/>
    <w:rsid w:val="002930E9"/>
    <w:rsid w:val="0029327B"/>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5002"/>
    <w:rsid w:val="002B5033"/>
    <w:rsid w:val="002C1105"/>
    <w:rsid w:val="002C1A5A"/>
    <w:rsid w:val="002C3C80"/>
    <w:rsid w:val="002C44DE"/>
    <w:rsid w:val="002C568A"/>
    <w:rsid w:val="002C57F0"/>
    <w:rsid w:val="002C62C9"/>
    <w:rsid w:val="002D174E"/>
    <w:rsid w:val="002D444B"/>
    <w:rsid w:val="002D4628"/>
    <w:rsid w:val="002D63D4"/>
    <w:rsid w:val="002D69A5"/>
    <w:rsid w:val="002E1317"/>
    <w:rsid w:val="002E25BC"/>
    <w:rsid w:val="002E27BE"/>
    <w:rsid w:val="002E3996"/>
    <w:rsid w:val="002E4CD1"/>
    <w:rsid w:val="002E5436"/>
    <w:rsid w:val="002E5914"/>
    <w:rsid w:val="002E647B"/>
    <w:rsid w:val="002E72E1"/>
    <w:rsid w:val="002F1292"/>
    <w:rsid w:val="002F1583"/>
    <w:rsid w:val="002F159F"/>
    <w:rsid w:val="002F27AD"/>
    <w:rsid w:val="002F368A"/>
    <w:rsid w:val="002F5330"/>
    <w:rsid w:val="002F68CA"/>
    <w:rsid w:val="00302853"/>
    <w:rsid w:val="00304079"/>
    <w:rsid w:val="00306452"/>
    <w:rsid w:val="00306A99"/>
    <w:rsid w:val="00306CE5"/>
    <w:rsid w:val="00307174"/>
    <w:rsid w:val="003075BC"/>
    <w:rsid w:val="0031085D"/>
    <w:rsid w:val="0031163C"/>
    <w:rsid w:val="003123FB"/>
    <w:rsid w:val="00313775"/>
    <w:rsid w:val="00314F12"/>
    <w:rsid w:val="00315EAC"/>
    <w:rsid w:val="00316A8D"/>
    <w:rsid w:val="003206F9"/>
    <w:rsid w:val="0032187A"/>
    <w:rsid w:val="00323487"/>
    <w:rsid w:val="00326504"/>
    <w:rsid w:val="003266AC"/>
    <w:rsid w:val="0032742C"/>
    <w:rsid w:val="00327F78"/>
    <w:rsid w:val="0033059C"/>
    <w:rsid w:val="003323D8"/>
    <w:rsid w:val="00334192"/>
    <w:rsid w:val="00334625"/>
    <w:rsid w:val="00334FC2"/>
    <w:rsid w:val="00335140"/>
    <w:rsid w:val="0033762A"/>
    <w:rsid w:val="0033792B"/>
    <w:rsid w:val="003408F5"/>
    <w:rsid w:val="00340DAC"/>
    <w:rsid w:val="00341A9C"/>
    <w:rsid w:val="00343BD0"/>
    <w:rsid w:val="0034562E"/>
    <w:rsid w:val="0034587D"/>
    <w:rsid w:val="00347FDD"/>
    <w:rsid w:val="003523F1"/>
    <w:rsid w:val="00352CB5"/>
    <w:rsid w:val="0035385E"/>
    <w:rsid w:val="00360735"/>
    <w:rsid w:val="00360C12"/>
    <w:rsid w:val="00363702"/>
    <w:rsid w:val="00363ABD"/>
    <w:rsid w:val="00363C29"/>
    <w:rsid w:val="00364498"/>
    <w:rsid w:val="00365B27"/>
    <w:rsid w:val="00372159"/>
    <w:rsid w:val="003762C3"/>
    <w:rsid w:val="0038209B"/>
    <w:rsid w:val="00382B2F"/>
    <w:rsid w:val="00384E56"/>
    <w:rsid w:val="00386B58"/>
    <w:rsid w:val="00386FF4"/>
    <w:rsid w:val="003904F9"/>
    <w:rsid w:val="00390EDD"/>
    <w:rsid w:val="003925DA"/>
    <w:rsid w:val="00393098"/>
    <w:rsid w:val="00394584"/>
    <w:rsid w:val="00394C51"/>
    <w:rsid w:val="003951B6"/>
    <w:rsid w:val="00396394"/>
    <w:rsid w:val="00396A34"/>
    <w:rsid w:val="003A1817"/>
    <w:rsid w:val="003A5A3C"/>
    <w:rsid w:val="003A5F8A"/>
    <w:rsid w:val="003A7FDC"/>
    <w:rsid w:val="003B5A28"/>
    <w:rsid w:val="003B6129"/>
    <w:rsid w:val="003B65B6"/>
    <w:rsid w:val="003B70FC"/>
    <w:rsid w:val="003C0706"/>
    <w:rsid w:val="003C0EA8"/>
    <w:rsid w:val="003C0FC4"/>
    <w:rsid w:val="003C15DA"/>
    <w:rsid w:val="003C4254"/>
    <w:rsid w:val="003C6A66"/>
    <w:rsid w:val="003C6D96"/>
    <w:rsid w:val="003D06C7"/>
    <w:rsid w:val="003D0CB3"/>
    <w:rsid w:val="003D2E31"/>
    <w:rsid w:val="003D5999"/>
    <w:rsid w:val="003D608A"/>
    <w:rsid w:val="003D6A3A"/>
    <w:rsid w:val="003D6AA0"/>
    <w:rsid w:val="003D6BEF"/>
    <w:rsid w:val="003D75C7"/>
    <w:rsid w:val="003E1778"/>
    <w:rsid w:val="003E3C4E"/>
    <w:rsid w:val="003F3FE7"/>
    <w:rsid w:val="003F400A"/>
    <w:rsid w:val="003F4BD7"/>
    <w:rsid w:val="003F6A0A"/>
    <w:rsid w:val="003F6AFF"/>
    <w:rsid w:val="003F6D19"/>
    <w:rsid w:val="003F7F83"/>
    <w:rsid w:val="00401043"/>
    <w:rsid w:val="00402C04"/>
    <w:rsid w:val="0040318D"/>
    <w:rsid w:val="00406711"/>
    <w:rsid w:val="004076F9"/>
    <w:rsid w:val="00410110"/>
    <w:rsid w:val="00410DE9"/>
    <w:rsid w:val="00412A5A"/>
    <w:rsid w:val="00414296"/>
    <w:rsid w:val="00416F0E"/>
    <w:rsid w:val="00417A60"/>
    <w:rsid w:val="00420B3C"/>
    <w:rsid w:val="00420EAE"/>
    <w:rsid w:val="004214CA"/>
    <w:rsid w:val="0042190B"/>
    <w:rsid w:val="004239F0"/>
    <w:rsid w:val="00424A62"/>
    <w:rsid w:val="00427CF6"/>
    <w:rsid w:val="004348C7"/>
    <w:rsid w:val="004350C0"/>
    <w:rsid w:val="00437E68"/>
    <w:rsid w:val="0044220A"/>
    <w:rsid w:val="004449B7"/>
    <w:rsid w:val="00445223"/>
    <w:rsid w:val="00450B56"/>
    <w:rsid w:val="00450B97"/>
    <w:rsid w:val="00450C0A"/>
    <w:rsid w:val="00464D4B"/>
    <w:rsid w:val="004652BE"/>
    <w:rsid w:val="004663D7"/>
    <w:rsid w:val="004669F5"/>
    <w:rsid w:val="0047078B"/>
    <w:rsid w:val="00472469"/>
    <w:rsid w:val="00475996"/>
    <w:rsid w:val="00476C92"/>
    <w:rsid w:val="00480ACA"/>
    <w:rsid w:val="00480DE0"/>
    <w:rsid w:val="0048198B"/>
    <w:rsid w:val="00484104"/>
    <w:rsid w:val="004900DD"/>
    <w:rsid w:val="004918B7"/>
    <w:rsid w:val="00491EAD"/>
    <w:rsid w:val="004921C8"/>
    <w:rsid w:val="00492327"/>
    <w:rsid w:val="00492FB1"/>
    <w:rsid w:val="00493461"/>
    <w:rsid w:val="00494B3C"/>
    <w:rsid w:val="004A397B"/>
    <w:rsid w:val="004A4590"/>
    <w:rsid w:val="004A49B9"/>
    <w:rsid w:val="004A510D"/>
    <w:rsid w:val="004A5C82"/>
    <w:rsid w:val="004A6591"/>
    <w:rsid w:val="004B1402"/>
    <w:rsid w:val="004B16D7"/>
    <w:rsid w:val="004B19AE"/>
    <w:rsid w:val="004B522C"/>
    <w:rsid w:val="004B6D46"/>
    <w:rsid w:val="004B7353"/>
    <w:rsid w:val="004C3312"/>
    <w:rsid w:val="004C6748"/>
    <w:rsid w:val="004C6E99"/>
    <w:rsid w:val="004C7410"/>
    <w:rsid w:val="004C7D8B"/>
    <w:rsid w:val="004D2BD8"/>
    <w:rsid w:val="004D3123"/>
    <w:rsid w:val="004D3597"/>
    <w:rsid w:val="004D48AE"/>
    <w:rsid w:val="004D4D86"/>
    <w:rsid w:val="004D6200"/>
    <w:rsid w:val="004E1661"/>
    <w:rsid w:val="004E28D2"/>
    <w:rsid w:val="004E504B"/>
    <w:rsid w:val="004E6C85"/>
    <w:rsid w:val="004F2A5C"/>
    <w:rsid w:val="004F310C"/>
    <w:rsid w:val="004F3BAF"/>
    <w:rsid w:val="004F5D79"/>
    <w:rsid w:val="00500C03"/>
    <w:rsid w:val="0050290C"/>
    <w:rsid w:val="00505202"/>
    <w:rsid w:val="0050535C"/>
    <w:rsid w:val="00506E0F"/>
    <w:rsid w:val="00507B10"/>
    <w:rsid w:val="00510BCA"/>
    <w:rsid w:val="0051554E"/>
    <w:rsid w:val="005226EC"/>
    <w:rsid w:val="00523E6F"/>
    <w:rsid w:val="00527221"/>
    <w:rsid w:val="005278AE"/>
    <w:rsid w:val="0053201F"/>
    <w:rsid w:val="00533818"/>
    <w:rsid w:val="00535704"/>
    <w:rsid w:val="00540CCB"/>
    <w:rsid w:val="0054202F"/>
    <w:rsid w:val="0054313F"/>
    <w:rsid w:val="005434C9"/>
    <w:rsid w:val="0054383E"/>
    <w:rsid w:val="00543BC0"/>
    <w:rsid w:val="00545758"/>
    <w:rsid w:val="005515A4"/>
    <w:rsid w:val="00552B62"/>
    <w:rsid w:val="00554303"/>
    <w:rsid w:val="00554309"/>
    <w:rsid w:val="00560FF7"/>
    <w:rsid w:val="00562C9F"/>
    <w:rsid w:val="005634AE"/>
    <w:rsid w:val="00563593"/>
    <w:rsid w:val="00566B3A"/>
    <w:rsid w:val="00566DF2"/>
    <w:rsid w:val="00567DCF"/>
    <w:rsid w:val="00570595"/>
    <w:rsid w:val="0057135F"/>
    <w:rsid w:val="00571BB1"/>
    <w:rsid w:val="00572308"/>
    <w:rsid w:val="00572E0C"/>
    <w:rsid w:val="00574C03"/>
    <w:rsid w:val="00575DCD"/>
    <w:rsid w:val="00580F3F"/>
    <w:rsid w:val="00582861"/>
    <w:rsid w:val="00592E25"/>
    <w:rsid w:val="00594E35"/>
    <w:rsid w:val="00595A67"/>
    <w:rsid w:val="00596291"/>
    <w:rsid w:val="005968FE"/>
    <w:rsid w:val="005971A0"/>
    <w:rsid w:val="005974AA"/>
    <w:rsid w:val="005A0AA8"/>
    <w:rsid w:val="005A200A"/>
    <w:rsid w:val="005A262F"/>
    <w:rsid w:val="005A26BB"/>
    <w:rsid w:val="005A6117"/>
    <w:rsid w:val="005A6951"/>
    <w:rsid w:val="005B01A9"/>
    <w:rsid w:val="005B044C"/>
    <w:rsid w:val="005B060E"/>
    <w:rsid w:val="005B0CFB"/>
    <w:rsid w:val="005B11E5"/>
    <w:rsid w:val="005B211E"/>
    <w:rsid w:val="005B50BE"/>
    <w:rsid w:val="005C05A3"/>
    <w:rsid w:val="005C2317"/>
    <w:rsid w:val="005C31C6"/>
    <w:rsid w:val="005C342F"/>
    <w:rsid w:val="005C417C"/>
    <w:rsid w:val="005C432F"/>
    <w:rsid w:val="005C6CD3"/>
    <w:rsid w:val="005D03D1"/>
    <w:rsid w:val="005D0D24"/>
    <w:rsid w:val="005D1E8E"/>
    <w:rsid w:val="005D3AEF"/>
    <w:rsid w:val="005D497F"/>
    <w:rsid w:val="005D6795"/>
    <w:rsid w:val="005D7E8D"/>
    <w:rsid w:val="005E045C"/>
    <w:rsid w:val="005E103D"/>
    <w:rsid w:val="005E2C8F"/>
    <w:rsid w:val="005E311E"/>
    <w:rsid w:val="005E3BFA"/>
    <w:rsid w:val="005F0AC2"/>
    <w:rsid w:val="005F3FFE"/>
    <w:rsid w:val="005F591A"/>
    <w:rsid w:val="005F5CB9"/>
    <w:rsid w:val="005F669D"/>
    <w:rsid w:val="00601130"/>
    <w:rsid w:val="00602DD0"/>
    <w:rsid w:val="00603A7B"/>
    <w:rsid w:val="00604189"/>
    <w:rsid w:val="0060440E"/>
    <w:rsid w:val="00611303"/>
    <w:rsid w:val="00614D27"/>
    <w:rsid w:val="00622AB0"/>
    <w:rsid w:val="00623C9E"/>
    <w:rsid w:val="00623E0E"/>
    <w:rsid w:val="006242DB"/>
    <w:rsid w:val="00625BBB"/>
    <w:rsid w:val="00625F00"/>
    <w:rsid w:val="00626B78"/>
    <w:rsid w:val="00627F27"/>
    <w:rsid w:val="00630F40"/>
    <w:rsid w:val="00633934"/>
    <w:rsid w:val="00634595"/>
    <w:rsid w:val="006348A3"/>
    <w:rsid w:val="006406D8"/>
    <w:rsid w:val="00641C0F"/>
    <w:rsid w:val="006433FB"/>
    <w:rsid w:val="00644A98"/>
    <w:rsid w:val="00644F86"/>
    <w:rsid w:val="00647519"/>
    <w:rsid w:val="006476F4"/>
    <w:rsid w:val="00650B77"/>
    <w:rsid w:val="00650EF0"/>
    <w:rsid w:val="00652A37"/>
    <w:rsid w:val="006531CA"/>
    <w:rsid w:val="00653CBD"/>
    <w:rsid w:val="00655AD7"/>
    <w:rsid w:val="00656D00"/>
    <w:rsid w:val="00657329"/>
    <w:rsid w:val="00657413"/>
    <w:rsid w:val="00657CFC"/>
    <w:rsid w:val="00663B82"/>
    <w:rsid w:val="0066743F"/>
    <w:rsid w:val="006739E7"/>
    <w:rsid w:val="00675645"/>
    <w:rsid w:val="00675C3D"/>
    <w:rsid w:val="00676E7A"/>
    <w:rsid w:val="0067746A"/>
    <w:rsid w:val="00683425"/>
    <w:rsid w:val="006840FD"/>
    <w:rsid w:val="00684A73"/>
    <w:rsid w:val="00684C70"/>
    <w:rsid w:val="00687D26"/>
    <w:rsid w:val="00692348"/>
    <w:rsid w:val="0069297E"/>
    <w:rsid w:val="00694DCC"/>
    <w:rsid w:val="00695EA3"/>
    <w:rsid w:val="00695ED4"/>
    <w:rsid w:val="006963FA"/>
    <w:rsid w:val="006A1917"/>
    <w:rsid w:val="006A19A4"/>
    <w:rsid w:val="006A2BF8"/>
    <w:rsid w:val="006A2F2A"/>
    <w:rsid w:val="006A2F55"/>
    <w:rsid w:val="006A2F78"/>
    <w:rsid w:val="006A41B9"/>
    <w:rsid w:val="006A42BA"/>
    <w:rsid w:val="006A665C"/>
    <w:rsid w:val="006B1407"/>
    <w:rsid w:val="006B30C0"/>
    <w:rsid w:val="006B4EFB"/>
    <w:rsid w:val="006B5DCE"/>
    <w:rsid w:val="006B667D"/>
    <w:rsid w:val="006C2745"/>
    <w:rsid w:val="006C2DA1"/>
    <w:rsid w:val="006C43D7"/>
    <w:rsid w:val="006C45F4"/>
    <w:rsid w:val="006C65B5"/>
    <w:rsid w:val="006D5FF0"/>
    <w:rsid w:val="006D7B9F"/>
    <w:rsid w:val="006E052F"/>
    <w:rsid w:val="006E0661"/>
    <w:rsid w:val="006E4504"/>
    <w:rsid w:val="006E5345"/>
    <w:rsid w:val="006E55FB"/>
    <w:rsid w:val="006E66C9"/>
    <w:rsid w:val="006E6E8D"/>
    <w:rsid w:val="006E71C5"/>
    <w:rsid w:val="006F00C1"/>
    <w:rsid w:val="006F0394"/>
    <w:rsid w:val="006F0E9D"/>
    <w:rsid w:val="006F1DE7"/>
    <w:rsid w:val="006F2C51"/>
    <w:rsid w:val="0070157D"/>
    <w:rsid w:val="00702068"/>
    <w:rsid w:val="00702884"/>
    <w:rsid w:val="007033CB"/>
    <w:rsid w:val="00713C3B"/>
    <w:rsid w:val="0071427C"/>
    <w:rsid w:val="007149F3"/>
    <w:rsid w:val="00714EA1"/>
    <w:rsid w:val="00717C8B"/>
    <w:rsid w:val="007228B7"/>
    <w:rsid w:val="00722A65"/>
    <w:rsid w:val="00722E79"/>
    <w:rsid w:val="00723F9B"/>
    <w:rsid w:val="00724F65"/>
    <w:rsid w:val="00726299"/>
    <w:rsid w:val="00733029"/>
    <w:rsid w:val="0073305E"/>
    <w:rsid w:val="00733EA7"/>
    <w:rsid w:val="007342E2"/>
    <w:rsid w:val="00734A22"/>
    <w:rsid w:val="00734C20"/>
    <w:rsid w:val="00735167"/>
    <w:rsid w:val="00735A68"/>
    <w:rsid w:val="00737B8D"/>
    <w:rsid w:val="00740CDD"/>
    <w:rsid w:val="00742829"/>
    <w:rsid w:val="00743235"/>
    <w:rsid w:val="00751431"/>
    <w:rsid w:val="0075215E"/>
    <w:rsid w:val="0075253C"/>
    <w:rsid w:val="007526F4"/>
    <w:rsid w:val="00755461"/>
    <w:rsid w:val="00755EC1"/>
    <w:rsid w:val="00756492"/>
    <w:rsid w:val="00757BE8"/>
    <w:rsid w:val="00761580"/>
    <w:rsid w:val="0076195D"/>
    <w:rsid w:val="00762044"/>
    <w:rsid w:val="007621F1"/>
    <w:rsid w:val="00762ED5"/>
    <w:rsid w:val="00764BBB"/>
    <w:rsid w:val="00764E22"/>
    <w:rsid w:val="0076547B"/>
    <w:rsid w:val="0076648F"/>
    <w:rsid w:val="007719B6"/>
    <w:rsid w:val="00771D3B"/>
    <w:rsid w:val="0077573E"/>
    <w:rsid w:val="00775FDD"/>
    <w:rsid w:val="0077617B"/>
    <w:rsid w:val="007768A5"/>
    <w:rsid w:val="00777231"/>
    <w:rsid w:val="00784C49"/>
    <w:rsid w:val="0078652B"/>
    <w:rsid w:val="00791609"/>
    <w:rsid w:val="00792EB8"/>
    <w:rsid w:val="007A515A"/>
    <w:rsid w:val="007A671E"/>
    <w:rsid w:val="007B0AA9"/>
    <w:rsid w:val="007B15C0"/>
    <w:rsid w:val="007B1F1C"/>
    <w:rsid w:val="007B6396"/>
    <w:rsid w:val="007B6C5E"/>
    <w:rsid w:val="007B6D27"/>
    <w:rsid w:val="007C2427"/>
    <w:rsid w:val="007C29A2"/>
    <w:rsid w:val="007C3413"/>
    <w:rsid w:val="007C4430"/>
    <w:rsid w:val="007C5350"/>
    <w:rsid w:val="007D0EAE"/>
    <w:rsid w:val="007D3033"/>
    <w:rsid w:val="007D34B1"/>
    <w:rsid w:val="007D3715"/>
    <w:rsid w:val="007D5C76"/>
    <w:rsid w:val="007D6292"/>
    <w:rsid w:val="007D7750"/>
    <w:rsid w:val="007E0355"/>
    <w:rsid w:val="007E04FA"/>
    <w:rsid w:val="007E22FC"/>
    <w:rsid w:val="007E4107"/>
    <w:rsid w:val="007E453C"/>
    <w:rsid w:val="007E678C"/>
    <w:rsid w:val="007E755C"/>
    <w:rsid w:val="007F038E"/>
    <w:rsid w:val="007F0525"/>
    <w:rsid w:val="007F0927"/>
    <w:rsid w:val="007F1AD0"/>
    <w:rsid w:val="007F31E9"/>
    <w:rsid w:val="007F383E"/>
    <w:rsid w:val="007F3FD7"/>
    <w:rsid w:val="007F4498"/>
    <w:rsid w:val="007F461F"/>
    <w:rsid w:val="007F5B25"/>
    <w:rsid w:val="007F6A33"/>
    <w:rsid w:val="00804E7A"/>
    <w:rsid w:val="00805275"/>
    <w:rsid w:val="00805FF8"/>
    <w:rsid w:val="00806075"/>
    <w:rsid w:val="0080648E"/>
    <w:rsid w:val="008071B2"/>
    <w:rsid w:val="008077AD"/>
    <w:rsid w:val="00810C5F"/>
    <w:rsid w:val="00811FE1"/>
    <w:rsid w:val="008250F2"/>
    <w:rsid w:val="00826E08"/>
    <w:rsid w:val="008316A8"/>
    <w:rsid w:val="00836C0E"/>
    <w:rsid w:val="008409BA"/>
    <w:rsid w:val="0084456F"/>
    <w:rsid w:val="00845574"/>
    <w:rsid w:val="00854340"/>
    <w:rsid w:val="0085728E"/>
    <w:rsid w:val="008606FA"/>
    <w:rsid w:val="00863CF2"/>
    <w:rsid w:val="00863DCB"/>
    <w:rsid w:val="00867197"/>
    <w:rsid w:val="008677FD"/>
    <w:rsid w:val="00867A19"/>
    <w:rsid w:val="00872D66"/>
    <w:rsid w:val="00873001"/>
    <w:rsid w:val="00873BDD"/>
    <w:rsid w:val="00875AF1"/>
    <w:rsid w:val="00880E94"/>
    <w:rsid w:val="00881102"/>
    <w:rsid w:val="008811E5"/>
    <w:rsid w:val="00881675"/>
    <w:rsid w:val="00887A98"/>
    <w:rsid w:val="008912EF"/>
    <w:rsid w:val="0089341D"/>
    <w:rsid w:val="00893747"/>
    <w:rsid w:val="00893800"/>
    <w:rsid w:val="00893D22"/>
    <w:rsid w:val="0089406C"/>
    <w:rsid w:val="008976A6"/>
    <w:rsid w:val="008A0CDD"/>
    <w:rsid w:val="008A1216"/>
    <w:rsid w:val="008A350C"/>
    <w:rsid w:val="008A3FF5"/>
    <w:rsid w:val="008A499B"/>
    <w:rsid w:val="008A6CB0"/>
    <w:rsid w:val="008B5E79"/>
    <w:rsid w:val="008B795B"/>
    <w:rsid w:val="008C48B7"/>
    <w:rsid w:val="008C601F"/>
    <w:rsid w:val="008C727D"/>
    <w:rsid w:val="008C7953"/>
    <w:rsid w:val="008D1D9C"/>
    <w:rsid w:val="008D1FAE"/>
    <w:rsid w:val="008D2583"/>
    <w:rsid w:val="008D2642"/>
    <w:rsid w:val="008D3078"/>
    <w:rsid w:val="008D43D6"/>
    <w:rsid w:val="008D5625"/>
    <w:rsid w:val="008E0957"/>
    <w:rsid w:val="008E1A1E"/>
    <w:rsid w:val="008E3109"/>
    <w:rsid w:val="008E5448"/>
    <w:rsid w:val="008E579F"/>
    <w:rsid w:val="008F33AC"/>
    <w:rsid w:val="008F5C06"/>
    <w:rsid w:val="008F641E"/>
    <w:rsid w:val="008F706D"/>
    <w:rsid w:val="00900FF5"/>
    <w:rsid w:val="00901322"/>
    <w:rsid w:val="00902658"/>
    <w:rsid w:val="009030DE"/>
    <w:rsid w:val="009049B8"/>
    <w:rsid w:val="00907756"/>
    <w:rsid w:val="00907FBE"/>
    <w:rsid w:val="00910636"/>
    <w:rsid w:val="00912D93"/>
    <w:rsid w:val="00912F47"/>
    <w:rsid w:val="00913C9D"/>
    <w:rsid w:val="00922000"/>
    <w:rsid w:val="00922D6B"/>
    <w:rsid w:val="00924B2D"/>
    <w:rsid w:val="009260BA"/>
    <w:rsid w:val="00926D35"/>
    <w:rsid w:val="00927AB5"/>
    <w:rsid w:val="009324E2"/>
    <w:rsid w:val="00934615"/>
    <w:rsid w:val="00940393"/>
    <w:rsid w:val="00941C7F"/>
    <w:rsid w:val="009430E6"/>
    <w:rsid w:val="00944507"/>
    <w:rsid w:val="00947E75"/>
    <w:rsid w:val="009505D7"/>
    <w:rsid w:val="00952582"/>
    <w:rsid w:val="00953A31"/>
    <w:rsid w:val="00955C66"/>
    <w:rsid w:val="00957927"/>
    <w:rsid w:val="00961050"/>
    <w:rsid w:val="00964FC2"/>
    <w:rsid w:val="0097061B"/>
    <w:rsid w:val="009758D0"/>
    <w:rsid w:val="00975F8B"/>
    <w:rsid w:val="009828C4"/>
    <w:rsid w:val="00983DF5"/>
    <w:rsid w:val="00986E27"/>
    <w:rsid w:val="009879A4"/>
    <w:rsid w:val="00987B25"/>
    <w:rsid w:val="009919A7"/>
    <w:rsid w:val="009936E9"/>
    <w:rsid w:val="009A2578"/>
    <w:rsid w:val="009A3E7E"/>
    <w:rsid w:val="009A794A"/>
    <w:rsid w:val="009B0D7B"/>
    <w:rsid w:val="009B1883"/>
    <w:rsid w:val="009B2387"/>
    <w:rsid w:val="009B2F9D"/>
    <w:rsid w:val="009B31DD"/>
    <w:rsid w:val="009B3A83"/>
    <w:rsid w:val="009B6CCB"/>
    <w:rsid w:val="009B78BE"/>
    <w:rsid w:val="009B7CD7"/>
    <w:rsid w:val="009C02F9"/>
    <w:rsid w:val="009D0265"/>
    <w:rsid w:val="009D1E77"/>
    <w:rsid w:val="009D21A5"/>
    <w:rsid w:val="009D2E03"/>
    <w:rsid w:val="009D6481"/>
    <w:rsid w:val="009D757E"/>
    <w:rsid w:val="009E3481"/>
    <w:rsid w:val="009E4336"/>
    <w:rsid w:val="009E62EA"/>
    <w:rsid w:val="009F2F76"/>
    <w:rsid w:val="009F6BB6"/>
    <w:rsid w:val="009F71A0"/>
    <w:rsid w:val="00A0178E"/>
    <w:rsid w:val="00A0470B"/>
    <w:rsid w:val="00A07F0F"/>
    <w:rsid w:val="00A11A8F"/>
    <w:rsid w:val="00A12810"/>
    <w:rsid w:val="00A1325C"/>
    <w:rsid w:val="00A15DB0"/>
    <w:rsid w:val="00A17653"/>
    <w:rsid w:val="00A21784"/>
    <w:rsid w:val="00A21B68"/>
    <w:rsid w:val="00A225A7"/>
    <w:rsid w:val="00A251E8"/>
    <w:rsid w:val="00A267E6"/>
    <w:rsid w:val="00A26D9E"/>
    <w:rsid w:val="00A275D9"/>
    <w:rsid w:val="00A30924"/>
    <w:rsid w:val="00A33ECE"/>
    <w:rsid w:val="00A432BD"/>
    <w:rsid w:val="00A4611A"/>
    <w:rsid w:val="00A46167"/>
    <w:rsid w:val="00A47DC9"/>
    <w:rsid w:val="00A47F42"/>
    <w:rsid w:val="00A5021E"/>
    <w:rsid w:val="00A52A0A"/>
    <w:rsid w:val="00A52A2E"/>
    <w:rsid w:val="00A5345B"/>
    <w:rsid w:val="00A61FF6"/>
    <w:rsid w:val="00A62116"/>
    <w:rsid w:val="00A6474C"/>
    <w:rsid w:val="00A65E0E"/>
    <w:rsid w:val="00A65F29"/>
    <w:rsid w:val="00A66510"/>
    <w:rsid w:val="00A7091D"/>
    <w:rsid w:val="00A73072"/>
    <w:rsid w:val="00A74C3C"/>
    <w:rsid w:val="00A76E46"/>
    <w:rsid w:val="00A771F3"/>
    <w:rsid w:val="00A7798E"/>
    <w:rsid w:val="00A8023E"/>
    <w:rsid w:val="00A812EA"/>
    <w:rsid w:val="00A81695"/>
    <w:rsid w:val="00A81BCC"/>
    <w:rsid w:val="00A82948"/>
    <w:rsid w:val="00A83090"/>
    <w:rsid w:val="00A83925"/>
    <w:rsid w:val="00A84316"/>
    <w:rsid w:val="00A858AA"/>
    <w:rsid w:val="00A869EC"/>
    <w:rsid w:val="00A8710C"/>
    <w:rsid w:val="00A90746"/>
    <w:rsid w:val="00A9100B"/>
    <w:rsid w:val="00A947B2"/>
    <w:rsid w:val="00A96DD4"/>
    <w:rsid w:val="00AA54B5"/>
    <w:rsid w:val="00AA77BB"/>
    <w:rsid w:val="00AB23DB"/>
    <w:rsid w:val="00AB49B5"/>
    <w:rsid w:val="00AB4F8F"/>
    <w:rsid w:val="00AB6745"/>
    <w:rsid w:val="00AC1F1B"/>
    <w:rsid w:val="00AC2C7A"/>
    <w:rsid w:val="00AC3B37"/>
    <w:rsid w:val="00AC6DF4"/>
    <w:rsid w:val="00AD0F88"/>
    <w:rsid w:val="00AD2940"/>
    <w:rsid w:val="00AD3151"/>
    <w:rsid w:val="00AD33AE"/>
    <w:rsid w:val="00AD5759"/>
    <w:rsid w:val="00AE0BE9"/>
    <w:rsid w:val="00AE439E"/>
    <w:rsid w:val="00AE586C"/>
    <w:rsid w:val="00AE7DF7"/>
    <w:rsid w:val="00AF075C"/>
    <w:rsid w:val="00AF15D5"/>
    <w:rsid w:val="00AF2D7B"/>
    <w:rsid w:val="00AF4C36"/>
    <w:rsid w:val="00AF5BAA"/>
    <w:rsid w:val="00AF6268"/>
    <w:rsid w:val="00AF6F52"/>
    <w:rsid w:val="00AF79CA"/>
    <w:rsid w:val="00B02D91"/>
    <w:rsid w:val="00B03BAE"/>
    <w:rsid w:val="00B0489C"/>
    <w:rsid w:val="00B054B8"/>
    <w:rsid w:val="00B057DA"/>
    <w:rsid w:val="00B05B06"/>
    <w:rsid w:val="00B0675C"/>
    <w:rsid w:val="00B147A1"/>
    <w:rsid w:val="00B149D9"/>
    <w:rsid w:val="00B14B47"/>
    <w:rsid w:val="00B14F3C"/>
    <w:rsid w:val="00B1529D"/>
    <w:rsid w:val="00B154F4"/>
    <w:rsid w:val="00B171B7"/>
    <w:rsid w:val="00B239B9"/>
    <w:rsid w:val="00B26DE7"/>
    <w:rsid w:val="00B32D1D"/>
    <w:rsid w:val="00B32FD1"/>
    <w:rsid w:val="00B353D1"/>
    <w:rsid w:val="00B40715"/>
    <w:rsid w:val="00B420EC"/>
    <w:rsid w:val="00B4482F"/>
    <w:rsid w:val="00B44AE1"/>
    <w:rsid w:val="00B47EA6"/>
    <w:rsid w:val="00B50706"/>
    <w:rsid w:val="00B51007"/>
    <w:rsid w:val="00B51482"/>
    <w:rsid w:val="00B52128"/>
    <w:rsid w:val="00B523B1"/>
    <w:rsid w:val="00B54A72"/>
    <w:rsid w:val="00B54CAF"/>
    <w:rsid w:val="00B5501C"/>
    <w:rsid w:val="00B55100"/>
    <w:rsid w:val="00B551AE"/>
    <w:rsid w:val="00B57D09"/>
    <w:rsid w:val="00B60B17"/>
    <w:rsid w:val="00B623D4"/>
    <w:rsid w:val="00B64394"/>
    <w:rsid w:val="00B646AE"/>
    <w:rsid w:val="00B658C0"/>
    <w:rsid w:val="00B7359A"/>
    <w:rsid w:val="00B73F4A"/>
    <w:rsid w:val="00B7529C"/>
    <w:rsid w:val="00B757FB"/>
    <w:rsid w:val="00B7771F"/>
    <w:rsid w:val="00B8096F"/>
    <w:rsid w:val="00B812E6"/>
    <w:rsid w:val="00B813F8"/>
    <w:rsid w:val="00B869A2"/>
    <w:rsid w:val="00B86F57"/>
    <w:rsid w:val="00B91148"/>
    <w:rsid w:val="00B9454B"/>
    <w:rsid w:val="00BA0F9B"/>
    <w:rsid w:val="00BA2CBA"/>
    <w:rsid w:val="00BA4E99"/>
    <w:rsid w:val="00BA511D"/>
    <w:rsid w:val="00BA5CEE"/>
    <w:rsid w:val="00BA5F3D"/>
    <w:rsid w:val="00BA62C9"/>
    <w:rsid w:val="00BA6533"/>
    <w:rsid w:val="00BA6F64"/>
    <w:rsid w:val="00BA6F76"/>
    <w:rsid w:val="00BB25A4"/>
    <w:rsid w:val="00BB3842"/>
    <w:rsid w:val="00BB4BCA"/>
    <w:rsid w:val="00BB4D36"/>
    <w:rsid w:val="00BB5A79"/>
    <w:rsid w:val="00BB67B2"/>
    <w:rsid w:val="00BC315A"/>
    <w:rsid w:val="00BC6FA2"/>
    <w:rsid w:val="00BD0A58"/>
    <w:rsid w:val="00BD0B58"/>
    <w:rsid w:val="00BD157B"/>
    <w:rsid w:val="00BD20AA"/>
    <w:rsid w:val="00BD2E25"/>
    <w:rsid w:val="00BD52C9"/>
    <w:rsid w:val="00BD5462"/>
    <w:rsid w:val="00BD71D8"/>
    <w:rsid w:val="00BE0A1A"/>
    <w:rsid w:val="00BE1109"/>
    <w:rsid w:val="00BE1F97"/>
    <w:rsid w:val="00BE240A"/>
    <w:rsid w:val="00BE35E8"/>
    <w:rsid w:val="00BE7838"/>
    <w:rsid w:val="00BF1CD4"/>
    <w:rsid w:val="00BF1F9E"/>
    <w:rsid w:val="00BF449E"/>
    <w:rsid w:val="00BF5525"/>
    <w:rsid w:val="00BF5E9D"/>
    <w:rsid w:val="00BF7A21"/>
    <w:rsid w:val="00C004D3"/>
    <w:rsid w:val="00C034EC"/>
    <w:rsid w:val="00C0374D"/>
    <w:rsid w:val="00C04B2F"/>
    <w:rsid w:val="00C04D7D"/>
    <w:rsid w:val="00C05622"/>
    <w:rsid w:val="00C05CB5"/>
    <w:rsid w:val="00C07652"/>
    <w:rsid w:val="00C12B43"/>
    <w:rsid w:val="00C135C5"/>
    <w:rsid w:val="00C14C85"/>
    <w:rsid w:val="00C1526F"/>
    <w:rsid w:val="00C16883"/>
    <w:rsid w:val="00C16CC5"/>
    <w:rsid w:val="00C17407"/>
    <w:rsid w:val="00C21BF3"/>
    <w:rsid w:val="00C22602"/>
    <w:rsid w:val="00C27138"/>
    <w:rsid w:val="00C3007D"/>
    <w:rsid w:val="00C302EF"/>
    <w:rsid w:val="00C30FB5"/>
    <w:rsid w:val="00C31DB1"/>
    <w:rsid w:val="00C31DB2"/>
    <w:rsid w:val="00C33DAA"/>
    <w:rsid w:val="00C34118"/>
    <w:rsid w:val="00C369E7"/>
    <w:rsid w:val="00C37556"/>
    <w:rsid w:val="00C37631"/>
    <w:rsid w:val="00C42384"/>
    <w:rsid w:val="00C449B5"/>
    <w:rsid w:val="00C46DED"/>
    <w:rsid w:val="00C47710"/>
    <w:rsid w:val="00C5046F"/>
    <w:rsid w:val="00C559DC"/>
    <w:rsid w:val="00C561A8"/>
    <w:rsid w:val="00C6098D"/>
    <w:rsid w:val="00C60CBA"/>
    <w:rsid w:val="00C610C3"/>
    <w:rsid w:val="00C61C8C"/>
    <w:rsid w:val="00C66080"/>
    <w:rsid w:val="00C6696F"/>
    <w:rsid w:val="00C7041F"/>
    <w:rsid w:val="00C715BD"/>
    <w:rsid w:val="00C745E4"/>
    <w:rsid w:val="00C77029"/>
    <w:rsid w:val="00C7703F"/>
    <w:rsid w:val="00C81F31"/>
    <w:rsid w:val="00C8285B"/>
    <w:rsid w:val="00C83AAA"/>
    <w:rsid w:val="00C90B9F"/>
    <w:rsid w:val="00C92A27"/>
    <w:rsid w:val="00C94573"/>
    <w:rsid w:val="00C94EEC"/>
    <w:rsid w:val="00CA0B4B"/>
    <w:rsid w:val="00CA1AF2"/>
    <w:rsid w:val="00CA40B2"/>
    <w:rsid w:val="00CA40EC"/>
    <w:rsid w:val="00CA7799"/>
    <w:rsid w:val="00CA7B07"/>
    <w:rsid w:val="00CB062F"/>
    <w:rsid w:val="00CB3BB4"/>
    <w:rsid w:val="00CB40C9"/>
    <w:rsid w:val="00CB518C"/>
    <w:rsid w:val="00CC08A0"/>
    <w:rsid w:val="00CC0CDC"/>
    <w:rsid w:val="00CC1385"/>
    <w:rsid w:val="00CC1A6B"/>
    <w:rsid w:val="00CC218F"/>
    <w:rsid w:val="00CC3AAD"/>
    <w:rsid w:val="00CC3FB2"/>
    <w:rsid w:val="00CC58A2"/>
    <w:rsid w:val="00CC5CB2"/>
    <w:rsid w:val="00CD07BE"/>
    <w:rsid w:val="00CD353E"/>
    <w:rsid w:val="00CD54F1"/>
    <w:rsid w:val="00CD57CF"/>
    <w:rsid w:val="00CD5908"/>
    <w:rsid w:val="00CD6388"/>
    <w:rsid w:val="00CD6A64"/>
    <w:rsid w:val="00CE1545"/>
    <w:rsid w:val="00CE1CB5"/>
    <w:rsid w:val="00CF0654"/>
    <w:rsid w:val="00CF09B4"/>
    <w:rsid w:val="00CF2D5E"/>
    <w:rsid w:val="00CF3863"/>
    <w:rsid w:val="00CF3C3C"/>
    <w:rsid w:val="00D021C4"/>
    <w:rsid w:val="00D02FF2"/>
    <w:rsid w:val="00D03CF4"/>
    <w:rsid w:val="00D050CC"/>
    <w:rsid w:val="00D0531E"/>
    <w:rsid w:val="00D05491"/>
    <w:rsid w:val="00D059DE"/>
    <w:rsid w:val="00D070B0"/>
    <w:rsid w:val="00D10261"/>
    <w:rsid w:val="00D11FEE"/>
    <w:rsid w:val="00D14A3A"/>
    <w:rsid w:val="00D17422"/>
    <w:rsid w:val="00D2529A"/>
    <w:rsid w:val="00D25754"/>
    <w:rsid w:val="00D26772"/>
    <w:rsid w:val="00D2781F"/>
    <w:rsid w:val="00D31CD2"/>
    <w:rsid w:val="00D32483"/>
    <w:rsid w:val="00D34063"/>
    <w:rsid w:val="00D34505"/>
    <w:rsid w:val="00D353C7"/>
    <w:rsid w:val="00D373A2"/>
    <w:rsid w:val="00D40125"/>
    <w:rsid w:val="00D4152E"/>
    <w:rsid w:val="00D429CC"/>
    <w:rsid w:val="00D44639"/>
    <w:rsid w:val="00D4566E"/>
    <w:rsid w:val="00D472D9"/>
    <w:rsid w:val="00D51A5A"/>
    <w:rsid w:val="00D52A61"/>
    <w:rsid w:val="00D52E3F"/>
    <w:rsid w:val="00D57B6A"/>
    <w:rsid w:val="00D605E8"/>
    <w:rsid w:val="00D61553"/>
    <w:rsid w:val="00D66958"/>
    <w:rsid w:val="00D71937"/>
    <w:rsid w:val="00D727BD"/>
    <w:rsid w:val="00D74A3E"/>
    <w:rsid w:val="00D7733B"/>
    <w:rsid w:val="00D7739F"/>
    <w:rsid w:val="00D80827"/>
    <w:rsid w:val="00D84344"/>
    <w:rsid w:val="00D90CB5"/>
    <w:rsid w:val="00D92F7C"/>
    <w:rsid w:val="00D94180"/>
    <w:rsid w:val="00D95BFB"/>
    <w:rsid w:val="00D978C7"/>
    <w:rsid w:val="00DA1E4E"/>
    <w:rsid w:val="00DA2198"/>
    <w:rsid w:val="00DB01BB"/>
    <w:rsid w:val="00DB08D2"/>
    <w:rsid w:val="00DB1F36"/>
    <w:rsid w:val="00DB3FA2"/>
    <w:rsid w:val="00DC188F"/>
    <w:rsid w:val="00DC24AB"/>
    <w:rsid w:val="00DC4EA7"/>
    <w:rsid w:val="00DC758B"/>
    <w:rsid w:val="00DC7ED8"/>
    <w:rsid w:val="00DD1243"/>
    <w:rsid w:val="00DD3A5E"/>
    <w:rsid w:val="00DD4436"/>
    <w:rsid w:val="00DD5A5A"/>
    <w:rsid w:val="00DD6437"/>
    <w:rsid w:val="00DD7B9C"/>
    <w:rsid w:val="00DD7E71"/>
    <w:rsid w:val="00DE1CD1"/>
    <w:rsid w:val="00DE2342"/>
    <w:rsid w:val="00DE3D85"/>
    <w:rsid w:val="00DE4575"/>
    <w:rsid w:val="00DF18AA"/>
    <w:rsid w:val="00DF2221"/>
    <w:rsid w:val="00DF258F"/>
    <w:rsid w:val="00DF2623"/>
    <w:rsid w:val="00DF53EE"/>
    <w:rsid w:val="00E021BF"/>
    <w:rsid w:val="00E022B1"/>
    <w:rsid w:val="00E04F49"/>
    <w:rsid w:val="00E05E24"/>
    <w:rsid w:val="00E11C31"/>
    <w:rsid w:val="00E12028"/>
    <w:rsid w:val="00E15A73"/>
    <w:rsid w:val="00E16E21"/>
    <w:rsid w:val="00E2045A"/>
    <w:rsid w:val="00E25892"/>
    <w:rsid w:val="00E25B7D"/>
    <w:rsid w:val="00E25DAC"/>
    <w:rsid w:val="00E26245"/>
    <w:rsid w:val="00E26872"/>
    <w:rsid w:val="00E27410"/>
    <w:rsid w:val="00E27482"/>
    <w:rsid w:val="00E3056D"/>
    <w:rsid w:val="00E30596"/>
    <w:rsid w:val="00E30C81"/>
    <w:rsid w:val="00E31F45"/>
    <w:rsid w:val="00E32012"/>
    <w:rsid w:val="00E368CA"/>
    <w:rsid w:val="00E37E02"/>
    <w:rsid w:val="00E4177F"/>
    <w:rsid w:val="00E42DFE"/>
    <w:rsid w:val="00E42F1D"/>
    <w:rsid w:val="00E44774"/>
    <w:rsid w:val="00E44BBB"/>
    <w:rsid w:val="00E45923"/>
    <w:rsid w:val="00E52233"/>
    <w:rsid w:val="00E53029"/>
    <w:rsid w:val="00E5377F"/>
    <w:rsid w:val="00E54442"/>
    <w:rsid w:val="00E54871"/>
    <w:rsid w:val="00E55B88"/>
    <w:rsid w:val="00E5717B"/>
    <w:rsid w:val="00E57305"/>
    <w:rsid w:val="00E60FF7"/>
    <w:rsid w:val="00E64788"/>
    <w:rsid w:val="00E66CC2"/>
    <w:rsid w:val="00E70134"/>
    <w:rsid w:val="00E71892"/>
    <w:rsid w:val="00E72C02"/>
    <w:rsid w:val="00E73B24"/>
    <w:rsid w:val="00E746CA"/>
    <w:rsid w:val="00E75210"/>
    <w:rsid w:val="00E81EFB"/>
    <w:rsid w:val="00E8212B"/>
    <w:rsid w:val="00E82677"/>
    <w:rsid w:val="00E934AA"/>
    <w:rsid w:val="00E96EC3"/>
    <w:rsid w:val="00EA06E1"/>
    <w:rsid w:val="00EA195A"/>
    <w:rsid w:val="00EA72DD"/>
    <w:rsid w:val="00EB3A59"/>
    <w:rsid w:val="00EB3EC0"/>
    <w:rsid w:val="00EB5218"/>
    <w:rsid w:val="00EB6D53"/>
    <w:rsid w:val="00EC01FC"/>
    <w:rsid w:val="00EC100E"/>
    <w:rsid w:val="00EC456B"/>
    <w:rsid w:val="00EC4C7F"/>
    <w:rsid w:val="00EC62C7"/>
    <w:rsid w:val="00ED18CA"/>
    <w:rsid w:val="00ED1BDE"/>
    <w:rsid w:val="00ED3A4D"/>
    <w:rsid w:val="00ED4218"/>
    <w:rsid w:val="00ED4802"/>
    <w:rsid w:val="00ED4FB8"/>
    <w:rsid w:val="00ED5C00"/>
    <w:rsid w:val="00ED6CC5"/>
    <w:rsid w:val="00EE0B76"/>
    <w:rsid w:val="00EE13EC"/>
    <w:rsid w:val="00EE1B5A"/>
    <w:rsid w:val="00EE22A5"/>
    <w:rsid w:val="00EE25D2"/>
    <w:rsid w:val="00EE52E5"/>
    <w:rsid w:val="00EE5A34"/>
    <w:rsid w:val="00EE6406"/>
    <w:rsid w:val="00EE6C0E"/>
    <w:rsid w:val="00EE6F40"/>
    <w:rsid w:val="00EF4C60"/>
    <w:rsid w:val="00EF6CB4"/>
    <w:rsid w:val="00EF7846"/>
    <w:rsid w:val="00EF7FBB"/>
    <w:rsid w:val="00F002DF"/>
    <w:rsid w:val="00F006DA"/>
    <w:rsid w:val="00F0256C"/>
    <w:rsid w:val="00F0265E"/>
    <w:rsid w:val="00F026C0"/>
    <w:rsid w:val="00F04785"/>
    <w:rsid w:val="00F05EA0"/>
    <w:rsid w:val="00F12A46"/>
    <w:rsid w:val="00F14552"/>
    <w:rsid w:val="00F15733"/>
    <w:rsid w:val="00F1625B"/>
    <w:rsid w:val="00F17982"/>
    <w:rsid w:val="00F2693A"/>
    <w:rsid w:val="00F2708A"/>
    <w:rsid w:val="00F27269"/>
    <w:rsid w:val="00F27B34"/>
    <w:rsid w:val="00F303CD"/>
    <w:rsid w:val="00F309A1"/>
    <w:rsid w:val="00F31AC2"/>
    <w:rsid w:val="00F32710"/>
    <w:rsid w:val="00F32C19"/>
    <w:rsid w:val="00F35D9B"/>
    <w:rsid w:val="00F3754A"/>
    <w:rsid w:val="00F40B75"/>
    <w:rsid w:val="00F4274B"/>
    <w:rsid w:val="00F43CD9"/>
    <w:rsid w:val="00F4406C"/>
    <w:rsid w:val="00F44A0F"/>
    <w:rsid w:val="00F45175"/>
    <w:rsid w:val="00F45AE7"/>
    <w:rsid w:val="00F45B46"/>
    <w:rsid w:val="00F45FA3"/>
    <w:rsid w:val="00F508B1"/>
    <w:rsid w:val="00F51D27"/>
    <w:rsid w:val="00F60142"/>
    <w:rsid w:val="00F603E5"/>
    <w:rsid w:val="00F608B7"/>
    <w:rsid w:val="00F60D34"/>
    <w:rsid w:val="00F611BF"/>
    <w:rsid w:val="00F61948"/>
    <w:rsid w:val="00F62A24"/>
    <w:rsid w:val="00F636C4"/>
    <w:rsid w:val="00F63951"/>
    <w:rsid w:val="00F645D4"/>
    <w:rsid w:val="00F664AF"/>
    <w:rsid w:val="00F67634"/>
    <w:rsid w:val="00F710DF"/>
    <w:rsid w:val="00F71A71"/>
    <w:rsid w:val="00F71C32"/>
    <w:rsid w:val="00F7356D"/>
    <w:rsid w:val="00F7409A"/>
    <w:rsid w:val="00F80BDB"/>
    <w:rsid w:val="00F80BDC"/>
    <w:rsid w:val="00F8135C"/>
    <w:rsid w:val="00F81B23"/>
    <w:rsid w:val="00F81DC0"/>
    <w:rsid w:val="00F8410F"/>
    <w:rsid w:val="00F84D1F"/>
    <w:rsid w:val="00F93407"/>
    <w:rsid w:val="00F9348A"/>
    <w:rsid w:val="00F94B5C"/>
    <w:rsid w:val="00FA0771"/>
    <w:rsid w:val="00FA0C8A"/>
    <w:rsid w:val="00FA0E61"/>
    <w:rsid w:val="00FA4C35"/>
    <w:rsid w:val="00FA5713"/>
    <w:rsid w:val="00FA7C59"/>
    <w:rsid w:val="00FB15D8"/>
    <w:rsid w:val="00FB3702"/>
    <w:rsid w:val="00FB420B"/>
    <w:rsid w:val="00FB566D"/>
    <w:rsid w:val="00FB7D1C"/>
    <w:rsid w:val="00FC1727"/>
    <w:rsid w:val="00FC2FFF"/>
    <w:rsid w:val="00FD2244"/>
    <w:rsid w:val="00FD51D6"/>
    <w:rsid w:val="00FD5986"/>
    <w:rsid w:val="00FE02F3"/>
    <w:rsid w:val="00FE2B82"/>
    <w:rsid w:val="00FE2D22"/>
    <w:rsid w:val="00FE3FA2"/>
    <w:rsid w:val="00FE4D0E"/>
    <w:rsid w:val="00FE5064"/>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D59997"/>
  <w15:docId w15:val="{4A36D9A0-595A-444A-97B3-F7AE1D3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65"/>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92"/>
      </w:numPr>
    </w:pPr>
  </w:style>
  <w:style w:type="character" w:customStyle="1" w:styleId="hgkelc">
    <w:name w:val="hgkelc"/>
    <w:basedOn w:val="Domylnaczcionkaakapitu"/>
    <w:rsid w:val="0007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andrych@powiat.zgierz.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przetargi_wojcik@powiat.zgierz.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www.uzp.gov.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zgierz"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platformazakupowa.pl/pn/powiat_zgierz"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e.nawrocka@powiat.zgierz.pl" TargetMode="External"/><Relationship Id="rId49" Type="http://schemas.openxmlformats.org/officeDocument/2006/relationships/hyperlink" Target="mailto:poczta@mkoralewski.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pn/powiat_zgierz"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e.nawrocka@powiat.zgierz.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r.fandrych@powiat.zgierz.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 TargetMode="External"/><Relationship Id="rId8" Type="http://schemas.openxmlformats.org/officeDocument/2006/relationships/image" Target="media/image1.png"/><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4268-EA1E-4EC2-849C-6BDE1E28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176</TotalTime>
  <Pages>30</Pages>
  <Words>13014</Words>
  <Characters>78086</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12</cp:revision>
  <cp:lastPrinted>2021-07-01T08:59:00Z</cp:lastPrinted>
  <dcterms:created xsi:type="dcterms:W3CDTF">2021-06-25T20:12:00Z</dcterms:created>
  <dcterms:modified xsi:type="dcterms:W3CDTF">2021-07-01T12:36:00Z</dcterms:modified>
</cp:coreProperties>
</file>