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0" w:rsidRPr="00033330" w:rsidRDefault="00EB7133" w:rsidP="00F3022F">
      <w:pPr>
        <w:suppressAutoHyphens/>
        <w:spacing w:after="120" w:line="240" w:lineRule="auto"/>
        <w:jc w:val="right"/>
        <w:rPr>
          <w:rFonts w:ascii="Times New Roman" w:eastAsia="Times New Roman" w:hAnsi="Times New Roman" w:cs="Times New Roman"/>
          <w:b/>
          <w:kern w:val="1"/>
          <w:sz w:val="24"/>
          <w:szCs w:val="24"/>
          <w:lang w:eastAsia="ar-SA"/>
        </w:rPr>
      </w:pPr>
      <w:bookmarkStart w:id="0" w:name="_GoBack"/>
      <w:bookmarkEnd w:id="0"/>
      <w:r>
        <w:rPr>
          <w:rFonts w:ascii="Times New Roman" w:eastAsia="Times New Roman" w:hAnsi="Times New Roman" w:cs="Times New Roman"/>
          <w:b/>
          <w:kern w:val="1"/>
          <w:sz w:val="24"/>
          <w:szCs w:val="24"/>
          <w:lang w:eastAsia="ar-SA"/>
        </w:rPr>
        <w:t>Załącznik nr 5.2 do SIWZ /</w:t>
      </w:r>
      <w:r w:rsidR="00033330" w:rsidRPr="00033330">
        <w:rPr>
          <w:rFonts w:ascii="Times New Roman" w:eastAsia="Times New Roman" w:hAnsi="Times New Roman" w:cs="Times New Roman"/>
          <w:b/>
          <w:kern w:val="1"/>
          <w:sz w:val="24"/>
          <w:szCs w:val="24"/>
          <w:lang w:eastAsia="ar-SA"/>
        </w:rPr>
        <w:t>Załącznik nr 1 do umowy</w:t>
      </w:r>
    </w:p>
    <w:p w:rsidR="00033330" w:rsidRPr="00033330" w:rsidRDefault="00033330" w:rsidP="00F3022F">
      <w:pPr>
        <w:suppressAutoHyphens/>
        <w:spacing w:after="120" w:line="240" w:lineRule="auto"/>
        <w:jc w:val="center"/>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OPIS PRZEDMIOTU ZAMÓWIENIA</w:t>
      </w:r>
    </w:p>
    <w:p w:rsidR="00033330" w:rsidRPr="00033330" w:rsidRDefault="00033330" w:rsidP="00F3022F">
      <w:pPr>
        <w:suppressAutoHyphens/>
        <w:spacing w:after="120" w:line="240" w:lineRule="auto"/>
        <w:jc w:val="center"/>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b/>
          <w:kern w:val="1"/>
          <w:sz w:val="24"/>
          <w:szCs w:val="24"/>
          <w:lang w:eastAsia="ar-SA"/>
        </w:rPr>
        <w:t>Zadanie nr 2</w:t>
      </w:r>
    </w:p>
    <w:p w:rsidR="00033330" w:rsidRPr="00033330" w:rsidRDefault="00033330" w:rsidP="00F3022F">
      <w:pPr>
        <w:numPr>
          <w:ilvl w:val="0"/>
          <w:numId w:val="16"/>
        </w:numPr>
        <w:suppressAutoHyphens/>
        <w:spacing w:before="100" w:after="120" w:line="240" w:lineRule="auto"/>
        <w:ind w:left="709" w:hanging="578"/>
        <w:jc w:val="both"/>
        <w:rPr>
          <w:rFonts w:ascii="Times New Roman" w:eastAsia="Times New Roman" w:hAnsi="Times New Roman" w:cs="Times New Roman"/>
          <w:b/>
          <w:kern w:val="1"/>
          <w:sz w:val="24"/>
          <w:szCs w:val="24"/>
          <w:u w:val="single"/>
          <w:lang w:eastAsia="ar-SA"/>
        </w:rPr>
      </w:pPr>
      <w:r w:rsidRPr="00033330">
        <w:rPr>
          <w:rFonts w:ascii="Times New Roman" w:eastAsia="Times New Roman" w:hAnsi="Times New Roman" w:cs="Times New Roman"/>
          <w:b/>
          <w:kern w:val="1"/>
          <w:sz w:val="24"/>
          <w:szCs w:val="24"/>
          <w:u w:val="single"/>
          <w:lang w:eastAsia="ar-SA"/>
        </w:rPr>
        <w:t>PRZEDMIOT ZAMÓWIENIA</w:t>
      </w:r>
    </w:p>
    <w:p w:rsidR="00033330" w:rsidRPr="00033330" w:rsidRDefault="00033330" w:rsidP="00F3022F">
      <w:pPr>
        <w:suppressAutoHyphens/>
        <w:spacing w:after="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Przedmiotem zam</w:t>
      </w:r>
      <w:r w:rsidR="00F3022F">
        <w:rPr>
          <w:rFonts w:ascii="Times New Roman" w:eastAsia="Times New Roman" w:hAnsi="Times New Roman" w:cs="Times New Roman"/>
          <w:kern w:val="1"/>
          <w:sz w:val="24"/>
          <w:szCs w:val="24"/>
          <w:lang w:eastAsia="ar-SA"/>
        </w:rPr>
        <w:t>ówienia są usługi polegające na</w:t>
      </w:r>
      <w:r w:rsidRPr="00033330">
        <w:rPr>
          <w:rFonts w:ascii="Times New Roman" w:eastAsia="Times New Roman" w:hAnsi="Times New Roman" w:cs="Times New Roman"/>
          <w:kern w:val="1"/>
          <w:sz w:val="24"/>
          <w:szCs w:val="24"/>
          <w:lang w:eastAsia="ar-SA"/>
        </w:rPr>
        <w:t>:</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utrzymaniu terenów utwardzonych (cz. III),</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utrzymaniu terenów nieutwardzonych – trawników, klombów, rabat kwiatowych, skalniaków itp. oraz obiektów szkoleniowych (cz. IV),</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utrzymaniu trawników w okresie jesiennym (cz. V),</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pielęgnacji żywopłotów (cz. VI),</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utrzymaniu i konserwacji rowów odwadni</w:t>
      </w:r>
      <w:r w:rsidR="00F3022F">
        <w:rPr>
          <w:rFonts w:ascii="Times New Roman" w:eastAsia="Times New Roman" w:hAnsi="Times New Roman" w:cs="Times New Roman"/>
          <w:kern w:val="1"/>
          <w:sz w:val="24"/>
          <w:szCs w:val="24"/>
          <w:lang w:eastAsia="ar-SA"/>
        </w:rPr>
        <w:t xml:space="preserve">ających i melioracyjnych wraz z </w:t>
      </w:r>
      <w:r w:rsidRPr="00033330">
        <w:rPr>
          <w:rFonts w:ascii="Times New Roman" w:eastAsia="Times New Roman" w:hAnsi="Times New Roman" w:cs="Times New Roman"/>
          <w:kern w:val="1"/>
          <w:sz w:val="24"/>
          <w:szCs w:val="24"/>
          <w:lang w:eastAsia="ar-SA"/>
        </w:rPr>
        <w:t>wylotem (cz. VII),</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usuwaniu śniegu z dachów (cz. VIII),</w:t>
      </w:r>
    </w:p>
    <w:p w:rsidR="00033330" w:rsidRPr="00033330"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usuwaniu sopli lodowych z dachów (cz. IX),</w:t>
      </w:r>
    </w:p>
    <w:p w:rsidR="00F3022F" w:rsidRDefault="00033330" w:rsidP="00F3022F">
      <w:pPr>
        <w:numPr>
          <w:ilvl w:val="0"/>
          <w:numId w:val="15"/>
        </w:numPr>
        <w:suppressAutoHyphens/>
        <w:spacing w:after="0" w:line="240" w:lineRule="auto"/>
        <w:ind w:left="426"/>
        <w:jc w:val="both"/>
        <w:rPr>
          <w:rFonts w:ascii="Times New Roman" w:eastAsia="Times New Roman" w:hAnsi="Times New Roman" w:cs="Times New Roman"/>
          <w:b/>
          <w:i/>
          <w:kern w:val="1"/>
          <w:sz w:val="24"/>
          <w:szCs w:val="24"/>
          <w:lang w:eastAsia="ar-SA"/>
        </w:rPr>
      </w:pPr>
      <w:r w:rsidRPr="00033330">
        <w:rPr>
          <w:rFonts w:ascii="Times New Roman" w:eastAsia="Times New Roman" w:hAnsi="Times New Roman" w:cs="Times New Roman"/>
          <w:kern w:val="1"/>
          <w:sz w:val="24"/>
          <w:szCs w:val="24"/>
          <w:lang w:eastAsia="ar-SA"/>
        </w:rPr>
        <w:t>czyszczeniu rynien (cz. X).</w:t>
      </w:r>
    </w:p>
    <w:p w:rsidR="00F3022F" w:rsidRPr="00F3022F" w:rsidRDefault="00F3022F" w:rsidP="00F3022F">
      <w:pPr>
        <w:suppressAutoHyphens/>
        <w:spacing w:after="0" w:line="240" w:lineRule="auto"/>
        <w:ind w:left="426"/>
        <w:jc w:val="both"/>
        <w:rPr>
          <w:rFonts w:ascii="Times New Roman" w:eastAsia="Times New Roman" w:hAnsi="Times New Roman" w:cs="Times New Roman"/>
          <w:b/>
          <w:i/>
          <w:kern w:val="1"/>
          <w:sz w:val="24"/>
          <w:szCs w:val="24"/>
          <w:lang w:eastAsia="ar-SA"/>
        </w:rPr>
      </w:pPr>
    </w:p>
    <w:p w:rsidR="00033330" w:rsidRDefault="00033330" w:rsidP="00F3022F">
      <w:pPr>
        <w:spacing w:after="120" w:line="240" w:lineRule="auto"/>
        <w:jc w:val="center"/>
        <w:rPr>
          <w:rFonts w:ascii="Times New Roman" w:eastAsia="Times New Roman" w:hAnsi="Times New Roman" w:cs="Times New Roman"/>
          <w:sz w:val="24"/>
          <w:szCs w:val="24"/>
          <w:lang w:eastAsia="pl-PL"/>
        </w:rPr>
      </w:pPr>
      <w:r w:rsidRPr="00033330">
        <w:rPr>
          <w:rFonts w:ascii="Times New Roman" w:eastAsia="Times New Roman" w:hAnsi="Times New Roman" w:cs="Times New Roman"/>
          <w:b/>
          <w:i/>
          <w:sz w:val="24"/>
          <w:szCs w:val="24"/>
          <w:lang w:eastAsia="pl-PL"/>
        </w:rPr>
        <w:t>Zaleca się przed wykonaniem oferty przeprowadzić wizję lokalną ustalając termin                  i miejsce z Kierownikiem Sekcji Obsługi Infrastruktury Nr 2.</w:t>
      </w:r>
    </w:p>
    <w:p w:rsidR="00F3022F" w:rsidRPr="00F3022F" w:rsidRDefault="00F3022F" w:rsidP="00F3022F">
      <w:pPr>
        <w:spacing w:after="120" w:line="240" w:lineRule="auto"/>
        <w:rPr>
          <w:rFonts w:ascii="Times New Roman" w:eastAsia="Times New Roman" w:hAnsi="Times New Roman" w:cs="Times New Roman"/>
          <w:sz w:val="24"/>
          <w:szCs w:val="24"/>
          <w:lang w:eastAsia="pl-PL"/>
        </w:rPr>
      </w:pPr>
    </w:p>
    <w:p w:rsidR="00033330" w:rsidRPr="00033330" w:rsidRDefault="00033330" w:rsidP="00F3022F">
      <w:pPr>
        <w:numPr>
          <w:ilvl w:val="0"/>
          <w:numId w:val="16"/>
        </w:numPr>
        <w:suppressAutoHyphens/>
        <w:spacing w:before="100" w:after="120" w:line="240" w:lineRule="auto"/>
        <w:ind w:left="567" w:hanging="425"/>
        <w:rPr>
          <w:rFonts w:ascii="Times New Roman" w:eastAsia="Times New Roman" w:hAnsi="Times New Roman" w:cs="Times New Roman"/>
          <w:b/>
          <w:kern w:val="1"/>
          <w:sz w:val="24"/>
          <w:szCs w:val="24"/>
          <w:u w:val="single"/>
          <w:lang w:eastAsia="ar-SA"/>
        </w:rPr>
      </w:pPr>
      <w:r w:rsidRPr="00033330">
        <w:rPr>
          <w:rFonts w:ascii="Times New Roman" w:eastAsia="Times New Roman" w:hAnsi="Times New Roman" w:cs="Times New Roman"/>
          <w:b/>
          <w:kern w:val="1"/>
          <w:sz w:val="24"/>
          <w:szCs w:val="24"/>
          <w:u w:val="single"/>
          <w:lang w:eastAsia="ar-SA"/>
        </w:rPr>
        <w:t>WYMAGANIA OGÓLNE</w:t>
      </w:r>
    </w:p>
    <w:p w:rsidR="00033330" w:rsidRPr="00033330" w:rsidRDefault="00033330" w:rsidP="00F3022F">
      <w:pPr>
        <w:numPr>
          <w:ilvl w:val="0"/>
          <w:numId w:val="7"/>
        </w:num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Wykonawca świadczyć będzie usługi z wykorzystan</w:t>
      </w:r>
      <w:r w:rsidR="00F3022F">
        <w:rPr>
          <w:rFonts w:ascii="Times New Roman" w:eastAsia="Times New Roman" w:hAnsi="Times New Roman" w:cs="Times New Roman"/>
          <w:kern w:val="1"/>
          <w:sz w:val="24"/>
          <w:szCs w:val="24"/>
          <w:lang w:eastAsia="ar-SA"/>
        </w:rPr>
        <w:t xml:space="preserve">iem własnego sprawnego sprzętu </w:t>
      </w:r>
      <w:r w:rsidRPr="00033330">
        <w:rPr>
          <w:rFonts w:ascii="Times New Roman" w:eastAsia="Times New Roman" w:hAnsi="Times New Roman" w:cs="Times New Roman"/>
          <w:kern w:val="1"/>
          <w:sz w:val="24"/>
          <w:szCs w:val="24"/>
          <w:lang w:eastAsia="ar-SA"/>
        </w:rPr>
        <w:t>i własnych środków.</w:t>
      </w:r>
    </w:p>
    <w:p w:rsidR="00033330" w:rsidRPr="00033330" w:rsidRDefault="00033330" w:rsidP="00F3022F">
      <w:pPr>
        <w:numPr>
          <w:ilvl w:val="0"/>
          <w:numId w:val="7"/>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Przy stosowaniu środków chemicznych n</w:t>
      </w:r>
      <w:r w:rsidR="00F3022F">
        <w:rPr>
          <w:rFonts w:ascii="Times New Roman" w:eastAsia="Times New Roman" w:hAnsi="Times New Roman" w:cs="Times New Roman"/>
          <w:kern w:val="1"/>
          <w:sz w:val="24"/>
          <w:szCs w:val="24"/>
          <w:lang w:eastAsia="ar-SA"/>
        </w:rPr>
        <w:t xml:space="preserve">ależy wykonywać usługę zgodnie </w:t>
      </w:r>
      <w:r w:rsidRPr="00033330">
        <w:rPr>
          <w:rFonts w:ascii="Times New Roman" w:eastAsia="Times New Roman" w:hAnsi="Times New Roman" w:cs="Times New Roman"/>
          <w:kern w:val="1"/>
          <w:sz w:val="24"/>
          <w:szCs w:val="24"/>
          <w:lang w:eastAsia="ar-SA"/>
        </w:rPr>
        <w:t>z zaleceniami producenta stosowanych p</w:t>
      </w:r>
      <w:r w:rsidR="00F3022F">
        <w:rPr>
          <w:rFonts w:ascii="Times New Roman" w:eastAsia="Times New Roman" w:hAnsi="Times New Roman" w:cs="Times New Roman"/>
          <w:kern w:val="1"/>
          <w:sz w:val="24"/>
          <w:szCs w:val="24"/>
          <w:lang w:eastAsia="ar-SA"/>
        </w:rPr>
        <w:t xml:space="preserve">reparatów i postępować zgodnie </w:t>
      </w:r>
      <w:r w:rsidRPr="00033330">
        <w:rPr>
          <w:rFonts w:ascii="Times New Roman" w:eastAsia="Times New Roman" w:hAnsi="Times New Roman" w:cs="Times New Roman"/>
          <w:kern w:val="1"/>
          <w:sz w:val="24"/>
          <w:szCs w:val="24"/>
          <w:lang w:eastAsia="ar-SA"/>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rsidR="00033330" w:rsidRPr="00033330" w:rsidRDefault="00033330" w:rsidP="00F3022F">
      <w:pPr>
        <w:numPr>
          <w:ilvl w:val="0"/>
          <w:numId w:val="7"/>
        </w:num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Realizacja przez Wykonawcę czynności związanych ze świadczeniem usługi odbywać się będzie co do zasady w systemie dziennym w godzinach pracy obsługiwanej jednostki organizacyjnej. Godziny pracy w poszczególnych jednostkach zawiera załącznik nr 8 do umowy- „</w:t>
      </w:r>
      <w:r w:rsidRPr="00033330">
        <w:rPr>
          <w:rFonts w:ascii="Times New Roman" w:eastAsia="Times New Roman" w:hAnsi="Times New Roman" w:cs="Times New Roman"/>
          <w:i/>
          <w:kern w:val="1"/>
          <w:sz w:val="24"/>
          <w:szCs w:val="24"/>
          <w:lang w:eastAsia="ar-SA"/>
        </w:rPr>
        <w:t>Godziny pracy jednostek</w:t>
      </w:r>
      <w:r w:rsidRPr="00033330">
        <w:rPr>
          <w:rFonts w:ascii="Times New Roman" w:eastAsia="Times New Roman" w:hAnsi="Times New Roman" w:cs="Times New Roman"/>
          <w:kern w:val="1"/>
          <w:sz w:val="24"/>
          <w:szCs w:val="24"/>
          <w:lang w:eastAsia="ar-SA"/>
        </w:rPr>
        <w:t xml:space="preserve">”.. Dni tygodnia, w których świadczona będzie usługa Wykonawca ustali z Kierownikiem SOI opracowując harmonogram, zgodnie z załącznikiem nr 7 do umowy- </w:t>
      </w:r>
      <w:r w:rsidRPr="00033330">
        <w:rPr>
          <w:rFonts w:ascii="Times New Roman" w:eastAsia="Times New Roman" w:hAnsi="Times New Roman" w:cs="Times New Roman"/>
          <w:i/>
          <w:kern w:val="1"/>
          <w:sz w:val="24"/>
          <w:szCs w:val="24"/>
          <w:lang w:eastAsia="ar-SA"/>
        </w:rPr>
        <w:t>„Harmonogram wykonywanych usług</w:t>
      </w:r>
      <w:r w:rsidRPr="00033330">
        <w:rPr>
          <w:rFonts w:ascii="Times New Roman" w:eastAsia="Times New Roman" w:hAnsi="Times New Roman" w:cs="Times New Roman"/>
          <w:kern w:val="1"/>
          <w:sz w:val="24"/>
          <w:szCs w:val="24"/>
          <w:lang w:eastAsia="ar-SA"/>
        </w:rPr>
        <w:t>”.</w:t>
      </w:r>
    </w:p>
    <w:p w:rsidR="00033330" w:rsidRPr="00033330" w:rsidRDefault="00033330" w:rsidP="00F3022F">
      <w:pPr>
        <w:numPr>
          <w:ilvl w:val="0"/>
          <w:numId w:val="7"/>
        </w:num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Zgłoszenie celem zlecenia Wykonawcy realizacji usług nastąpi w formie telefonicznej, chyba że dla poszczególnej usługi zastrzeżono inną formę.</w:t>
      </w:r>
    </w:p>
    <w:p w:rsidR="00033330" w:rsidRPr="00033330" w:rsidRDefault="00033330" w:rsidP="00F3022F">
      <w:pPr>
        <w:numPr>
          <w:ilvl w:val="0"/>
          <w:numId w:val="7"/>
        </w:numPr>
        <w:suppressAutoHyphens/>
        <w:autoSpaceDE w:val="0"/>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Dodatkowa usługa usuwania chwastów, utrzymanie terenów nieutwardzonych,  utrzymanie trawników w okresie jesiennym,</w:t>
      </w:r>
      <w:r w:rsidRPr="00033330">
        <w:rPr>
          <w:rFonts w:ascii="Times New Roman" w:eastAsia="Times New Roman" w:hAnsi="Times New Roman" w:cs="Times New Roman"/>
          <w:kern w:val="1"/>
          <w:sz w:val="24"/>
          <w:szCs w:val="24"/>
          <w:lang w:val="x-none" w:eastAsia="ar-SA"/>
        </w:rPr>
        <w:t xml:space="preserve"> </w:t>
      </w:r>
      <w:r w:rsidRPr="00033330">
        <w:rPr>
          <w:rFonts w:ascii="Times New Roman" w:eastAsia="Times New Roman" w:hAnsi="Times New Roman" w:cs="Times New Roman"/>
          <w:kern w:val="1"/>
          <w:sz w:val="24"/>
          <w:szCs w:val="24"/>
          <w:lang w:eastAsia="ar-SA"/>
        </w:rPr>
        <w:t>pie</w:t>
      </w:r>
      <w:r w:rsidR="00F3022F">
        <w:rPr>
          <w:rFonts w:ascii="Times New Roman" w:eastAsia="Times New Roman" w:hAnsi="Times New Roman" w:cs="Times New Roman"/>
          <w:kern w:val="1"/>
          <w:sz w:val="24"/>
          <w:szCs w:val="24"/>
          <w:lang w:eastAsia="ar-SA"/>
        </w:rPr>
        <w:t xml:space="preserve">lęgnacja żywopłotów, utrzymanie </w:t>
      </w:r>
      <w:r w:rsidRPr="00033330">
        <w:rPr>
          <w:rFonts w:ascii="Times New Roman" w:eastAsia="Times New Roman" w:hAnsi="Times New Roman" w:cs="Times New Roman"/>
          <w:kern w:val="1"/>
          <w:sz w:val="24"/>
          <w:szCs w:val="24"/>
          <w:lang w:eastAsia="ar-SA"/>
        </w:rPr>
        <w:t xml:space="preserve">i konserwacja rowów odwadniających oraz </w:t>
      </w:r>
      <w:r w:rsidRPr="00033330">
        <w:rPr>
          <w:rFonts w:ascii="Times New Roman" w:eastAsia="Times New Roman" w:hAnsi="Times New Roman" w:cs="Times New Roman"/>
          <w:kern w:val="1"/>
          <w:sz w:val="24"/>
          <w:szCs w:val="24"/>
          <w:lang w:val="x-none" w:eastAsia="ar-SA"/>
        </w:rPr>
        <w:t>czyszczenie rynien</w:t>
      </w:r>
      <w:r w:rsidRPr="00033330">
        <w:rPr>
          <w:rFonts w:ascii="Times New Roman" w:eastAsia="Times New Roman" w:hAnsi="Times New Roman" w:cs="Times New Roman"/>
          <w:kern w:val="1"/>
          <w:sz w:val="24"/>
          <w:szCs w:val="24"/>
          <w:lang w:eastAsia="ar-SA"/>
        </w:rPr>
        <w:t xml:space="preserve"> (cz. III ust. 1 lit. g, IV, V, VI, VII, X) to</w:t>
      </w:r>
      <w:r w:rsidRPr="00033330">
        <w:rPr>
          <w:rFonts w:ascii="Times New Roman" w:eastAsia="Times New Roman" w:hAnsi="Times New Roman" w:cs="Times New Roman"/>
          <w:kern w:val="1"/>
          <w:sz w:val="24"/>
          <w:szCs w:val="24"/>
          <w:lang w:val="x-none" w:eastAsia="ar-SA"/>
        </w:rPr>
        <w:t xml:space="preserve"> czynnoś</w:t>
      </w:r>
      <w:r w:rsidRPr="00033330">
        <w:rPr>
          <w:rFonts w:ascii="Times New Roman" w:eastAsia="Times New Roman" w:hAnsi="Times New Roman" w:cs="Times New Roman"/>
          <w:kern w:val="1"/>
          <w:sz w:val="24"/>
          <w:szCs w:val="24"/>
          <w:lang w:eastAsia="ar-SA"/>
        </w:rPr>
        <w:t xml:space="preserve">ci, które </w:t>
      </w:r>
      <w:r w:rsidRPr="00033330">
        <w:rPr>
          <w:rFonts w:ascii="Times New Roman" w:eastAsia="Times New Roman" w:hAnsi="Times New Roman" w:cs="Times New Roman"/>
          <w:kern w:val="1"/>
          <w:sz w:val="24"/>
          <w:szCs w:val="24"/>
          <w:lang w:val="x-none" w:eastAsia="ar-SA"/>
        </w:rPr>
        <w:t xml:space="preserve"> wykonywan</w:t>
      </w:r>
      <w:r w:rsidRPr="00033330">
        <w:rPr>
          <w:rFonts w:ascii="Times New Roman" w:eastAsia="Times New Roman" w:hAnsi="Times New Roman" w:cs="Times New Roman"/>
          <w:kern w:val="1"/>
          <w:sz w:val="24"/>
          <w:szCs w:val="24"/>
          <w:lang w:eastAsia="ar-SA"/>
        </w:rPr>
        <w:t>e</w:t>
      </w:r>
      <w:r w:rsidRPr="00033330">
        <w:rPr>
          <w:rFonts w:ascii="Times New Roman" w:eastAsia="Times New Roman" w:hAnsi="Times New Roman" w:cs="Times New Roman"/>
          <w:kern w:val="1"/>
          <w:sz w:val="24"/>
          <w:szCs w:val="24"/>
          <w:lang w:val="x-none" w:eastAsia="ar-SA"/>
        </w:rPr>
        <w:t xml:space="preserve"> </w:t>
      </w:r>
      <w:r w:rsidRPr="00033330">
        <w:rPr>
          <w:rFonts w:ascii="Times New Roman" w:eastAsia="Times New Roman" w:hAnsi="Times New Roman" w:cs="Times New Roman"/>
          <w:kern w:val="1"/>
          <w:sz w:val="24"/>
          <w:szCs w:val="24"/>
          <w:lang w:eastAsia="ar-SA"/>
        </w:rPr>
        <w:t xml:space="preserve">będą od poniedziałku do czwartku w godzinach pracy danej jednostki organizacyjnej </w:t>
      </w:r>
      <w:r w:rsidRPr="00033330">
        <w:rPr>
          <w:rFonts w:ascii="Times New Roman" w:eastAsia="Times New Roman" w:hAnsi="Times New Roman" w:cs="Times New Roman"/>
          <w:kern w:val="1"/>
          <w:sz w:val="24"/>
          <w:szCs w:val="24"/>
          <w:lang w:val="x-none" w:eastAsia="ar-SA"/>
        </w:rPr>
        <w:t xml:space="preserve">z wyłączeniem </w:t>
      </w:r>
      <w:r w:rsidRPr="00033330">
        <w:rPr>
          <w:rFonts w:ascii="Times New Roman" w:eastAsia="Times New Roman" w:hAnsi="Times New Roman" w:cs="Times New Roman"/>
          <w:kern w:val="1"/>
          <w:sz w:val="24"/>
          <w:szCs w:val="24"/>
          <w:lang w:eastAsia="ar-SA"/>
        </w:rPr>
        <w:t>dni ustawowo wolnych od pracy</w:t>
      </w:r>
      <w:r w:rsidRPr="00033330">
        <w:rPr>
          <w:rFonts w:ascii="Times New Roman" w:eastAsia="Times New Roman" w:hAnsi="Times New Roman" w:cs="Times New Roman"/>
          <w:kern w:val="1"/>
          <w:sz w:val="24"/>
          <w:szCs w:val="24"/>
          <w:lang w:val="x-none" w:eastAsia="ar-SA"/>
        </w:rPr>
        <w:t xml:space="preserve">. </w:t>
      </w:r>
      <w:r w:rsidRPr="00033330">
        <w:rPr>
          <w:rFonts w:ascii="Times New Roman" w:eastAsia="Times New Roman" w:hAnsi="Times New Roman" w:cs="Times New Roman"/>
          <w:kern w:val="1"/>
          <w:sz w:val="24"/>
          <w:szCs w:val="24"/>
          <w:lang w:eastAsia="ar-SA"/>
        </w:rPr>
        <w:t>Czynności te powinny być z</w:t>
      </w:r>
      <w:r w:rsidRPr="00033330">
        <w:rPr>
          <w:rFonts w:ascii="Times New Roman" w:eastAsia="Times New Roman" w:hAnsi="Times New Roman" w:cs="Times New Roman"/>
          <w:kern w:val="1"/>
          <w:sz w:val="24"/>
          <w:szCs w:val="24"/>
          <w:lang w:val="x-none" w:eastAsia="ar-SA"/>
        </w:rPr>
        <w:t>realizowan</w:t>
      </w:r>
      <w:r w:rsidRPr="00033330">
        <w:rPr>
          <w:rFonts w:ascii="Times New Roman" w:eastAsia="Times New Roman" w:hAnsi="Times New Roman" w:cs="Times New Roman"/>
          <w:kern w:val="1"/>
          <w:sz w:val="24"/>
          <w:szCs w:val="24"/>
          <w:lang w:eastAsia="ar-SA"/>
        </w:rPr>
        <w:t>e</w:t>
      </w:r>
      <w:r w:rsidRPr="00033330">
        <w:rPr>
          <w:rFonts w:ascii="Times New Roman" w:eastAsia="Times New Roman" w:hAnsi="Times New Roman" w:cs="Times New Roman"/>
          <w:kern w:val="1"/>
          <w:sz w:val="24"/>
          <w:szCs w:val="24"/>
          <w:lang w:val="x-none" w:eastAsia="ar-SA"/>
        </w:rPr>
        <w:t xml:space="preserve"> w ciągu </w:t>
      </w:r>
      <w:r w:rsidRPr="00033330">
        <w:rPr>
          <w:rFonts w:ascii="Times New Roman" w:eastAsia="Times New Roman" w:hAnsi="Times New Roman" w:cs="Times New Roman"/>
          <w:kern w:val="1"/>
          <w:sz w:val="24"/>
          <w:szCs w:val="24"/>
          <w:lang w:eastAsia="ar-SA"/>
        </w:rPr>
        <w:t>siedmiu</w:t>
      </w:r>
      <w:r w:rsidRPr="00033330">
        <w:rPr>
          <w:rFonts w:ascii="Times New Roman" w:eastAsia="Times New Roman" w:hAnsi="Times New Roman" w:cs="Times New Roman"/>
          <w:kern w:val="1"/>
          <w:sz w:val="24"/>
          <w:szCs w:val="24"/>
          <w:lang w:val="x-none" w:eastAsia="ar-SA"/>
        </w:rPr>
        <w:t xml:space="preserve"> dni od dnia wymaganego jako rozpoczęcie prac.</w:t>
      </w:r>
    </w:p>
    <w:p w:rsidR="00033330" w:rsidRPr="00033330" w:rsidRDefault="00033330" w:rsidP="00F3022F">
      <w:pPr>
        <w:suppressAutoHyphens/>
        <w:autoSpaceDE w:val="0"/>
        <w:spacing w:after="120" w:line="240" w:lineRule="auto"/>
        <w:ind w:left="360"/>
        <w:jc w:val="both"/>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suppressAutoHyphens/>
        <w:spacing w:before="100" w:after="120" w:line="240" w:lineRule="auto"/>
        <w:ind w:left="851" w:hanging="578"/>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lastRenderedPageBreak/>
        <w:t>UTRZYMANIE TERENÓW UTWARDZONYCH</w:t>
      </w:r>
    </w:p>
    <w:p w:rsidR="00033330" w:rsidRPr="00033330" w:rsidRDefault="00033330" w:rsidP="00F3022F">
      <w:pPr>
        <w:numPr>
          <w:ilvl w:val="3"/>
          <w:numId w:val="3"/>
        </w:numPr>
        <w:suppressAutoHyphens/>
        <w:spacing w:before="100" w:after="120" w:line="240" w:lineRule="auto"/>
        <w:ind w:left="567" w:hanging="567"/>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czynności</w:t>
      </w:r>
    </w:p>
    <w:p w:rsidR="00033330" w:rsidRPr="00033330" w:rsidRDefault="00033330" w:rsidP="00F3022F">
      <w:pPr>
        <w:suppressAutoHyphens/>
        <w:spacing w:after="120" w:line="240" w:lineRule="auto"/>
        <w:ind w:left="567"/>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Utrzymanie terenów utwardzonych polega na:</w:t>
      </w:r>
    </w:p>
    <w:p w:rsid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Ręcznym i mechanicznym zamiataniu chodników, dróg i powierzchni utwardzonych, w tym czyszczeniu dróg przy krawężnikach z zanieczyszczeń, liści, chwastów i śmieci, wykazanych w załączniku nr 1.1 do opisu przedmiotu zamówienia</w:t>
      </w:r>
      <w:r w:rsidR="00F3022F">
        <w:rPr>
          <w:rFonts w:ascii="Times New Roman" w:eastAsia="Times New Roman" w:hAnsi="Times New Roman" w:cs="Times New Roman"/>
          <w:kern w:val="1"/>
          <w:sz w:val="24"/>
          <w:szCs w:val="24"/>
          <w:lang w:eastAsia="ar-SA"/>
        </w:rPr>
        <w:t xml:space="preserve"> </w:t>
      </w:r>
      <w:r w:rsidRPr="00033330">
        <w:rPr>
          <w:rFonts w:ascii="Times New Roman" w:eastAsia="Times New Roman" w:hAnsi="Times New Roman" w:cs="Times New Roman"/>
          <w:kern w:val="1"/>
          <w:sz w:val="24"/>
          <w:szCs w:val="24"/>
          <w:lang w:eastAsia="ar-SA"/>
        </w:rPr>
        <w:t>- „</w:t>
      </w:r>
      <w:r w:rsidRPr="00033330">
        <w:rPr>
          <w:rFonts w:ascii="Times New Roman" w:eastAsia="Times New Roman" w:hAnsi="Times New Roman" w:cs="Times New Roman"/>
          <w:i/>
          <w:kern w:val="1"/>
          <w:sz w:val="24"/>
          <w:szCs w:val="24"/>
          <w:lang w:eastAsia="ar-SA"/>
        </w:rPr>
        <w:t>Zestawienie powierzchni utwardzonych – drogi, chodniki</w:t>
      </w:r>
      <w:r w:rsidRPr="00033330">
        <w:rPr>
          <w:rFonts w:ascii="Times New Roman" w:eastAsia="Times New Roman" w:hAnsi="Times New Roman" w:cs="Times New Roman"/>
          <w:kern w:val="1"/>
          <w:sz w:val="24"/>
          <w:szCs w:val="24"/>
          <w:lang w:eastAsia="ar-SA"/>
        </w:rPr>
        <w:t>”.</w:t>
      </w:r>
    </w:p>
    <w:p w:rsidR="00033330" w:rsidRPr="00F3022F"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F3022F">
        <w:rPr>
          <w:rFonts w:ascii="Times New Roman" w:eastAsia="Times New Roman" w:hAnsi="Times New Roman" w:cs="Times New Roman"/>
          <w:kern w:val="1"/>
          <w:sz w:val="24"/>
          <w:szCs w:val="24"/>
          <w:lang w:eastAsia="ar-SA"/>
        </w:rPr>
        <w:t>Ręcznym i mechanicznym zamiataniu chodników, dróg i powierzchni utwardzonych, w tym czyszczeniu dróg przy krawężnikach z zanieczyszczeń, liści, chwastów i śmieci, wykazanych w załączniku nr 1.1a do opisu przedmiotu zamówienia- „</w:t>
      </w:r>
      <w:r w:rsidRPr="00F3022F">
        <w:rPr>
          <w:rFonts w:ascii="Times New Roman" w:eastAsia="Times New Roman" w:hAnsi="Times New Roman" w:cs="Times New Roman"/>
          <w:i/>
          <w:kern w:val="1"/>
          <w:sz w:val="24"/>
          <w:szCs w:val="24"/>
          <w:lang w:eastAsia="ar-SA"/>
        </w:rPr>
        <w:t>Zestawienie powierzchni utwardzonych -</w:t>
      </w:r>
      <w:r w:rsidR="00F3022F">
        <w:rPr>
          <w:rFonts w:ascii="Times New Roman" w:eastAsia="Times New Roman" w:hAnsi="Times New Roman" w:cs="Times New Roman"/>
          <w:i/>
          <w:kern w:val="1"/>
          <w:sz w:val="24"/>
          <w:szCs w:val="24"/>
          <w:lang w:eastAsia="ar-SA"/>
        </w:rPr>
        <w:t xml:space="preserve"> </w:t>
      </w:r>
      <w:r w:rsidRPr="00F3022F">
        <w:rPr>
          <w:rFonts w:ascii="Times New Roman" w:eastAsia="Times New Roman" w:hAnsi="Times New Roman" w:cs="Times New Roman"/>
          <w:i/>
          <w:kern w:val="1"/>
          <w:sz w:val="24"/>
          <w:szCs w:val="24"/>
          <w:lang w:eastAsia="ar-SA"/>
        </w:rPr>
        <w:t>place</w:t>
      </w:r>
      <w:r w:rsidRPr="00F3022F">
        <w:rPr>
          <w:rFonts w:ascii="Times New Roman" w:eastAsia="Times New Roman" w:hAnsi="Times New Roman" w:cs="Times New Roman"/>
          <w:kern w:val="1"/>
          <w:sz w:val="24"/>
          <w:szCs w:val="24"/>
          <w:lang w:eastAsia="ar-SA"/>
        </w:rPr>
        <w:t>”.</w:t>
      </w:r>
    </w:p>
    <w:p w:rsidR="00033330" w:rsidRP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Wywożeniu na bieżąco z terenu obsługiwanych kompleksów powstających zanieczyszczeń z wykorzystaniem własnych lub wynajętych przez siebie pojemników. Zamawiający nie dopuszcza odkładania nieczystości w luźnych stertach a także wymiatania (wydmuchiwania) ich na tereny zielone.</w:t>
      </w:r>
    </w:p>
    <w:p w:rsidR="00033330" w:rsidRP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Zamiataniu przy wejściach do budynków, usuwaniu zanieczyszczeń (piasku            śmieci) z kratek.</w:t>
      </w:r>
    </w:p>
    <w:p w:rsidR="00033330" w:rsidRP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 xml:space="preserve"> Porządkowaniu terenów przy śmietnikach.</w:t>
      </w:r>
    </w:p>
    <w:p w:rsid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Usuwaniu opadłego listowia i gałęzi (konarów) powstałych wskutek zmiennych warunków atmosferycznych, np. silnego wiatru. Nie jest wymagany udział pilarza, a także użycie podnośnika.</w:t>
      </w:r>
    </w:p>
    <w:p w:rsidR="00033330" w:rsidRPr="00F3022F"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F3022F">
        <w:rPr>
          <w:rFonts w:ascii="Times New Roman" w:eastAsia="Times New Roman" w:hAnsi="Times New Roman" w:cs="Times New Roman"/>
          <w:kern w:val="1"/>
          <w:sz w:val="24"/>
          <w:szCs w:val="24"/>
          <w:lang w:eastAsia="ar-SA"/>
        </w:rPr>
        <w:t xml:space="preserve">Opróżnianiu koszy na nieczystości ustawionych </w:t>
      </w:r>
      <w:r w:rsidR="00F3022F">
        <w:rPr>
          <w:rFonts w:ascii="Times New Roman" w:eastAsia="Times New Roman" w:hAnsi="Times New Roman" w:cs="Times New Roman"/>
          <w:kern w:val="1"/>
          <w:sz w:val="24"/>
          <w:szCs w:val="24"/>
          <w:lang w:eastAsia="ar-SA"/>
        </w:rPr>
        <w:t>wzdłuż ciągów komunikacyjnych</w:t>
      </w:r>
      <w:r w:rsidRPr="00F3022F">
        <w:rPr>
          <w:rFonts w:ascii="Times New Roman" w:eastAsia="Times New Roman" w:hAnsi="Times New Roman" w:cs="Times New Roman"/>
          <w:kern w:val="1"/>
          <w:sz w:val="24"/>
          <w:szCs w:val="24"/>
          <w:lang w:eastAsia="ar-SA"/>
        </w:rPr>
        <w:t xml:space="preserve"> i chodników w ilościach: 60 l - 30 szt. Odpad powstały w wyniku świadczonych usług na terenach zewnętrznych jest własnością Wykonawcy, łącznie z odpadami znajdującymi się w koszach na nieczystości ustawionymi wzdłuż chodników i ciągów komunikacyjnych.  </w:t>
      </w:r>
    </w:p>
    <w:p w:rsidR="00033330" w:rsidRP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Usuwaniu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w:t>
      </w:r>
    </w:p>
    <w:p w:rsidR="00033330" w:rsidRPr="00033330" w:rsidRDefault="00033330" w:rsidP="00F3022F">
      <w:pPr>
        <w:numPr>
          <w:ilvl w:val="0"/>
          <w:numId w:val="2"/>
        </w:numPr>
        <w:suppressAutoHyphens/>
        <w:spacing w:before="100" w:after="120" w:line="240" w:lineRule="auto"/>
        <w:ind w:left="567" w:hanging="43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Usuwaniu śniegu i lodu z terenów utwardzonych, zgodnie z „</w:t>
      </w:r>
      <w:r w:rsidRPr="00033330">
        <w:rPr>
          <w:rFonts w:ascii="Times New Roman" w:eastAsia="Times New Roman" w:hAnsi="Times New Roman" w:cs="Times New Roman"/>
          <w:i/>
          <w:kern w:val="1"/>
          <w:sz w:val="24"/>
          <w:szCs w:val="24"/>
          <w:lang w:eastAsia="ar-SA"/>
        </w:rPr>
        <w:t>Zestawieniem powierzchni utwardzonych</w:t>
      </w:r>
      <w:r w:rsidRPr="00033330">
        <w:rPr>
          <w:rFonts w:ascii="Times New Roman" w:eastAsia="Times New Roman" w:hAnsi="Times New Roman" w:cs="Times New Roman"/>
          <w:kern w:val="1"/>
          <w:sz w:val="24"/>
          <w:szCs w:val="24"/>
          <w:lang w:eastAsia="ar-SA"/>
        </w:rPr>
        <w:t>”, stanowiącym załącznik nr 1.1 do opisu przedmiotu zamówienia, oraz posypywaniu piaskiem (bez użycia chemikaliów) ciągów komunikacyjnych dla pieszych i pojazdów samochodowych, 24 godziny na dobę, po wystąpieniu opadów śniegu, gołol</w:t>
      </w:r>
      <w:r w:rsidR="00F3022F">
        <w:rPr>
          <w:rFonts w:ascii="Times New Roman" w:eastAsia="Times New Roman" w:hAnsi="Times New Roman" w:cs="Times New Roman"/>
          <w:kern w:val="1"/>
          <w:sz w:val="24"/>
          <w:szCs w:val="24"/>
          <w:lang w:eastAsia="ar-SA"/>
        </w:rPr>
        <w:t xml:space="preserve">edzi i zlodowaceń powierzchni, </w:t>
      </w:r>
      <w:r w:rsidRPr="00033330">
        <w:rPr>
          <w:rFonts w:ascii="Times New Roman" w:eastAsia="Times New Roman" w:hAnsi="Times New Roman" w:cs="Times New Roman"/>
          <w:b/>
          <w:kern w:val="1"/>
          <w:sz w:val="24"/>
          <w:szCs w:val="24"/>
          <w:lang w:eastAsia="ar-SA"/>
        </w:rPr>
        <w:t>z częstotliwością zapewniającą bezpieczne poruszanie się po nich</w:t>
      </w:r>
      <w:r w:rsidRPr="00033330">
        <w:rPr>
          <w:rFonts w:ascii="Times New Roman" w:eastAsia="Times New Roman" w:hAnsi="Times New Roman" w:cs="Times New Roman"/>
          <w:kern w:val="1"/>
          <w:sz w:val="24"/>
          <w:szCs w:val="24"/>
          <w:lang w:eastAsia="ar-SA"/>
        </w:rPr>
        <w:t xml:space="preserve">. </w:t>
      </w:r>
    </w:p>
    <w:p w:rsidR="00033330" w:rsidRPr="00033330" w:rsidRDefault="00033330" w:rsidP="00F3022F">
      <w:pPr>
        <w:numPr>
          <w:ilvl w:val="3"/>
          <w:numId w:val="3"/>
        </w:numPr>
        <w:suppressAutoHyphens/>
        <w:spacing w:before="100" w:after="120" w:line="240" w:lineRule="auto"/>
        <w:ind w:left="567" w:hanging="425"/>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numPr>
          <w:ilvl w:val="0"/>
          <w:numId w:val="18"/>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a-e realizowane będą:</w:t>
      </w:r>
    </w:p>
    <w:p w:rsidR="00033330" w:rsidRPr="00033330" w:rsidRDefault="00033330" w:rsidP="00F3022F">
      <w:pPr>
        <w:numPr>
          <w:ilvl w:val="0"/>
          <w:numId w:val="20"/>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lastRenderedPageBreak/>
        <w:t>tereny utwardzone drogi, chodniki wykazane w załączniku nr 1.1 - 2 razy w tygodniu;</w:t>
      </w:r>
    </w:p>
    <w:p w:rsidR="00033330" w:rsidRPr="00033330" w:rsidRDefault="00033330" w:rsidP="00F3022F">
      <w:pPr>
        <w:numPr>
          <w:ilvl w:val="0"/>
          <w:numId w:val="20"/>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tereny utwardzone place wykazane w załączniku nr 1.1a - do 24 razy w roku;</w:t>
      </w:r>
    </w:p>
    <w:p w:rsidR="00033330" w:rsidRPr="00033330" w:rsidRDefault="00033330" w:rsidP="00F3022F">
      <w:pPr>
        <w:numPr>
          <w:ilvl w:val="0"/>
          <w:numId w:val="18"/>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g realizowane będą raz w tygodniu.</w:t>
      </w:r>
    </w:p>
    <w:p w:rsidR="00033330" w:rsidRPr="00033330" w:rsidRDefault="00033330" w:rsidP="00F3022F">
      <w:pPr>
        <w:numPr>
          <w:ilvl w:val="0"/>
          <w:numId w:val="18"/>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f realizowane będą do 5 razy w roku na zlecenie Kierownika SOI (usługa dodatkowa do wymienionej w ust.. 1 lit. a). Zgłoszenie następuje poprzez telefaks lub e-mail. W zleceniu  będzie określony 7 dniowy termin realizacji.</w:t>
      </w:r>
    </w:p>
    <w:p w:rsidR="00033330" w:rsidRPr="00033330" w:rsidRDefault="00033330" w:rsidP="00F3022F">
      <w:pPr>
        <w:numPr>
          <w:ilvl w:val="0"/>
          <w:numId w:val="18"/>
        </w:numPr>
        <w:suppressAutoHyphens/>
        <w:spacing w:before="100"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 xml:space="preserve">Czynności określone w ust. 1 lit. i realizowane będą 24 godziny na dobę siedem dni w tygodniu, po wystąpieniu opadów śniegu, gołoledzi i zlodowaceń powierzchni, z częstotliwością zapewniającą bezpieczne poruszanie się po ciągach komunikacyjnych dla pieszych i pojazdów samochodowych. Usuwanie śniegu i lodu z terenów utwardzonych oraz posypywanie piaskiem (bez użycia chemikaliów) ciągów komunikacyjnych dla pieszych i pojazdów samochodowych należy rozpocząć najpóźniej </w:t>
      </w:r>
      <w:r w:rsidRPr="00033330">
        <w:rPr>
          <w:rFonts w:ascii="Times New Roman" w:eastAsia="Times New Roman" w:hAnsi="Times New Roman" w:cs="Times New Roman"/>
          <w:b/>
          <w:kern w:val="1"/>
          <w:sz w:val="24"/>
          <w:szCs w:val="24"/>
          <w:lang w:eastAsia="ar-SA"/>
        </w:rPr>
        <w:t xml:space="preserve">w czasie 3 godzin </w:t>
      </w:r>
      <w:r w:rsidRPr="00033330">
        <w:rPr>
          <w:rFonts w:ascii="Times New Roman" w:eastAsia="Times New Roman" w:hAnsi="Times New Roman" w:cs="Times New Roman"/>
          <w:kern w:val="1"/>
          <w:sz w:val="24"/>
          <w:szCs w:val="24"/>
          <w:lang w:eastAsia="ar-SA"/>
        </w:rPr>
        <w:t xml:space="preserve">od wystąpienia opadów śniegu, gołoledzi i zlodowaceń powierzchni, a jeśli śnieg pada nieprzerwanie należy usuwać go </w:t>
      </w:r>
      <w:r w:rsidRPr="00033330">
        <w:rPr>
          <w:rFonts w:ascii="Times New Roman" w:eastAsia="Times New Roman" w:hAnsi="Times New Roman" w:cs="Times New Roman"/>
          <w:b/>
          <w:kern w:val="1"/>
          <w:sz w:val="24"/>
          <w:szCs w:val="24"/>
          <w:lang w:eastAsia="ar-SA"/>
        </w:rPr>
        <w:t>na bieżąco</w:t>
      </w:r>
      <w:r w:rsidRPr="00033330">
        <w:rPr>
          <w:rFonts w:ascii="Times New Roman" w:eastAsia="Times New Roman" w:hAnsi="Times New Roman" w:cs="Times New Roman"/>
          <w:kern w:val="1"/>
          <w:sz w:val="24"/>
          <w:szCs w:val="24"/>
          <w:lang w:eastAsia="ar-SA"/>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Pr="00033330">
        <w:rPr>
          <w:rFonts w:ascii="Times New Roman" w:eastAsia="Times New Roman" w:hAnsi="Times New Roman" w:cs="Times New Roman"/>
          <w:b/>
          <w:kern w:val="1"/>
          <w:sz w:val="24"/>
          <w:szCs w:val="24"/>
          <w:lang w:eastAsia="ar-SA"/>
        </w:rPr>
        <w:t>przed rozpoczęciem pracy</w:t>
      </w:r>
      <w:r w:rsidRPr="00033330">
        <w:rPr>
          <w:rFonts w:ascii="Times New Roman" w:eastAsia="Times New Roman" w:hAnsi="Times New Roman" w:cs="Times New Roman"/>
          <w:kern w:val="1"/>
          <w:sz w:val="24"/>
          <w:szCs w:val="24"/>
          <w:lang w:eastAsia="ar-SA"/>
        </w:rPr>
        <w:t xml:space="preserve"> przez personel obsługiwanej instytucji i w razie potrzeby powtarzać w ciągu dnia, aby ciągi komunikacyjne dla pieszych i pojazdów nie stanowiły zagrożenia bezpieczeństwa dla poruszających się osób i pojazdów. Szacowana częstotliwość ww. czynności to </w:t>
      </w:r>
      <w:r w:rsidRPr="00033330">
        <w:rPr>
          <w:rFonts w:ascii="Times New Roman" w:eastAsia="Times New Roman" w:hAnsi="Times New Roman" w:cs="Times New Roman"/>
          <w:b/>
          <w:kern w:val="1"/>
          <w:sz w:val="24"/>
          <w:szCs w:val="24"/>
          <w:lang w:eastAsia="ar-SA"/>
        </w:rPr>
        <w:t>20 dni w roku.</w:t>
      </w:r>
    </w:p>
    <w:p w:rsidR="00033330" w:rsidRPr="00033330" w:rsidRDefault="00033330" w:rsidP="00F3022F">
      <w:pPr>
        <w:numPr>
          <w:ilvl w:val="3"/>
          <w:numId w:val="3"/>
        </w:numPr>
        <w:suppressAutoHyphens/>
        <w:spacing w:before="100" w:after="120" w:line="240" w:lineRule="auto"/>
        <w:ind w:left="567" w:hanging="425"/>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numPr>
          <w:ilvl w:val="1"/>
          <w:numId w:val="16"/>
        </w:numPr>
        <w:tabs>
          <w:tab w:val="left" w:pos="1134"/>
        </w:tabs>
        <w:suppressAutoHyphens/>
        <w:spacing w:before="100" w:after="120" w:line="240" w:lineRule="auto"/>
        <w:ind w:left="1134" w:hanging="709"/>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a-g Wykonawca realizuje z własnej inicjatywy, na podstawie ustalonego z Kierownikiem SOI harmonogramu.</w:t>
      </w:r>
    </w:p>
    <w:p w:rsidR="00033330" w:rsidRPr="00033330" w:rsidRDefault="00033330" w:rsidP="00F3022F">
      <w:pPr>
        <w:numPr>
          <w:ilvl w:val="1"/>
          <w:numId w:val="16"/>
        </w:numPr>
        <w:tabs>
          <w:tab w:val="left" w:pos="1134"/>
        </w:tabs>
        <w:suppressAutoHyphens/>
        <w:spacing w:before="100" w:after="120" w:line="240" w:lineRule="auto"/>
        <w:ind w:left="1134" w:hanging="708"/>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h Wykonawca realizuje na zlecenie Kierownika SOI, w którym określony zostanie termin realizacji zadania.</w:t>
      </w:r>
      <w:r w:rsidRPr="00033330">
        <w:rPr>
          <w:rFonts w:ascii="Calibri" w:eastAsia="Times New Roman" w:hAnsi="Calibri" w:cs="Times New Roman"/>
          <w:kern w:val="1"/>
          <w:sz w:val="20"/>
          <w:szCs w:val="20"/>
          <w:lang w:eastAsia="ar-SA"/>
        </w:rPr>
        <w:t xml:space="preserve"> </w:t>
      </w:r>
      <w:r w:rsidRPr="00033330">
        <w:rPr>
          <w:rFonts w:ascii="Times New Roman" w:eastAsia="Times New Roman" w:hAnsi="Times New Roman" w:cs="Times New Roman"/>
          <w:kern w:val="1"/>
          <w:sz w:val="24"/>
          <w:szCs w:val="24"/>
          <w:lang w:eastAsia="ar-SA"/>
        </w:rPr>
        <w:t>Zgłoszenie następuje poprzez telefaks lub e-mail.</w:t>
      </w:r>
    </w:p>
    <w:p w:rsidR="00033330" w:rsidRPr="00033330" w:rsidRDefault="00033330" w:rsidP="00F3022F">
      <w:pPr>
        <w:numPr>
          <w:ilvl w:val="1"/>
          <w:numId w:val="16"/>
        </w:numPr>
        <w:tabs>
          <w:tab w:val="left" w:pos="1134"/>
        </w:tabs>
        <w:suppressAutoHyphens/>
        <w:spacing w:before="100" w:after="120" w:line="240" w:lineRule="auto"/>
        <w:ind w:left="1134" w:hanging="709"/>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i  Wykonawca realizuje z własnej inicjatywy w przypadku wystąpienia opadów śniegu, gołoledzi lub zlodowaceń powierzchni. W razie nieobecności na terenie obsługiwanego kompleksu przedstawiciela wykonawcy, do zlecenia ww. czynności uprawniony jest Kierownik SOI, osoba przez niego upoważniona lub oficer dyżurny.</w:t>
      </w:r>
    </w:p>
    <w:p w:rsidR="00033330" w:rsidRPr="00033330" w:rsidRDefault="00033330" w:rsidP="00F3022F">
      <w:pPr>
        <w:suppressAutoHyphens/>
        <w:spacing w:after="120" w:line="240" w:lineRule="auto"/>
        <w:ind w:left="720"/>
        <w:rPr>
          <w:rFonts w:ascii="Times New Roman" w:eastAsia="Times New Roman" w:hAnsi="Times New Roman" w:cs="Times New Roman"/>
          <w:b/>
          <w:kern w:val="1"/>
          <w:sz w:val="24"/>
          <w:szCs w:val="24"/>
          <w:lang w:eastAsia="ar-SA"/>
        </w:rPr>
      </w:pPr>
    </w:p>
    <w:p w:rsidR="00033330" w:rsidRPr="00033330" w:rsidRDefault="00033330" w:rsidP="00F3022F">
      <w:pPr>
        <w:numPr>
          <w:ilvl w:val="0"/>
          <w:numId w:val="16"/>
        </w:numPr>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UTRZYMANIE TERENÓW NIEUTWARDZONYCH – TRAWNIKÓW, KLOMBÓW, RABAT KWIATOWYCH, SKALNIAKÓW ITP. ORAZ OBIEKTÓW SZKOLENIOWYCH</w:t>
      </w:r>
    </w:p>
    <w:p w:rsidR="00033330" w:rsidRPr="00033330" w:rsidRDefault="00033330" w:rsidP="00F3022F">
      <w:pPr>
        <w:numPr>
          <w:ilvl w:val="0"/>
          <w:numId w:val="4"/>
        </w:numPr>
        <w:suppressAutoHyphens/>
        <w:spacing w:before="100" w:after="120" w:line="240" w:lineRule="auto"/>
        <w:ind w:left="714" w:hanging="357"/>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czynności</w:t>
      </w:r>
    </w:p>
    <w:p w:rsidR="00033330" w:rsidRPr="00033330" w:rsidRDefault="00033330" w:rsidP="00F3022F">
      <w:pPr>
        <w:suppressAutoHyphens/>
        <w:spacing w:after="120" w:line="240" w:lineRule="auto"/>
        <w:ind w:left="714"/>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Utrzymanie terenów nieutwardzonych polega na:</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lastRenderedPageBreak/>
        <w:t>Koszeniu trawy wraz z usuwaniem odrostów korzeniowych przy użyciu mechanicznej kosiarki nożowej z koszem. Użycie podkaszarek dopuszczalne jest tylko w miejscach trudno dostępnych dla kosiarki rotacyjnej z koszem.</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Utrzymaniu (koszeniu trawy wraz z usuwaniem odrostów korzeniowych                    i karczowaniem krzewów porastających ciągi komunikacyjne – ścieżki) terenów zielonych innych niż trawniki tj. Strzelnica przy ul. Czajkowskiego, Poligon w Rakowie k/Wrocławia i plac szkoleniowy we Wrocławiu ul. Osobowicka.</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 xml:space="preserve">Wygrabieniu skoszonej trawy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Przycięciu obrzeży trawników i wykonaniu nasadzenia roślin jednorocznych  - bratek ogrodowy, aksamitka wyniosła, szałwia błyszcząca, begonia, pelargonia - (w ilości do 700 szt.) w okresie wiosennym na klombach, w donicach, skalniakach, itp. wg pisemnego zlecenia Kierownika SOI. Poniesiony koszt zakupu roślin należy uwzględnić w cenie za m</w:t>
      </w:r>
      <w:r w:rsidRPr="00033330">
        <w:rPr>
          <w:rFonts w:ascii="Times New Roman" w:eastAsia="Times New Roman" w:hAnsi="Times New Roman" w:cs="Times New Roman"/>
          <w:kern w:val="1"/>
          <w:sz w:val="24"/>
          <w:szCs w:val="24"/>
          <w:vertAlign w:val="superscript"/>
          <w:lang w:eastAsia="ar-SA"/>
        </w:rPr>
        <w:t>2</w:t>
      </w:r>
      <w:r w:rsidR="00F3022F">
        <w:rPr>
          <w:rFonts w:ascii="Times New Roman" w:eastAsia="Times New Roman" w:hAnsi="Times New Roman" w:cs="Times New Roman"/>
          <w:kern w:val="1"/>
          <w:sz w:val="24"/>
          <w:szCs w:val="24"/>
          <w:lang w:eastAsia="ar-SA"/>
        </w:rPr>
        <w:t xml:space="preserve"> usługi utrzymania klombów </w:t>
      </w:r>
      <w:r w:rsidRPr="00033330">
        <w:rPr>
          <w:rFonts w:ascii="Times New Roman" w:eastAsia="Times New Roman" w:hAnsi="Times New Roman" w:cs="Times New Roman"/>
          <w:kern w:val="1"/>
          <w:sz w:val="24"/>
          <w:szCs w:val="24"/>
          <w:lang w:eastAsia="ar-SA"/>
        </w:rPr>
        <w:t xml:space="preserve">i rabat kwiatowych. </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Usuwaniu nieczystości, tj. śmieci, butelek itp. z powierzchni trawników.</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 xml:space="preserve">Utrzymaniu krzewów porastających </w:t>
      </w:r>
      <w:r w:rsidR="00F3022F">
        <w:rPr>
          <w:rFonts w:ascii="Times New Roman" w:eastAsia="Times New Roman" w:hAnsi="Times New Roman" w:cs="Times New Roman"/>
          <w:kern w:val="1"/>
          <w:sz w:val="24"/>
          <w:szCs w:val="24"/>
          <w:lang w:eastAsia="ar-SA"/>
        </w:rPr>
        <w:t xml:space="preserve">klomby tj. jałowców, żywotników </w:t>
      </w:r>
      <w:r w:rsidRPr="00033330">
        <w:rPr>
          <w:rFonts w:ascii="Times New Roman" w:eastAsia="Times New Roman" w:hAnsi="Times New Roman" w:cs="Times New Roman"/>
          <w:kern w:val="1"/>
          <w:sz w:val="24"/>
          <w:szCs w:val="24"/>
          <w:lang w:eastAsia="ar-SA"/>
        </w:rPr>
        <w:t>w kompleksach administrowanych przez SOI 2.</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Pielęgnacji boisk w kompleksach 2848 i 2836 wymagającej dosiewania trawy, wertykulacji, nawożenia 1 raz w roku, zwalczania roślin konkurencyjnych, usuwania lokalnych uszkodzeń (w tym trawy, dziury). Powierzchnia boiska wynosi 8 500 m</w:t>
      </w:r>
      <w:r w:rsidRPr="00033330">
        <w:rPr>
          <w:rFonts w:ascii="Times New Roman" w:eastAsia="Times New Roman" w:hAnsi="Times New Roman" w:cs="Times New Roman"/>
          <w:kern w:val="1"/>
          <w:sz w:val="24"/>
          <w:szCs w:val="24"/>
          <w:vertAlign w:val="superscript"/>
          <w:lang w:eastAsia="ar-SA"/>
        </w:rPr>
        <w:t>2</w:t>
      </w:r>
      <w:r w:rsidRPr="00033330">
        <w:rPr>
          <w:rFonts w:ascii="Times New Roman" w:eastAsia="Times New Roman" w:hAnsi="Times New Roman" w:cs="Times New Roman"/>
          <w:kern w:val="1"/>
          <w:sz w:val="24"/>
          <w:szCs w:val="24"/>
          <w:lang w:eastAsia="ar-SA"/>
        </w:rPr>
        <w:t xml:space="preserve"> i jest zawarta w powierzchni trawników, wg załącznika nr 1.2 do opisu przedmiotu zamówienia. Wycenę usługi pielęgnacji boiska należy doliczyć do usługi koszenia, wymienionej ust. 1 lit. a. </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Usuwaniu chwastów z klombów, rabat kwiatowych i skalniaków.</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 xml:space="preserve">Usuwaniu samosiewów drzew i krzewów z trawników, klombów, rabat kwiatowych i skalniaków – wokół zbiorników p.poż. i przy budynkach w trakcie realizacji zadania koszenia trawy lub usuwania chwastów. </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Usuwaniu opadłego listowia i gałęzi (konarów) powstałych wskutek zmiennych warunków atmosferycznych, np. silnego wiatru. Dotyczy to również niebezpiecznie zwisających gałęzi na drzewach i dachach. Nie jest wymagany udział pilarza, a także użycia podnośnika.</w:t>
      </w:r>
    </w:p>
    <w:p w:rsidR="00033330" w:rsidRPr="00033330" w:rsidRDefault="00033330" w:rsidP="00F3022F">
      <w:pPr>
        <w:numPr>
          <w:ilvl w:val="0"/>
          <w:numId w:val="22"/>
        </w:numPr>
        <w:suppressAutoHyphens/>
        <w:spacing w:before="100" w:after="120" w:line="240" w:lineRule="auto"/>
        <w:ind w:left="993" w:hanging="426"/>
        <w:jc w:val="both"/>
        <w:rPr>
          <w:rFonts w:ascii="Times New Roman" w:eastAsia="Times New Roman" w:hAnsi="Times New Roman" w:cs="Times New Roman"/>
          <w:kern w:val="1"/>
          <w:sz w:val="24"/>
          <w:szCs w:val="20"/>
          <w:lang w:eastAsia="ar-SA"/>
        </w:rPr>
      </w:pPr>
      <w:r w:rsidRPr="00033330">
        <w:rPr>
          <w:rFonts w:ascii="Times New Roman" w:eastAsia="Times New Roman" w:hAnsi="Times New Roman" w:cs="Times New Roman"/>
          <w:kern w:val="1"/>
          <w:sz w:val="24"/>
          <w:szCs w:val="24"/>
          <w:lang w:eastAsia="ar-SA"/>
        </w:rPr>
        <w:t>Wywozie powstałych odpadów zielonych (skoszonej trawy oraz zielska) poza teren obsługiwanej instytucji wojskowej na koszt Wykonawcy – najpóźniej w dniu następnym po zakończeniu prac.</w:t>
      </w:r>
    </w:p>
    <w:p w:rsidR="00033330" w:rsidRPr="00033330" w:rsidRDefault="00033330" w:rsidP="00F3022F">
      <w:pPr>
        <w:numPr>
          <w:ilvl w:val="0"/>
          <w:numId w:val="4"/>
        </w:numPr>
        <w:suppressAutoHyphens/>
        <w:spacing w:before="100" w:after="120" w:line="240" w:lineRule="auto"/>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 xml:space="preserve">Wymiar czasu </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Czas wykonania czynności koszenia nie może trwać dłużej niż siedem dni roboczych liczonych od dnia rozpoczęcia wskazanego w wezwaniu przez Kierownika SOI.</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a, b realizowane będą do 7 razy w roku - w przypadku SOI 2 oraz boisk w kompleksach 2848 i 2836.</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d realizowane będą do 4 razy w roku.</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lastRenderedPageBreak/>
        <w:t>Czynności określone w ust. 1 lit. e realizowane będą 1 raz w tygodniu.</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f realizowane będą 4 razy w roku.</w:t>
      </w:r>
    </w:p>
    <w:p w:rsidR="00033330" w:rsidRPr="00033330"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h, i realizowane będą do 7 razy w roku.</w:t>
      </w:r>
    </w:p>
    <w:p w:rsidR="00033330" w:rsidRPr="00F3022F" w:rsidRDefault="00033330" w:rsidP="00F3022F">
      <w:pPr>
        <w:numPr>
          <w:ilvl w:val="1"/>
          <w:numId w:val="4"/>
        </w:numPr>
        <w:suppressAutoHyphens/>
        <w:spacing w:before="100" w:after="120" w:line="240" w:lineRule="auto"/>
        <w:ind w:left="993" w:hanging="567"/>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określone w ust. 1 lit. j  realizowane będą do 5 razy w roku.</w:t>
      </w:r>
    </w:p>
    <w:p w:rsidR="00033330" w:rsidRPr="00033330" w:rsidRDefault="00033330" w:rsidP="00F3022F">
      <w:pPr>
        <w:numPr>
          <w:ilvl w:val="0"/>
          <w:numId w:val="4"/>
        </w:numPr>
        <w:suppressAutoHyphens/>
        <w:spacing w:before="100" w:after="120" w:line="240" w:lineRule="auto"/>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ind w:left="128"/>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koszenia nie może trwać dłużej niż siedem dni roboczych liczonych od dnia rozpoczęcia wskazanego w wezwaniu przez Kierownika SOI.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tabs>
          <w:tab w:val="left" w:pos="426"/>
        </w:tabs>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UTRZYMANIE TRAWNIKÓW W OKRESIE JESIENNYM</w:t>
      </w:r>
    </w:p>
    <w:p w:rsidR="00033330" w:rsidRPr="00033330" w:rsidRDefault="00033330" w:rsidP="00F3022F">
      <w:pPr>
        <w:numPr>
          <w:ilvl w:val="0"/>
          <w:numId w:val="5"/>
        </w:numPr>
        <w:suppressAutoHyphens/>
        <w:spacing w:before="100" w:after="120" w:line="240" w:lineRule="auto"/>
        <w:ind w:left="709" w:hanging="349"/>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czynności</w:t>
      </w:r>
    </w:p>
    <w:p w:rsidR="00033330" w:rsidRPr="00033330" w:rsidRDefault="00033330" w:rsidP="00F3022F">
      <w:pPr>
        <w:suppressAutoHyphens/>
        <w:spacing w:after="120" w:line="240" w:lineRule="auto"/>
        <w:ind w:left="709"/>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Utrzymanie trawników w okresie jesiennym polega na:</w:t>
      </w:r>
    </w:p>
    <w:p w:rsidR="00033330" w:rsidRPr="00033330" w:rsidRDefault="00033330" w:rsidP="00F3022F">
      <w:pPr>
        <w:numPr>
          <w:ilvl w:val="0"/>
          <w:numId w:val="23"/>
        </w:numPr>
        <w:suppressAutoHyphens/>
        <w:spacing w:before="100" w:after="120" w:line="240" w:lineRule="auto"/>
        <w:ind w:left="993" w:hanging="42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Grabieniu w okresie jesieni opadłego listowia, usuwanie gałęzi i innych nieczystości, które znajdować się będą na tych terenach. Wykaz trawników zawiera załącznik nr 1.2 do opisu przedmiotu zamówienia - „</w:t>
      </w:r>
      <w:r w:rsidRPr="00033330">
        <w:rPr>
          <w:rFonts w:ascii="Times New Roman" w:eastAsia="Times New Roman" w:hAnsi="Times New Roman" w:cs="Times New Roman"/>
          <w:i/>
          <w:kern w:val="1"/>
          <w:sz w:val="24"/>
          <w:szCs w:val="24"/>
          <w:lang w:eastAsia="ar-SA"/>
        </w:rPr>
        <w:t>Zestawienie powierzchni terenów zielonych”.</w:t>
      </w:r>
    </w:p>
    <w:p w:rsidR="00033330" w:rsidRPr="00033330" w:rsidRDefault="00033330" w:rsidP="00F3022F">
      <w:pPr>
        <w:numPr>
          <w:ilvl w:val="0"/>
          <w:numId w:val="23"/>
        </w:numPr>
        <w:suppressAutoHyphens/>
        <w:spacing w:before="100" w:after="120" w:line="240" w:lineRule="auto"/>
        <w:ind w:left="993" w:hanging="42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Gromadzeniu nieczystości we własnych lub wynajętych przez Wykonawcę pojemnikach. Zamawiający nie dopuszcza odkładania nieczystości w luźnych stertach lub workach.</w:t>
      </w:r>
    </w:p>
    <w:p w:rsidR="00033330" w:rsidRPr="00033330" w:rsidRDefault="00033330" w:rsidP="00F3022F">
      <w:pPr>
        <w:numPr>
          <w:ilvl w:val="0"/>
          <w:numId w:val="23"/>
        </w:numPr>
        <w:suppressAutoHyphens/>
        <w:spacing w:before="100" w:after="120" w:line="240" w:lineRule="auto"/>
        <w:ind w:left="993" w:hanging="426"/>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Wywozie zgrabionych nieczystości poza teren obsługiwanej instytucji wojskowej na koszt Wykonawcy – najpóźniej w dniu następnym po zakończeniu prac.</w:t>
      </w:r>
    </w:p>
    <w:p w:rsidR="00033330" w:rsidRPr="00033330" w:rsidRDefault="00033330" w:rsidP="00F3022F">
      <w:pPr>
        <w:numPr>
          <w:ilvl w:val="0"/>
          <w:numId w:val="5"/>
        </w:numPr>
        <w:tabs>
          <w:tab w:val="num" w:pos="426"/>
        </w:tabs>
        <w:suppressAutoHyphens/>
        <w:spacing w:before="100" w:after="120" w:line="240" w:lineRule="auto"/>
        <w:ind w:left="851"/>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wykonywane będą do 5 razy w roku.</w:t>
      </w:r>
    </w:p>
    <w:p w:rsidR="00033330" w:rsidRPr="00033330" w:rsidRDefault="00033330" w:rsidP="00F3022F">
      <w:pPr>
        <w:numPr>
          <w:ilvl w:val="0"/>
          <w:numId w:val="5"/>
        </w:numPr>
        <w:suppressAutoHyphens/>
        <w:spacing w:before="100" w:after="120" w:line="240" w:lineRule="auto"/>
        <w:ind w:left="426" w:hanging="284"/>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Wykonawca realizuje na zlecenie Kierownika SOI.</w:t>
      </w:r>
      <w:r w:rsidRPr="00033330">
        <w:rPr>
          <w:rFonts w:ascii="Calibri" w:eastAsia="Times New Roman" w:hAnsi="Calibri" w:cs="Times New Roman"/>
          <w:kern w:val="1"/>
          <w:sz w:val="20"/>
          <w:szCs w:val="20"/>
          <w:lang w:eastAsia="ar-SA"/>
        </w:rPr>
        <w:t xml:space="preserve"> </w:t>
      </w:r>
      <w:r w:rsidRPr="00033330">
        <w:rPr>
          <w:rFonts w:ascii="Times New Roman" w:eastAsia="Times New Roman" w:hAnsi="Times New Roman" w:cs="Times New Roman"/>
          <w:kern w:val="1"/>
          <w:sz w:val="24"/>
          <w:szCs w:val="24"/>
          <w:lang w:eastAsia="ar-SA"/>
        </w:rPr>
        <w:t>Zgłoszenie następuje poprzez telefaks lub e-mail, a wystawione będzie z co najmniej trzydniowym wyprzedzeniem, ze wskazaniem dnia rozpoczęcia wykonywania czynności oraz określeniem ilości powierzchni, na której należy wykonać usługę. Czas wykonania czynności nie może trwać dłużej niż siedem dni roboczych liczonych od dnia rozpoczęcia wskazanego w wezwaniu przez Kierownika SOI.</w:t>
      </w:r>
    </w:p>
    <w:p w:rsidR="00033330" w:rsidRPr="00033330" w:rsidRDefault="00033330" w:rsidP="00F3022F">
      <w:pPr>
        <w:tabs>
          <w:tab w:val="left" w:pos="426"/>
        </w:tabs>
        <w:suppressAutoHyphens/>
        <w:spacing w:after="120" w:line="240" w:lineRule="auto"/>
        <w:ind w:left="720"/>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tabs>
          <w:tab w:val="left" w:pos="426"/>
        </w:tabs>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 xml:space="preserve">PIELĘGNACJA ŻYWOPŁOTÓW </w:t>
      </w:r>
    </w:p>
    <w:p w:rsidR="00033330" w:rsidRPr="00033330" w:rsidRDefault="00033330" w:rsidP="00F3022F">
      <w:pPr>
        <w:numPr>
          <w:ilvl w:val="0"/>
          <w:numId w:val="8"/>
        </w:numPr>
        <w:tabs>
          <w:tab w:val="left" w:pos="426"/>
        </w:tabs>
        <w:suppressAutoHyphens/>
        <w:spacing w:before="100" w:after="120" w:line="240" w:lineRule="auto"/>
        <w:ind w:left="567" w:hanging="425"/>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czynności</w:t>
      </w:r>
    </w:p>
    <w:p w:rsidR="00033330" w:rsidRPr="00033330" w:rsidRDefault="00033330" w:rsidP="00F3022F">
      <w:pPr>
        <w:tabs>
          <w:tab w:val="left" w:pos="851"/>
        </w:tabs>
        <w:suppressAutoHyphens/>
        <w:spacing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Usługa pielęgnacji żywopłotów obejmuje:</w:t>
      </w:r>
    </w:p>
    <w:p w:rsidR="00033330" w:rsidRPr="00033330" w:rsidRDefault="00033330" w:rsidP="00F3022F">
      <w:pPr>
        <w:numPr>
          <w:ilvl w:val="0"/>
          <w:numId w:val="25"/>
        </w:numPr>
        <w:tabs>
          <w:tab w:val="left" w:pos="851"/>
        </w:tabs>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Przycinanie zgodnie ze sztuką ogrodniczą.</w:t>
      </w:r>
    </w:p>
    <w:p w:rsidR="00033330" w:rsidRPr="00033330" w:rsidRDefault="00033330" w:rsidP="00F3022F">
      <w:pPr>
        <w:numPr>
          <w:ilvl w:val="0"/>
          <w:numId w:val="25"/>
        </w:numPr>
        <w:tabs>
          <w:tab w:val="left" w:pos="851"/>
        </w:tabs>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Przycięcie obrzeży skwerów wokół żywopłotów.</w:t>
      </w:r>
    </w:p>
    <w:p w:rsidR="00033330" w:rsidRPr="00033330" w:rsidRDefault="00033330" w:rsidP="00F3022F">
      <w:pPr>
        <w:numPr>
          <w:ilvl w:val="0"/>
          <w:numId w:val="25"/>
        </w:numPr>
        <w:tabs>
          <w:tab w:val="left" w:pos="851"/>
        </w:tabs>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Usuwanie porosłych chwastów.</w:t>
      </w:r>
    </w:p>
    <w:p w:rsidR="00033330" w:rsidRPr="00033330" w:rsidRDefault="00033330" w:rsidP="00F3022F">
      <w:pPr>
        <w:numPr>
          <w:ilvl w:val="0"/>
          <w:numId w:val="25"/>
        </w:numPr>
        <w:tabs>
          <w:tab w:val="left" w:pos="851"/>
        </w:tabs>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lastRenderedPageBreak/>
        <w:t>Wywóz powstałych odpadów zielonych poza teren obsługiwanej instytucji wojskowej na koszt Wykonawcy – najpóźniej w dniu następnym po zakończeniu prac.</w:t>
      </w:r>
    </w:p>
    <w:p w:rsidR="00033330" w:rsidRPr="00033330" w:rsidRDefault="00033330" w:rsidP="00F3022F">
      <w:pPr>
        <w:numPr>
          <w:ilvl w:val="0"/>
          <w:numId w:val="8"/>
        </w:numPr>
        <w:suppressAutoHyphens/>
        <w:spacing w:before="100" w:after="120" w:line="240" w:lineRule="auto"/>
        <w:ind w:left="426" w:hanging="284"/>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wykonywane będą do 3 razy w roku.</w:t>
      </w:r>
    </w:p>
    <w:p w:rsidR="00033330" w:rsidRPr="00033330" w:rsidRDefault="00033330" w:rsidP="00F3022F">
      <w:pPr>
        <w:numPr>
          <w:ilvl w:val="0"/>
          <w:numId w:val="8"/>
        </w:numPr>
        <w:suppressAutoHyphens/>
        <w:spacing w:before="100" w:after="120" w:line="240" w:lineRule="auto"/>
        <w:ind w:left="426" w:hanging="284"/>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UTRZYMANIE I KON</w:t>
      </w:r>
      <w:r w:rsidR="00F3022F">
        <w:rPr>
          <w:rFonts w:ascii="Times New Roman" w:eastAsia="Times New Roman" w:hAnsi="Times New Roman" w:cs="Times New Roman"/>
          <w:b/>
          <w:kern w:val="1"/>
          <w:sz w:val="24"/>
          <w:szCs w:val="24"/>
          <w:u w:val="single"/>
          <w:lang w:eastAsia="ar-SA"/>
        </w:rPr>
        <w:t xml:space="preserve">SERWACJA ROWÓW ODWADNIAJĄCYCH  </w:t>
      </w:r>
      <w:r w:rsidRPr="00033330">
        <w:rPr>
          <w:rFonts w:ascii="Times New Roman" w:eastAsia="Times New Roman" w:hAnsi="Times New Roman" w:cs="Times New Roman"/>
          <w:b/>
          <w:kern w:val="1"/>
          <w:sz w:val="24"/>
          <w:szCs w:val="24"/>
          <w:u w:val="single"/>
          <w:lang w:eastAsia="ar-SA"/>
        </w:rPr>
        <w:t xml:space="preserve"> I MELIORACYJNYCH WRAZ Z WYLOTEM</w:t>
      </w:r>
    </w:p>
    <w:p w:rsidR="00033330" w:rsidRPr="00033330" w:rsidRDefault="00033330" w:rsidP="00F3022F">
      <w:pPr>
        <w:numPr>
          <w:ilvl w:val="0"/>
          <w:numId w:val="9"/>
        </w:numPr>
        <w:suppressAutoHyphens/>
        <w:spacing w:before="100" w:after="120" w:line="240" w:lineRule="auto"/>
        <w:ind w:left="426"/>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zadania</w:t>
      </w:r>
    </w:p>
    <w:p w:rsidR="00033330" w:rsidRPr="00033330" w:rsidRDefault="00033330" w:rsidP="00F3022F">
      <w:pPr>
        <w:suppressAutoHyphens/>
        <w:spacing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Utrzymanie i konserwacja rowów odwadniających i melioracyjnych obejmuje:</w:t>
      </w:r>
    </w:p>
    <w:p w:rsidR="00033330" w:rsidRPr="00033330" w:rsidRDefault="00033330" w:rsidP="00F3022F">
      <w:pPr>
        <w:numPr>
          <w:ilvl w:val="0"/>
          <w:numId w:val="26"/>
        </w:numPr>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Oczyszczanie rowu z namułu.</w:t>
      </w:r>
    </w:p>
    <w:p w:rsidR="00033330" w:rsidRPr="00033330" w:rsidRDefault="00033330" w:rsidP="00F3022F">
      <w:pPr>
        <w:numPr>
          <w:ilvl w:val="0"/>
          <w:numId w:val="26"/>
        </w:numPr>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Koszenie traw i odkrzaczanie skarp rowów na całej wysokości oraz korony rowów pasem o szerokości 1,0 m.</w:t>
      </w:r>
    </w:p>
    <w:p w:rsidR="00033330" w:rsidRPr="00033330" w:rsidRDefault="00033330" w:rsidP="00F3022F">
      <w:pPr>
        <w:numPr>
          <w:ilvl w:val="0"/>
          <w:numId w:val="26"/>
        </w:numPr>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Likwidację porostów, zatorów w celu zapewnienia swobodnego przepływu wody.</w:t>
      </w:r>
    </w:p>
    <w:p w:rsidR="00033330" w:rsidRPr="00033330" w:rsidRDefault="00033330" w:rsidP="00F3022F">
      <w:pPr>
        <w:numPr>
          <w:ilvl w:val="0"/>
          <w:numId w:val="26"/>
        </w:numPr>
        <w:suppressAutoHyphens/>
        <w:spacing w:before="100" w:after="120" w:line="240" w:lineRule="auto"/>
        <w:ind w:left="851" w:hanging="425"/>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Oczyszczanie wylotów.</w:t>
      </w:r>
    </w:p>
    <w:p w:rsidR="00033330" w:rsidRPr="00F3022F" w:rsidRDefault="00033330" w:rsidP="00F3022F">
      <w:pPr>
        <w:numPr>
          <w:ilvl w:val="0"/>
          <w:numId w:val="26"/>
        </w:numPr>
        <w:suppressAutoHyphens/>
        <w:spacing w:before="100" w:after="120" w:line="240" w:lineRule="auto"/>
        <w:ind w:left="851" w:hanging="425"/>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Wywóz powstałych odpadów poza teren obsługiwanej instytucji wojskowej na koszt Wykonawcy – najpóźniej w dniu następnym po zakończeniu prac.</w:t>
      </w:r>
    </w:p>
    <w:p w:rsidR="00033330" w:rsidRPr="00033330" w:rsidRDefault="00033330" w:rsidP="00F3022F">
      <w:pPr>
        <w:numPr>
          <w:ilvl w:val="0"/>
          <w:numId w:val="9"/>
        </w:numPr>
        <w:suppressAutoHyphens/>
        <w:spacing w:before="100" w:after="120" w:line="240" w:lineRule="auto"/>
        <w:ind w:left="284" w:hanging="283"/>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wykonywane będą 3 razy w roku – na wiosnę tj. po okresie zimowym, latem oraz późną jesienią po opadnięciu liści.</w:t>
      </w:r>
    </w:p>
    <w:p w:rsidR="00033330" w:rsidRPr="00033330" w:rsidRDefault="00033330" w:rsidP="00F3022F">
      <w:pPr>
        <w:numPr>
          <w:ilvl w:val="0"/>
          <w:numId w:val="9"/>
        </w:numPr>
        <w:suppressAutoHyphens/>
        <w:spacing w:before="100" w:after="120" w:line="240" w:lineRule="auto"/>
        <w:ind w:left="426"/>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Wykonawca zobowiązany jest do sporządzenia i przekazania do SOI protokołu z wykonania w/w usługi.</w:t>
      </w:r>
    </w:p>
    <w:p w:rsidR="00033330" w:rsidRPr="00033330" w:rsidRDefault="00033330" w:rsidP="00F3022F">
      <w:pPr>
        <w:numPr>
          <w:ilvl w:val="0"/>
          <w:numId w:val="16"/>
        </w:numPr>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 xml:space="preserve">USUWANIE ŚNIEGU Z DACHÓW </w:t>
      </w:r>
    </w:p>
    <w:p w:rsidR="00033330" w:rsidRPr="00033330" w:rsidRDefault="00033330" w:rsidP="00F3022F">
      <w:pPr>
        <w:numPr>
          <w:ilvl w:val="6"/>
          <w:numId w:val="3"/>
        </w:numPr>
        <w:suppressAutoHyphens/>
        <w:spacing w:before="100" w:after="120" w:line="240" w:lineRule="auto"/>
        <w:ind w:left="567"/>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zadania</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Wykonawca zobowiązany jest do usuwa</w:t>
      </w:r>
      <w:r w:rsidR="00F3022F">
        <w:rPr>
          <w:rFonts w:ascii="Times New Roman" w:eastAsia="Times New Roman" w:hAnsi="Times New Roman" w:cs="Times New Roman"/>
          <w:kern w:val="1"/>
          <w:sz w:val="24"/>
          <w:szCs w:val="24"/>
          <w:lang w:eastAsia="ar-SA"/>
        </w:rPr>
        <w:t xml:space="preserve">nia śniegu z dachów wykazanych </w:t>
      </w:r>
      <w:r w:rsidRPr="00033330">
        <w:rPr>
          <w:rFonts w:ascii="Times New Roman" w:eastAsia="Times New Roman" w:hAnsi="Times New Roman" w:cs="Times New Roman"/>
          <w:kern w:val="1"/>
          <w:sz w:val="24"/>
          <w:szCs w:val="24"/>
          <w:lang w:eastAsia="ar-SA"/>
        </w:rPr>
        <w:t xml:space="preserve">w załączniku nr 1.3 do opisu przedmiotu zamówienia– </w:t>
      </w:r>
      <w:r w:rsidRPr="00033330">
        <w:rPr>
          <w:rFonts w:ascii="Times New Roman" w:eastAsia="Times New Roman" w:hAnsi="Times New Roman" w:cs="Times New Roman"/>
          <w:i/>
          <w:kern w:val="1"/>
          <w:sz w:val="24"/>
          <w:szCs w:val="24"/>
          <w:lang w:eastAsia="ar-SA"/>
        </w:rPr>
        <w:t>„Zestawienie rynien i dachów”</w:t>
      </w:r>
      <w:r w:rsidRPr="00033330">
        <w:rPr>
          <w:rFonts w:ascii="Times New Roman" w:eastAsia="Times New Roman" w:hAnsi="Times New Roman" w:cs="Times New Roman"/>
          <w:kern w:val="1"/>
          <w:sz w:val="24"/>
          <w:szCs w:val="24"/>
          <w:lang w:eastAsia="ar-SA"/>
        </w:rPr>
        <w:t>. Przez usunięcie śniegu rozumie się zdjęcie wa</w:t>
      </w:r>
      <w:r w:rsidR="00F3022F">
        <w:rPr>
          <w:rFonts w:ascii="Times New Roman" w:eastAsia="Times New Roman" w:hAnsi="Times New Roman" w:cs="Times New Roman"/>
          <w:kern w:val="1"/>
          <w:sz w:val="24"/>
          <w:szCs w:val="24"/>
          <w:lang w:eastAsia="ar-SA"/>
        </w:rPr>
        <w:t xml:space="preserve">rstwy śniegu z połaci dachowej </w:t>
      </w:r>
      <w:r w:rsidRPr="00033330">
        <w:rPr>
          <w:rFonts w:ascii="Times New Roman" w:eastAsia="Times New Roman" w:hAnsi="Times New Roman" w:cs="Times New Roman"/>
          <w:kern w:val="1"/>
          <w:sz w:val="24"/>
          <w:szCs w:val="24"/>
          <w:lang w:eastAsia="ar-SA"/>
        </w:rPr>
        <w:t xml:space="preserve">do powierzchni połaci. Śnieg musi być usunięty w sposób niezagrażający bezpieczeństwu ludzi i mienia oraz wywieziony z terenu </w:t>
      </w:r>
      <w:r w:rsidRPr="00033330">
        <w:rPr>
          <w:rFonts w:ascii="Times New Roman" w:eastAsia="Times New Roman" w:hAnsi="Times New Roman" w:cs="Times New Roman"/>
          <w:kern w:val="1"/>
          <w:sz w:val="24"/>
          <w:szCs w:val="24"/>
          <w:lang w:eastAsia="ar-SA"/>
        </w:rPr>
        <w:lastRenderedPageBreak/>
        <w:t>obsługiwanego kompleksu w pojemnikach i na koszt Wykonawcy. Zabezpieczenie prac wykonywanych na wysokościach leży wyłącznie po stronie Wykonawcy, zgodnie z obowiązującymi przepisami BHP – (np. linki i pasy ochronne, bieżące wymagane dopuszczenia lekarskie, itp.).</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Usuwanie śniegu nie może powodować zniszczenia powierzchni dachu, obróbek blacharskich lub zamontowanych urządzeń technicznych i piorunochronnych. Wszelkie szkody powstałe w czasie wykonywania czynności usuwania śniegu usunie Wykonawca na własny koszt w uzgodnionym przez strony terminie. W przypadku nie usunięcia w tym terminie szkód, Zamawiający usunie je na kosz</w:t>
      </w:r>
      <w:r w:rsidR="00F3022F">
        <w:rPr>
          <w:rFonts w:ascii="Times New Roman" w:eastAsia="Times New Roman" w:hAnsi="Times New Roman" w:cs="Times New Roman"/>
          <w:kern w:val="1"/>
          <w:sz w:val="24"/>
          <w:szCs w:val="24"/>
          <w:lang w:eastAsia="ar-SA"/>
        </w:rPr>
        <w:t xml:space="preserve">t Wykonawcy i potrąci należność </w:t>
      </w:r>
      <w:r w:rsidRPr="00033330">
        <w:rPr>
          <w:rFonts w:ascii="Times New Roman" w:eastAsia="Times New Roman" w:hAnsi="Times New Roman" w:cs="Times New Roman"/>
          <w:kern w:val="1"/>
          <w:sz w:val="24"/>
          <w:szCs w:val="24"/>
          <w:lang w:eastAsia="ar-SA"/>
        </w:rPr>
        <w:t>z przyszłych faktur wystawianych przez Wykonawcę. Wykonawca w arkuszu cenowym podaje cenę jednostkową usunięcia śniegu z 1m² dachu. Opłata będzie dotyczyła rzeczywiście wykonanych czynności.</w:t>
      </w:r>
    </w:p>
    <w:p w:rsidR="00033330" w:rsidRPr="00033330" w:rsidRDefault="00033330" w:rsidP="00F3022F">
      <w:pPr>
        <w:numPr>
          <w:ilvl w:val="6"/>
          <w:numId w:val="3"/>
        </w:numPr>
        <w:suppressAutoHyphens/>
        <w:spacing w:before="100" w:after="120" w:line="240" w:lineRule="auto"/>
        <w:ind w:left="567"/>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numPr>
          <w:ilvl w:val="0"/>
          <w:numId w:val="28"/>
        </w:numPr>
        <w:suppressAutoHyphens/>
        <w:spacing w:before="100" w:after="120" w:line="240" w:lineRule="auto"/>
        <w:jc w:val="both"/>
        <w:rPr>
          <w:rFonts w:ascii="Times New Roman" w:eastAsia="Times New Roman" w:hAnsi="Times New Roman" w:cs="Times New Roman"/>
          <w:color w:val="FF0000"/>
          <w:kern w:val="1"/>
          <w:sz w:val="24"/>
          <w:szCs w:val="24"/>
          <w:lang w:eastAsia="ar-SA"/>
        </w:rPr>
      </w:pPr>
      <w:r w:rsidRPr="00033330">
        <w:rPr>
          <w:rFonts w:ascii="Times New Roman" w:eastAsia="Times New Roman" w:hAnsi="Times New Roman" w:cs="Times New Roman"/>
          <w:kern w:val="1"/>
          <w:sz w:val="24"/>
          <w:szCs w:val="24"/>
          <w:lang w:eastAsia="ar-SA"/>
        </w:rPr>
        <w:t xml:space="preserve">Wykonawca zobowiązany jest do rozpoczęcia odśnieżania dachów nie później niż w ciągu 3 godzin od momentu zgłoszenia od Kierownika SOI. </w:t>
      </w:r>
    </w:p>
    <w:p w:rsidR="00033330" w:rsidRPr="00033330" w:rsidRDefault="00033330" w:rsidP="00F3022F">
      <w:pPr>
        <w:numPr>
          <w:ilvl w:val="0"/>
          <w:numId w:val="28"/>
        </w:numPr>
        <w:suppressAutoHyphens/>
        <w:spacing w:before="100" w:after="120" w:line="240" w:lineRule="auto"/>
        <w:jc w:val="both"/>
        <w:rPr>
          <w:rFonts w:ascii="Times New Roman" w:eastAsia="Times New Roman" w:hAnsi="Times New Roman" w:cs="Times New Roman"/>
          <w:color w:val="FF0000"/>
          <w:kern w:val="1"/>
          <w:sz w:val="24"/>
          <w:szCs w:val="24"/>
          <w:lang w:eastAsia="ar-SA"/>
        </w:rPr>
      </w:pPr>
      <w:r w:rsidRPr="00033330">
        <w:rPr>
          <w:rFonts w:ascii="Times New Roman" w:eastAsia="Times New Roman" w:hAnsi="Times New Roman" w:cs="Times New Roman"/>
          <w:kern w:val="1"/>
          <w:sz w:val="24"/>
          <w:szCs w:val="24"/>
          <w:lang w:eastAsia="ar-SA"/>
        </w:rPr>
        <w:t>Szacowana częstotliwość ww. czynności to 4 razy w roku.</w:t>
      </w:r>
    </w:p>
    <w:p w:rsidR="00033330" w:rsidRPr="00033330" w:rsidRDefault="00033330" w:rsidP="00F3022F">
      <w:pPr>
        <w:numPr>
          <w:ilvl w:val="0"/>
          <w:numId w:val="34"/>
        </w:numPr>
        <w:suppressAutoHyphens/>
        <w:spacing w:before="100" w:after="120" w:line="240" w:lineRule="auto"/>
        <w:ind w:left="567"/>
        <w:jc w:val="both"/>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jc w:val="both"/>
        <w:rPr>
          <w:rFonts w:ascii="Times New Roman" w:eastAsia="Times New Roman" w:hAnsi="Times New Roman" w:cs="Times New Roman"/>
          <w:color w:val="FF0000"/>
          <w:kern w:val="1"/>
          <w:sz w:val="24"/>
          <w:szCs w:val="24"/>
          <w:lang w:eastAsia="ar-SA"/>
        </w:rPr>
      </w:pPr>
      <w:r w:rsidRPr="00033330">
        <w:rPr>
          <w:rFonts w:ascii="Times New Roman" w:eastAsia="Times New Roman" w:hAnsi="Times New Roman" w:cs="Times New Roman"/>
          <w:kern w:val="1"/>
          <w:sz w:val="24"/>
          <w:szCs w:val="24"/>
          <w:lang w:eastAsia="ar-SA"/>
        </w:rPr>
        <w:t>Czynności odśnieżania dachów mogą być wykonywane wyłącznie na zgłoszenie Kierownika SOI pod groźbą odmowy zapłaty za wykonane usługi. Zgłoszenie następuje poprzez telefaks lub e-mail, a czas liczony jest od momentu nadania telefaksu lub wprowadzenia wiadomości e-mail do systemu informatycznego.</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Zamawiający nie określa techniki wykonania usługi.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suppressAutoHyphens/>
        <w:spacing w:before="100" w:after="120" w:line="240" w:lineRule="auto"/>
        <w:rPr>
          <w:rFonts w:ascii="Times New Roman" w:eastAsia="Times New Roman" w:hAnsi="Times New Roman" w:cs="Times New Roman"/>
          <w:b/>
          <w:color w:val="000000"/>
          <w:kern w:val="1"/>
          <w:sz w:val="24"/>
          <w:szCs w:val="24"/>
          <w:lang w:eastAsia="ar-SA"/>
        </w:rPr>
      </w:pPr>
      <w:r w:rsidRPr="00033330">
        <w:rPr>
          <w:rFonts w:ascii="Times New Roman" w:eastAsia="Times New Roman" w:hAnsi="Times New Roman" w:cs="Times New Roman"/>
          <w:b/>
          <w:kern w:val="1"/>
          <w:sz w:val="24"/>
          <w:szCs w:val="24"/>
          <w:u w:val="single"/>
          <w:lang w:eastAsia="ar-SA"/>
        </w:rPr>
        <w:t>USUWANIE SOPLI LODOWYCH Z DACHÓW</w:t>
      </w:r>
    </w:p>
    <w:p w:rsidR="00033330" w:rsidRPr="00033330" w:rsidRDefault="00033330" w:rsidP="00F3022F">
      <w:pPr>
        <w:numPr>
          <w:ilvl w:val="0"/>
          <w:numId w:val="35"/>
        </w:numPr>
        <w:tabs>
          <w:tab w:val="left" w:pos="142"/>
          <w:tab w:val="left" w:pos="284"/>
        </w:tabs>
        <w:suppressAutoHyphens/>
        <w:spacing w:before="100" w:after="120" w:line="240" w:lineRule="auto"/>
        <w:ind w:left="567"/>
        <w:jc w:val="both"/>
        <w:rPr>
          <w:rFonts w:ascii="Times New Roman" w:eastAsia="Times New Roman" w:hAnsi="Times New Roman" w:cs="Times New Roman"/>
          <w:b/>
          <w:color w:val="000000"/>
          <w:kern w:val="1"/>
          <w:sz w:val="24"/>
          <w:szCs w:val="24"/>
          <w:lang w:eastAsia="ar-SA"/>
        </w:rPr>
      </w:pPr>
      <w:r w:rsidRPr="00033330">
        <w:rPr>
          <w:rFonts w:ascii="Times New Roman" w:eastAsia="Times New Roman" w:hAnsi="Times New Roman" w:cs="Times New Roman"/>
          <w:b/>
          <w:color w:val="000000"/>
          <w:kern w:val="1"/>
          <w:sz w:val="24"/>
          <w:szCs w:val="24"/>
          <w:lang w:eastAsia="ar-SA"/>
        </w:rPr>
        <w:t>Zakres zadania</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Pr="00033330">
        <w:rPr>
          <w:rFonts w:ascii="Times New Roman" w:eastAsia="Times New Roman" w:hAnsi="Times New Roman" w:cs="Times New Roman"/>
          <w:kern w:val="1"/>
          <w:sz w:val="24"/>
          <w:szCs w:val="24"/>
          <w:lang w:eastAsia="ar-SA"/>
        </w:rPr>
        <w:t xml:space="preserve">nr 1.3 do opisu przedmiotu zamówienia– </w:t>
      </w:r>
      <w:r w:rsidRPr="00033330">
        <w:rPr>
          <w:rFonts w:ascii="Times New Roman" w:eastAsia="Times New Roman" w:hAnsi="Times New Roman" w:cs="Times New Roman"/>
          <w:i/>
          <w:kern w:val="1"/>
          <w:sz w:val="24"/>
          <w:szCs w:val="24"/>
          <w:lang w:eastAsia="ar-SA"/>
        </w:rPr>
        <w:t>„Zestawienie rynien i dachów”</w:t>
      </w:r>
      <w:r w:rsidRPr="00033330">
        <w:rPr>
          <w:rFonts w:ascii="Times New Roman" w:eastAsia="Times New Roman" w:hAnsi="Times New Roman" w:cs="Times New Roman"/>
          <w:kern w:val="1"/>
          <w:sz w:val="24"/>
          <w:szCs w:val="24"/>
          <w:lang w:eastAsia="ar-SA"/>
        </w:rPr>
        <w:t>. Przez</w:t>
      </w:r>
      <w:r w:rsidRPr="00033330">
        <w:rPr>
          <w:rFonts w:ascii="Times New Roman" w:eastAsia="Times New Roman" w:hAnsi="Times New Roman" w:cs="Times New Roman"/>
          <w:color w:val="000000"/>
          <w:kern w:val="1"/>
          <w:sz w:val="24"/>
          <w:szCs w:val="24"/>
          <w:lang w:eastAsia="ar-SA"/>
        </w:rPr>
        <w:t xml:space="preserve"> usunięcie sopli lodowych rozumie się zdjęcie sopli z krawędzi dachowej w sposób niezagrażający bezpieczeństwu ludzi i mienia oraz wywiezienie, z terenu obsługiwanego kompleksu, w pojemnikach i na koszt Wykonawcy.</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color w:val="000000"/>
          <w:kern w:val="1"/>
          <w:sz w:val="24"/>
          <w:szCs w:val="24"/>
          <w:lang w:eastAsia="ar-SA"/>
        </w:rPr>
        <w:t xml:space="preserve">Zabezpieczenie prac wykonywanych na wysokościach leży po stronie Wykonawcy zgodnie z obowiązującymi przepisami BHP – (np. linki i pasy ochronne, bieżące wymagane dopuszczenia lekarskie, ważne zgłoszenia i dopuszczenia dozorowe używanego sprzętu, itp.). </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color w:val="000000"/>
          <w:kern w:val="1"/>
          <w:sz w:val="24"/>
          <w:szCs w:val="24"/>
          <w:lang w:eastAsia="ar-SA"/>
        </w:rPr>
        <w:t>Usuwanie sopli nie może powodować zniszczenia powierzchni dachu, obróbek blacharskich lub zamontowanych urządzeń technicznych i piorunochronnych. Wszelkie szkody powstałe w czasie wykonywania czynności usuwania sopli Wykonawca usunie na własny koszt w uzgodnionym przez strony terminie. W przypadku nie usunięcia w tym terminie szkód, Zamawiający usunie je na koszt Wykonawcy i potrąci należność z przyszłych faktur wystawianych przez Wykonawcę. Opłata będzie dotyczyła rzeczywiście wykonanych czynności.</w:t>
      </w:r>
    </w:p>
    <w:p w:rsidR="00033330" w:rsidRPr="00033330" w:rsidRDefault="00033330" w:rsidP="00F3022F">
      <w:pPr>
        <w:numPr>
          <w:ilvl w:val="0"/>
          <w:numId w:val="35"/>
        </w:numPr>
        <w:tabs>
          <w:tab w:val="left" w:pos="142"/>
          <w:tab w:val="left" w:pos="284"/>
        </w:tabs>
        <w:suppressAutoHyphens/>
        <w:spacing w:before="100" w:after="120" w:line="240" w:lineRule="auto"/>
        <w:ind w:left="567"/>
        <w:jc w:val="both"/>
        <w:rPr>
          <w:rFonts w:ascii="Times New Roman" w:eastAsia="Times New Roman" w:hAnsi="Times New Roman" w:cs="Times New Roman"/>
          <w:b/>
          <w:color w:val="000000"/>
          <w:kern w:val="1"/>
          <w:sz w:val="24"/>
          <w:szCs w:val="24"/>
          <w:lang w:eastAsia="ar-SA"/>
        </w:rPr>
      </w:pPr>
      <w:r w:rsidRPr="00033330">
        <w:rPr>
          <w:rFonts w:ascii="Times New Roman" w:eastAsia="Times New Roman" w:hAnsi="Times New Roman" w:cs="Times New Roman"/>
          <w:b/>
          <w:color w:val="000000"/>
          <w:kern w:val="1"/>
          <w:sz w:val="24"/>
          <w:szCs w:val="24"/>
          <w:lang w:eastAsia="ar-SA"/>
        </w:rPr>
        <w:t>Wymiar czasu</w:t>
      </w:r>
    </w:p>
    <w:p w:rsidR="00033330" w:rsidRPr="00033330" w:rsidRDefault="00033330" w:rsidP="00F3022F">
      <w:pPr>
        <w:numPr>
          <w:ilvl w:val="0"/>
          <w:numId w:val="36"/>
        </w:numPr>
        <w:tabs>
          <w:tab w:val="left" w:pos="709"/>
        </w:tabs>
        <w:suppressAutoHyphens/>
        <w:spacing w:before="100" w:after="120" w:line="240" w:lineRule="auto"/>
        <w:ind w:left="709" w:hanging="284"/>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color w:val="000000"/>
          <w:kern w:val="1"/>
          <w:sz w:val="24"/>
          <w:szCs w:val="24"/>
          <w:lang w:eastAsia="ar-SA"/>
        </w:rPr>
        <w:t xml:space="preserve">Wykonawca zobowiązany jest rozpocząć usuwanie sopli lodowych ze wskazanych budynków natychmiast od wezwania, nie później niż w ciągu 3 godzin. </w:t>
      </w:r>
    </w:p>
    <w:p w:rsidR="00033330" w:rsidRPr="00033330" w:rsidRDefault="00033330" w:rsidP="00F3022F">
      <w:pPr>
        <w:numPr>
          <w:ilvl w:val="0"/>
          <w:numId w:val="36"/>
        </w:numPr>
        <w:tabs>
          <w:tab w:val="left" w:pos="709"/>
        </w:tabs>
        <w:suppressAutoHyphens/>
        <w:spacing w:before="100" w:after="120" w:line="240" w:lineRule="auto"/>
        <w:ind w:left="709" w:hanging="284"/>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kern w:val="1"/>
          <w:sz w:val="24"/>
          <w:szCs w:val="24"/>
          <w:lang w:eastAsia="ar-SA"/>
        </w:rPr>
        <w:lastRenderedPageBreak/>
        <w:t xml:space="preserve">Szacowana częstotliwość ww. czynności to </w:t>
      </w:r>
      <w:r w:rsidRPr="00033330">
        <w:rPr>
          <w:rFonts w:ascii="Times New Roman" w:eastAsia="Times New Roman" w:hAnsi="Times New Roman" w:cs="Times New Roman"/>
          <w:b/>
          <w:kern w:val="1"/>
          <w:sz w:val="24"/>
          <w:szCs w:val="24"/>
          <w:lang w:eastAsia="ar-SA"/>
        </w:rPr>
        <w:t>4 razy w roku</w:t>
      </w:r>
    </w:p>
    <w:p w:rsidR="00033330" w:rsidRPr="00033330" w:rsidRDefault="00033330" w:rsidP="00F3022F">
      <w:pPr>
        <w:numPr>
          <w:ilvl w:val="0"/>
          <w:numId w:val="35"/>
        </w:numPr>
        <w:tabs>
          <w:tab w:val="left" w:pos="142"/>
          <w:tab w:val="left" w:pos="284"/>
        </w:tabs>
        <w:suppressAutoHyphens/>
        <w:spacing w:before="100" w:after="120" w:line="240" w:lineRule="auto"/>
        <w:ind w:left="567"/>
        <w:jc w:val="both"/>
        <w:rPr>
          <w:rFonts w:ascii="Times New Roman" w:eastAsia="Times New Roman" w:hAnsi="Times New Roman" w:cs="Times New Roman"/>
          <w:b/>
          <w:color w:val="000000"/>
          <w:kern w:val="1"/>
          <w:sz w:val="24"/>
          <w:szCs w:val="24"/>
          <w:lang w:eastAsia="ar-SA"/>
        </w:rPr>
      </w:pPr>
      <w:r w:rsidRPr="00033330">
        <w:rPr>
          <w:rFonts w:ascii="Times New Roman" w:eastAsia="Times New Roman" w:hAnsi="Times New Roman" w:cs="Times New Roman"/>
          <w:b/>
          <w:color w:val="000000"/>
          <w:kern w:val="1"/>
          <w:sz w:val="24"/>
          <w:szCs w:val="24"/>
          <w:lang w:eastAsia="ar-SA"/>
        </w:rPr>
        <w:t>Przystąpienie do realizacji</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color w:val="000000"/>
          <w:kern w:val="1"/>
          <w:sz w:val="24"/>
          <w:szCs w:val="24"/>
          <w:lang w:eastAsia="ar-SA"/>
        </w:rPr>
        <w:t xml:space="preserve">Czynności usunięcia sopli lodowych mogą być wykonywane wyłącznie na zgłoszenie Kierownika SOI pod groźbą odmowy zapłaty za wykonane usługi. </w:t>
      </w:r>
      <w:r w:rsidRPr="00033330">
        <w:rPr>
          <w:rFonts w:ascii="Times New Roman" w:eastAsia="Times New Roman" w:hAnsi="Times New Roman" w:cs="Times New Roman"/>
          <w:kern w:val="1"/>
          <w:sz w:val="24"/>
          <w:szCs w:val="24"/>
          <w:lang w:eastAsia="ar-SA"/>
        </w:rPr>
        <w:t xml:space="preserve">Zgłoszenie następuje poprzez telefaks lub e-mail, a czas liczony jest od momentu nadania telefaksu lub wprowadzenia wiadomości e-mail do systemu informatycznego. </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kern w:val="1"/>
          <w:sz w:val="24"/>
          <w:szCs w:val="24"/>
          <w:lang w:eastAsia="ar-SA"/>
        </w:rPr>
        <w:t>Zamawiający nie określa techniki wykonania usługi.</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p>
    <w:p w:rsidR="00033330" w:rsidRPr="00033330" w:rsidRDefault="00033330" w:rsidP="00F3022F">
      <w:pPr>
        <w:numPr>
          <w:ilvl w:val="0"/>
          <w:numId w:val="16"/>
        </w:numPr>
        <w:tabs>
          <w:tab w:val="left" w:pos="142"/>
          <w:tab w:val="left" w:pos="284"/>
        </w:tabs>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CZYSZCZENIE RYNIEN</w:t>
      </w:r>
    </w:p>
    <w:p w:rsidR="00033330" w:rsidRPr="00033330" w:rsidRDefault="00033330" w:rsidP="00F3022F">
      <w:pPr>
        <w:numPr>
          <w:ilvl w:val="0"/>
          <w:numId w:val="38"/>
        </w:numPr>
        <w:tabs>
          <w:tab w:val="left" w:pos="142"/>
          <w:tab w:val="left" w:pos="284"/>
        </w:tabs>
        <w:suppressAutoHyphens/>
        <w:spacing w:before="100" w:after="120" w:line="240" w:lineRule="auto"/>
        <w:ind w:left="567"/>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Zakres zadania</w:t>
      </w:r>
    </w:p>
    <w:p w:rsidR="00033330" w:rsidRPr="00033330" w:rsidRDefault="00033330" w:rsidP="00F3022F">
      <w:pPr>
        <w:tabs>
          <w:tab w:val="left" w:pos="567"/>
        </w:tabs>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Wykonawca zobowiązany jest, w okresie jesienn</w:t>
      </w:r>
      <w:r w:rsidR="00F3022F">
        <w:rPr>
          <w:rFonts w:ascii="Times New Roman" w:eastAsia="Times New Roman" w:hAnsi="Times New Roman" w:cs="Times New Roman"/>
          <w:kern w:val="1"/>
          <w:sz w:val="24"/>
          <w:szCs w:val="24"/>
          <w:lang w:eastAsia="ar-SA"/>
        </w:rPr>
        <w:t>ym, do usunięcia z rynien liści</w:t>
      </w:r>
      <w:r w:rsidRPr="00033330">
        <w:rPr>
          <w:rFonts w:ascii="Times New Roman" w:eastAsia="Times New Roman" w:hAnsi="Times New Roman" w:cs="Times New Roman"/>
          <w:kern w:val="1"/>
          <w:sz w:val="24"/>
          <w:szCs w:val="24"/>
          <w:lang w:eastAsia="ar-SA"/>
        </w:rPr>
        <w:t xml:space="preserve"> i innych zanieczyszczeń stałych. Długość rynien za</w:t>
      </w:r>
      <w:r w:rsidR="00F3022F">
        <w:rPr>
          <w:rFonts w:ascii="Times New Roman" w:eastAsia="Times New Roman" w:hAnsi="Times New Roman" w:cs="Times New Roman"/>
          <w:kern w:val="1"/>
          <w:sz w:val="24"/>
          <w:szCs w:val="24"/>
          <w:lang w:eastAsia="ar-SA"/>
        </w:rPr>
        <w:t xml:space="preserve">warta jest w załączniku nr 1.3 </w:t>
      </w:r>
      <w:r w:rsidRPr="00033330">
        <w:rPr>
          <w:rFonts w:ascii="Times New Roman" w:eastAsia="Times New Roman" w:hAnsi="Times New Roman" w:cs="Times New Roman"/>
          <w:kern w:val="1"/>
          <w:sz w:val="24"/>
          <w:szCs w:val="24"/>
          <w:lang w:eastAsia="ar-SA"/>
        </w:rPr>
        <w:t xml:space="preserve">do opisu przedmiotu zamówienia- </w:t>
      </w:r>
      <w:r w:rsidRPr="00033330">
        <w:rPr>
          <w:rFonts w:ascii="Times New Roman" w:eastAsia="Times New Roman" w:hAnsi="Times New Roman" w:cs="Times New Roman"/>
          <w:i/>
          <w:kern w:val="1"/>
          <w:sz w:val="24"/>
          <w:szCs w:val="24"/>
          <w:lang w:eastAsia="ar-SA"/>
        </w:rPr>
        <w:t>„Zestawienie rynien i dachów”</w:t>
      </w:r>
      <w:r w:rsidR="00F3022F">
        <w:rPr>
          <w:rFonts w:ascii="Times New Roman" w:eastAsia="Times New Roman" w:hAnsi="Times New Roman" w:cs="Times New Roman"/>
          <w:kern w:val="1"/>
          <w:sz w:val="24"/>
          <w:szCs w:val="24"/>
          <w:lang w:eastAsia="ar-SA"/>
        </w:rPr>
        <w:t xml:space="preserve">. Zanieczyszczenia </w:t>
      </w:r>
      <w:r w:rsidRPr="00033330">
        <w:rPr>
          <w:rFonts w:ascii="Times New Roman" w:eastAsia="Times New Roman" w:hAnsi="Times New Roman" w:cs="Times New Roman"/>
          <w:kern w:val="1"/>
          <w:sz w:val="24"/>
          <w:szCs w:val="24"/>
          <w:lang w:eastAsia="ar-SA"/>
        </w:rPr>
        <w:t xml:space="preserve">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kern w:val="1"/>
          <w:sz w:val="24"/>
          <w:szCs w:val="24"/>
          <w:lang w:eastAsia="ar-SA"/>
        </w:rPr>
        <w:t>Czyszczenie rynien nie może powodować ich zniszczenia. Wszelkie szkody powstałe w czasie wykonywania czynności czyszczenia rynien</w:t>
      </w:r>
      <w:r w:rsidRPr="00033330">
        <w:rPr>
          <w:rFonts w:ascii="Times New Roman" w:eastAsia="Times New Roman" w:hAnsi="Times New Roman" w:cs="Times New Roman"/>
          <w:color w:val="FF0000"/>
          <w:kern w:val="1"/>
          <w:sz w:val="24"/>
          <w:szCs w:val="24"/>
          <w:lang w:eastAsia="ar-SA"/>
        </w:rPr>
        <w:t xml:space="preserve"> </w:t>
      </w:r>
      <w:r w:rsidRPr="00033330">
        <w:rPr>
          <w:rFonts w:ascii="Times New Roman" w:eastAsia="Times New Roman" w:hAnsi="Times New Roman" w:cs="Times New Roman"/>
          <w:kern w:val="1"/>
          <w:sz w:val="24"/>
          <w:szCs w:val="24"/>
          <w:lang w:eastAsia="ar-SA"/>
        </w:rPr>
        <w:t>Wykonawca usunie na własny koszt w uzgodnionym przez strony terminie. W przypadku nie usunięcia w tym terminie szkód, Zamawiający usunie je na koszt</w:t>
      </w:r>
      <w:r w:rsidR="00F3022F">
        <w:rPr>
          <w:rFonts w:ascii="Times New Roman" w:eastAsia="Times New Roman" w:hAnsi="Times New Roman" w:cs="Times New Roman"/>
          <w:kern w:val="1"/>
          <w:sz w:val="24"/>
          <w:szCs w:val="24"/>
          <w:lang w:eastAsia="ar-SA"/>
        </w:rPr>
        <w:t xml:space="preserve"> Wykonawcy i potrąci należność </w:t>
      </w:r>
      <w:r w:rsidRPr="00033330">
        <w:rPr>
          <w:rFonts w:ascii="Times New Roman" w:eastAsia="Times New Roman" w:hAnsi="Times New Roman" w:cs="Times New Roman"/>
          <w:kern w:val="1"/>
          <w:sz w:val="24"/>
          <w:szCs w:val="24"/>
          <w:lang w:eastAsia="ar-SA"/>
        </w:rPr>
        <w:t>z przyszłych faktur wystawianych przez Wykonawcę. Wykonawca w arkuszu cenowym podaje cenę jednostkową czyszczenia 1 m.b. rynny.</w:t>
      </w:r>
      <w:r w:rsidRPr="00033330">
        <w:rPr>
          <w:rFonts w:ascii="Times New Roman" w:eastAsia="Times New Roman" w:hAnsi="Times New Roman" w:cs="Times New Roman"/>
          <w:color w:val="000000"/>
          <w:kern w:val="1"/>
          <w:sz w:val="24"/>
          <w:szCs w:val="24"/>
          <w:lang w:eastAsia="ar-SA"/>
        </w:rPr>
        <w:t xml:space="preserve"> Opłata będzie dotyczyła rzeczywiście wykonanych czynności.</w:t>
      </w:r>
    </w:p>
    <w:p w:rsidR="00033330" w:rsidRPr="00033330" w:rsidRDefault="00033330" w:rsidP="00F3022F">
      <w:pPr>
        <w:numPr>
          <w:ilvl w:val="0"/>
          <w:numId w:val="38"/>
        </w:numPr>
        <w:tabs>
          <w:tab w:val="left" w:pos="142"/>
          <w:tab w:val="left" w:pos="284"/>
        </w:tabs>
        <w:suppressAutoHyphens/>
        <w:spacing w:before="100" w:after="120" w:line="240" w:lineRule="auto"/>
        <w:ind w:left="567"/>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Wymiar czasu</w:t>
      </w:r>
    </w:p>
    <w:p w:rsidR="00033330" w:rsidRPr="00033330" w:rsidRDefault="00033330" w:rsidP="00F3022F">
      <w:pPr>
        <w:numPr>
          <w:ilvl w:val="0"/>
          <w:numId w:val="39"/>
        </w:numPr>
        <w:tabs>
          <w:tab w:val="left" w:pos="142"/>
          <w:tab w:val="left" w:pos="284"/>
        </w:tabs>
        <w:suppressAutoHyphens/>
        <w:spacing w:before="100" w:after="120" w:line="240" w:lineRule="auto"/>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color w:val="000000"/>
          <w:kern w:val="1"/>
          <w:sz w:val="24"/>
          <w:szCs w:val="24"/>
          <w:lang w:eastAsia="ar-SA"/>
        </w:rPr>
        <w:t>Czas wykonywania czynności nie może być dłuższy niż siedem dni roboczych, liczonych od dnia rozpoczęcia wskazanego w zgłoszeniu przez Kierownika SOI.</w:t>
      </w:r>
    </w:p>
    <w:p w:rsidR="00033330" w:rsidRPr="00033330" w:rsidRDefault="00033330" w:rsidP="00F3022F">
      <w:pPr>
        <w:numPr>
          <w:ilvl w:val="0"/>
          <w:numId w:val="39"/>
        </w:numPr>
        <w:tabs>
          <w:tab w:val="left" w:pos="142"/>
          <w:tab w:val="left" w:pos="284"/>
        </w:tabs>
        <w:suppressAutoHyphens/>
        <w:spacing w:before="100" w:after="120" w:line="240" w:lineRule="auto"/>
        <w:rPr>
          <w:rFonts w:ascii="Times New Roman" w:eastAsia="Times New Roman" w:hAnsi="Times New Roman" w:cs="Times New Roman"/>
          <w:color w:val="000000"/>
          <w:kern w:val="1"/>
          <w:sz w:val="24"/>
          <w:szCs w:val="24"/>
          <w:lang w:eastAsia="ar-SA"/>
        </w:rPr>
      </w:pPr>
      <w:r w:rsidRPr="00033330">
        <w:rPr>
          <w:rFonts w:ascii="Times New Roman" w:eastAsia="Times New Roman" w:hAnsi="Times New Roman" w:cs="Times New Roman"/>
          <w:kern w:val="1"/>
          <w:sz w:val="24"/>
          <w:szCs w:val="24"/>
          <w:lang w:eastAsia="ar-SA"/>
        </w:rPr>
        <w:t xml:space="preserve">Szacowana częstotliwość ww. czynności to </w:t>
      </w:r>
      <w:r w:rsidRPr="00033330">
        <w:rPr>
          <w:rFonts w:ascii="Times New Roman" w:eastAsia="Times New Roman" w:hAnsi="Times New Roman" w:cs="Times New Roman"/>
          <w:b/>
          <w:kern w:val="1"/>
          <w:sz w:val="24"/>
          <w:szCs w:val="24"/>
          <w:lang w:eastAsia="ar-SA"/>
        </w:rPr>
        <w:t>4 razy w roku.</w:t>
      </w:r>
    </w:p>
    <w:p w:rsidR="00033330" w:rsidRPr="00033330" w:rsidRDefault="00033330" w:rsidP="00F3022F">
      <w:pPr>
        <w:numPr>
          <w:ilvl w:val="0"/>
          <w:numId w:val="38"/>
        </w:numPr>
        <w:tabs>
          <w:tab w:val="left" w:pos="142"/>
          <w:tab w:val="left" w:pos="284"/>
        </w:tabs>
        <w:suppressAutoHyphens/>
        <w:spacing w:before="100" w:after="120" w:line="240" w:lineRule="auto"/>
        <w:ind w:left="567"/>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Przystąpienie do realizacji</w:t>
      </w:r>
    </w:p>
    <w:p w:rsidR="00033330" w:rsidRPr="00033330" w:rsidRDefault="00033330" w:rsidP="00F3022F">
      <w:pPr>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color w:val="000000"/>
          <w:kern w:val="1"/>
          <w:sz w:val="24"/>
          <w:szCs w:val="24"/>
          <w:lang w:eastAsia="ar-SA"/>
        </w:rPr>
        <w:t xml:space="preserve">Czynności czyszczenia rynien mogą być wykonywane wyłącznie na zgłoszenie Kierownika SOI, pod groźbą odmowy zapłaty za wykonane usługi. Zgłoszenie następuje poprzez telefaks lub e-mail. W zgłoszeniu Kierownik SOI wskaże numery kompleksów, numery obiektów wraz z długościami rynien. </w:t>
      </w:r>
    </w:p>
    <w:p w:rsidR="00033330" w:rsidRPr="00033330" w:rsidRDefault="00033330" w:rsidP="00F3022F">
      <w:pPr>
        <w:tabs>
          <w:tab w:val="left" w:pos="142"/>
          <w:tab w:val="left" w:pos="284"/>
        </w:tabs>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Zamawiający nie określa techniki wykonania usługi.</w:t>
      </w:r>
    </w:p>
    <w:p w:rsidR="00033330" w:rsidRPr="00033330" w:rsidRDefault="00033330" w:rsidP="00F3022F">
      <w:pPr>
        <w:tabs>
          <w:tab w:val="left" w:pos="142"/>
          <w:tab w:val="left" w:pos="284"/>
        </w:tabs>
        <w:suppressAutoHyphens/>
        <w:spacing w:after="120" w:line="240" w:lineRule="auto"/>
        <w:ind w:firstLine="567"/>
        <w:jc w:val="both"/>
        <w:rPr>
          <w:rFonts w:ascii="Times New Roman" w:eastAsia="Times New Roman" w:hAnsi="Times New Roman" w:cs="Times New Roman"/>
          <w:kern w:val="1"/>
          <w:sz w:val="24"/>
          <w:szCs w:val="24"/>
          <w:lang w:eastAsia="ar-SA"/>
        </w:rPr>
      </w:pPr>
    </w:p>
    <w:p w:rsidR="00033330" w:rsidRPr="00033330" w:rsidRDefault="00033330" w:rsidP="00F3022F">
      <w:pPr>
        <w:numPr>
          <w:ilvl w:val="0"/>
          <w:numId w:val="16"/>
        </w:numPr>
        <w:tabs>
          <w:tab w:val="left" w:pos="142"/>
          <w:tab w:val="left" w:pos="284"/>
        </w:tabs>
        <w:suppressAutoHyphens/>
        <w:spacing w:before="100" w:after="12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u w:val="single"/>
          <w:lang w:eastAsia="ar-SA"/>
        </w:rPr>
        <w:t xml:space="preserve">UWAGI DODATKOWE </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b/>
          <w:kern w:val="1"/>
          <w:sz w:val="18"/>
          <w:szCs w:val="24"/>
          <w:lang w:eastAsia="ar-SA"/>
        </w:rPr>
      </w:pPr>
      <w:r w:rsidRPr="00033330">
        <w:rPr>
          <w:rFonts w:ascii="Times New Roman" w:eastAsia="Times New Roman" w:hAnsi="Times New Roman" w:cs="Times New Roman"/>
          <w:b/>
          <w:kern w:val="1"/>
          <w:sz w:val="24"/>
          <w:szCs w:val="24"/>
          <w:lang w:eastAsia="ar-SA"/>
        </w:rPr>
        <w:t>Wykonawca zabezpiecza wywóz śniegu, lodu, suszu, zebranych liści, skoszonej trawy, gałęzi, konarów i innych roślin oraz zakup worków na śmieci, sprzętu gospodarczego, piasku do posypywania terenów utwardzonych w okresie zimowym, itp. w ramach ustalonego wynagrodzenia ryczałtowego za 1 m² sprzątanej powierzchni.</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lastRenderedPageBreak/>
        <w:t>Ewentualne szkody powstałe w czasie wyko</w:t>
      </w:r>
      <w:r w:rsidR="00F3022F">
        <w:rPr>
          <w:rFonts w:ascii="Times New Roman" w:eastAsia="Times New Roman" w:hAnsi="Times New Roman" w:cs="Times New Roman"/>
          <w:kern w:val="1"/>
          <w:sz w:val="24"/>
          <w:szCs w:val="24"/>
          <w:lang w:eastAsia="ar-SA"/>
        </w:rPr>
        <w:t xml:space="preserve">nywania czynności wynikających </w:t>
      </w:r>
      <w:r w:rsidRPr="00033330">
        <w:rPr>
          <w:rFonts w:ascii="Times New Roman" w:eastAsia="Times New Roman" w:hAnsi="Times New Roman" w:cs="Times New Roman"/>
          <w:kern w:val="1"/>
          <w:sz w:val="24"/>
          <w:szCs w:val="24"/>
          <w:lang w:eastAsia="ar-SA"/>
        </w:rPr>
        <w:t>z umowy usuwa Wykonawca na własny koszt w uzg</w:t>
      </w:r>
      <w:r w:rsidR="00F3022F">
        <w:rPr>
          <w:rFonts w:ascii="Times New Roman" w:eastAsia="Times New Roman" w:hAnsi="Times New Roman" w:cs="Times New Roman"/>
          <w:kern w:val="1"/>
          <w:sz w:val="24"/>
          <w:szCs w:val="24"/>
          <w:lang w:eastAsia="ar-SA"/>
        </w:rPr>
        <w:t xml:space="preserve">odnionym przez strony terminie. </w:t>
      </w:r>
      <w:r w:rsidRPr="00033330">
        <w:rPr>
          <w:rFonts w:ascii="Times New Roman" w:eastAsia="Times New Roman" w:hAnsi="Times New Roman" w:cs="Times New Roman"/>
          <w:kern w:val="1"/>
          <w:sz w:val="24"/>
          <w:szCs w:val="24"/>
          <w:lang w:eastAsia="ar-SA"/>
        </w:rPr>
        <w:t xml:space="preserve">W przypadku niedotrzymania tego terminu Zamawiający usunie szkodę na koszt Wykonawcy a należność za jej usunięcie potrąci z kolejnych faktur wystawianych przez </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Wykonawcę. Wykonawca nie będzie sobie rościł w takim przypadku pretensji do sposobu zamówienia usługi i usunięcia wyrządzonej przez siebie szkody.</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Zamawiający udostępni nieodpłatnie pomieszczenia do przechowywania sprzętu oraz środków sanitarno-higienicznych w przypadku posiadania takich możliwości.</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Zamawiający zabezpiecza nieodpłatnie media (energia elektryczna, woda) zużywane w procesie utrzymania porządku.</w:t>
      </w:r>
    </w:p>
    <w:p w:rsidR="00033330" w:rsidRPr="00033330" w:rsidRDefault="00033330" w:rsidP="00F3022F">
      <w:pPr>
        <w:tabs>
          <w:tab w:val="left" w:pos="567"/>
        </w:tabs>
        <w:suppressAutoHyphens/>
        <w:spacing w:after="120" w:line="240" w:lineRule="auto"/>
        <w:ind w:left="-142"/>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Wykonawca ma obowiązek, przez cały czas obowiązywania umowy, dysponować min. 10 osobami posiadającymi odpowiednie, wymagane przepisami prawa kwalifikacje do obsługi sprzętu oraz urządzeń przeznaczonych do realizacji przedmiotu zamówienia.</w:t>
      </w:r>
    </w:p>
    <w:p w:rsidR="00033330" w:rsidRPr="00033330" w:rsidRDefault="00033330" w:rsidP="00F3022F">
      <w:pPr>
        <w:tabs>
          <w:tab w:val="left" w:pos="567"/>
        </w:tabs>
        <w:suppressAutoHyphens/>
        <w:spacing w:after="120" w:line="240" w:lineRule="auto"/>
        <w:jc w:val="both"/>
        <w:rPr>
          <w:rFonts w:ascii="Times New Roman" w:eastAsia="Times New Roman" w:hAnsi="Times New Roman" w:cs="Times New Roman"/>
          <w:kern w:val="1"/>
          <w:sz w:val="24"/>
          <w:szCs w:val="24"/>
          <w:lang w:eastAsia="ar-SA"/>
        </w:rPr>
      </w:pPr>
      <w:r w:rsidRPr="00033330">
        <w:rPr>
          <w:rFonts w:ascii="Times New Roman" w:eastAsia="Times New Roman" w:hAnsi="Times New Roman" w:cs="Times New Roman"/>
          <w:kern w:val="1"/>
          <w:sz w:val="24"/>
          <w:szCs w:val="24"/>
          <w:lang w:eastAsia="ar-SA"/>
        </w:rPr>
        <w:tab/>
      </w:r>
    </w:p>
    <w:p w:rsidR="00033330" w:rsidRPr="00033330" w:rsidRDefault="00033330" w:rsidP="00F3022F">
      <w:pPr>
        <w:tabs>
          <w:tab w:val="left" w:pos="567"/>
        </w:tabs>
        <w:suppressAutoHyphens/>
        <w:spacing w:before="100" w:after="0" w:line="240" w:lineRule="auto"/>
        <w:jc w:val="both"/>
        <w:rPr>
          <w:rFonts w:ascii="Times New Roman" w:eastAsia="Times New Roman" w:hAnsi="Times New Roman" w:cs="Times New Roman"/>
          <w:b/>
          <w:kern w:val="1"/>
          <w:sz w:val="24"/>
          <w:szCs w:val="24"/>
          <w:lang w:eastAsia="ar-SA"/>
        </w:rPr>
      </w:pPr>
    </w:p>
    <w:p w:rsidR="00033330" w:rsidRDefault="00033330"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r w:rsidRPr="00033330">
        <w:rPr>
          <w:rFonts w:ascii="Times New Roman" w:eastAsia="Times New Roman" w:hAnsi="Times New Roman" w:cs="Times New Roman"/>
          <w:b/>
          <w:kern w:val="1"/>
          <w:sz w:val="24"/>
          <w:szCs w:val="24"/>
          <w:lang w:eastAsia="ar-SA"/>
        </w:rPr>
        <w:tab/>
      </w:r>
      <w:r w:rsidRPr="00033330">
        <w:rPr>
          <w:rFonts w:ascii="Times New Roman" w:eastAsia="Times New Roman" w:hAnsi="Times New Roman" w:cs="Times New Roman"/>
          <w:b/>
          <w:kern w:val="1"/>
          <w:sz w:val="24"/>
          <w:szCs w:val="24"/>
          <w:lang w:eastAsia="ar-SA"/>
        </w:rPr>
        <w:tab/>
        <w:t xml:space="preserve">    </w:t>
      </w: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F3022F" w:rsidRPr="00033330"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033330" w:rsidRPr="00F3022F" w:rsidRDefault="00033330" w:rsidP="00F3022F">
      <w:pPr>
        <w:suppressAutoHyphens/>
        <w:autoSpaceDE w:val="0"/>
        <w:spacing w:after="282" w:line="240" w:lineRule="auto"/>
        <w:jc w:val="right"/>
        <w:rPr>
          <w:rFonts w:ascii="Times New Roman" w:eastAsia="Times New Roman" w:hAnsi="Times New Roman" w:cs="Times New Roman"/>
          <w:b/>
          <w:kern w:val="1"/>
          <w:sz w:val="20"/>
          <w:szCs w:val="20"/>
          <w:lang w:eastAsia="ar-SA"/>
        </w:rPr>
      </w:pPr>
      <w:r w:rsidRPr="00F3022F">
        <w:rPr>
          <w:rFonts w:ascii="Times New Roman" w:eastAsia="Times New Roman" w:hAnsi="Times New Roman" w:cs="Times New Roman"/>
          <w:b/>
          <w:kern w:val="1"/>
          <w:sz w:val="24"/>
          <w:szCs w:val="24"/>
          <w:lang w:eastAsia="ar-SA"/>
        </w:rPr>
        <w:lastRenderedPageBreak/>
        <w:t>Załącznik nr 1.1 do opisu przedmiotu zamówienia</w:t>
      </w: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033330" w:rsidTr="00D70BF7">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15"/>
        </w:trPr>
        <w:tc>
          <w:tcPr>
            <w:tcW w:w="8978" w:type="dxa"/>
            <w:gridSpan w:val="5"/>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033330">
              <w:rPr>
                <w:rFonts w:ascii="Times New Roman" w:eastAsia="Times New Roman" w:hAnsi="Times New Roman" w:cs="Times New Roman"/>
                <w:b/>
                <w:bCs/>
                <w:color w:val="000000"/>
                <w:kern w:val="1"/>
                <w:sz w:val="24"/>
                <w:szCs w:val="24"/>
                <w:lang w:eastAsia="ar-SA"/>
              </w:rPr>
              <w:t xml:space="preserve">             </w:t>
            </w:r>
            <w:r w:rsidRPr="00033330">
              <w:rPr>
                <w:rFonts w:ascii="Times New Roman" w:eastAsia="Times New Roman" w:hAnsi="Times New Roman" w:cs="Times New Roman"/>
                <w:b/>
                <w:bCs/>
                <w:color w:val="000000"/>
                <w:kern w:val="1"/>
                <w:sz w:val="28"/>
                <w:szCs w:val="28"/>
                <w:lang w:eastAsia="ar-SA"/>
              </w:rPr>
              <w:t>ZESTAWIENIE POWIERZCHNI UTWARDZONYCH – DROGI, CHODNIKI</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color w:val="000000"/>
                <w:kern w:val="1"/>
                <w:sz w:val="24"/>
                <w:szCs w:val="24"/>
                <w:lang w:eastAsia="ar-SA"/>
              </w:rPr>
            </w:pPr>
          </w:p>
        </w:tc>
      </w:tr>
      <w:tr w:rsidR="00033330" w:rsidRPr="00033330" w:rsidTr="00D70BF7">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2836 ul. Obornicka 108,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w:t>
            </w:r>
          </w:p>
        </w:tc>
        <w:tc>
          <w:tcPr>
            <w:tcW w:w="2051"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13 003,96</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1 296,51</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14 300,47</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FF0000"/>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ind w:right="-632"/>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2848 ul. Obornicka 100-102,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 bruk</w:t>
            </w:r>
          </w:p>
        </w:tc>
        <w:tc>
          <w:tcPr>
            <w:tcW w:w="2051" w:type="dxa"/>
            <w:tcBorders>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9 827,39</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2 490,00</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12 317,39</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0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tcBorders>
              <w:bottom w:val="single" w:sz="4" w:space="0" w:color="000000"/>
            </w:tcBorders>
            <w:shd w:val="clear" w:color="auto" w:fill="auto"/>
            <w:vAlign w:val="bottom"/>
          </w:tcPr>
          <w:p w:rsidR="00033330" w:rsidRPr="00033330" w:rsidRDefault="00033330" w:rsidP="00F3022F">
            <w:pPr>
              <w:suppressAutoHyphens/>
              <w:spacing w:after="0" w:line="240" w:lineRule="auto"/>
              <w:ind w:right="-3682"/>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2854 ul. Ligocka 4, Wrocław</w:t>
            </w:r>
          </w:p>
        </w:tc>
        <w:tc>
          <w:tcPr>
            <w:tcW w:w="2051" w:type="dxa"/>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w:t>
            </w:r>
          </w:p>
        </w:tc>
        <w:tc>
          <w:tcPr>
            <w:tcW w:w="2051"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901,00</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90,00</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991,00</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6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8673 ul. Czajkowskiego,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6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w:t>
            </w:r>
          </w:p>
        </w:tc>
        <w:tc>
          <w:tcPr>
            <w:tcW w:w="2051"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80,00</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C365DF">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20,00</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D70BF7">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100,00</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ind w:right="-349"/>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8658 ul. Obornicka 126-130,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w:t>
            </w:r>
          </w:p>
        </w:tc>
        <w:tc>
          <w:tcPr>
            <w:tcW w:w="2051"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5 216,00</w:t>
            </w:r>
          </w:p>
        </w:tc>
        <w:tc>
          <w:tcPr>
            <w:tcW w:w="1607"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972,00</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C365DF">
        <w:trPr>
          <w:trHeight w:val="33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6 188,00</w:t>
            </w:r>
          </w:p>
        </w:tc>
        <w:tc>
          <w:tcPr>
            <w:tcW w:w="1607"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63"/>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018"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 SOI- 2</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64"/>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drogi</w:t>
            </w:r>
          </w:p>
        </w:tc>
        <w:tc>
          <w:tcPr>
            <w:tcW w:w="2051" w:type="dxa"/>
            <w:tcBorders>
              <w:left w:val="single" w:sz="4" w:space="0" w:color="000000"/>
            </w:tcBorders>
            <w:shd w:val="clear" w:color="auto" w:fill="auto"/>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                      29 028,35    </w:t>
            </w:r>
          </w:p>
        </w:tc>
        <w:tc>
          <w:tcPr>
            <w:tcW w:w="1607" w:type="dxa"/>
            <w:tcBorders>
              <w:left w:val="single" w:sz="8" w:space="0" w:color="000000"/>
              <w:bottom w:val="single" w:sz="4" w:space="0" w:color="000000"/>
            </w:tcBorders>
            <w:shd w:val="clear" w:color="auto" w:fill="auto"/>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3400" w:type="dxa"/>
            <w:tcBorders>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chodniki</w:t>
            </w:r>
          </w:p>
        </w:tc>
        <w:tc>
          <w:tcPr>
            <w:tcW w:w="2051" w:type="dxa"/>
            <w:tcBorders>
              <w:top w:val="single" w:sz="4" w:space="0" w:color="000000"/>
              <w:left w:val="single" w:sz="4" w:space="0" w:color="000000"/>
              <w:bottom w:val="single" w:sz="4" w:space="0" w:color="000000"/>
            </w:tcBorders>
            <w:shd w:val="clear" w:color="auto" w:fill="auto"/>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                      4 868,51    </w:t>
            </w:r>
          </w:p>
        </w:tc>
        <w:tc>
          <w:tcPr>
            <w:tcW w:w="1607" w:type="dxa"/>
            <w:tcBorders>
              <w:left w:val="single" w:sz="8" w:space="0" w:color="000000"/>
            </w:tcBorders>
            <w:shd w:val="clear" w:color="auto" w:fill="auto"/>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444"/>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33 896,86</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bl>
    <w:p w:rsidR="00033330" w:rsidRPr="00F3022F" w:rsidRDefault="00033330" w:rsidP="00C365DF">
      <w:pPr>
        <w:suppressAutoHyphens/>
        <w:autoSpaceDE w:val="0"/>
        <w:spacing w:after="282" w:line="240" w:lineRule="auto"/>
        <w:jc w:val="right"/>
        <w:rPr>
          <w:rFonts w:ascii="Times New Roman" w:eastAsia="Times New Roman" w:hAnsi="Times New Roman" w:cs="Times New Roman"/>
          <w:b/>
          <w:kern w:val="1"/>
          <w:sz w:val="24"/>
          <w:szCs w:val="24"/>
          <w:lang w:eastAsia="ar-SA"/>
        </w:rPr>
      </w:pPr>
      <w:r w:rsidRPr="00F3022F">
        <w:rPr>
          <w:rFonts w:ascii="Times New Roman" w:eastAsia="Times New Roman" w:hAnsi="Times New Roman" w:cs="Times New Roman"/>
          <w:b/>
          <w:kern w:val="1"/>
          <w:sz w:val="24"/>
          <w:szCs w:val="24"/>
          <w:lang w:eastAsia="ar-SA"/>
        </w:rPr>
        <w:lastRenderedPageBreak/>
        <w:t>Załącznik nr 1.1a  do opisu przedmiotu zamówienia</w:t>
      </w: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033330" w:rsidTr="00D70BF7">
        <w:trPr>
          <w:trHeight w:val="315"/>
        </w:trPr>
        <w:tc>
          <w:tcPr>
            <w:tcW w:w="8978" w:type="dxa"/>
            <w:gridSpan w:val="5"/>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033330">
              <w:rPr>
                <w:rFonts w:ascii="Times New Roman" w:eastAsia="Times New Roman" w:hAnsi="Times New Roman" w:cs="Times New Roman"/>
                <w:b/>
                <w:bCs/>
                <w:color w:val="000000"/>
                <w:kern w:val="1"/>
                <w:sz w:val="24"/>
                <w:szCs w:val="24"/>
                <w:lang w:eastAsia="ar-SA"/>
              </w:rPr>
              <w:t xml:space="preserve">             </w:t>
            </w:r>
            <w:r w:rsidRPr="00033330">
              <w:rPr>
                <w:rFonts w:ascii="Times New Roman" w:eastAsia="Times New Roman" w:hAnsi="Times New Roman" w:cs="Times New Roman"/>
                <w:b/>
                <w:bCs/>
                <w:color w:val="000000"/>
                <w:kern w:val="1"/>
                <w:sz w:val="28"/>
                <w:szCs w:val="28"/>
                <w:lang w:eastAsia="ar-SA"/>
              </w:rPr>
              <w:t>ZESTAWIENIE POWIERZCHNI UTWARDZONYCH - PLACE</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color w:val="000000"/>
                <w:kern w:val="1"/>
                <w:sz w:val="24"/>
                <w:szCs w:val="24"/>
                <w:lang w:eastAsia="ar-SA"/>
              </w:rPr>
            </w:pPr>
          </w:p>
        </w:tc>
      </w:tr>
      <w:tr w:rsidR="00033330" w:rsidRPr="00033330" w:rsidTr="00D70BF7">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2836 ul. Obornicka 108,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4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43 337,53</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43 337,53</w:t>
            </w:r>
          </w:p>
        </w:tc>
        <w:tc>
          <w:tcPr>
            <w:tcW w:w="1607"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FF0000"/>
                <w:kern w:val="1"/>
                <w:sz w:val="20"/>
                <w:szCs w:val="20"/>
                <w:lang w:eastAsia="ar-SA"/>
              </w:rPr>
            </w:pPr>
            <w:r w:rsidRPr="00033330">
              <w:rPr>
                <w:rFonts w:ascii="Times New Roman" w:eastAsia="Times New Roman" w:hAnsi="Times New Roman" w:cs="Times New Roman"/>
                <w:color w:val="FF0000"/>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ind w:right="-632"/>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2848 ul. Obornicka 100-102,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 kostka brukowa</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17 222,61</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17 222,61</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tcBorders>
              <w:bottom w:val="single" w:sz="4" w:space="0" w:color="000000"/>
            </w:tcBorders>
            <w:shd w:val="clear" w:color="auto" w:fill="auto"/>
            <w:vAlign w:val="bottom"/>
          </w:tcPr>
          <w:p w:rsidR="00033330" w:rsidRPr="00033330" w:rsidRDefault="00033330" w:rsidP="00F3022F">
            <w:pPr>
              <w:suppressAutoHyphens/>
              <w:spacing w:after="0" w:line="240" w:lineRule="auto"/>
              <w:ind w:right="-3682"/>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2854 ul. Ligocka 4, Wrocław</w:t>
            </w:r>
          </w:p>
        </w:tc>
        <w:tc>
          <w:tcPr>
            <w:tcW w:w="2051" w:type="dxa"/>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4 211,00</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4 211,00</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2916 ul. Micheleta,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690,00</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D70BF7">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690,00</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60"/>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8673 ul. Czajkowskiego,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6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100,00</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D70BF7">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100,00</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5451" w:type="dxa"/>
            <w:gridSpan w:val="2"/>
            <w:tcBorders>
              <w:bottom w:val="single" w:sz="4" w:space="0" w:color="000000"/>
            </w:tcBorders>
            <w:shd w:val="clear" w:color="auto" w:fill="auto"/>
            <w:vAlign w:val="bottom"/>
          </w:tcPr>
          <w:p w:rsidR="00033330" w:rsidRPr="00033330" w:rsidRDefault="00033330" w:rsidP="00F3022F">
            <w:pPr>
              <w:suppressAutoHyphens/>
              <w:spacing w:after="0" w:line="240" w:lineRule="auto"/>
              <w:ind w:right="-349"/>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8658 ul. Obornicka 126-130, Wrocław</w:t>
            </w:r>
          </w:p>
        </w:tc>
        <w:tc>
          <w:tcPr>
            <w:tcW w:w="1607"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b/>
                <w:bCs/>
                <w:kern w:val="1"/>
                <w:sz w:val="24"/>
                <w:szCs w:val="24"/>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2 355,00</w:t>
            </w:r>
          </w:p>
        </w:tc>
        <w:tc>
          <w:tcPr>
            <w:tcW w:w="1607" w:type="dxa"/>
            <w:tcBorders>
              <w:top w:val="single" w:sz="8" w:space="0" w:color="000000"/>
              <w:left w:val="single" w:sz="8"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33330" w:rsidRPr="00033330" w:rsidTr="00D70BF7">
        <w:trPr>
          <w:trHeight w:val="33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4"/>
                <w:szCs w:val="24"/>
                <w:lang w:eastAsia="ar-SA"/>
              </w:rPr>
              <w:t>2 355,00</w:t>
            </w:r>
          </w:p>
        </w:tc>
        <w:tc>
          <w:tcPr>
            <w:tcW w:w="1607"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018" w:type="dxa"/>
            <w:gridSpan w:val="4"/>
            <w:tcBorders>
              <w:bottom w:val="single" w:sz="4" w:space="0" w:color="000000"/>
            </w:tcBorders>
            <w:shd w:val="clear" w:color="auto" w:fill="auto"/>
            <w:vAlign w:val="bottom"/>
          </w:tcPr>
          <w:p w:rsidR="00C365DF" w:rsidRDefault="00C365DF" w:rsidP="00F3022F">
            <w:pPr>
              <w:suppressAutoHyphens/>
              <w:spacing w:after="0" w:line="240" w:lineRule="auto"/>
              <w:jc w:val="center"/>
              <w:rPr>
                <w:rFonts w:ascii="Times New Roman" w:eastAsia="Times New Roman" w:hAnsi="Times New Roman" w:cs="Times New Roman"/>
                <w:b/>
                <w:bCs/>
                <w:kern w:val="1"/>
                <w:sz w:val="24"/>
                <w:szCs w:val="24"/>
                <w:lang w:eastAsia="ar-SA"/>
              </w:rPr>
            </w:pPr>
          </w:p>
          <w:p w:rsidR="00033330" w:rsidRPr="00033330" w:rsidRDefault="00033330" w:rsidP="00C365D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 SOI- 2</w:t>
            </w:r>
          </w:p>
        </w:tc>
        <w:tc>
          <w:tcPr>
            <w:tcW w:w="202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r>
      <w:tr w:rsidR="00033330" w:rsidRPr="00033330" w:rsidTr="00C365DF">
        <w:trPr>
          <w:trHeight w:val="778"/>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3400"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     Powierzchnia w m²</w:t>
            </w:r>
          </w:p>
        </w:tc>
        <w:tc>
          <w:tcPr>
            <w:tcW w:w="1607" w:type="dxa"/>
            <w:tcBorders>
              <w:top w:val="single" w:sz="4"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202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r>
      <w:tr w:rsidR="00033330" w:rsidRPr="00033330" w:rsidTr="00C365DF">
        <w:trPr>
          <w:trHeight w:val="679"/>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top w:val="single" w:sz="8"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place</w:t>
            </w:r>
          </w:p>
        </w:tc>
        <w:tc>
          <w:tcPr>
            <w:tcW w:w="2051" w:type="dxa"/>
            <w:tcBorders>
              <w:top w:val="single" w:sz="8" w:space="0" w:color="000000"/>
              <w:left w:val="single" w:sz="4" w:space="0" w:color="000000"/>
              <w:bottom w:val="single" w:sz="4" w:space="0" w:color="000000"/>
            </w:tcBorders>
            <w:shd w:val="clear" w:color="auto" w:fill="auto"/>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                    </w:t>
            </w:r>
          </w:p>
          <w:p w:rsidR="00033330" w:rsidRPr="00033330" w:rsidRDefault="00D70BF7" w:rsidP="00F3022F">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67 916</w:t>
            </w:r>
            <w:r w:rsidR="00033330" w:rsidRPr="00033330">
              <w:rPr>
                <w:rFonts w:ascii="Times New Roman" w:eastAsia="Times New Roman" w:hAnsi="Times New Roman" w:cs="Times New Roman"/>
                <w:kern w:val="1"/>
                <w:sz w:val="20"/>
                <w:szCs w:val="20"/>
                <w:lang w:eastAsia="ar-SA"/>
              </w:rPr>
              <w:t xml:space="preserve">,14    </w:t>
            </w:r>
          </w:p>
        </w:tc>
        <w:tc>
          <w:tcPr>
            <w:tcW w:w="1607" w:type="dxa"/>
            <w:tcBorders>
              <w:top w:val="single" w:sz="8" w:space="0" w:color="000000"/>
              <w:left w:val="single" w:sz="8" w:space="0" w:color="000000"/>
              <w:bottom w:val="single" w:sz="4" w:space="0" w:color="000000"/>
            </w:tcBorders>
            <w:shd w:val="clear" w:color="auto" w:fill="auto"/>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3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kern w:val="1"/>
                <w:sz w:val="20"/>
                <w:szCs w:val="20"/>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033330" w:rsidRDefault="00D70BF7" w:rsidP="00F3022F">
            <w:pPr>
              <w:suppressAutoHyphens/>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b/>
                <w:bCs/>
                <w:kern w:val="1"/>
                <w:sz w:val="24"/>
                <w:szCs w:val="24"/>
                <w:lang w:eastAsia="ar-SA"/>
              </w:rPr>
              <w:t>67 9</w:t>
            </w:r>
            <w:r w:rsidR="00033330" w:rsidRPr="00033330">
              <w:rPr>
                <w:rFonts w:ascii="Times New Roman" w:eastAsia="Times New Roman" w:hAnsi="Times New Roman" w:cs="Times New Roman"/>
                <w:b/>
                <w:bCs/>
                <w:kern w:val="1"/>
                <w:sz w:val="24"/>
                <w:szCs w:val="24"/>
                <w:lang w:eastAsia="ar-SA"/>
              </w:rPr>
              <w:t>16,14</w:t>
            </w:r>
          </w:p>
        </w:tc>
        <w:tc>
          <w:tcPr>
            <w:tcW w:w="1607" w:type="dxa"/>
            <w:tcBorders>
              <w:top w:val="single" w:sz="4" w:space="0" w:color="000000"/>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0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4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51"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607"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02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bl>
    <w:p w:rsidR="00033330" w:rsidRPr="00033330" w:rsidRDefault="00033330" w:rsidP="00F3022F">
      <w:pPr>
        <w:suppressAutoHyphens/>
        <w:autoSpaceDE w:val="0"/>
        <w:spacing w:after="282" w:line="240" w:lineRule="auto"/>
        <w:jc w:val="both"/>
        <w:rPr>
          <w:rFonts w:ascii="Arial" w:eastAsia="Times New Roman" w:hAnsi="Arial" w:cs="Arial"/>
          <w:color w:val="FF0000"/>
          <w:kern w:val="1"/>
          <w:sz w:val="24"/>
          <w:szCs w:val="24"/>
          <w:lang w:eastAsia="ar-SA"/>
        </w:rPr>
      </w:pPr>
    </w:p>
    <w:p w:rsidR="00033330" w:rsidRPr="00033330" w:rsidRDefault="00033330" w:rsidP="00F3022F">
      <w:pPr>
        <w:suppressAutoHyphens/>
        <w:autoSpaceDE w:val="0"/>
        <w:spacing w:after="282" w:line="240" w:lineRule="auto"/>
        <w:jc w:val="both"/>
        <w:rPr>
          <w:rFonts w:ascii="Arial" w:eastAsia="Times New Roman" w:hAnsi="Arial" w:cs="Arial"/>
          <w:color w:val="FF0000"/>
          <w:kern w:val="1"/>
          <w:sz w:val="24"/>
          <w:szCs w:val="24"/>
          <w:lang w:eastAsia="ar-SA"/>
        </w:rPr>
      </w:pPr>
    </w:p>
    <w:tbl>
      <w:tblPr>
        <w:tblW w:w="11280" w:type="dxa"/>
        <w:tblInd w:w="70" w:type="dxa"/>
        <w:tblLayout w:type="fixed"/>
        <w:tblCellMar>
          <w:left w:w="70" w:type="dxa"/>
          <w:right w:w="70" w:type="dxa"/>
        </w:tblCellMar>
        <w:tblLook w:val="0000" w:firstRow="0" w:lastRow="0" w:firstColumn="0" w:lastColumn="0" w:noHBand="0" w:noVBand="0"/>
      </w:tblPr>
      <w:tblGrid>
        <w:gridCol w:w="960"/>
        <w:gridCol w:w="760"/>
        <w:gridCol w:w="2500"/>
        <w:gridCol w:w="2560"/>
        <w:gridCol w:w="2480"/>
        <w:gridCol w:w="960"/>
        <w:gridCol w:w="1060"/>
      </w:tblGrid>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00"/>
        </w:trPr>
        <w:tc>
          <w:tcPr>
            <w:tcW w:w="9260" w:type="dxa"/>
            <w:gridSpan w:val="5"/>
            <w:shd w:val="clear" w:color="auto" w:fill="auto"/>
            <w:vAlign w:val="bottom"/>
          </w:tcPr>
          <w:p w:rsidR="00033330" w:rsidRPr="00F3022F" w:rsidRDefault="00033330" w:rsidP="00C365DF">
            <w:pPr>
              <w:suppressAutoHyphens/>
              <w:spacing w:after="0" w:line="240" w:lineRule="auto"/>
              <w:jc w:val="right"/>
              <w:rPr>
                <w:rFonts w:ascii="Times New Roman" w:eastAsia="Times New Roman" w:hAnsi="Times New Roman" w:cs="Times New Roman"/>
                <w:b/>
                <w:kern w:val="1"/>
                <w:lang w:eastAsia="ar-SA"/>
              </w:rPr>
            </w:pPr>
            <w:r w:rsidRPr="00F3022F">
              <w:rPr>
                <w:rFonts w:ascii="Times New Roman" w:eastAsia="Times New Roman" w:hAnsi="Times New Roman" w:cs="Times New Roman"/>
                <w:b/>
                <w:kern w:val="1"/>
                <w:sz w:val="24"/>
                <w:szCs w:val="24"/>
                <w:lang w:eastAsia="ar-SA"/>
              </w:rPr>
              <w:t>Załącznik nr 1.2 do opisu przedmiotu zamówienia</w:t>
            </w:r>
          </w:p>
        </w:tc>
        <w:tc>
          <w:tcPr>
            <w:tcW w:w="96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kern w:val="1"/>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75"/>
        </w:trPr>
        <w:tc>
          <w:tcPr>
            <w:tcW w:w="9260" w:type="dxa"/>
            <w:gridSpan w:val="5"/>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8"/>
                <w:szCs w:val="28"/>
                <w:lang w:eastAsia="ar-SA"/>
              </w:rPr>
            </w:pPr>
            <w:r w:rsidRPr="00033330">
              <w:rPr>
                <w:rFonts w:ascii="Times New Roman" w:eastAsia="Times New Roman" w:hAnsi="Times New Roman" w:cs="Times New Roman"/>
                <w:b/>
                <w:bCs/>
                <w:kern w:val="1"/>
                <w:sz w:val="28"/>
                <w:szCs w:val="28"/>
                <w:lang w:eastAsia="ar-SA"/>
              </w:rPr>
              <w:t>ZESTAWIENIE POWIERZCHNI TERENÓW ZIELONYCH</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8"/>
                <w:szCs w:val="28"/>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Utrzymanie terenów zielonych</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2836 ul. Obornicka 108,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480,00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280,00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00"/>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24 850,00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00"/>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85 606,50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79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18"/>
                <w:szCs w:val="18"/>
                <w:lang w:eastAsia="ar-SA"/>
              </w:rPr>
            </w:pPr>
            <w:r w:rsidRPr="00033330">
              <w:rPr>
                <w:rFonts w:ascii="Times New Roman" w:eastAsia="Times New Roman" w:hAnsi="Times New Roman" w:cs="Times New Roman"/>
                <w:kern w:val="1"/>
                <w:sz w:val="20"/>
                <w:szCs w:val="20"/>
                <w:lang w:eastAsia="ar-SA"/>
              </w:rPr>
              <w:t>5</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18"/>
                <w:szCs w:val="18"/>
                <w:lang w:eastAsia="ar-SA"/>
              </w:rPr>
              <w:t>Konserwacja rów melioracyjny W O-10 i Rz-1</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119,00</w:t>
            </w:r>
          </w:p>
        </w:tc>
        <w:tc>
          <w:tcPr>
            <w:tcW w:w="2480" w:type="dxa"/>
            <w:vMerge w:val="restart"/>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Wykonawca zobowiązany jest do sporządzenia i przekazania do SOI-2 protokołu z konserwacji rowów. Konserwacja 2 razy w roku na wiosnę i jesień</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72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18"/>
                <w:szCs w:val="18"/>
                <w:lang w:eastAsia="ar-SA"/>
              </w:rPr>
            </w:pPr>
            <w:r w:rsidRPr="00033330">
              <w:rPr>
                <w:rFonts w:ascii="Times New Roman" w:eastAsia="Times New Roman" w:hAnsi="Times New Roman" w:cs="Times New Roman"/>
                <w:kern w:val="1"/>
                <w:sz w:val="20"/>
                <w:szCs w:val="20"/>
                <w:lang w:eastAsia="ar-SA"/>
              </w:rPr>
              <w:t>6</w:t>
            </w:r>
          </w:p>
        </w:tc>
        <w:tc>
          <w:tcPr>
            <w:tcW w:w="2500" w:type="dxa"/>
            <w:tcBorders>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18"/>
                <w:szCs w:val="18"/>
                <w:lang w:eastAsia="ar-SA"/>
              </w:rPr>
              <w:t>Konserwacja rów melioracyjny W OY-11 i Rz-2</w:t>
            </w:r>
          </w:p>
        </w:tc>
        <w:tc>
          <w:tcPr>
            <w:tcW w:w="2560" w:type="dxa"/>
            <w:tcBorders>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825,00</w:t>
            </w:r>
          </w:p>
        </w:tc>
        <w:tc>
          <w:tcPr>
            <w:tcW w:w="2480" w:type="dxa"/>
            <w:vMerge/>
            <w:tcBorders>
              <w:left w:val="single" w:sz="4" w:space="0" w:color="000000"/>
              <w:bottom w:val="single" w:sz="4" w:space="0" w:color="000000"/>
            </w:tcBorders>
            <w:shd w:val="clear" w:color="auto" w:fill="auto"/>
            <w:vAlign w:val="center"/>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112 160,50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2848 ul. Obornicka 100-102,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60,00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200,00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42 000,00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61 000,00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103 260,00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2854 ul. Ligocka 4,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30,00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22 700,00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22 730,00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2900 ul. Obornicka,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310 000,00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310 000,00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FF0000"/>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9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C365DF" w:rsidRPr="00033330" w:rsidRDefault="00C365DF"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2916 ul. Micheleta,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10 000,00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50 000,00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60 020,00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8658 ul. Obornicka 126-130,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75,00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110,00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12 280,00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12 465,00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8673 ul. Czajkowskiego,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30,00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4 500,00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60 000,00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64 530,00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8674  Raków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90 000,00</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90 000,00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 UTRZYMANIE TERENÓW ZIELONYCH SOI - 2</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color w:val="C00000"/>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5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248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615,00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2</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rabaty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670,00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trawniki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116 330,00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4</w:t>
            </w:r>
          </w:p>
        </w:tc>
        <w:tc>
          <w:tcPr>
            <w:tcW w:w="250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tereny zielone</w:t>
            </w:r>
          </w:p>
        </w:tc>
        <w:tc>
          <w:tcPr>
            <w:tcW w:w="2560" w:type="dxa"/>
            <w:tcBorders>
              <w:top w:val="single" w:sz="4" w:space="0" w:color="000000"/>
              <w:left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656 606,50 </w:t>
            </w:r>
          </w:p>
        </w:tc>
        <w:tc>
          <w:tcPr>
            <w:tcW w:w="2480" w:type="dxa"/>
            <w:tcBorders>
              <w:top w:val="single" w:sz="4" w:space="0" w:color="000000"/>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775 165,50 </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shd w:val="clear" w:color="auto" w:fill="auto"/>
            <w:vAlign w:val="bottom"/>
          </w:tcPr>
          <w:p w:rsidR="00C365DF" w:rsidRDefault="00C365DF" w:rsidP="00F3022F">
            <w:pPr>
              <w:suppressAutoHyphens/>
              <w:spacing w:after="0" w:line="240" w:lineRule="auto"/>
              <w:jc w:val="center"/>
              <w:rPr>
                <w:rFonts w:ascii="Times New Roman" w:eastAsia="Times New Roman" w:hAnsi="Times New Roman" w:cs="Times New Roman"/>
                <w:b/>
                <w:bCs/>
                <w:kern w:val="1"/>
                <w:sz w:val="24"/>
                <w:szCs w:val="24"/>
                <w:lang w:eastAsia="ar-SA"/>
              </w:rPr>
            </w:pPr>
          </w:p>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 xml:space="preserve">Utrzymanie terenów zielonych w okresie jesiennym </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2836 ul. Obornicka 108,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103 000,00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103 000,00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2848 ul. Obornicka 100-102,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48 526,00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48 526,00 </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C365DF">
            <w:pPr>
              <w:suppressAutoHyphens/>
              <w:spacing w:after="0" w:line="240" w:lineRule="auto"/>
              <w:rPr>
                <w:rFonts w:ascii="Times New Roman" w:eastAsia="Times New Roman" w:hAnsi="Times New Roman" w:cs="Times New Roman"/>
                <w:b/>
                <w:bCs/>
                <w:kern w:val="1"/>
                <w:sz w:val="24"/>
                <w:szCs w:val="24"/>
                <w:lang w:eastAsia="ar-SA"/>
              </w:rPr>
            </w:pPr>
          </w:p>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2854 ul. Ligocka 4,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kern w:val="1"/>
                <w:sz w:val="20"/>
                <w:szCs w:val="20"/>
                <w:lang w:eastAsia="ar-SA"/>
              </w:rPr>
              <w:t>300,00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color w:val="0000FF"/>
                <w:kern w:val="1"/>
                <w:sz w:val="20"/>
                <w:szCs w:val="20"/>
                <w:lang w:eastAsia="ar-SA"/>
              </w:rPr>
            </w:pPr>
            <w:r w:rsidRPr="00033330">
              <w:rPr>
                <w:rFonts w:ascii="Times New Roman" w:eastAsia="Times New Roman" w:hAnsi="Times New Roman" w:cs="Times New Roman"/>
                <w:color w:val="0000FF"/>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color w:val="0000FF"/>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300,00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2916 ul. Micheleta,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30 000,00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30 000,00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8658 ul. Obornicka 126-130,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12 000,00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 xml:space="preserve">12 000,00 </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KOMPLEKS 8673 ul.  Czajkowskiego, Wrocław</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w:t>
            </w:r>
            <w:r w:rsidRPr="00033330">
              <w:rPr>
                <w:rFonts w:ascii="Times New Roman" w:eastAsia="Times New Roman" w:hAnsi="Times New Roman" w:cs="Times New Roman"/>
                <w:kern w:val="1"/>
                <w:sz w:val="20"/>
                <w:szCs w:val="20"/>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500,00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7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b/>
                <w:bCs/>
                <w:kern w:val="1"/>
                <w:sz w:val="20"/>
                <w:szCs w:val="20"/>
                <w:lang w:eastAsia="ar-SA"/>
              </w:rPr>
              <w:t>500,00</w:t>
            </w:r>
          </w:p>
        </w:tc>
        <w:tc>
          <w:tcPr>
            <w:tcW w:w="2480" w:type="dxa"/>
            <w:tcBorders>
              <w:left w:val="single" w:sz="8"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0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5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248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660"/>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8300" w:type="dxa"/>
            <w:gridSpan w:val="4"/>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4"/>
                <w:szCs w:val="24"/>
                <w:lang w:eastAsia="ar-SA"/>
              </w:rPr>
            </w:pPr>
            <w:r w:rsidRPr="00033330">
              <w:rPr>
                <w:rFonts w:ascii="Times New Roman" w:eastAsia="Times New Roman" w:hAnsi="Times New Roman" w:cs="Times New Roman"/>
                <w:b/>
                <w:bCs/>
                <w:kern w:val="1"/>
                <w:sz w:val="24"/>
                <w:szCs w:val="24"/>
                <w:lang w:eastAsia="ar-SA"/>
              </w:rPr>
              <w:t>RAZEM UTRZYMANIE TERENÓW ZIELONYCH W OKRESIE JESIENNYM SOI - 2</w:t>
            </w: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color w:val="C00000"/>
                <w:kern w:val="1"/>
                <w:sz w:val="24"/>
                <w:szCs w:val="24"/>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31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color w:val="C00000"/>
                <w:kern w:val="1"/>
                <w:sz w:val="24"/>
                <w:szCs w:val="24"/>
                <w:lang w:eastAsia="ar-SA"/>
              </w:rPr>
            </w:pPr>
            <w:r w:rsidRPr="00033330">
              <w:rPr>
                <w:rFonts w:ascii="Times New Roman" w:eastAsia="Times New Roman" w:hAnsi="Times New Roman" w:cs="Times New Roman"/>
                <w:b/>
                <w:bCs/>
                <w:color w:val="C00000"/>
                <w:kern w:val="1"/>
                <w:sz w:val="24"/>
                <w:szCs w:val="24"/>
                <w:lang w:eastAsia="ar-SA"/>
              </w:rPr>
              <w:t> </w:t>
            </w:r>
          </w:p>
        </w:tc>
        <w:tc>
          <w:tcPr>
            <w:tcW w:w="2500" w:type="dxa"/>
            <w:tcBorders>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color w:val="C00000"/>
                <w:kern w:val="1"/>
                <w:sz w:val="24"/>
                <w:szCs w:val="24"/>
                <w:lang w:eastAsia="ar-SA"/>
              </w:rPr>
            </w:pPr>
            <w:r w:rsidRPr="00033330">
              <w:rPr>
                <w:rFonts w:ascii="Times New Roman" w:eastAsia="Times New Roman" w:hAnsi="Times New Roman" w:cs="Times New Roman"/>
                <w:b/>
                <w:bCs/>
                <w:color w:val="C00000"/>
                <w:kern w:val="1"/>
                <w:sz w:val="24"/>
                <w:szCs w:val="24"/>
                <w:lang w:eastAsia="ar-SA"/>
              </w:rPr>
              <w:t> </w:t>
            </w:r>
          </w:p>
        </w:tc>
        <w:tc>
          <w:tcPr>
            <w:tcW w:w="256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color w:val="C00000"/>
                <w:kern w:val="1"/>
                <w:sz w:val="24"/>
                <w:szCs w:val="24"/>
                <w:lang w:eastAsia="ar-SA"/>
              </w:rPr>
            </w:pPr>
          </w:p>
        </w:tc>
        <w:tc>
          <w:tcPr>
            <w:tcW w:w="2480" w:type="dxa"/>
            <w:tcBorders>
              <w:bottom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25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Lp.</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 xml:space="preserve">Rodzaj powierzchni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Powierzchnia w m²</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Uwagi</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jc w:val="center"/>
              <w:rPr>
                <w:rFonts w:ascii="Times New Roman" w:eastAsia="Times New Roman" w:hAnsi="Times New Roman" w:cs="Times New Roman"/>
                <w:b/>
                <w:bCs/>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C365DF">
        <w:trPr>
          <w:trHeight w:val="52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760" w:type="dxa"/>
            <w:tcBorders>
              <w:top w:val="single" w:sz="4" w:space="0" w:color="000000"/>
              <w:left w:val="single" w:sz="4" w:space="0" w:color="000000"/>
              <w:bottom w:val="single" w:sz="4" w:space="0" w:color="000000"/>
            </w:tcBorders>
            <w:shd w:val="clear" w:color="auto" w:fill="auto"/>
            <w:vAlign w:val="center"/>
          </w:tcPr>
          <w:p w:rsidR="00033330" w:rsidRPr="00033330" w:rsidRDefault="00033330" w:rsidP="00F3022F">
            <w:pPr>
              <w:suppressAutoHyphens/>
              <w:spacing w:after="0" w:line="240" w:lineRule="auto"/>
              <w:jc w:val="center"/>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w:t>
            </w:r>
          </w:p>
        </w:tc>
        <w:tc>
          <w:tcPr>
            <w:tcW w:w="2500" w:type="dxa"/>
            <w:tcBorders>
              <w:top w:val="single" w:sz="4" w:space="0" w:color="000000"/>
              <w:left w:val="single" w:sz="4" w:space="0" w:color="000000"/>
            </w:tcBorders>
            <w:shd w:val="clear" w:color="auto" w:fill="auto"/>
            <w:vAlign w:val="center"/>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xml:space="preserve">Usuwanie opadłych liści i suszu z trawników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194 326,00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033330" w:rsidRDefault="00033330" w:rsidP="00F3022F">
            <w:pPr>
              <w:suppressAutoHyphens/>
              <w:spacing w:after="0" w:line="240" w:lineRule="auto"/>
              <w:rPr>
                <w:rFonts w:ascii="Times New Roman" w:eastAsia="Times New Roman" w:hAnsi="Times New Roman" w:cs="Times New Roman"/>
                <w:kern w:val="1"/>
                <w:sz w:val="20"/>
                <w:szCs w:val="20"/>
                <w:lang w:eastAsia="ar-SA"/>
              </w:rPr>
            </w:pPr>
            <w:r w:rsidRPr="00033330">
              <w:rPr>
                <w:rFonts w:ascii="Times New Roman" w:eastAsia="Times New Roman" w:hAnsi="Times New Roman" w:cs="Times New Roman"/>
                <w:kern w:val="1"/>
                <w:sz w:val="20"/>
                <w:szCs w:val="20"/>
                <w:lang w:eastAsia="ar-SA"/>
              </w:rPr>
              <w:t> </w:t>
            </w:r>
          </w:p>
        </w:tc>
        <w:tc>
          <w:tcPr>
            <w:tcW w:w="960" w:type="dxa"/>
            <w:tcBorders>
              <w:left w:val="single" w:sz="4" w:space="0" w:color="000000"/>
            </w:tcBorders>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r w:rsidR="00033330" w:rsidRPr="00033330" w:rsidTr="00D70BF7">
        <w:trPr>
          <w:trHeight w:val="375"/>
        </w:trPr>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033330" w:rsidRDefault="00033330" w:rsidP="00F3022F">
            <w:pPr>
              <w:suppressAutoHyphens/>
              <w:spacing w:after="0" w:line="240" w:lineRule="auto"/>
              <w:jc w:val="center"/>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033330" w:rsidRDefault="00033330" w:rsidP="00F3022F">
            <w:pPr>
              <w:suppressAutoHyphens/>
              <w:spacing w:after="0" w:line="240" w:lineRule="auto"/>
              <w:jc w:val="right"/>
              <w:rPr>
                <w:rFonts w:ascii="Times New Roman" w:eastAsia="Times New Roman" w:hAnsi="Times New Roman" w:cs="Times New Roman"/>
                <w:b/>
                <w:bCs/>
                <w:kern w:val="1"/>
                <w:sz w:val="20"/>
                <w:szCs w:val="20"/>
                <w:lang w:eastAsia="ar-SA"/>
              </w:rPr>
            </w:pPr>
            <w:r w:rsidRPr="00033330">
              <w:rPr>
                <w:rFonts w:ascii="Times New Roman" w:eastAsia="Times New Roman" w:hAnsi="Times New Roman" w:cs="Times New Roman"/>
                <w:b/>
                <w:bCs/>
                <w:kern w:val="1"/>
                <w:sz w:val="20"/>
                <w:szCs w:val="20"/>
                <w:lang w:eastAsia="ar-SA"/>
              </w:rPr>
              <w:t>194 326,00</w:t>
            </w:r>
          </w:p>
        </w:tc>
        <w:tc>
          <w:tcPr>
            <w:tcW w:w="2480" w:type="dxa"/>
            <w:tcBorders>
              <w:left w:val="single" w:sz="8" w:space="0" w:color="000000"/>
            </w:tcBorders>
            <w:shd w:val="clear" w:color="auto" w:fill="auto"/>
            <w:vAlign w:val="bottom"/>
          </w:tcPr>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p w:rsidR="00033330" w:rsidRPr="00033330" w:rsidRDefault="00033330" w:rsidP="00F3022F">
            <w:pPr>
              <w:suppressAutoHyphens/>
              <w:snapToGrid w:val="0"/>
              <w:spacing w:after="0" w:line="240" w:lineRule="auto"/>
              <w:jc w:val="right"/>
              <w:rPr>
                <w:rFonts w:ascii="Times New Roman" w:eastAsia="Times New Roman" w:hAnsi="Times New Roman" w:cs="Times New Roman"/>
                <w:b/>
                <w:bCs/>
                <w:kern w:val="1"/>
                <w:sz w:val="20"/>
                <w:szCs w:val="20"/>
                <w:lang w:eastAsia="ar-SA"/>
              </w:rPr>
            </w:pPr>
          </w:p>
        </w:tc>
        <w:tc>
          <w:tcPr>
            <w:tcW w:w="9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c>
          <w:tcPr>
            <w:tcW w:w="1060" w:type="dxa"/>
            <w:shd w:val="clear" w:color="auto" w:fill="auto"/>
            <w:vAlign w:val="bottom"/>
          </w:tcPr>
          <w:p w:rsidR="00033330" w:rsidRPr="00033330" w:rsidRDefault="00033330" w:rsidP="00F3022F">
            <w:pPr>
              <w:suppressAutoHyphens/>
              <w:snapToGrid w:val="0"/>
              <w:spacing w:after="0" w:line="240" w:lineRule="auto"/>
              <w:rPr>
                <w:rFonts w:ascii="Times New Roman" w:eastAsia="Times New Roman" w:hAnsi="Times New Roman" w:cs="Times New Roman"/>
                <w:kern w:val="1"/>
                <w:sz w:val="20"/>
                <w:szCs w:val="20"/>
                <w:lang w:eastAsia="ar-SA"/>
              </w:rPr>
            </w:pPr>
          </w:p>
        </w:tc>
      </w:tr>
    </w:tbl>
    <w:p w:rsidR="00033330" w:rsidRPr="00033330" w:rsidRDefault="00033330" w:rsidP="00F3022F">
      <w:pPr>
        <w:suppressAutoHyphens/>
        <w:autoSpaceDE w:val="0"/>
        <w:spacing w:after="282" w:line="240" w:lineRule="auto"/>
        <w:jc w:val="right"/>
        <w:rPr>
          <w:rFonts w:ascii="Times New Roman" w:eastAsia="Times New Roman" w:hAnsi="Times New Roman" w:cs="Times New Roman"/>
          <w:b/>
          <w:i/>
          <w:kern w:val="1"/>
          <w:sz w:val="24"/>
          <w:szCs w:val="24"/>
          <w:lang w:eastAsia="ar-SA"/>
        </w:rPr>
      </w:pPr>
    </w:p>
    <w:p w:rsidR="00033330" w:rsidRPr="00033330" w:rsidRDefault="00033330" w:rsidP="00F3022F">
      <w:pPr>
        <w:suppressAutoHyphens/>
        <w:autoSpaceDE w:val="0"/>
        <w:spacing w:after="282" w:line="240" w:lineRule="auto"/>
        <w:jc w:val="right"/>
        <w:rPr>
          <w:rFonts w:ascii="Times New Roman" w:eastAsia="Times New Roman" w:hAnsi="Times New Roman" w:cs="Times New Roman"/>
          <w:b/>
          <w:i/>
          <w:kern w:val="1"/>
          <w:sz w:val="24"/>
          <w:szCs w:val="24"/>
          <w:lang w:eastAsia="ar-SA"/>
        </w:rPr>
      </w:pPr>
    </w:p>
    <w:p w:rsidR="00033330" w:rsidRPr="00033330" w:rsidRDefault="00033330" w:rsidP="00F3022F">
      <w:pPr>
        <w:suppressAutoHyphens/>
        <w:autoSpaceDE w:val="0"/>
        <w:spacing w:after="282" w:line="240" w:lineRule="auto"/>
        <w:jc w:val="right"/>
        <w:rPr>
          <w:rFonts w:ascii="Times New Roman" w:eastAsia="Times New Roman" w:hAnsi="Times New Roman" w:cs="Times New Roman"/>
          <w:b/>
          <w:i/>
          <w:kern w:val="1"/>
          <w:sz w:val="24"/>
          <w:szCs w:val="24"/>
          <w:lang w:eastAsia="ar-SA"/>
        </w:rPr>
      </w:pPr>
    </w:p>
    <w:p w:rsidR="00F3022F" w:rsidRPr="00033330" w:rsidRDefault="00F3022F" w:rsidP="00F3022F">
      <w:pPr>
        <w:suppressAutoHyphens/>
        <w:autoSpaceDE w:val="0"/>
        <w:spacing w:after="282" w:line="240" w:lineRule="auto"/>
        <w:rPr>
          <w:rFonts w:ascii="Times New Roman" w:eastAsia="Times New Roman" w:hAnsi="Times New Roman" w:cs="Times New Roman"/>
          <w:b/>
          <w:i/>
          <w:kern w:val="1"/>
          <w:sz w:val="24"/>
          <w:szCs w:val="24"/>
          <w:lang w:eastAsia="ar-SA"/>
        </w:rPr>
      </w:pPr>
    </w:p>
    <w:p w:rsidR="00033330" w:rsidRPr="00F3022F" w:rsidRDefault="00033330" w:rsidP="00F3022F">
      <w:pPr>
        <w:suppressAutoHyphens/>
        <w:autoSpaceDE w:val="0"/>
        <w:spacing w:after="282" w:line="240" w:lineRule="auto"/>
        <w:jc w:val="right"/>
        <w:rPr>
          <w:rFonts w:ascii="Times New Roman" w:eastAsia="Times New Roman" w:hAnsi="Times New Roman" w:cs="Times New Roman"/>
          <w:b/>
          <w:kern w:val="1"/>
          <w:sz w:val="24"/>
          <w:szCs w:val="24"/>
          <w:lang w:eastAsia="ar-SA"/>
        </w:rPr>
      </w:pPr>
      <w:r w:rsidRPr="00F3022F">
        <w:rPr>
          <w:rFonts w:ascii="Times New Roman" w:eastAsia="Times New Roman" w:hAnsi="Times New Roman" w:cs="Times New Roman"/>
          <w:b/>
          <w:kern w:val="1"/>
          <w:sz w:val="24"/>
          <w:szCs w:val="24"/>
          <w:lang w:eastAsia="ar-SA"/>
        </w:rPr>
        <w:lastRenderedPageBreak/>
        <w:t>Załącznik 1.3 do opisu przedmiotu zamówienia</w:t>
      </w:r>
    </w:p>
    <w:tbl>
      <w:tblPr>
        <w:tblW w:w="8207" w:type="dxa"/>
        <w:tblInd w:w="85" w:type="dxa"/>
        <w:tblCellMar>
          <w:left w:w="70" w:type="dxa"/>
          <w:right w:w="70" w:type="dxa"/>
        </w:tblCellMar>
        <w:tblLook w:val="04A0" w:firstRow="1" w:lastRow="0" w:firstColumn="1" w:lastColumn="0" w:noHBand="0" w:noVBand="1"/>
      </w:tblPr>
      <w:tblGrid>
        <w:gridCol w:w="463"/>
        <w:gridCol w:w="2546"/>
        <w:gridCol w:w="2646"/>
        <w:gridCol w:w="142"/>
        <w:gridCol w:w="2410"/>
      </w:tblGrid>
      <w:tr w:rsidR="00033330" w:rsidRPr="00033330" w:rsidTr="00C365DF">
        <w:trPr>
          <w:trHeight w:val="525"/>
        </w:trPr>
        <w:tc>
          <w:tcPr>
            <w:tcW w:w="8207" w:type="dxa"/>
            <w:gridSpan w:val="5"/>
            <w:tcBorders>
              <w:top w:val="single" w:sz="12" w:space="0" w:color="auto"/>
              <w:left w:val="single" w:sz="12" w:space="0" w:color="auto"/>
              <w:bottom w:val="single" w:sz="12" w:space="0" w:color="auto"/>
              <w:right w:val="single" w:sz="12" w:space="0" w:color="000000"/>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lang w:eastAsia="pl-PL"/>
              </w:rPr>
            </w:pPr>
            <w:r w:rsidRPr="00033330">
              <w:rPr>
                <w:rFonts w:ascii="Times New Roman" w:eastAsia="Times New Roman" w:hAnsi="Times New Roman" w:cs="Times New Roman"/>
                <w:b/>
                <w:bCs/>
                <w:lang w:eastAsia="pl-PL"/>
              </w:rPr>
              <w:t>RYNNY  DO CZYSZCZENIA</w:t>
            </w:r>
            <w:r w:rsidR="00D70BF7">
              <w:rPr>
                <w:rFonts w:ascii="Times New Roman" w:eastAsia="Times New Roman" w:hAnsi="Times New Roman" w:cs="Times New Roman"/>
                <w:b/>
                <w:bCs/>
                <w:lang w:eastAsia="pl-PL"/>
              </w:rPr>
              <w:t xml:space="preserve"> I USUWANIA SOPLI LODOWYCH BEZ WYKORZYSTANIA PODNOŚNIKA</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5198" w:type="dxa"/>
            <w:gridSpan w:val="3"/>
            <w:tcBorders>
              <w:top w:val="single" w:sz="4" w:space="0" w:color="auto"/>
              <w:left w:val="nil"/>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35"/>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2836</w:t>
            </w:r>
            <w:r w:rsidRPr="00033330">
              <w:rPr>
                <w:rFonts w:ascii="Times New Roman" w:eastAsia="Times New Roman" w:hAnsi="Times New Roman" w:cs="Times New Roman"/>
                <w:lang w:eastAsia="pl-PL"/>
              </w:rPr>
              <w:t>, ul. Obornicka 108</w:t>
            </w:r>
          </w:p>
        </w:tc>
      </w:tr>
      <w:tr w:rsidR="00033330" w:rsidRPr="00033330" w:rsidTr="00C365DF">
        <w:trPr>
          <w:trHeight w:val="1309"/>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nil"/>
              <w:bottom w:val="single" w:sz="4" w:space="0" w:color="auto"/>
              <w:right w:val="single" w:sz="4" w:space="0" w:color="auto"/>
            </w:tcBorders>
            <w:shd w:val="clear" w:color="000000" w:fill="FFFFFF"/>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12, 13, 14, 15, 16,</w:t>
            </w:r>
            <w:r w:rsidR="00D70BF7">
              <w:rPr>
                <w:rFonts w:ascii="Times New Roman" w:eastAsia="Times New Roman" w:hAnsi="Times New Roman" w:cs="Times New Roman"/>
                <w:color w:val="000000"/>
                <w:sz w:val="20"/>
                <w:szCs w:val="20"/>
                <w:lang w:eastAsia="pl-PL"/>
              </w:rPr>
              <w:t xml:space="preserve"> 17, 18, 21, 22, 23, 24, 25,</w:t>
            </w:r>
            <w:r w:rsidRPr="00033330">
              <w:rPr>
                <w:rFonts w:ascii="Times New Roman" w:eastAsia="Times New Roman" w:hAnsi="Times New Roman" w:cs="Times New Roman"/>
                <w:color w:val="000000"/>
                <w:sz w:val="20"/>
                <w:szCs w:val="20"/>
                <w:lang w:eastAsia="pl-PL"/>
              </w:rPr>
              <w:t xml:space="preserve"> 27, 28, 29, 30, 31, 37, 40, 51, 57, 58, 59, 61, 62, 65, 78, </w:t>
            </w:r>
            <w:r w:rsidR="00D70BF7">
              <w:rPr>
                <w:rFonts w:ascii="Times New Roman" w:eastAsia="Times New Roman" w:hAnsi="Times New Roman" w:cs="Times New Roman"/>
                <w:color w:val="000000"/>
                <w:sz w:val="20"/>
                <w:szCs w:val="20"/>
                <w:lang w:eastAsia="pl-PL"/>
              </w:rPr>
              <w:t xml:space="preserve">79, 80, 81, 85, 86, 87, 89, </w:t>
            </w:r>
            <w:r w:rsidRPr="00033330">
              <w:rPr>
                <w:rFonts w:ascii="Times New Roman" w:eastAsia="Times New Roman" w:hAnsi="Times New Roman" w:cs="Times New Roman"/>
                <w:color w:val="000000"/>
                <w:sz w:val="20"/>
                <w:szCs w:val="20"/>
                <w:lang w:eastAsia="pl-PL"/>
              </w:rPr>
              <w:t>94, 96, 103, 104</w:t>
            </w:r>
          </w:p>
        </w:tc>
        <w:tc>
          <w:tcPr>
            <w:tcW w:w="2552" w:type="dxa"/>
            <w:gridSpan w:val="2"/>
            <w:tcBorders>
              <w:top w:val="nil"/>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2 705,9</w:t>
            </w:r>
            <w:r w:rsidR="00033330" w:rsidRPr="00033330">
              <w:rPr>
                <w:rFonts w:ascii="Times New Roman" w:eastAsia="Times New Roman" w:hAnsi="Times New Roman" w:cs="Times New Roman"/>
                <w:color w:val="000000"/>
                <w:sz w:val="20"/>
                <w:szCs w:val="20"/>
                <w:lang w:eastAsia="pl-PL"/>
              </w:rPr>
              <w:t>4</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192" w:type="dxa"/>
            <w:gridSpan w:val="2"/>
            <w:tcBorders>
              <w:top w:val="nil"/>
              <w:left w:val="nil"/>
              <w:bottom w:val="nil"/>
              <w:right w:val="nil"/>
            </w:tcBorders>
            <w:shd w:val="clear" w:color="auto" w:fill="auto"/>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192" w:type="dxa"/>
            <w:gridSpan w:val="2"/>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552" w:type="dxa"/>
            <w:gridSpan w:val="2"/>
            <w:tcBorders>
              <w:top w:val="single" w:sz="4" w:space="0" w:color="auto"/>
              <w:left w:val="nil"/>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8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2848</w:t>
            </w:r>
            <w:r w:rsidRPr="00033330">
              <w:rPr>
                <w:rFonts w:ascii="Times New Roman" w:eastAsia="Times New Roman" w:hAnsi="Times New Roman" w:cs="Times New Roman"/>
                <w:lang w:eastAsia="pl-PL"/>
              </w:rPr>
              <w:t>, ul. Obornicka 100-102</w:t>
            </w:r>
          </w:p>
        </w:tc>
      </w:tr>
      <w:tr w:rsidR="00033330" w:rsidRPr="00033330" w:rsidTr="00C365DF">
        <w:trPr>
          <w:trHeight w:val="948"/>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17, 19, 21, 22, 25, 26, 27, 30, </w:t>
            </w:r>
            <w:r w:rsidR="00033330" w:rsidRPr="00033330">
              <w:rPr>
                <w:rFonts w:ascii="Times New Roman" w:eastAsia="Times New Roman" w:hAnsi="Times New Roman" w:cs="Times New Roman"/>
                <w:color w:val="000000"/>
                <w:sz w:val="20"/>
                <w:szCs w:val="20"/>
                <w:lang w:eastAsia="pl-PL"/>
              </w:rPr>
              <w:t xml:space="preserve">35, 36, </w:t>
            </w:r>
            <w:r>
              <w:rPr>
                <w:rFonts w:ascii="Times New Roman" w:eastAsia="Times New Roman" w:hAnsi="Times New Roman" w:cs="Times New Roman"/>
                <w:color w:val="000000"/>
                <w:sz w:val="20"/>
                <w:szCs w:val="20"/>
                <w:lang w:eastAsia="pl-PL"/>
              </w:rPr>
              <w:t xml:space="preserve">37, 38, 39, 40, 41, 42, 50, </w:t>
            </w:r>
            <w:r w:rsidR="00033330" w:rsidRPr="00033330">
              <w:rPr>
                <w:rFonts w:ascii="Times New Roman" w:eastAsia="Times New Roman" w:hAnsi="Times New Roman" w:cs="Times New Roman"/>
                <w:color w:val="000000"/>
                <w:sz w:val="20"/>
                <w:szCs w:val="20"/>
                <w:lang w:eastAsia="pl-PL"/>
              </w:rPr>
              <w:t>58, 61, 66, 73</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1 141,52</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192" w:type="dxa"/>
            <w:gridSpan w:val="2"/>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192" w:type="dxa"/>
            <w:gridSpan w:val="2"/>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552" w:type="dxa"/>
            <w:gridSpan w:val="2"/>
            <w:tcBorders>
              <w:top w:val="single" w:sz="4" w:space="0" w:color="auto"/>
              <w:left w:val="nil"/>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2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2854</w:t>
            </w:r>
            <w:r w:rsidRPr="00033330">
              <w:rPr>
                <w:rFonts w:ascii="Times New Roman" w:eastAsia="Times New Roman" w:hAnsi="Times New Roman" w:cs="Times New Roman"/>
                <w:lang w:eastAsia="pl-PL"/>
              </w:rPr>
              <w:t>, ul. Ligocka 4</w:t>
            </w:r>
          </w:p>
        </w:tc>
      </w:tr>
      <w:tr w:rsidR="00033330" w:rsidRPr="00033330" w:rsidTr="00C365DF">
        <w:trPr>
          <w:trHeight w:val="315"/>
        </w:trPr>
        <w:tc>
          <w:tcPr>
            <w:tcW w:w="463" w:type="dxa"/>
            <w:tcBorders>
              <w:top w:val="nil"/>
              <w:left w:val="single" w:sz="4" w:space="0" w:color="auto"/>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single" w:sz="4" w:space="0" w:color="auto"/>
              <w:bottom w:val="nil"/>
              <w:right w:val="nil"/>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2, 5, 6, 11, </w:t>
            </w:r>
            <w:r w:rsidR="00033330" w:rsidRPr="00033330">
              <w:rPr>
                <w:rFonts w:ascii="Times New Roman" w:eastAsia="Times New Roman" w:hAnsi="Times New Roman" w:cs="Times New Roman"/>
                <w:color w:val="000000"/>
                <w:sz w:val="20"/>
                <w:szCs w:val="20"/>
                <w:lang w:eastAsia="pl-PL"/>
              </w:rPr>
              <w:t>23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473,64</w:t>
            </w:r>
          </w:p>
        </w:tc>
      </w:tr>
      <w:tr w:rsidR="00033330" w:rsidRPr="00033330" w:rsidTr="00C365DF">
        <w:trPr>
          <w:trHeight w:val="300"/>
        </w:trPr>
        <w:tc>
          <w:tcPr>
            <w:tcW w:w="463" w:type="dxa"/>
            <w:tcBorders>
              <w:top w:val="single" w:sz="4" w:space="0" w:color="auto"/>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5192" w:type="dxa"/>
            <w:gridSpan w:val="2"/>
            <w:tcBorders>
              <w:top w:val="single" w:sz="4" w:space="0" w:color="auto"/>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2552" w:type="dxa"/>
            <w:gridSpan w:val="2"/>
            <w:tcBorders>
              <w:top w:val="single" w:sz="4" w:space="0" w:color="auto"/>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192" w:type="dxa"/>
            <w:gridSpan w:val="2"/>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552" w:type="dxa"/>
            <w:gridSpan w:val="2"/>
            <w:tcBorders>
              <w:top w:val="single" w:sz="4" w:space="0" w:color="auto"/>
              <w:left w:val="nil"/>
              <w:bottom w:val="single" w:sz="12" w:space="0" w:color="auto"/>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2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2916</w:t>
            </w:r>
            <w:r w:rsidRPr="00033330">
              <w:rPr>
                <w:rFonts w:ascii="Times New Roman" w:eastAsia="Times New Roman" w:hAnsi="Times New Roman" w:cs="Times New Roman"/>
                <w:lang w:eastAsia="pl-PL"/>
              </w:rPr>
              <w:t>, ul. Obornicka 100-102</w:t>
            </w:r>
          </w:p>
        </w:tc>
      </w:tr>
      <w:tr w:rsidR="00033330" w:rsidRPr="00033330" w:rsidTr="00C365DF">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nil"/>
              <w:bottom w:val="single" w:sz="4" w:space="0" w:color="auto"/>
              <w:right w:val="single" w:sz="4" w:space="0" w:color="auto"/>
            </w:tcBorders>
            <w:shd w:val="clear" w:color="000000" w:fill="FFFFFF"/>
            <w:noWrap/>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w:t>
            </w:r>
            <w:r w:rsidR="00033330" w:rsidRPr="00033330">
              <w:rPr>
                <w:rFonts w:ascii="Times New Roman" w:eastAsia="Times New Roman" w:hAnsi="Times New Roman" w:cs="Times New Roman"/>
                <w:color w:val="000000"/>
                <w:sz w:val="20"/>
                <w:szCs w:val="20"/>
                <w:lang w:eastAsia="pl-PL"/>
              </w:rPr>
              <w:t>6</w:t>
            </w:r>
          </w:p>
        </w:tc>
        <w:tc>
          <w:tcPr>
            <w:tcW w:w="2552" w:type="dxa"/>
            <w:gridSpan w:val="2"/>
            <w:tcBorders>
              <w:top w:val="nil"/>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58,17</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192" w:type="dxa"/>
            <w:gridSpan w:val="2"/>
            <w:tcBorders>
              <w:top w:val="nil"/>
              <w:left w:val="nil"/>
              <w:bottom w:val="nil"/>
              <w:right w:val="nil"/>
            </w:tcBorders>
            <w:shd w:val="clear" w:color="auto" w:fill="auto"/>
            <w:noWrap/>
            <w:vAlign w:val="bottom"/>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192" w:type="dxa"/>
            <w:gridSpan w:val="2"/>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552" w:type="dxa"/>
            <w:gridSpan w:val="2"/>
            <w:tcBorders>
              <w:top w:val="single" w:sz="4" w:space="0" w:color="auto"/>
              <w:left w:val="nil"/>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8658</w:t>
            </w:r>
            <w:r w:rsidRPr="00033330">
              <w:rPr>
                <w:rFonts w:ascii="Times New Roman" w:eastAsia="Times New Roman" w:hAnsi="Times New Roman" w:cs="Times New Roman"/>
                <w:lang w:eastAsia="pl-PL"/>
              </w:rPr>
              <w:t>, ul. Obornicka 126-130</w:t>
            </w:r>
          </w:p>
        </w:tc>
      </w:tr>
      <w:tr w:rsidR="00033330" w:rsidRPr="00033330" w:rsidTr="00C365DF">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nil"/>
              <w:bottom w:val="nil"/>
              <w:right w:val="single" w:sz="4" w:space="0" w:color="auto"/>
            </w:tcBorders>
            <w:shd w:val="clear" w:color="000000" w:fill="FFFFFF"/>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9</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109,72</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192" w:type="dxa"/>
            <w:gridSpan w:val="2"/>
            <w:tcBorders>
              <w:top w:val="single" w:sz="4" w:space="0" w:color="auto"/>
              <w:left w:val="single" w:sz="4" w:space="0" w:color="auto"/>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552" w:type="dxa"/>
            <w:gridSpan w:val="2"/>
            <w:tcBorders>
              <w:top w:val="single" w:sz="4" w:space="0" w:color="auto"/>
              <w:left w:val="nil"/>
              <w:bottom w:val="nil"/>
              <w:right w:val="single" w:sz="4"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8673</w:t>
            </w:r>
            <w:r w:rsidRPr="00033330">
              <w:rPr>
                <w:rFonts w:ascii="Times New Roman" w:eastAsia="Times New Roman" w:hAnsi="Times New Roman" w:cs="Times New Roman"/>
                <w:lang w:eastAsia="pl-PL"/>
              </w:rPr>
              <w:t>, ul. Czajkowskiego</w:t>
            </w:r>
          </w:p>
        </w:tc>
      </w:tr>
      <w:tr w:rsidR="00033330" w:rsidRPr="00033330" w:rsidTr="00C365DF">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192" w:type="dxa"/>
            <w:gridSpan w:val="2"/>
            <w:tcBorders>
              <w:top w:val="nil"/>
              <w:left w:val="nil"/>
              <w:bottom w:val="single" w:sz="4" w:space="0" w:color="auto"/>
              <w:right w:val="single" w:sz="4" w:space="0" w:color="auto"/>
            </w:tcBorders>
            <w:shd w:val="clear" w:color="000000" w:fill="FFFFFF"/>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32, 33, 60, 63, 65, 67, 73, 75, 77, 79</w:t>
            </w:r>
            <w:r w:rsidR="00D70BF7">
              <w:rPr>
                <w:rFonts w:ascii="Times New Roman" w:eastAsia="Times New Roman" w:hAnsi="Times New Roman" w:cs="Times New Roman"/>
                <w:color w:val="000000"/>
                <w:sz w:val="20"/>
                <w:szCs w:val="20"/>
                <w:lang w:eastAsia="pl-PL"/>
              </w:rPr>
              <w:t xml:space="preserve">, 81, 83, 85, 87, 95, 101, </w:t>
            </w:r>
            <w:r w:rsidRPr="00033330">
              <w:rPr>
                <w:rFonts w:ascii="Times New Roman" w:eastAsia="Times New Roman" w:hAnsi="Times New Roman" w:cs="Times New Roman"/>
                <w:color w:val="000000"/>
                <w:sz w:val="20"/>
                <w:szCs w:val="20"/>
                <w:lang w:eastAsia="pl-PL"/>
              </w:rPr>
              <w:t>151, 152, 153, 155, 175, 176, 177, 178</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370,54</w:t>
            </w:r>
          </w:p>
        </w:tc>
      </w:tr>
      <w:tr w:rsidR="00033330" w:rsidRPr="00033330" w:rsidTr="00C365DF">
        <w:trPr>
          <w:trHeight w:val="315"/>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192" w:type="dxa"/>
            <w:gridSpan w:val="2"/>
            <w:tcBorders>
              <w:top w:val="nil"/>
              <w:left w:val="nil"/>
              <w:bottom w:val="nil"/>
              <w:right w:val="nil"/>
            </w:tcBorders>
            <w:shd w:val="clear" w:color="auto" w:fill="auto"/>
            <w:noWrap/>
            <w:vAlign w:val="bottom"/>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434"/>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c>
          <w:tcPr>
            <w:tcW w:w="5192" w:type="dxa"/>
            <w:gridSpan w:val="2"/>
            <w:tcBorders>
              <w:top w:val="single" w:sz="12" w:space="0" w:color="auto"/>
              <w:left w:val="single" w:sz="12" w:space="0" w:color="auto"/>
              <w:bottom w:val="single" w:sz="12" w:space="0" w:color="auto"/>
              <w:right w:val="single" w:sz="12" w:space="0" w:color="auto"/>
            </w:tcBorders>
            <w:shd w:val="clear" w:color="000000" w:fill="FFFF99"/>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sz w:val="20"/>
                <w:szCs w:val="20"/>
                <w:lang w:eastAsia="pl-PL"/>
              </w:rPr>
            </w:pPr>
            <w:r w:rsidRPr="00033330">
              <w:rPr>
                <w:rFonts w:ascii="Times New Roman" w:eastAsia="Times New Roman" w:hAnsi="Times New Roman" w:cs="Times New Roman"/>
                <w:b/>
                <w:bCs/>
                <w:sz w:val="20"/>
                <w:szCs w:val="20"/>
                <w:lang w:eastAsia="pl-PL"/>
              </w:rPr>
              <w:t xml:space="preserve">RAZEM   SOI- 2 </w:t>
            </w:r>
          </w:p>
        </w:tc>
        <w:tc>
          <w:tcPr>
            <w:tcW w:w="2552" w:type="dxa"/>
            <w:gridSpan w:val="2"/>
            <w:tcBorders>
              <w:top w:val="single" w:sz="12" w:space="0" w:color="auto"/>
              <w:left w:val="nil"/>
              <w:bottom w:val="single" w:sz="12" w:space="0" w:color="auto"/>
              <w:right w:val="single" w:sz="12" w:space="0" w:color="auto"/>
            </w:tcBorders>
            <w:shd w:val="clear" w:color="000000" w:fill="FFFF99"/>
            <w:noWrap/>
            <w:vAlign w:val="center"/>
            <w:hideMark/>
          </w:tcPr>
          <w:p w:rsidR="00033330" w:rsidRPr="00033330" w:rsidRDefault="00D70BF7" w:rsidP="00F3022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4 859,53</w:t>
            </w:r>
          </w:p>
        </w:tc>
      </w:tr>
      <w:tr w:rsidR="00033330" w:rsidRPr="00033330" w:rsidTr="00C365DF">
        <w:trPr>
          <w:trHeight w:val="315"/>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lang w:eastAsia="pl-PL"/>
              </w:rPr>
            </w:pPr>
          </w:p>
        </w:tc>
        <w:tc>
          <w:tcPr>
            <w:tcW w:w="5192" w:type="dxa"/>
            <w:gridSpan w:val="2"/>
            <w:tcBorders>
              <w:top w:val="nil"/>
              <w:left w:val="nil"/>
              <w:bottom w:val="nil"/>
              <w:right w:val="nil"/>
            </w:tcBorders>
            <w:shd w:val="clear" w:color="auto" w:fill="auto"/>
            <w:noWrap/>
            <w:vAlign w:val="bottom"/>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noWrap/>
            <w:vAlign w:val="bottom"/>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c>
          <w:tcPr>
            <w:tcW w:w="5192" w:type="dxa"/>
            <w:gridSpan w:val="2"/>
            <w:tcBorders>
              <w:top w:val="nil"/>
              <w:left w:val="nil"/>
              <w:bottom w:val="nil"/>
              <w:right w:val="nil"/>
            </w:tcBorders>
            <w:shd w:val="clear" w:color="auto" w:fill="auto"/>
            <w:noWrap/>
            <w:vAlign w:val="bottom"/>
            <w:hideMark/>
          </w:tcPr>
          <w:p w:rsidR="00033330" w:rsidRDefault="00033330" w:rsidP="00F3022F">
            <w:pPr>
              <w:spacing w:after="0" w:line="240" w:lineRule="auto"/>
              <w:jc w:val="center"/>
              <w:rPr>
                <w:rFonts w:ascii="Times New Roman" w:eastAsia="Times New Roman" w:hAnsi="Times New Roman" w:cs="Times New Roman"/>
                <w:sz w:val="20"/>
                <w:szCs w:val="20"/>
                <w:lang w:eastAsia="pl-PL"/>
              </w:rPr>
            </w:pPr>
          </w:p>
          <w:p w:rsidR="00C365DF" w:rsidRPr="00033330" w:rsidRDefault="00C365DF" w:rsidP="00F3022F">
            <w:pPr>
              <w:spacing w:after="0" w:line="240" w:lineRule="auto"/>
              <w:jc w:val="center"/>
              <w:rPr>
                <w:rFonts w:ascii="Times New Roman" w:eastAsia="Times New Roman" w:hAnsi="Times New Roman" w:cs="Times New Roman"/>
                <w:sz w:val="20"/>
                <w:szCs w:val="20"/>
                <w:lang w:eastAsia="pl-PL"/>
              </w:rPr>
            </w:pPr>
          </w:p>
        </w:tc>
        <w:tc>
          <w:tcPr>
            <w:tcW w:w="2552" w:type="dxa"/>
            <w:gridSpan w:val="2"/>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315"/>
        </w:trPr>
        <w:tc>
          <w:tcPr>
            <w:tcW w:w="8207" w:type="dxa"/>
            <w:gridSpan w:val="5"/>
            <w:tcBorders>
              <w:top w:val="single" w:sz="12" w:space="0" w:color="auto"/>
              <w:left w:val="single" w:sz="12" w:space="0" w:color="auto"/>
              <w:bottom w:val="nil"/>
              <w:right w:val="single" w:sz="12" w:space="0" w:color="000000"/>
            </w:tcBorders>
            <w:shd w:val="clear" w:color="000000" w:fill="CCFFCC"/>
            <w:vAlign w:val="bottom"/>
            <w:hideMark/>
          </w:tcPr>
          <w:p w:rsidR="00033330" w:rsidRPr="00033330" w:rsidRDefault="00033330" w:rsidP="00F3022F">
            <w:pPr>
              <w:spacing w:after="0" w:line="240" w:lineRule="auto"/>
              <w:jc w:val="center"/>
              <w:rPr>
                <w:rFonts w:ascii="Times New Roman" w:eastAsia="Times New Roman" w:hAnsi="Times New Roman" w:cs="Times New Roman"/>
                <w:b/>
                <w:bCs/>
                <w:color w:val="000000"/>
                <w:lang w:eastAsia="pl-PL"/>
              </w:rPr>
            </w:pPr>
            <w:r w:rsidRPr="00033330">
              <w:rPr>
                <w:rFonts w:ascii="Times New Roman" w:eastAsia="Times New Roman" w:hAnsi="Times New Roman" w:cs="Times New Roman"/>
                <w:b/>
                <w:bCs/>
                <w:color w:val="000000"/>
                <w:lang w:eastAsia="pl-PL"/>
              </w:rPr>
              <w:lastRenderedPageBreak/>
              <w:t>RYNNY DO CZYSZCZENIA I USUWANIA SOPLI</w:t>
            </w:r>
          </w:p>
        </w:tc>
      </w:tr>
      <w:tr w:rsidR="00033330" w:rsidRPr="00033330" w:rsidTr="00C365DF">
        <w:trPr>
          <w:trHeight w:val="315"/>
        </w:trPr>
        <w:tc>
          <w:tcPr>
            <w:tcW w:w="8207" w:type="dxa"/>
            <w:gridSpan w:val="5"/>
            <w:tcBorders>
              <w:top w:val="nil"/>
              <w:left w:val="single" w:sz="12" w:space="0" w:color="auto"/>
              <w:bottom w:val="single" w:sz="12" w:space="0" w:color="auto"/>
              <w:right w:val="single" w:sz="12" w:space="0" w:color="000000"/>
            </w:tcBorders>
            <w:shd w:val="clear" w:color="000000" w:fill="CCFFCC"/>
            <w:vAlign w:val="bottom"/>
            <w:hideMark/>
          </w:tcPr>
          <w:p w:rsidR="00033330" w:rsidRPr="00033330" w:rsidRDefault="00033330" w:rsidP="00F3022F">
            <w:pPr>
              <w:spacing w:after="0" w:line="240" w:lineRule="auto"/>
              <w:jc w:val="center"/>
              <w:rPr>
                <w:rFonts w:ascii="Times New Roman" w:eastAsia="Times New Roman" w:hAnsi="Times New Roman" w:cs="Times New Roman"/>
                <w:b/>
                <w:bCs/>
                <w:color w:val="000000"/>
                <w:lang w:eastAsia="pl-PL"/>
              </w:rPr>
            </w:pPr>
            <w:r w:rsidRPr="00033330">
              <w:rPr>
                <w:rFonts w:ascii="Times New Roman" w:eastAsia="Times New Roman" w:hAnsi="Times New Roman" w:cs="Times New Roman"/>
                <w:b/>
                <w:bCs/>
                <w:color w:val="000000"/>
                <w:lang w:eastAsia="pl-PL"/>
              </w:rPr>
              <w:t>LODOWYCH Z WYKORZYSTANIEM PODNOŚNIKA</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5198" w:type="dxa"/>
            <w:gridSpan w:val="3"/>
            <w:tcBorders>
              <w:top w:val="single" w:sz="4" w:space="0" w:color="auto"/>
              <w:left w:val="nil"/>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2836</w:t>
            </w:r>
            <w:r w:rsidRPr="00033330">
              <w:rPr>
                <w:rFonts w:ascii="Times New Roman" w:eastAsia="Times New Roman" w:hAnsi="Times New Roman" w:cs="Times New Roman"/>
                <w:lang w:eastAsia="pl-PL"/>
              </w:rPr>
              <w:t>, ul. Obornicka 108</w:t>
            </w:r>
          </w:p>
        </w:tc>
      </w:tr>
      <w:tr w:rsidR="00033330" w:rsidRPr="00033330" w:rsidTr="00C365DF">
        <w:trPr>
          <w:trHeight w:val="584"/>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nil"/>
              <w:bottom w:val="single" w:sz="4" w:space="0" w:color="auto"/>
              <w:right w:val="single" w:sz="4" w:space="0" w:color="auto"/>
            </w:tcBorders>
            <w:shd w:val="clear" w:color="000000" w:fill="FFFFFF"/>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 xml:space="preserve">1, 2, 3, 4, 5, </w:t>
            </w:r>
            <w:r w:rsidR="00D70BF7">
              <w:rPr>
                <w:rFonts w:ascii="Times New Roman" w:eastAsia="Times New Roman" w:hAnsi="Times New Roman" w:cs="Times New Roman"/>
                <w:color w:val="000000"/>
                <w:sz w:val="20"/>
                <w:szCs w:val="20"/>
                <w:lang w:eastAsia="pl-PL"/>
              </w:rPr>
              <w:t xml:space="preserve">6, 7, 8, 9, 11, 26, </w:t>
            </w:r>
            <w:r w:rsidR="00A27D4C">
              <w:rPr>
                <w:rFonts w:ascii="Times New Roman" w:eastAsia="Times New Roman" w:hAnsi="Times New Roman" w:cs="Times New Roman"/>
                <w:color w:val="000000"/>
                <w:sz w:val="20"/>
                <w:szCs w:val="20"/>
                <w:lang w:eastAsia="pl-PL"/>
              </w:rPr>
              <w:t>91, 149</w:t>
            </w:r>
          </w:p>
        </w:tc>
        <w:tc>
          <w:tcPr>
            <w:tcW w:w="2410" w:type="dxa"/>
            <w:tcBorders>
              <w:top w:val="nil"/>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1 814,0</w:t>
            </w:r>
            <w:r w:rsidR="00033330" w:rsidRPr="00033330">
              <w:rPr>
                <w:rFonts w:ascii="Times New Roman" w:eastAsia="Times New Roman" w:hAnsi="Times New Roman" w:cs="Times New Roman"/>
                <w:color w:val="000000"/>
                <w:sz w:val="20"/>
                <w:szCs w:val="20"/>
                <w:lang w:eastAsia="pl-PL"/>
              </w:rPr>
              <w:t>2</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2848</w:t>
            </w:r>
            <w:r w:rsidRPr="00033330">
              <w:rPr>
                <w:rFonts w:ascii="Times New Roman" w:eastAsia="Times New Roman" w:hAnsi="Times New Roman" w:cs="Times New Roman"/>
                <w:lang w:eastAsia="pl-PL"/>
              </w:rPr>
              <w:t>, ul. Obornicka 100-102</w:t>
            </w:r>
          </w:p>
        </w:tc>
      </w:tr>
      <w:tr w:rsidR="00033330" w:rsidRPr="00033330" w:rsidTr="00C365DF">
        <w:trPr>
          <w:trHeight w:val="577"/>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single" w:sz="4" w:space="0" w:color="auto"/>
              <w:left w:val="nil"/>
              <w:bottom w:val="single" w:sz="4" w:space="0" w:color="auto"/>
              <w:right w:val="single" w:sz="4" w:space="0" w:color="auto"/>
            </w:tcBorders>
            <w:shd w:val="clear" w:color="000000" w:fill="FFFFFF"/>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1, 2, 3</w:t>
            </w:r>
            <w:r w:rsidR="00D70BF7">
              <w:rPr>
                <w:rFonts w:ascii="Times New Roman" w:eastAsia="Times New Roman" w:hAnsi="Times New Roman" w:cs="Times New Roman"/>
                <w:color w:val="000000"/>
                <w:sz w:val="20"/>
                <w:szCs w:val="20"/>
                <w:lang w:eastAsia="pl-PL"/>
              </w:rPr>
              <w:t>, 4, 9, 10, 12, 13, 14, 20, 23, 24, 31,</w:t>
            </w:r>
            <w:r w:rsidRPr="00033330">
              <w:rPr>
                <w:rFonts w:ascii="Times New Roman" w:eastAsia="Times New Roman" w:hAnsi="Times New Roman" w:cs="Times New Roman"/>
                <w:color w:val="000000"/>
                <w:sz w:val="20"/>
                <w:szCs w:val="20"/>
                <w:lang w:eastAsia="pl-PL"/>
              </w:rPr>
              <w:t xml:space="preserve"> 45, 46</w:t>
            </w:r>
          </w:p>
        </w:tc>
        <w:tc>
          <w:tcPr>
            <w:tcW w:w="2410" w:type="dxa"/>
            <w:tcBorders>
              <w:top w:val="nil"/>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2 039,82</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2854</w:t>
            </w:r>
            <w:r w:rsidRPr="00033330">
              <w:rPr>
                <w:rFonts w:ascii="Times New Roman" w:eastAsia="Times New Roman" w:hAnsi="Times New Roman" w:cs="Times New Roman"/>
                <w:lang w:eastAsia="pl-PL"/>
              </w:rPr>
              <w:t>, ul. Ligocka 4</w:t>
            </w:r>
          </w:p>
        </w:tc>
      </w:tr>
      <w:tr w:rsidR="00033330" w:rsidRPr="00033330" w:rsidTr="00C365DF">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single" w:sz="4" w:space="0" w:color="auto"/>
              <w:left w:val="nil"/>
              <w:bottom w:val="nil"/>
              <w:right w:val="single" w:sz="4" w:space="0" w:color="auto"/>
            </w:tcBorders>
            <w:shd w:val="clear" w:color="000000" w:fill="FFFFFF"/>
            <w:noWrap/>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14, 15</w:t>
            </w:r>
          </w:p>
        </w:tc>
        <w:tc>
          <w:tcPr>
            <w:tcW w:w="2410" w:type="dxa"/>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357,89</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35"/>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2916</w:t>
            </w:r>
            <w:r w:rsidRPr="00033330">
              <w:rPr>
                <w:rFonts w:ascii="Times New Roman" w:eastAsia="Times New Roman" w:hAnsi="Times New Roman" w:cs="Times New Roman"/>
                <w:lang w:eastAsia="pl-PL"/>
              </w:rPr>
              <w:t>, ul. Obornicka 100-102</w:t>
            </w:r>
          </w:p>
        </w:tc>
      </w:tr>
      <w:tr w:rsidR="00033330" w:rsidRPr="00033330" w:rsidTr="00C365DF">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1, 5</w:t>
            </w:r>
          </w:p>
        </w:tc>
        <w:tc>
          <w:tcPr>
            <w:tcW w:w="2410" w:type="dxa"/>
            <w:tcBorders>
              <w:top w:val="nil"/>
              <w:left w:val="nil"/>
              <w:bottom w:val="single" w:sz="4" w:space="0" w:color="auto"/>
              <w:right w:val="single" w:sz="4" w:space="0" w:color="auto"/>
            </w:tcBorders>
            <w:shd w:val="clear" w:color="auto" w:fill="auto"/>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120,08</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334" w:type="dxa"/>
            <w:gridSpan w:val="3"/>
            <w:tcBorders>
              <w:top w:val="nil"/>
              <w:left w:val="nil"/>
              <w:bottom w:val="nil"/>
              <w:right w:val="nil"/>
            </w:tcBorders>
            <w:shd w:val="clear" w:color="auto" w:fill="auto"/>
            <w:noWrap/>
            <w:vAlign w:val="bottom"/>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5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8658</w:t>
            </w:r>
            <w:r w:rsidRPr="00033330">
              <w:rPr>
                <w:rFonts w:ascii="Times New Roman" w:eastAsia="Times New Roman" w:hAnsi="Times New Roman" w:cs="Times New Roman"/>
                <w:lang w:eastAsia="pl-PL"/>
              </w:rPr>
              <w:t>, ul. Obornicka 126-130</w:t>
            </w:r>
          </w:p>
        </w:tc>
      </w:tr>
      <w:tr w:rsidR="00033330" w:rsidRPr="00033330" w:rsidTr="00C365DF">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single" w:sz="4" w:space="0" w:color="auto"/>
              <w:left w:val="nil"/>
              <w:bottom w:val="nil"/>
              <w:right w:val="single" w:sz="4" w:space="0" w:color="auto"/>
            </w:tcBorders>
            <w:shd w:val="clear" w:color="000000" w:fill="FFFFFF"/>
            <w:noWrap/>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1, 2, 7, 8</w:t>
            </w:r>
          </w:p>
        </w:tc>
        <w:tc>
          <w:tcPr>
            <w:tcW w:w="2410" w:type="dxa"/>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516,34</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334" w:type="dxa"/>
            <w:gridSpan w:val="3"/>
            <w:tcBorders>
              <w:top w:val="single" w:sz="4" w:space="0" w:color="auto"/>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2410" w:type="dxa"/>
            <w:tcBorders>
              <w:top w:val="nil"/>
              <w:left w:val="nil"/>
              <w:bottom w:val="single" w:sz="4" w:space="0" w:color="auto"/>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Długość (mb)</w:t>
            </w:r>
          </w:p>
        </w:tc>
      </w:tr>
      <w:tr w:rsidR="00033330" w:rsidRPr="00033330" w:rsidTr="00C365DF">
        <w:trPr>
          <w:trHeight w:val="480"/>
        </w:trPr>
        <w:tc>
          <w:tcPr>
            <w:tcW w:w="8207" w:type="dxa"/>
            <w:gridSpan w:val="5"/>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8673</w:t>
            </w:r>
            <w:r w:rsidRPr="00033330">
              <w:rPr>
                <w:rFonts w:ascii="Times New Roman" w:eastAsia="Times New Roman" w:hAnsi="Times New Roman" w:cs="Times New Roman"/>
                <w:lang w:eastAsia="pl-PL"/>
              </w:rPr>
              <w:t>, ul. Czajkowskiego</w:t>
            </w:r>
          </w:p>
        </w:tc>
      </w:tr>
      <w:tr w:rsidR="00033330" w:rsidRPr="00033330" w:rsidTr="00C365DF">
        <w:trPr>
          <w:trHeight w:val="329"/>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single" w:sz="4" w:space="0" w:color="auto"/>
              <w:left w:val="nil"/>
              <w:bottom w:val="nil"/>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109</w:t>
            </w:r>
          </w:p>
        </w:tc>
        <w:tc>
          <w:tcPr>
            <w:tcW w:w="2410" w:type="dxa"/>
            <w:tcBorders>
              <w:top w:val="nil"/>
              <w:left w:val="nil"/>
              <w:bottom w:val="single" w:sz="4" w:space="0" w:color="auto"/>
              <w:right w:val="single" w:sz="4" w:space="0" w:color="auto"/>
            </w:tcBorders>
            <w:shd w:val="clear" w:color="000000" w:fill="FFFFFF"/>
            <w:vAlign w:val="center"/>
            <w:hideMark/>
          </w:tcPr>
          <w:p w:rsidR="00033330" w:rsidRPr="00033330" w:rsidRDefault="00D70BF7"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24,47</w:t>
            </w:r>
          </w:p>
        </w:tc>
      </w:tr>
      <w:tr w:rsidR="00033330" w:rsidRPr="00033330" w:rsidTr="00C365DF">
        <w:trPr>
          <w:trHeight w:val="315"/>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p>
        </w:tc>
        <w:tc>
          <w:tcPr>
            <w:tcW w:w="5334" w:type="dxa"/>
            <w:gridSpan w:val="3"/>
            <w:tcBorders>
              <w:top w:val="single" w:sz="4" w:space="0" w:color="auto"/>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p>
        </w:tc>
      </w:tr>
      <w:tr w:rsidR="00033330" w:rsidRPr="00033330" w:rsidTr="00C365DF">
        <w:trPr>
          <w:trHeight w:val="353"/>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c>
          <w:tcPr>
            <w:tcW w:w="5334" w:type="dxa"/>
            <w:gridSpan w:val="3"/>
            <w:tcBorders>
              <w:top w:val="single" w:sz="12" w:space="0" w:color="auto"/>
              <w:left w:val="single" w:sz="12" w:space="0" w:color="auto"/>
              <w:bottom w:val="single" w:sz="12" w:space="0" w:color="auto"/>
              <w:right w:val="single" w:sz="12" w:space="0" w:color="auto"/>
            </w:tcBorders>
            <w:shd w:val="clear" w:color="000000" w:fill="CCFFCC"/>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sz w:val="20"/>
                <w:szCs w:val="20"/>
                <w:lang w:eastAsia="pl-PL"/>
              </w:rPr>
            </w:pPr>
            <w:r w:rsidRPr="00033330">
              <w:rPr>
                <w:rFonts w:ascii="Times New Roman" w:eastAsia="Times New Roman" w:hAnsi="Times New Roman" w:cs="Times New Roman"/>
                <w:b/>
                <w:bCs/>
                <w:sz w:val="20"/>
                <w:szCs w:val="20"/>
                <w:lang w:eastAsia="pl-PL"/>
              </w:rPr>
              <w:t xml:space="preserve">RAZEM   SOI- 2 </w:t>
            </w:r>
          </w:p>
        </w:tc>
        <w:tc>
          <w:tcPr>
            <w:tcW w:w="2410" w:type="dxa"/>
            <w:tcBorders>
              <w:top w:val="single" w:sz="12" w:space="0" w:color="auto"/>
              <w:left w:val="nil"/>
              <w:bottom w:val="single" w:sz="12" w:space="0" w:color="auto"/>
              <w:right w:val="single" w:sz="12" w:space="0" w:color="auto"/>
            </w:tcBorders>
            <w:shd w:val="clear" w:color="000000" w:fill="CCFFCC"/>
            <w:noWrap/>
            <w:vAlign w:val="center"/>
            <w:hideMark/>
          </w:tcPr>
          <w:p w:rsidR="00033330" w:rsidRPr="00033330" w:rsidRDefault="00A27D4C" w:rsidP="00F3022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4 872,62</w:t>
            </w:r>
          </w:p>
        </w:tc>
      </w:tr>
      <w:tr w:rsidR="00033330" w:rsidRPr="00033330" w:rsidTr="00C365DF">
        <w:trPr>
          <w:trHeight w:val="315"/>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5334" w:type="dxa"/>
            <w:gridSpan w:val="3"/>
            <w:tcBorders>
              <w:top w:val="nil"/>
              <w:left w:val="nil"/>
              <w:bottom w:val="nil"/>
              <w:right w:val="nil"/>
            </w:tcBorders>
            <w:shd w:val="clear" w:color="auto" w:fill="auto"/>
            <w:noWrap/>
            <w:vAlign w:val="bottom"/>
            <w:hideMark/>
          </w:tcPr>
          <w:p w:rsidR="00033330" w:rsidRDefault="00033330"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Default="00C365DF" w:rsidP="00F3022F">
            <w:pPr>
              <w:spacing w:after="0" w:line="240" w:lineRule="auto"/>
              <w:jc w:val="center"/>
              <w:rPr>
                <w:rFonts w:ascii="Times New Roman" w:eastAsia="Times New Roman" w:hAnsi="Times New Roman" w:cs="Times New Roman"/>
                <w:sz w:val="20"/>
                <w:szCs w:val="20"/>
                <w:lang w:eastAsia="pl-PL"/>
              </w:rPr>
            </w:pPr>
          </w:p>
          <w:p w:rsidR="00C365DF" w:rsidRPr="00033330" w:rsidRDefault="00C365DF" w:rsidP="00F3022F">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540"/>
        </w:trPr>
        <w:tc>
          <w:tcPr>
            <w:tcW w:w="8207"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lang w:eastAsia="pl-PL"/>
              </w:rPr>
            </w:pPr>
            <w:r w:rsidRPr="00033330">
              <w:rPr>
                <w:rFonts w:ascii="Times New Roman" w:eastAsia="Times New Roman" w:hAnsi="Times New Roman" w:cs="Times New Roman"/>
                <w:b/>
                <w:bCs/>
                <w:lang w:eastAsia="pl-PL"/>
              </w:rPr>
              <w:lastRenderedPageBreak/>
              <w:t>CZYSZCZENIE DACHÓW</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5198" w:type="dxa"/>
            <w:gridSpan w:val="3"/>
            <w:tcBorders>
              <w:top w:val="single" w:sz="4" w:space="0" w:color="auto"/>
              <w:left w:val="nil"/>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033330" w:rsidRPr="00033330" w:rsidTr="00C365DF">
        <w:trPr>
          <w:trHeight w:val="51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2836</w:t>
            </w:r>
            <w:r w:rsidRPr="00033330">
              <w:rPr>
                <w:rFonts w:ascii="Times New Roman" w:eastAsia="Times New Roman" w:hAnsi="Times New Roman" w:cs="Times New Roman"/>
                <w:lang w:eastAsia="pl-PL"/>
              </w:rPr>
              <w:t>, ul. Obornicka 108</w:t>
            </w:r>
          </w:p>
        </w:tc>
      </w:tr>
      <w:tr w:rsidR="00033330" w:rsidRPr="00033330" w:rsidTr="00C365DF">
        <w:trPr>
          <w:trHeight w:val="904"/>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nil"/>
              <w:bottom w:val="single" w:sz="4" w:space="0" w:color="auto"/>
              <w:right w:val="single" w:sz="4" w:space="0" w:color="auto"/>
            </w:tcBorders>
            <w:shd w:val="clear" w:color="000000" w:fill="FFFFFF"/>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 xml:space="preserve">12, 13, 14, 15, 16, </w:t>
            </w:r>
            <w:r w:rsidR="00A27D4C">
              <w:rPr>
                <w:rFonts w:ascii="Times New Roman" w:eastAsia="Times New Roman" w:hAnsi="Times New Roman" w:cs="Times New Roman"/>
                <w:color w:val="000000"/>
                <w:sz w:val="20"/>
                <w:szCs w:val="20"/>
                <w:lang w:eastAsia="pl-PL"/>
              </w:rPr>
              <w:t xml:space="preserve">17, 18, 21, 22, 23, 24, 25, </w:t>
            </w:r>
            <w:r w:rsidRPr="00033330">
              <w:rPr>
                <w:rFonts w:ascii="Times New Roman" w:eastAsia="Times New Roman" w:hAnsi="Times New Roman" w:cs="Times New Roman"/>
                <w:color w:val="000000"/>
                <w:sz w:val="20"/>
                <w:szCs w:val="20"/>
                <w:lang w:eastAsia="pl-PL"/>
              </w:rPr>
              <w:t xml:space="preserve">27, 28, 29, 30, 31, 37, 40, 51, 57, 58, 59, 61, 62, 65, 78, </w:t>
            </w:r>
            <w:r w:rsidR="00A27D4C">
              <w:rPr>
                <w:rFonts w:ascii="Times New Roman" w:eastAsia="Times New Roman" w:hAnsi="Times New Roman" w:cs="Times New Roman"/>
                <w:color w:val="000000"/>
                <w:sz w:val="20"/>
                <w:szCs w:val="20"/>
                <w:lang w:eastAsia="pl-PL"/>
              </w:rPr>
              <w:t xml:space="preserve">79, 80, 81, 85, 86, 87, 89, </w:t>
            </w:r>
            <w:r w:rsidRPr="00033330">
              <w:rPr>
                <w:rFonts w:ascii="Times New Roman" w:eastAsia="Times New Roman" w:hAnsi="Times New Roman" w:cs="Times New Roman"/>
                <w:color w:val="000000"/>
                <w:sz w:val="20"/>
                <w:szCs w:val="20"/>
                <w:lang w:eastAsia="pl-PL"/>
              </w:rPr>
              <w:t>94, 96, 103, 104</w:t>
            </w:r>
          </w:p>
        </w:tc>
        <w:tc>
          <w:tcPr>
            <w:tcW w:w="2410" w:type="dxa"/>
            <w:tcBorders>
              <w:top w:val="nil"/>
              <w:left w:val="nil"/>
              <w:bottom w:val="single" w:sz="4" w:space="0" w:color="auto"/>
              <w:right w:val="single" w:sz="8" w:space="0" w:color="auto"/>
            </w:tcBorders>
            <w:shd w:val="clear" w:color="auto" w:fill="auto"/>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23 114</w:t>
            </w:r>
            <w:r w:rsidR="00033330" w:rsidRPr="00033330">
              <w:rPr>
                <w:rFonts w:ascii="Times New Roman" w:eastAsia="Times New Roman" w:hAnsi="Times New Roman" w:cs="Times New Roman"/>
                <w:color w:val="000000"/>
                <w:lang w:eastAsia="pl-PL"/>
              </w:rPr>
              <w:t>,00</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p>
        </w:tc>
        <w:tc>
          <w:tcPr>
            <w:tcW w:w="5334" w:type="dxa"/>
            <w:gridSpan w:val="3"/>
            <w:tcBorders>
              <w:top w:val="nil"/>
              <w:left w:val="nil"/>
              <w:bottom w:val="nil"/>
              <w:right w:val="nil"/>
            </w:tcBorders>
            <w:shd w:val="clear" w:color="auto" w:fill="auto"/>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033330" w:rsidRPr="00033330" w:rsidTr="00C365DF">
        <w:trPr>
          <w:trHeight w:val="51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2848</w:t>
            </w:r>
            <w:r w:rsidRPr="00033330">
              <w:rPr>
                <w:rFonts w:ascii="Times New Roman" w:eastAsia="Times New Roman" w:hAnsi="Times New Roman" w:cs="Times New Roman"/>
                <w:lang w:eastAsia="pl-PL"/>
              </w:rPr>
              <w:t>, ul. Obornicka 100-102</w:t>
            </w:r>
          </w:p>
        </w:tc>
      </w:tr>
      <w:tr w:rsidR="00033330" w:rsidRPr="00033330" w:rsidTr="00C365DF">
        <w:trPr>
          <w:trHeight w:val="538"/>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nil"/>
              <w:bottom w:val="single" w:sz="4" w:space="0" w:color="auto"/>
              <w:right w:val="single" w:sz="4" w:space="0" w:color="auto"/>
            </w:tcBorders>
            <w:shd w:val="clear" w:color="000000" w:fill="FFFFFF"/>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17, 19, 21, 22, 25, 26, 27, 30, </w:t>
            </w:r>
            <w:r w:rsidR="00033330" w:rsidRPr="00033330">
              <w:rPr>
                <w:rFonts w:ascii="Times New Roman" w:eastAsia="Times New Roman" w:hAnsi="Times New Roman" w:cs="Times New Roman"/>
                <w:color w:val="000000"/>
                <w:sz w:val="20"/>
                <w:szCs w:val="20"/>
                <w:lang w:eastAsia="pl-PL"/>
              </w:rPr>
              <w:t xml:space="preserve">35, 36, </w:t>
            </w:r>
            <w:r>
              <w:rPr>
                <w:rFonts w:ascii="Times New Roman" w:eastAsia="Times New Roman" w:hAnsi="Times New Roman" w:cs="Times New Roman"/>
                <w:color w:val="000000"/>
                <w:sz w:val="20"/>
                <w:szCs w:val="20"/>
                <w:lang w:eastAsia="pl-PL"/>
              </w:rPr>
              <w:t xml:space="preserve">37, 38, 39, 40, 41, 42, 50, </w:t>
            </w:r>
            <w:r w:rsidR="00033330" w:rsidRPr="00033330">
              <w:rPr>
                <w:rFonts w:ascii="Times New Roman" w:eastAsia="Times New Roman" w:hAnsi="Times New Roman" w:cs="Times New Roman"/>
                <w:color w:val="000000"/>
                <w:sz w:val="20"/>
                <w:szCs w:val="20"/>
                <w:lang w:eastAsia="pl-PL"/>
              </w:rPr>
              <w:t>58, 61, 66, 73</w:t>
            </w:r>
          </w:p>
        </w:tc>
        <w:tc>
          <w:tcPr>
            <w:tcW w:w="2410" w:type="dxa"/>
            <w:tcBorders>
              <w:top w:val="nil"/>
              <w:left w:val="nil"/>
              <w:bottom w:val="single" w:sz="8" w:space="0" w:color="auto"/>
              <w:right w:val="single" w:sz="8" w:space="0" w:color="auto"/>
            </w:tcBorders>
            <w:shd w:val="clear" w:color="auto" w:fill="auto"/>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8 931</w:t>
            </w:r>
            <w:r w:rsidR="00033330" w:rsidRPr="00033330">
              <w:rPr>
                <w:rFonts w:ascii="Times New Roman" w:eastAsia="Times New Roman" w:hAnsi="Times New Roman" w:cs="Times New Roman"/>
                <w:color w:val="000000"/>
                <w:lang w:eastAsia="pl-PL"/>
              </w:rPr>
              <w:t>,00</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033330" w:rsidRPr="00033330" w:rsidTr="00C365DF">
        <w:trPr>
          <w:trHeight w:val="51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2854</w:t>
            </w:r>
            <w:r w:rsidRPr="00033330">
              <w:rPr>
                <w:rFonts w:ascii="Times New Roman" w:eastAsia="Times New Roman" w:hAnsi="Times New Roman" w:cs="Times New Roman"/>
                <w:lang w:eastAsia="pl-PL"/>
              </w:rPr>
              <w:t>, ul. Ligocka 4</w:t>
            </w:r>
          </w:p>
        </w:tc>
      </w:tr>
      <w:tr w:rsidR="00033330" w:rsidRPr="00033330" w:rsidTr="00C365DF">
        <w:trPr>
          <w:trHeight w:val="330"/>
        </w:trPr>
        <w:tc>
          <w:tcPr>
            <w:tcW w:w="463" w:type="dxa"/>
            <w:tcBorders>
              <w:top w:val="nil"/>
              <w:left w:val="single" w:sz="4" w:space="0" w:color="auto"/>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single" w:sz="4" w:space="0" w:color="auto"/>
              <w:bottom w:val="nil"/>
              <w:right w:val="nil"/>
            </w:tcBorders>
            <w:shd w:val="clear" w:color="000000" w:fill="FFFFFF"/>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2, 5, 6, 11, </w:t>
            </w:r>
            <w:r w:rsidR="00033330" w:rsidRPr="00033330">
              <w:rPr>
                <w:rFonts w:ascii="Times New Roman" w:eastAsia="Times New Roman" w:hAnsi="Times New Roman" w:cs="Times New Roman"/>
                <w:color w:val="000000"/>
                <w:sz w:val="20"/>
                <w:szCs w:val="20"/>
                <w:lang w:eastAsia="pl-PL"/>
              </w:rPr>
              <w:t>23</w:t>
            </w:r>
          </w:p>
        </w:tc>
        <w:tc>
          <w:tcPr>
            <w:tcW w:w="2410" w:type="dxa"/>
            <w:tcBorders>
              <w:top w:val="nil"/>
              <w:left w:val="single" w:sz="4" w:space="0" w:color="auto"/>
              <w:bottom w:val="single" w:sz="8" w:space="0" w:color="auto"/>
              <w:right w:val="single" w:sz="8" w:space="0" w:color="auto"/>
            </w:tcBorders>
            <w:shd w:val="clear" w:color="auto" w:fill="auto"/>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3 675</w:t>
            </w:r>
            <w:r w:rsidR="00033330" w:rsidRPr="00033330">
              <w:rPr>
                <w:rFonts w:ascii="Times New Roman" w:eastAsia="Times New Roman" w:hAnsi="Times New Roman" w:cs="Times New Roman"/>
                <w:color w:val="000000"/>
                <w:lang w:eastAsia="pl-PL"/>
              </w:rPr>
              <w:t>,00</w:t>
            </w: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033330" w:rsidRPr="00033330" w:rsidTr="00C365DF">
        <w:trPr>
          <w:trHeight w:val="51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2916</w:t>
            </w:r>
            <w:r w:rsidRPr="00033330">
              <w:rPr>
                <w:rFonts w:ascii="Times New Roman" w:eastAsia="Times New Roman" w:hAnsi="Times New Roman" w:cs="Times New Roman"/>
                <w:lang w:eastAsia="pl-PL"/>
              </w:rPr>
              <w:t>, ul. Obornicka 100-102</w:t>
            </w:r>
          </w:p>
        </w:tc>
      </w:tr>
      <w:tr w:rsidR="00033330" w:rsidRPr="00033330" w:rsidTr="00C365DF">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nil"/>
              <w:bottom w:val="single" w:sz="4" w:space="0" w:color="auto"/>
              <w:right w:val="single" w:sz="4" w:space="0" w:color="auto"/>
            </w:tcBorders>
            <w:shd w:val="clear" w:color="000000" w:fill="FFFFFF"/>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w:t>
            </w:r>
            <w:r w:rsidR="00033330" w:rsidRPr="00033330">
              <w:rPr>
                <w:rFonts w:ascii="Times New Roman" w:eastAsia="Times New Roman" w:hAnsi="Times New Roman" w:cs="Times New Roman"/>
                <w:color w:val="000000"/>
                <w:sz w:val="20"/>
                <w:szCs w:val="20"/>
                <w:lang w:eastAsia="pl-PL"/>
              </w:rPr>
              <w:t>6</w:t>
            </w:r>
          </w:p>
        </w:tc>
        <w:tc>
          <w:tcPr>
            <w:tcW w:w="2410" w:type="dxa"/>
            <w:tcBorders>
              <w:top w:val="nil"/>
              <w:left w:val="nil"/>
              <w:bottom w:val="single" w:sz="8" w:space="0" w:color="auto"/>
              <w:right w:val="single" w:sz="8" w:space="0" w:color="auto"/>
            </w:tcBorders>
            <w:shd w:val="clear" w:color="auto" w:fill="auto"/>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588</w:t>
            </w:r>
            <w:r w:rsidR="00033330" w:rsidRPr="00033330">
              <w:rPr>
                <w:rFonts w:ascii="Times New Roman" w:eastAsia="Times New Roman" w:hAnsi="Times New Roman" w:cs="Times New Roman"/>
                <w:color w:val="000000"/>
                <w:lang w:eastAsia="pl-PL"/>
              </w:rPr>
              <w:t>,00</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p>
        </w:tc>
        <w:tc>
          <w:tcPr>
            <w:tcW w:w="5334" w:type="dxa"/>
            <w:gridSpan w:val="3"/>
            <w:tcBorders>
              <w:top w:val="nil"/>
              <w:left w:val="nil"/>
              <w:bottom w:val="nil"/>
              <w:right w:val="nil"/>
            </w:tcBorders>
            <w:shd w:val="clear" w:color="auto" w:fill="auto"/>
            <w:noWrap/>
            <w:vAlign w:val="bottom"/>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5334" w:type="dxa"/>
            <w:gridSpan w:val="3"/>
            <w:tcBorders>
              <w:top w:val="single" w:sz="4" w:space="0" w:color="auto"/>
              <w:left w:val="single" w:sz="4" w:space="0" w:color="auto"/>
              <w:bottom w:val="nil"/>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2410"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033330" w:rsidRPr="00033330" w:rsidTr="00C365DF">
        <w:trPr>
          <w:trHeight w:val="510"/>
        </w:trPr>
        <w:tc>
          <w:tcPr>
            <w:tcW w:w="8207"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8658</w:t>
            </w:r>
            <w:r w:rsidRPr="00033330">
              <w:rPr>
                <w:rFonts w:ascii="Times New Roman" w:eastAsia="Times New Roman" w:hAnsi="Times New Roman" w:cs="Times New Roman"/>
                <w:lang w:eastAsia="pl-PL"/>
              </w:rPr>
              <w:t>, ul. Obornicka 126-130</w:t>
            </w:r>
          </w:p>
        </w:tc>
      </w:tr>
      <w:tr w:rsidR="00033330" w:rsidRPr="00033330" w:rsidTr="00C365DF">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5334" w:type="dxa"/>
            <w:gridSpan w:val="3"/>
            <w:tcBorders>
              <w:top w:val="nil"/>
              <w:left w:val="nil"/>
              <w:bottom w:val="nil"/>
              <w:right w:val="single" w:sz="4" w:space="0" w:color="auto"/>
            </w:tcBorders>
            <w:shd w:val="clear" w:color="000000" w:fill="FFFFFF"/>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sz w:val="20"/>
                <w:szCs w:val="20"/>
                <w:lang w:eastAsia="pl-PL"/>
              </w:rPr>
            </w:pPr>
            <w:r w:rsidRPr="00033330">
              <w:rPr>
                <w:rFonts w:ascii="Times New Roman" w:eastAsia="Times New Roman" w:hAnsi="Times New Roman" w:cs="Times New Roman"/>
                <w:color w:val="000000"/>
                <w:sz w:val="20"/>
                <w:szCs w:val="20"/>
                <w:lang w:eastAsia="pl-PL"/>
              </w:rPr>
              <w:t>9</w:t>
            </w:r>
          </w:p>
        </w:tc>
        <w:tc>
          <w:tcPr>
            <w:tcW w:w="2410" w:type="dxa"/>
            <w:tcBorders>
              <w:top w:val="nil"/>
              <w:left w:val="nil"/>
              <w:bottom w:val="single" w:sz="8" w:space="0" w:color="auto"/>
              <w:right w:val="single" w:sz="8" w:space="0" w:color="auto"/>
            </w:tcBorders>
            <w:shd w:val="clear" w:color="auto" w:fill="auto"/>
            <w:noWrap/>
            <w:vAlign w:val="center"/>
            <w:hideMark/>
          </w:tcPr>
          <w:p w:rsidR="00033330" w:rsidRPr="00033330" w:rsidRDefault="00A27D4C"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1 143</w:t>
            </w:r>
            <w:r w:rsidR="00033330" w:rsidRPr="00033330">
              <w:rPr>
                <w:rFonts w:ascii="Times New Roman" w:eastAsia="Times New Roman" w:hAnsi="Times New Roman" w:cs="Times New Roman"/>
                <w:color w:val="000000"/>
                <w:lang w:eastAsia="pl-PL"/>
              </w:rPr>
              <w:t>,00</w:t>
            </w:r>
          </w:p>
        </w:tc>
      </w:tr>
      <w:tr w:rsidR="00033330" w:rsidRPr="00033330" w:rsidTr="00C365DF">
        <w:trPr>
          <w:trHeight w:val="30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p>
        </w:tc>
        <w:tc>
          <w:tcPr>
            <w:tcW w:w="5334" w:type="dxa"/>
            <w:gridSpan w:val="3"/>
            <w:tcBorders>
              <w:top w:val="single" w:sz="4" w:space="0" w:color="auto"/>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color w:val="000000"/>
                <w:lang w:eastAsia="pl-PL"/>
              </w:rPr>
            </w:pPr>
          </w:p>
        </w:tc>
      </w:tr>
      <w:tr w:rsidR="00033330" w:rsidRPr="00033330" w:rsidTr="00C365DF">
        <w:trPr>
          <w:trHeight w:val="315"/>
        </w:trPr>
        <w:tc>
          <w:tcPr>
            <w:tcW w:w="463"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jc w:val="center"/>
              <w:rPr>
                <w:rFonts w:ascii="Times New Roman" w:eastAsia="Times New Roman" w:hAnsi="Times New Roman" w:cs="Times New Roman"/>
                <w:color w:val="000000"/>
                <w:lang w:eastAsia="pl-PL"/>
              </w:rPr>
            </w:pPr>
          </w:p>
        </w:tc>
        <w:tc>
          <w:tcPr>
            <w:tcW w:w="5334" w:type="dxa"/>
            <w:gridSpan w:val="3"/>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nil"/>
              <w:right w:val="nil"/>
            </w:tcBorders>
            <w:shd w:val="clear" w:color="auto" w:fill="auto"/>
            <w:noWrap/>
            <w:vAlign w:val="bottom"/>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r>
      <w:tr w:rsidR="00033330" w:rsidRPr="00033330" w:rsidTr="00C365DF">
        <w:trPr>
          <w:trHeight w:val="580"/>
        </w:trPr>
        <w:tc>
          <w:tcPr>
            <w:tcW w:w="463" w:type="dxa"/>
            <w:tcBorders>
              <w:top w:val="nil"/>
              <w:left w:val="nil"/>
              <w:bottom w:val="nil"/>
              <w:right w:val="nil"/>
            </w:tcBorders>
            <w:shd w:val="clear" w:color="auto" w:fill="auto"/>
            <w:noWrap/>
            <w:vAlign w:val="center"/>
            <w:hideMark/>
          </w:tcPr>
          <w:p w:rsidR="00033330" w:rsidRPr="00033330" w:rsidRDefault="00033330" w:rsidP="00F3022F">
            <w:pPr>
              <w:spacing w:after="0" w:line="240" w:lineRule="auto"/>
              <w:rPr>
                <w:rFonts w:ascii="Times New Roman" w:eastAsia="Times New Roman" w:hAnsi="Times New Roman" w:cs="Times New Roman"/>
                <w:sz w:val="20"/>
                <w:szCs w:val="20"/>
                <w:lang w:eastAsia="pl-PL"/>
              </w:rPr>
            </w:pPr>
          </w:p>
        </w:tc>
        <w:tc>
          <w:tcPr>
            <w:tcW w:w="5334" w:type="dxa"/>
            <w:gridSpan w:val="3"/>
            <w:tcBorders>
              <w:top w:val="single" w:sz="8" w:space="0" w:color="auto"/>
              <w:left w:val="single" w:sz="8" w:space="0" w:color="auto"/>
              <w:bottom w:val="single" w:sz="8" w:space="0" w:color="auto"/>
              <w:right w:val="nil"/>
            </w:tcBorders>
            <w:shd w:val="clear" w:color="000000" w:fill="C5D9F1"/>
            <w:noWrap/>
            <w:vAlign w:val="center"/>
            <w:hideMark/>
          </w:tcPr>
          <w:p w:rsidR="00033330" w:rsidRPr="00033330" w:rsidRDefault="00033330" w:rsidP="00F3022F">
            <w:pPr>
              <w:spacing w:after="0" w:line="240" w:lineRule="auto"/>
              <w:jc w:val="center"/>
              <w:rPr>
                <w:rFonts w:ascii="Times New Roman" w:eastAsia="Times New Roman" w:hAnsi="Times New Roman" w:cs="Times New Roman"/>
                <w:b/>
                <w:bCs/>
                <w:sz w:val="20"/>
                <w:szCs w:val="20"/>
                <w:lang w:eastAsia="pl-PL"/>
              </w:rPr>
            </w:pPr>
            <w:r w:rsidRPr="00033330">
              <w:rPr>
                <w:rFonts w:ascii="Times New Roman" w:eastAsia="Times New Roman" w:hAnsi="Times New Roman" w:cs="Times New Roman"/>
                <w:b/>
                <w:bCs/>
                <w:sz w:val="20"/>
                <w:szCs w:val="20"/>
                <w:lang w:eastAsia="pl-PL"/>
              </w:rPr>
              <w:t xml:space="preserve">RAZEM   SOI- 2 </w:t>
            </w:r>
          </w:p>
        </w:tc>
        <w:tc>
          <w:tcPr>
            <w:tcW w:w="241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33330" w:rsidRPr="00033330" w:rsidRDefault="00873BDB" w:rsidP="00F3022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37 451</w:t>
            </w:r>
            <w:r w:rsidR="00033330" w:rsidRPr="00033330">
              <w:rPr>
                <w:rFonts w:ascii="Times New Roman" w:eastAsia="Times New Roman" w:hAnsi="Times New Roman" w:cs="Times New Roman"/>
                <w:b/>
                <w:bCs/>
                <w:lang w:eastAsia="pl-PL"/>
              </w:rPr>
              <w:t>,00</w:t>
            </w:r>
          </w:p>
        </w:tc>
      </w:tr>
    </w:tbl>
    <w:p w:rsidR="00033330" w:rsidRDefault="00033330"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C365DF" w:rsidRPr="00033330" w:rsidRDefault="00C365D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p w:rsidR="00E90C7B" w:rsidRDefault="00E90C7B" w:rsidP="00F3022F">
      <w:pPr>
        <w:spacing w:line="240" w:lineRule="auto"/>
      </w:pP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873BDB" w:rsidRPr="00033330" w:rsidTr="00145FB1">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b/>
                <w:bCs/>
                <w:lang w:eastAsia="pl-PL"/>
              </w:rPr>
            </w:pPr>
            <w:r w:rsidRPr="00033330">
              <w:rPr>
                <w:rFonts w:ascii="Times New Roman" w:eastAsia="Times New Roman" w:hAnsi="Times New Roman" w:cs="Times New Roman"/>
                <w:b/>
                <w:bCs/>
                <w:lang w:eastAsia="pl-PL"/>
              </w:rPr>
              <w:lastRenderedPageBreak/>
              <w:t>CZYSZCZENIE DACHÓW</w:t>
            </w:r>
            <w:r w:rsidR="00F12ACD">
              <w:rPr>
                <w:rFonts w:ascii="Times New Roman" w:eastAsia="Times New Roman" w:hAnsi="Times New Roman" w:cs="Times New Roman"/>
                <w:b/>
                <w:bCs/>
                <w:lang w:eastAsia="pl-PL"/>
              </w:rPr>
              <w:t xml:space="preserve"> Z WYKORZYSTANIEM PODNOŚNIKA</w:t>
            </w:r>
          </w:p>
        </w:tc>
      </w:tr>
      <w:tr w:rsidR="00873BDB" w:rsidRPr="00033330" w:rsidTr="00145FB1">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873BDB" w:rsidRPr="00033330" w:rsidTr="00145FB1">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2836</w:t>
            </w:r>
            <w:r w:rsidRPr="00033330">
              <w:rPr>
                <w:rFonts w:ascii="Times New Roman" w:eastAsia="Times New Roman" w:hAnsi="Times New Roman" w:cs="Times New Roman"/>
                <w:lang w:eastAsia="pl-PL"/>
              </w:rPr>
              <w:t>, ul. Obornicka 108</w:t>
            </w:r>
          </w:p>
        </w:tc>
      </w:tr>
      <w:tr w:rsidR="00873BDB" w:rsidRPr="00033330" w:rsidTr="00C365DF">
        <w:trPr>
          <w:trHeight w:val="52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26, 91, 149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6 207</w:t>
            </w:r>
            <w:r w:rsidR="00873BDB" w:rsidRPr="00033330">
              <w:rPr>
                <w:rFonts w:ascii="Times New Roman" w:eastAsia="Times New Roman" w:hAnsi="Times New Roman" w:cs="Times New Roman"/>
                <w:color w:val="000000"/>
                <w:lang w:eastAsia="pl-PL"/>
              </w:rPr>
              <w:t>,00</w:t>
            </w:r>
          </w:p>
        </w:tc>
      </w:tr>
      <w:tr w:rsidR="00873BDB" w:rsidRPr="00033330" w:rsidTr="00145FB1">
        <w:trPr>
          <w:trHeight w:val="300"/>
        </w:trPr>
        <w:tc>
          <w:tcPr>
            <w:tcW w:w="463" w:type="dxa"/>
            <w:tcBorders>
              <w:top w:val="nil"/>
              <w:left w:val="nil"/>
              <w:bottom w:val="nil"/>
              <w:right w:val="nil"/>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p>
        </w:tc>
        <w:tc>
          <w:tcPr>
            <w:tcW w:w="3371" w:type="dxa"/>
            <w:tcBorders>
              <w:top w:val="nil"/>
              <w:left w:val="nil"/>
              <w:bottom w:val="nil"/>
              <w:right w:val="nil"/>
            </w:tcBorders>
            <w:shd w:val="clear" w:color="auto" w:fill="auto"/>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p>
        </w:tc>
      </w:tr>
      <w:tr w:rsidR="00873BDB" w:rsidRPr="00033330" w:rsidTr="00145FB1">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873BDB" w:rsidRPr="00033330" w:rsidTr="00145FB1">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2848</w:t>
            </w:r>
            <w:r w:rsidRPr="00033330">
              <w:rPr>
                <w:rFonts w:ascii="Times New Roman" w:eastAsia="Times New Roman" w:hAnsi="Times New Roman" w:cs="Times New Roman"/>
                <w:lang w:eastAsia="pl-PL"/>
              </w:rPr>
              <w:t>, ul. Obornicka 100-102</w:t>
            </w:r>
          </w:p>
        </w:tc>
      </w:tr>
      <w:tr w:rsidR="00873BDB" w:rsidRPr="00033330" w:rsidTr="00C365DF">
        <w:trPr>
          <w:trHeight w:val="491"/>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13, 20, 23, 24, 31</w:t>
            </w:r>
            <w:r w:rsidR="00873BD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45, 46</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5 678</w:t>
            </w:r>
            <w:r w:rsidR="00873BDB" w:rsidRPr="00033330">
              <w:rPr>
                <w:rFonts w:ascii="Times New Roman" w:eastAsia="Times New Roman" w:hAnsi="Times New Roman" w:cs="Times New Roman"/>
                <w:color w:val="000000"/>
                <w:lang w:eastAsia="pl-PL"/>
              </w:rPr>
              <w:t>,00</w:t>
            </w:r>
          </w:p>
        </w:tc>
      </w:tr>
      <w:tr w:rsidR="00873BDB" w:rsidRPr="00033330" w:rsidTr="00145FB1">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873BDB" w:rsidRPr="00033330" w:rsidTr="00145FB1">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2854</w:t>
            </w:r>
            <w:r w:rsidRPr="00033330">
              <w:rPr>
                <w:rFonts w:ascii="Times New Roman" w:eastAsia="Times New Roman" w:hAnsi="Times New Roman" w:cs="Times New Roman"/>
                <w:lang w:eastAsia="pl-PL"/>
              </w:rPr>
              <w:t>, ul. Ligocka 4</w:t>
            </w:r>
          </w:p>
        </w:tc>
      </w:tr>
      <w:tr w:rsidR="00873BDB" w:rsidRPr="00033330" w:rsidTr="00145FB1">
        <w:trPr>
          <w:trHeight w:val="330"/>
        </w:trPr>
        <w:tc>
          <w:tcPr>
            <w:tcW w:w="463" w:type="dxa"/>
            <w:tcBorders>
              <w:top w:val="nil"/>
              <w:left w:val="single" w:sz="4" w:space="0" w:color="auto"/>
              <w:bottom w:val="nil"/>
              <w:right w:val="nil"/>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2546" w:type="dxa"/>
            <w:tcBorders>
              <w:top w:val="nil"/>
              <w:left w:val="single" w:sz="4" w:space="0" w:color="auto"/>
              <w:bottom w:val="nil"/>
              <w:right w:val="nil"/>
            </w:tcBorders>
            <w:shd w:val="clear" w:color="000000" w:fill="FFFFFF"/>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w:t>
            </w:r>
            <w:r w:rsidR="00873BD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15</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3 888</w:t>
            </w:r>
            <w:r w:rsidR="00873BDB" w:rsidRPr="00033330">
              <w:rPr>
                <w:rFonts w:ascii="Times New Roman" w:eastAsia="Times New Roman" w:hAnsi="Times New Roman" w:cs="Times New Roman"/>
                <w:color w:val="000000"/>
                <w:lang w:eastAsia="pl-PL"/>
              </w:rPr>
              <w:t>,00</w:t>
            </w:r>
          </w:p>
        </w:tc>
      </w:tr>
      <w:tr w:rsidR="00873BDB" w:rsidRPr="00033330" w:rsidTr="00145FB1">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873BDB" w:rsidRPr="00033330" w:rsidTr="00145FB1">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2916</w:t>
            </w:r>
            <w:r w:rsidRPr="00033330">
              <w:rPr>
                <w:rFonts w:ascii="Times New Roman" w:eastAsia="Times New Roman" w:hAnsi="Times New Roman" w:cs="Times New Roman"/>
                <w:lang w:eastAsia="pl-PL"/>
              </w:rPr>
              <w:t>, ul. Obornicka 100-102</w:t>
            </w:r>
          </w:p>
        </w:tc>
      </w:tr>
      <w:tr w:rsidR="00873BDB" w:rsidRPr="00033330" w:rsidTr="00145FB1">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873BD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5</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826</w:t>
            </w:r>
            <w:r w:rsidR="00873BDB" w:rsidRPr="00033330">
              <w:rPr>
                <w:rFonts w:ascii="Times New Roman" w:eastAsia="Times New Roman" w:hAnsi="Times New Roman" w:cs="Times New Roman"/>
                <w:color w:val="000000"/>
                <w:lang w:eastAsia="pl-PL"/>
              </w:rPr>
              <w:t>,00</w:t>
            </w:r>
          </w:p>
        </w:tc>
      </w:tr>
      <w:tr w:rsidR="00873BDB" w:rsidRPr="00033330" w:rsidTr="00145FB1">
        <w:trPr>
          <w:trHeight w:val="300"/>
        </w:trPr>
        <w:tc>
          <w:tcPr>
            <w:tcW w:w="463" w:type="dxa"/>
            <w:tcBorders>
              <w:top w:val="nil"/>
              <w:left w:val="nil"/>
              <w:bottom w:val="nil"/>
              <w:right w:val="nil"/>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873BDB" w:rsidRPr="00033330" w:rsidRDefault="00873BDB" w:rsidP="00F3022F">
            <w:pPr>
              <w:spacing w:after="0" w:line="240" w:lineRule="auto"/>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873BDB" w:rsidRPr="00033330" w:rsidRDefault="00873BDB" w:rsidP="00F3022F">
            <w:pPr>
              <w:spacing w:after="0" w:line="240" w:lineRule="auto"/>
              <w:rPr>
                <w:rFonts w:ascii="Times New Roman" w:eastAsia="Times New Roman" w:hAnsi="Times New Roman" w:cs="Times New Roman"/>
                <w:color w:val="000000"/>
                <w:lang w:eastAsia="pl-PL"/>
              </w:rPr>
            </w:pPr>
          </w:p>
        </w:tc>
      </w:tr>
      <w:tr w:rsidR="00873BDB" w:rsidRPr="00033330" w:rsidTr="00145FB1">
        <w:trPr>
          <w:trHeight w:val="315"/>
        </w:trPr>
        <w:tc>
          <w:tcPr>
            <w:tcW w:w="463" w:type="dxa"/>
            <w:tcBorders>
              <w:top w:val="single" w:sz="4" w:space="0" w:color="auto"/>
              <w:left w:val="single" w:sz="4" w:space="0" w:color="auto"/>
              <w:bottom w:val="single" w:sz="12" w:space="0" w:color="auto"/>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r w:rsidRPr="00033330">
              <w:rPr>
                <w:rFonts w:ascii="Times New Roman" w:eastAsia="Times New Roman" w:hAnsi="Times New Roman" w:cs="Times New Roman"/>
                <w:color w:val="000000"/>
                <w:lang w:eastAsia="pl-PL"/>
              </w:rPr>
              <w:t>m²</w:t>
            </w:r>
          </w:p>
        </w:tc>
      </w:tr>
      <w:tr w:rsidR="00873BDB" w:rsidRPr="00033330" w:rsidTr="00145FB1">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lang w:eastAsia="pl-PL"/>
              </w:rPr>
            </w:pPr>
            <w:r w:rsidRPr="00033330">
              <w:rPr>
                <w:rFonts w:ascii="Times New Roman" w:eastAsia="Times New Roman" w:hAnsi="Times New Roman" w:cs="Times New Roman"/>
                <w:lang w:eastAsia="pl-PL"/>
              </w:rPr>
              <w:t xml:space="preserve">Kompleks </w:t>
            </w:r>
            <w:r w:rsidRPr="00033330">
              <w:rPr>
                <w:rFonts w:ascii="Times New Roman" w:eastAsia="Times New Roman" w:hAnsi="Times New Roman" w:cs="Times New Roman"/>
                <w:b/>
                <w:bCs/>
                <w:lang w:eastAsia="pl-PL"/>
              </w:rPr>
              <w:t>8673</w:t>
            </w:r>
            <w:r w:rsidRPr="00033330">
              <w:rPr>
                <w:rFonts w:ascii="Times New Roman" w:eastAsia="Times New Roman" w:hAnsi="Times New Roman" w:cs="Times New Roman"/>
                <w:lang w:eastAsia="pl-PL"/>
              </w:rPr>
              <w:t>, ul. Czajkowskiego</w:t>
            </w:r>
          </w:p>
        </w:tc>
      </w:tr>
      <w:tr w:rsidR="00873BDB" w:rsidRPr="00033330" w:rsidTr="00C365DF">
        <w:trPr>
          <w:trHeight w:val="437"/>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033330" w:rsidRDefault="00873BDB" w:rsidP="00F3022F">
            <w:pPr>
              <w:spacing w:after="0" w:line="240" w:lineRule="auto"/>
              <w:jc w:val="center"/>
              <w:rPr>
                <w:rFonts w:ascii="Times New Roman" w:eastAsia="Times New Roman" w:hAnsi="Times New Roman" w:cs="Times New Roman"/>
                <w:sz w:val="20"/>
                <w:szCs w:val="20"/>
                <w:lang w:eastAsia="pl-PL"/>
              </w:rPr>
            </w:pPr>
            <w:r w:rsidRPr="00033330">
              <w:rPr>
                <w:rFonts w:ascii="Times New Roman" w:eastAsia="Times New Roman" w:hAnsi="Times New Roman" w:cs="Times New Roman"/>
                <w:sz w:val="20"/>
                <w:szCs w:val="20"/>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033330" w:rsidRDefault="00F15351" w:rsidP="00F3022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160</w:t>
            </w:r>
            <w:r w:rsidR="00873BDB" w:rsidRPr="00033330">
              <w:rPr>
                <w:rFonts w:ascii="Times New Roman" w:eastAsia="Times New Roman" w:hAnsi="Times New Roman" w:cs="Times New Roman"/>
                <w:color w:val="000000"/>
                <w:lang w:eastAsia="pl-PL"/>
              </w:rPr>
              <w:t>,00</w:t>
            </w:r>
          </w:p>
        </w:tc>
      </w:tr>
      <w:tr w:rsidR="00873BDB" w:rsidRPr="00033330" w:rsidTr="00145FB1">
        <w:trPr>
          <w:trHeight w:val="315"/>
        </w:trPr>
        <w:tc>
          <w:tcPr>
            <w:tcW w:w="463" w:type="dxa"/>
            <w:tcBorders>
              <w:top w:val="nil"/>
              <w:left w:val="nil"/>
              <w:bottom w:val="nil"/>
              <w:right w:val="nil"/>
            </w:tcBorders>
            <w:shd w:val="clear" w:color="auto" w:fill="auto"/>
            <w:noWrap/>
            <w:vAlign w:val="bottom"/>
            <w:hideMark/>
          </w:tcPr>
          <w:p w:rsidR="00873BDB" w:rsidRPr="00033330" w:rsidRDefault="00873BDB" w:rsidP="00F3022F">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873BDB" w:rsidRPr="00033330" w:rsidRDefault="00873BDB" w:rsidP="00F3022F">
            <w:pPr>
              <w:spacing w:after="0" w:line="240" w:lineRule="auto"/>
              <w:rPr>
                <w:rFonts w:ascii="Times New Roman" w:eastAsia="Times New Roman" w:hAnsi="Times New Roman" w:cs="Times New Roman"/>
                <w:sz w:val="20"/>
                <w:szCs w:val="20"/>
                <w:lang w:eastAsia="pl-PL"/>
              </w:rPr>
            </w:pPr>
          </w:p>
        </w:tc>
        <w:tc>
          <w:tcPr>
            <w:tcW w:w="3371" w:type="dxa"/>
            <w:tcBorders>
              <w:top w:val="nil"/>
              <w:left w:val="nil"/>
              <w:bottom w:val="nil"/>
              <w:right w:val="nil"/>
            </w:tcBorders>
            <w:shd w:val="clear" w:color="auto" w:fill="auto"/>
            <w:noWrap/>
            <w:vAlign w:val="bottom"/>
            <w:hideMark/>
          </w:tcPr>
          <w:p w:rsidR="00873BDB" w:rsidRPr="00033330" w:rsidRDefault="00873BDB" w:rsidP="00F3022F">
            <w:pPr>
              <w:spacing w:after="0" w:line="240" w:lineRule="auto"/>
              <w:rPr>
                <w:rFonts w:ascii="Times New Roman" w:eastAsia="Times New Roman" w:hAnsi="Times New Roman" w:cs="Times New Roman"/>
                <w:sz w:val="20"/>
                <w:szCs w:val="20"/>
                <w:lang w:eastAsia="pl-PL"/>
              </w:rPr>
            </w:pPr>
          </w:p>
        </w:tc>
      </w:tr>
      <w:tr w:rsidR="00873BDB" w:rsidRPr="00033330" w:rsidTr="00C365DF">
        <w:trPr>
          <w:trHeight w:val="344"/>
        </w:trPr>
        <w:tc>
          <w:tcPr>
            <w:tcW w:w="463" w:type="dxa"/>
            <w:tcBorders>
              <w:top w:val="nil"/>
              <w:left w:val="nil"/>
              <w:bottom w:val="nil"/>
              <w:right w:val="nil"/>
            </w:tcBorders>
            <w:shd w:val="clear" w:color="auto" w:fill="auto"/>
            <w:noWrap/>
            <w:vAlign w:val="center"/>
            <w:hideMark/>
          </w:tcPr>
          <w:p w:rsidR="00873BDB" w:rsidRPr="00033330" w:rsidRDefault="00873BDB" w:rsidP="00F3022F">
            <w:pPr>
              <w:spacing w:after="0" w:line="240" w:lineRule="auto"/>
              <w:rPr>
                <w:rFonts w:ascii="Times New Roman" w:eastAsia="Times New Roman" w:hAnsi="Times New Roman" w:cs="Times New Roman"/>
                <w:sz w:val="20"/>
                <w:szCs w:val="20"/>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873BDB" w:rsidRPr="00033330" w:rsidRDefault="00873BDB" w:rsidP="00F3022F">
            <w:pPr>
              <w:spacing w:after="0" w:line="240" w:lineRule="auto"/>
              <w:jc w:val="center"/>
              <w:rPr>
                <w:rFonts w:ascii="Times New Roman" w:eastAsia="Times New Roman" w:hAnsi="Times New Roman" w:cs="Times New Roman"/>
                <w:b/>
                <w:bCs/>
                <w:sz w:val="20"/>
                <w:szCs w:val="20"/>
                <w:lang w:eastAsia="pl-PL"/>
              </w:rPr>
            </w:pPr>
            <w:r w:rsidRPr="00033330">
              <w:rPr>
                <w:rFonts w:ascii="Times New Roman" w:eastAsia="Times New Roman" w:hAnsi="Times New Roman" w:cs="Times New Roman"/>
                <w:b/>
                <w:bCs/>
                <w:sz w:val="20"/>
                <w:szCs w:val="20"/>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73BDB" w:rsidRPr="00033330" w:rsidRDefault="00AE2F84" w:rsidP="00F3022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16 759</w:t>
            </w:r>
            <w:r w:rsidR="00873BDB" w:rsidRPr="00033330">
              <w:rPr>
                <w:rFonts w:ascii="Times New Roman" w:eastAsia="Times New Roman" w:hAnsi="Times New Roman" w:cs="Times New Roman"/>
                <w:b/>
                <w:bCs/>
                <w:lang w:eastAsia="pl-PL"/>
              </w:rPr>
              <w:t>,00</w:t>
            </w:r>
          </w:p>
        </w:tc>
      </w:tr>
    </w:tbl>
    <w:p w:rsidR="00873BDB" w:rsidRDefault="00873BDB" w:rsidP="00F3022F">
      <w:pPr>
        <w:spacing w:line="240" w:lineRule="auto"/>
      </w:pPr>
    </w:p>
    <w:sectPr w:rsidR="00873BDB" w:rsidSect="00F3022F">
      <w:headerReference w:type="default" r:id="rId8"/>
      <w:footerReference w:type="default" r:id="rId9"/>
      <w:pgSz w:w="11906" w:h="16838"/>
      <w:pgMar w:top="1418" w:right="851" w:bottom="1418" w:left="1985"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9B" w:rsidRDefault="005E6D9B">
      <w:pPr>
        <w:spacing w:after="0" w:line="240" w:lineRule="auto"/>
      </w:pPr>
      <w:r>
        <w:separator/>
      </w:r>
    </w:p>
  </w:endnote>
  <w:endnote w:type="continuationSeparator" w:id="0">
    <w:p w:rsidR="005E6D9B" w:rsidRDefault="005E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rsidR="00F3022F" w:rsidRDefault="00F3022F">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1F4CCA">
              <w:rPr>
                <w:rFonts w:ascii="Times New Roman" w:hAnsi="Times New Roman"/>
                <w:b/>
                <w:bCs/>
                <w:noProof/>
                <w:sz w:val="22"/>
                <w:szCs w:val="22"/>
              </w:rPr>
              <w:t>1</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1F4CCA">
              <w:rPr>
                <w:rFonts w:ascii="Times New Roman" w:hAnsi="Times New Roman"/>
                <w:b/>
                <w:bCs/>
                <w:noProof/>
                <w:sz w:val="22"/>
                <w:szCs w:val="22"/>
              </w:rPr>
              <w:t>18</w:t>
            </w:r>
            <w:r w:rsidRPr="00F3022F">
              <w:rPr>
                <w:rFonts w:ascii="Times New Roman" w:hAnsi="Times New Roman"/>
                <w:b/>
                <w:bCs/>
                <w:sz w:val="22"/>
                <w:szCs w:val="22"/>
              </w:rPr>
              <w:fldChar w:fldCharType="end"/>
            </w:r>
          </w:p>
        </w:sdtContent>
      </w:sdt>
    </w:sdtContent>
  </w:sdt>
  <w:p w:rsidR="00D70BF7" w:rsidRDefault="00D70BF7">
    <w:pPr>
      <w:pStyle w:val="Stopk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9B" w:rsidRDefault="005E6D9B">
      <w:pPr>
        <w:spacing w:after="0" w:line="240" w:lineRule="auto"/>
      </w:pPr>
      <w:r>
        <w:separator/>
      </w:r>
    </w:p>
  </w:footnote>
  <w:footnote w:type="continuationSeparator" w:id="0">
    <w:p w:rsidR="005E6D9B" w:rsidRDefault="005E6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F" w:rsidRPr="00F3022F" w:rsidRDefault="00F3022F">
    <w:pPr>
      <w:pStyle w:val="Nagwek"/>
      <w:rPr>
        <w:b/>
      </w:rPr>
    </w:pPr>
    <w:r w:rsidRPr="00F3022F">
      <w:rPr>
        <w:b/>
      </w:rPr>
      <w:ptab w:relativeTo="margin" w:alignment="center" w:leader="none"/>
    </w:r>
    <w:r w:rsidRPr="00F3022F">
      <w:rPr>
        <w:b/>
      </w:rPr>
      <w:ptab w:relativeTo="margin" w:alignment="right" w:leader="none"/>
    </w:r>
    <w:r w:rsidRPr="00F3022F">
      <w:rPr>
        <w:b/>
        <w:lang w:val="pl-PL"/>
      </w:rPr>
      <w:t>INFR/574/2020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8">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4">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8"/>
  </w:num>
  <w:num w:numId="13">
    <w:abstractNumId w:val="23"/>
  </w:num>
  <w:num w:numId="14">
    <w:abstractNumId w:val="17"/>
  </w:num>
  <w:num w:numId="15">
    <w:abstractNumId w:val="9"/>
  </w:num>
  <w:num w:numId="16">
    <w:abstractNumId w:val="36"/>
  </w:num>
  <w:num w:numId="17">
    <w:abstractNumId w:val="29"/>
  </w:num>
  <w:num w:numId="18">
    <w:abstractNumId w:val="39"/>
  </w:num>
  <w:num w:numId="19">
    <w:abstractNumId w:val="13"/>
  </w:num>
  <w:num w:numId="20">
    <w:abstractNumId w:val="26"/>
  </w:num>
  <w:num w:numId="21">
    <w:abstractNumId w:val="31"/>
  </w:num>
  <w:num w:numId="22">
    <w:abstractNumId w:val="10"/>
  </w:num>
  <w:num w:numId="23">
    <w:abstractNumId w:val="30"/>
  </w:num>
  <w:num w:numId="24">
    <w:abstractNumId w:val="32"/>
  </w:num>
  <w:num w:numId="25">
    <w:abstractNumId w:val="19"/>
  </w:num>
  <w:num w:numId="26">
    <w:abstractNumId w:val="38"/>
  </w:num>
  <w:num w:numId="27">
    <w:abstractNumId w:val="33"/>
  </w:num>
  <w:num w:numId="28">
    <w:abstractNumId w:val="14"/>
  </w:num>
  <w:num w:numId="29">
    <w:abstractNumId w:val="37"/>
  </w:num>
  <w:num w:numId="30">
    <w:abstractNumId w:val="22"/>
  </w:num>
  <w:num w:numId="31">
    <w:abstractNumId w:val="25"/>
  </w:num>
  <w:num w:numId="32">
    <w:abstractNumId w:val="21"/>
  </w:num>
  <w:num w:numId="33">
    <w:abstractNumId w:val="16"/>
  </w:num>
  <w:num w:numId="34">
    <w:abstractNumId w:val="28"/>
  </w:num>
  <w:num w:numId="35">
    <w:abstractNumId w:val="27"/>
  </w:num>
  <w:num w:numId="36">
    <w:abstractNumId w:val="34"/>
  </w:num>
  <w:num w:numId="37">
    <w:abstractNumId w:val="11"/>
  </w:num>
  <w:num w:numId="38">
    <w:abstractNumId w:val="12"/>
  </w:num>
  <w:num w:numId="39">
    <w:abstractNumId w:val="24"/>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0"/>
    <w:rsid w:val="00033330"/>
    <w:rsid w:val="001F4CCA"/>
    <w:rsid w:val="003F2FA3"/>
    <w:rsid w:val="00587BC2"/>
    <w:rsid w:val="005E6D9B"/>
    <w:rsid w:val="007005D4"/>
    <w:rsid w:val="00873BDB"/>
    <w:rsid w:val="008B2DB8"/>
    <w:rsid w:val="00A27D4C"/>
    <w:rsid w:val="00AE2F84"/>
    <w:rsid w:val="00C365DF"/>
    <w:rsid w:val="00CE4A7D"/>
    <w:rsid w:val="00D70BF7"/>
    <w:rsid w:val="00E0433C"/>
    <w:rsid w:val="00E90C7B"/>
    <w:rsid w:val="00EB7133"/>
    <w:rsid w:val="00F12ACD"/>
    <w:rsid w:val="00F15351"/>
    <w:rsid w:val="00F3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4396</Words>
  <Characters>26378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Krzyśków Katarzyna</cp:lastModifiedBy>
  <cp:revision>13</cp:revision>
  <cp:lastPrinted>2020-09-02T09:40:00Z</cp:lastPrinted>
  <dcterms:created xsi:type="dcterms:W3CDTF">2020-08-24T11:08:00Z</dcterms:created>
  <dcterms:modified xsi:type="dcterms:W3CDTF">2020-09-02T09:40:00Z</dcterms:modified>
</cp:coreProperties>
</file>