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6E7A" w14:textId="1FA59168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</w:pPr>
    </w:p>
    <w:p w14:paraId="67F319E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434CB97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734D8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sz w:val="20"/>
          <w:szCs w:val="20"/>
          <w:lang w:eastAsia="pl-PL"/>
        </w:rPr>
        <w:t>Zamawiający:</w:t>
      </w:r>
    </w:p>
    <w:p w14:paraId="6A72F11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"/>
          <w:szCs w:val="20"/>
          <w:lang w:eastAsia="pl-PL"/>
        </w:rPr>
      </w:pPr>
    </w:p>
    <w:p w14:paraId="5696E0A8" w14:textId="48D70CB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>Gmina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Węgliniec</w:t>
      </w:r>
    </w:p>
    <w:p w14:paraId="753571CF" w14:textId="47BEBB01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ul.  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>Sikorskiego 3</w:t>
      </w:r>
      <w:r w:rsidRPr="00130F76">
        <w:rPr>
          <w:rFonts w:ascii="Cambria" w:eastAsia="Times New Roman" w:hAnsi="Cambria" w:cs="Times New Roman"/>
          <w:sz w:val="14"/>
          <w:szCs w:val="20"/>
          <w:lang w:eastAsia="pl-PL"/>
        </w:rPr>
        <w:t xml:space="preserve">, 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>59-940 Węgliniec</w:t>
      </w:r>
    </w:p>
    <w:p w14:paraId="1E5BF7CE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0"/>
          <w:szCs w:val="20"/>
          <w:lang w:eastAsia="pl-PL"/>
        </w:rPr>
      </w:pPr>
    </w:p>
    <w:p w14:paraId="493E590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Wykonawca: </w:t>
      </w:r>
    </w:p>
    <w:p w14:paraId="77E9338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486BD7A1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6C3C1DDE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)</w:t>
      </w:r>
    </w:p>
    <w:p w14:paraId="5952BA7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55C7775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603AFD5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52166C57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472F1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62E6EF0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</w:p>
    <w:p w14:paraId="506DDA8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130F76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21656335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99BACE3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744468FD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F7C9AA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PRZESŁANEK WYKLUCZENIA Z POSTĘPOWANIA</w:t>
      </w:r>
    </w:p>
    <w:p w14:paraId="6A461CD5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6"/>
          <w:szCs w:val="21"/>
          <w:lang w:eastAsia="pl-PL"/>
        </w:rPr>
      </w:pPr>
    </w:p>
    <w:p w14:paraId="58734359" w14:textId="24C85C27" w:rsidR="00D0050E" w:rsidRDefault="00130F76" w:rsidP="00D0050E">
      <w:pPr>
        <w:pStyle w:val="Akapitzlist"/>
        <w:ind w:left="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Na potrzeby postępowania o udzielenie zamówienia publicznego pn. </w:t>
      </w:r>
      <w:r w:rsidR="00D0050E" w:rsidRPr="00043EE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„</w:t>
      </w:r>
      <w:r w:rsidR="009A4B00" w:rsidRPr="009A4B00">
        <w:rPr>
          <w:rFonts w:ascii="Cambria" w:eastAsia="Arial Unicode MS" w:hAnsi="Cambria" w:cs="Times New Roman"/>
          <w:b/>
          <w:bCs/>
          <w:sz w:val="20"/>
          <w:szCs w:val="20"/>
          <w:lang w:eastAsia="pl-PL" w:bidi="pl-PL"/>
        </w:rPr>
        <w:t>Zakup i montaż systemów audiowizualnych i</w:t>
      </w:r>
      <w:r w:rsidR="009A4B00">
        <w:rPr>
          <w:rFonts w:ascii="Cambria" w:eastAsia="Arial Unicode MS" w:hAnsi="Cambria" w:cs="Times New Roman"/>
          <w:b/>
          <w:bCs/>
          <w:sz w:val="20"/>
          <w:szCs w:val="20"/>
          <w:lang w:eastAsia="pl-PL" w:bidi="pl-PL"/>
        </w:rPr>
        <w:t> </w:t>
      </w:r>
      <w:r w:rsidR="009A4B00" w:rsidRPr="009A4B00">
        <w:rPr>
          <w:rFonts w:ascii="Cambria" w:eastAsia="Arial Unicode MS" w:hAnsi="Cambria" w:cs="Times New Roman"/>
          <w:b/>
          <w:bCs/>
          <w:sz w:val="20"/>
          <w:szCs w:val="20"/>
          <w:lang w:eastAsia="pl-PL" w:bidi="pl-PL"/>
        </w:rPr>
        <w:t>konferencyjnych Sali kinowej dworca PKP w Węglińcu</w:t>
      </w:r>
      <w:r w:rsidR="00D0050E" w:rsidRPr="00043EE7"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pl-PL" w:bidi="pl-PL"/>
        </w:rPr>
        <w:t>”</w:t>
      </w:r>
      <w:r w:rsidR="00AA5871"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pl-PL" w:bidi="pl-PL"/>
        </w:rPr>
        <w:t xml:space="preserve"> – Adaptacyjne prace budowlane Sali kinowej</w:t>
      </w:r>
      <w:r w:rsidR="00D0050E" w:rsidRPr="00043EE7">
        <w:rPr>
          <w:rFonts w:ascii="Cambria" w:eastAsia="Times New Roman" w:hAnsi="Cambria" w:cs="Times New Roman"/>
          <w:i/>
          <w:sz w:val="20"/>
          <w:szCs w:val="20"/>
          <w:lang w:eastAsia="pl-PL"/>
        </w:rPr>
        <w:t>,</w:t>
      </w:r>
      <w:r w:rsidR="00D0050E" w:rsidRPr="006F408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</w:p>
    <w:p w14:paraId="1ECD16AF" w14:textId="3779D87F" w:rsidR="00130F76" w:rsidRPr="00130F76" w:rsidRDefault="00130F76" w:rsidP="00D0050E">
      <w:pPr>
        <w:pStyle w:val="Akapitzlist"/>
        <w:ind w:left="0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3CEC025A" w14:textId="77777777" w:rsidR="00130F76" w:rsidRPr="00130F76" w:rsidRDefault="00130F76" w:rsidP="00130F7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45231B2D" w14:textId="77777777" w:rsidR="00130F76" w:rsidRPr="00130F76" w:rsidRDefault="00130F76" w:rsidP="00130F76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ED65713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2FD769EA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108 ust 1 ustawy Pzp.</w:t>
      </w:r>
    </w:p>
    <w:p w14:paraId="76071324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109 ust. 1 pkt 4 ustawy Pzp.</w:t>
      </w:r>
    </w:p>
    <w:p w14:paraId="087643D1" w14:textId="65D7F4C4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oraz wskazuję, że dokumenty na potwierdzenie tych faktów</w:t>
      </w:r>
      <w:r w:rsidR="00AA5871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(należy zaznaczyć właściwy adres)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:</w:t>
      </w:r>
    </w:p>
    <w:p w14:paraId="3C146698" w14:textId="77777777" w:rsidR="00130F76" w:rsidRPr="00130F76" w:rsidRDefault="00130F76" w:rsidP="00130F76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7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</w:t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</w:r>
      <w:r w:rsidR="00000000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8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</w:p>
    <w:p w14:paraId="75B09B80" w14:textId="28040864" w:rsidR="00130F76" w:rsidRPr="005327FD" w:rsidRDefault="005327FD" w:rsidP="005327F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Oś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wiadczam, że nie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podlegam wykluczeniu z postępowania na podstawie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 art. 7 ust. 1 ustawy z dnia 13 kwietnia 2022r. o szczególnych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rozwiązaniach w zakresie przeciwdziałania wspieraniu agresji na Ukrainę oraz służących ochronie bezpieczeństwa narodowego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>.</w:t>
      </w:r>
    </w:p>
    <w:p w14:paraId="134A65E1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8331D4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mającą zastosowanie podstawę wykluczenia spośród wymienionych w art. 108 ust. 1 pkt 1, 2, 5 lub art. 109 ust. 1 pkt 2-5 i 7-10 ustawy Pzp)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.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Jednocześnie oświadczam, że w związku z ww. okolicznością, na podstawie art. 110 ust. 2 ustawy Pzp podjąłem następujące środki naprawcze:  </w:t>
      </w:r>
    </w:p>
    <w:p w14:paraId="4BF679D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9AD198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0B9238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29943FC5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75F209D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5772FBC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następujący/e podmiot/y, na którego/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nie podlega/ją wykluczeniu z postępowania o udzielenie zamówienia.</w:t>
      </w:r>
    </w:p>
    <w:p w14:paraId="7131EBD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23317C30" w14:textId="77777777" w:rsidR="00130F76" w:rsidRPr="00130F76" w:rsidRDefault="00130F76" w:rsidP="00130F76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C75F243" w14:textId="77777777" w:rsidR="00130F76" w:rsidRPr="00130F76" w:rsidRDefault="00130F76" w:rsidP="00130F76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3DBD05B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następujący/e podmiot/y, będący/e Podwykonawcą/mi: ……………………………………………… 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, nie podlega/ą wykluczeniu z postępowania o udzielenie zamówienia.</w:t>
      </w:r>
    </w:p>
    <w:p w14:paraId="72D4E8A1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6CED63D1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6A1B488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3BA49C5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CD3E2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20A2A24C" w14:textId="1A3902EC" w:rsidR="00693174" w:rsidRDefault="00693174" w:rsidP="00693174">
      <w:pPr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</w:p>
    <w:p w14:paraId="1831CBE3" w14:textId="430C2666" w:rsidR="00693174" w:rsidRDefault="00693174" w:rsidP="00693174">
      <w:pPr>
        <w:rPr>
          <w:rFonts w:ascii="Cambria" w:eastAsia="Times New Roman" w:hAnsi="Cambria" w:cs="Tahoma"/>
          <w:sz w:val="16"/>
          <w:szCs w:val="20"/>
          <w:lang w:eastAsia="pl-PL"/>
        </w:rPr>
      </w:pPr>
    </w:p>
    <w:p w14:paraId="4429FC22" w14:textId="19BA7F78" w:rsidR="00AA5871" w:rsidRPr="00AA5871" w:rsidRDefault="00AA5871" w:rsidP="00AA5871">
      <w:pPr>
        <w:rPr>
          <w:rFonts w:ascii="Cambria" w:eastAsia="Times New Roman" w:hAnsi="Cambria" w:cs="Tahoma"/>
          <w:sz w:val="16"/>
          <w:szCs w:val="20"/>
          <w:lang w:eastAsia="pl-PL"/>
        </w:rPr>
      </w:pPr>
    </w:p>
    <w:p w14:paraId="22B8CD47" w14:textId="26A7D67D" w:rsidR="00AA5871" w:rsidRPr="00AA5871" w:rsidRDefault="00AA5871" w:rsidP="00AA5871">
      <w:pPr>
        <w:rPr>
          <w:rFonts w:ascii="Cambria" w:eastAsia="Times New Roman" w:hAnsi="Cambria" w:cs="Tahoma"/>
          <w:sz w:val="16"/>
          <w:szCs w:val="20"/>
          <w:lang w:eastAsia="pl-PL"/>
        </w:rPr>
      </w:pPr>
    </w:p>
    <w:p w14:paraId="0FDC4E02" w14:textId="11A958FA" w:rsidR="00AA5871" w:rsidRPr="00AA5871" w:rsidRDefault="00AA5871" w:rsidP="00AA5871">
      <w:pPr>
        <w:rPr>
          <w:rFonts w:ascii="Cambria" w:eastAsia="Times New Roman" w:hAnsi="Cambria" w:cs="Tahoma"/>
          <w:sz w:val="16"/>
          <w:szCs w:val="20"/>
          <w:lang w:eastAsia="pl-PL"/>
        </w:rPr>
      </w:pPr>
    </w:p>
    <w:p w14:paraId="28C735C7" w14:textId="7D66EDA7" w:rsidR="00AA5871" w:rsidRPr="00AA5871" w:rsidRDefault="00AA5871" w:rsidP="00AA5871">
      <w:pPr>
        <w:tabs>
          <w:tab w:val="left" w:pos="3504"/>
        </w:tabs>
        <w:rPr>
          <w:rFonts w:ascii="Cambria" w:eastAsia="Times New Roman" w:hAnsi="Cambria" w:cs="Tahoma"/>
          <w:sz w:val="16"/>
          <w:szCs w:val="20"/>
          <w:lang w:eastAsia="pl-PL"/>
        </w:rPr>
      </w:pPr>
      <w:r>
        <w:rPr>
          <w:rFonts w:ascii="Cambria" w:eastAsia="Times New Roman" w:hAnsi="Cambria" w:cs="Tahoma"/>
          <w:sz w:val="16"/>
          <w:szCs w:val="20"/>
          <w:lang w:eastAsia="pl-PL"/>
        </w:rPr>
        <w:tab/>
      </w:r>
    </w:p>
    <w:sectPr w:rsidR="00AA5871" w:rsidRPr="00AA5871" w:rsidSect="00E406BE">
      <w:headerReference w:type="default" r:id="rId9"/>
      <w:foot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92DE" w14:textId="77777777" w:rsidR="00D87614" w:rsidRDefault="00D87614">
      <w:pPr>
        <w:spacing w:after="0" w:line="240" w:lineRule="auto"/>
      </w:pPr>
      <w:r>
        <w:separator/>
      </w:r>
    </w:p>
  </w:endnote>
  <w:endnote w:type="continuationSeparator" w:id="0">
    <w:p w14:paraId="78341C44" w14:textId="77777777" w:rsidR="00D87614" w:rsidRDefault="00D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5805D742" w14:textId="77777777" w:rsidTr="008D4EFA">
      <w:trPr>
        <w:trHeight w:val="280"/>
      </w:trPr>
      <w:tc>
        <w:tcPr>
          <w:tcW w:w="2622" w:type="dxa"/>
          <w:vAlign w:val="center"/>
        </w:tcPr>
        <w:p w14:paraId="036C3618" w14:textId="77777777" w:rsidR="007A1594" w:rsidRPr="00E406BE" w:rsidRDefault="00000000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6963E193" w14:textId="6695A2E2" w:rsidR="007A1594" w:rsidRPr="00E406BE" w:rsidRDefault="00000000" w:rsidP="0056315E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1785" w:type="dxa"/>
          <w:vAlign w:val="center"/>
        </w:tcPr>
        <w:p w14:paraId="37D1C0B6" w14:textId="0DBB6D0D" w:rsidR="007A1594" w:rsidRPr="00E406BE" w:rsidRDefault="00000000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04DAC6B6" w14:textId="77777777" w:rsidR="007A1594" w:rsidRPr="00E406BE" w:rsidRDefault="00130F76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731FE015" w14:textId="77777777" w:rsidR="007A1594" w:rsidRPr="00E406BE" w:rsidRDefault="0000000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C2A2" w14:textId="77777777" w:rsidR="00D87614" w:rsidRDefault="00D87614">
      <w:pPr>
        <w:spacing w:after="0" w:line="240" w:lineRule="auto"/>
      </w:pPr>
      <w:r>
        <w:separator/>
      </w:r>
    </w:p>
  </w:footnote>
  <w:footnote w:type="continuationSeparator" w:id="0">
    <w:p w14:paraId="6F5343C3" w14:textId="77777777" w:rsidR="00D87614" w:rsidRDefault="00D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A066D3" w:rsidRPr="00CA3B65" w14:paraId="2F3DA90C" w14:textId="77777777" w:rsidTr="00A066D3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08D795F9" w14:textId="5AC32377" w:rsidR="00A066D3" w:rsidRPr="00342BC0" w:rsidRDefault="00000000" w:rsidP="00752C69">
          <w:pPr>
            <w:jc w:val="center"/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12CB9" w14:textId="042356BC" w:rsidR="00A066D3" w:rsidRPr="00DC59B9" w:rsidRDefault="00000000" w:rsidP="00DE6DD3">
          <w:pPr>
            <w:jc w:val="center"/>
            <w:rPr>
              <w:rFonts w:ascii="Cambria" w:hAnsi="Cambria"/>
              <w:i/>
              <w:color w:val="808080"/>
            </w:rPr>
          </w:pPr>
        </w:p>
      </w:tc>
    </w:tr>
    <w:tr w:rsidR="00A066D3" w14:paraId="49771D32" w14:textId="77777777" w:rsidTr="00A066D3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B8B0427" w14:textId="77777777" w:rsidR="00A066D3" w:rsidRDefault="00000000" w:rsidP="00752C69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F2B415B" w14:textId="0B347CC7" w:rsidR="00A066D3" w:rsidRPr="001A7908" w:rsidRDefault="00000000" w:rsidP="00752C69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79A7D888" w14:textId="77777777" w:rsidR="007A1594" w:rsidRPr="00E406BE" w:rsidRDefault="0000000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22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09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4"/>
    <w:rsid w:val="000335C9"/>
    <w:rsid w:val="00043EE7"/>
    <w:rsid w:val="000B4E98"/>
    <w:rsid w:val="00130F76"/>
    <w:rsid w:val="001547D2"/>
    <w:rsid w:val="001575CC"/>
    <w:rsid w:val="001C7FE5"/>
    <w:rsid w:val="00274A03"/>
    <w:rsid w:val="00284CAE"/>
    <w:rsid w:val="00310B77"/>
    <w:rsid w:val="00310CBC"/>
    <w:rsid w:val="00417B80"/>
    <w:rsid w:val="0046316D"/>
    <w:rsid w:val="004C6144"/>
    <w:rsid w:val="005150AE"/>
    <w:rsid w:val="005327FD"/>
    <w:rsid w:val="00542C9B"/>
    <w:rsid w:val="005A7178"/>
    <w:rsid w:val="00607D17"/>
    <w:rsid w:val="00693174"/>
    <w:rsid w:val="006A4830"/>
    <w:rsid w:val="00753577"/>
    <w:rsid w:val="00871A0E"/>
    <w:rsid w:val="00964DBB"/>
    <w:rsid w:val="009746E1"/>
    <w:rsid w:val="009A1A4D"/>
    <w:rsid w:val="009A4B00"/>
    <w:rsid w:val="009E19B2"/>
    <w:rsid w:val="009F6E67"/>
    <w:rsid w:val="00A66CAA"/>
    <w:rsid w:val="00A92C8D"/>
    <w:rsid w:val="00AA5871"/>
    <w:rsid w:val="00B37608"/>
    <w:rsid w:val="00B86220"/>
    <w:rsid w:val="00C847DB"/>
    <w:rsid w:val="00D0050E"/>
    <w:rsid w:val="00D00638"/>
    <w:rsid w:val="00D74035"/>
    <w:rsid w:val="00D87614"/>
    <w:rsid w:val="00D87F58"/>
    <w:rsid w:val="00DF1E70"/>
    <w:rsid w:val="00E55A34"/>
    <w:rsid w:val="00EC60B3"/>
    <w:rsid w:val="00ED6D27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38B06"/>
  <w15:chartTrackingRefBased/>
  <w15:docId w15:val="{5BFC647D-BCF5-46B6-984D-4931589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0F76"/>
  </w:style>
  <w:style w:type="paragraph" w:styleId="Akapitzlist">
    <w:name w:val="List Paragraph"/>
    <w:basedOn w:val="Normalny"/>
    <w:uiPriority w:val="34"/>
    <w:qFormat/>
    <w:rsid w:val="0053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19</cp:revision>
  <cp:lastPrinted>2022-01-27T07:57:00Z</cp:lastPrinted>
  <dcterms:created xsi:type="dcterms:W3CDTF">2022-05-10T07:39:00Z</dcterms:created>
  <dcterms:modified xsi:type="dcterms:W3CDTF">2023-02-21T10:37:00Z</dcterms:modified>
</cp:coreProperties>
</file>