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B3DD7" w14:textId="29E8A1BB" w:rsidR="00A04FFB" w:rsidRPr="00A04FFB" w:rsidRDefault="00FF432C" w:rsidP="00A04FFB">
      <w:pPr>
        <w:keepNext/>
        <w:widowControl/>
        <w:tabs>
          <w:tab w:val="left" w:pos="0"/>
        </w:tabs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sz w:val="20"/>
          <w:szCs w:val="20"/>
          <w:lang w:eastAsia="zh-CN"/>
        </w:rPr>
        <w:t>Nr sprawy KP-272-PNK-</w:t>
      </w:r>
      <w:r w:rsidR="0004637E">
        <w:rPr>
          <w:rFonts w:ascii="Cambria" w:eastAsia="Times New Roman" w:hAnsi="Cambria" w:cs="Cambria"/>
          <w:b/>
          <w:sz w:val="20"/>
          <w:szCs w:val="20"/>
          <w:lang w:eastAsia="zh-CN"/>
        </w:rPr>
        <w:t>34/2022</w:t>
      </w:r>
      <w:r w:rsidR="00A04FFB"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                                                                                                         </w:t>
      </w:r>
    </w:p>
    <w:p w14:paraId="39202032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207FF5C2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6803D3EA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75E599F0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</w:p>
    <w:p w14:paraId="044F758A" w14:textId="77777777" w:rsid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</w:p>
    <w:p w14:paraId="775CF197" w14:textId="77777777" w:rsidR="00D47E99" w:rsidRPr="00A04FFB" w:rsidRDefault="00D47E99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</w:p>
    <w:p w14:paraId="43AD327B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</w:p>
    <w:p w14:paraId="66765FA3" w14:textId="77777777" w:rsidR="00A04FFB" w:rsidRDefault="00A04FFB" w:rsidP="00A04FFB">
      <w:pPr>
        <w:keepNext/>
        <w:widowControl/>
        <w:tabs>
          <w:tab w:val="left" w:pos="864"/>
        </w:tabs>
        <w:suppressAutoHyphens/>
        <w:autoSpaceDE/>
        <w:autoSpaceDN/>
        <w:spacing w:line="276" w:lineRule="auto"/>
        <w:jc w:val="center"/>
        <w:rPr>
          <w:rFonts w:ascii="Cambria" w:eastAsia="Times New Roman" w:hAnsi="Cambria" w:cs="Cambria"/>
          <w:b/>
          <w:sz w:val="28"/>
          <w:szCs w:val="28"/>
          <w:lang w:eastAsia="zh-CN"/>
        </w:rPr>
      </w:pPr>
      <w:r w:rsidRPr="00A04FFB">
        <w:rPr>
          <w:rFonts w:ascii="Cambria" w:eastAsia="Times New Roman" w:hAnsi="Cambria" w:cs="Cambria"/>
          <w:b/>
          <w:sz w:val="28"/>
          <w:szCs w:val="28"/>
          <w:lang w:eastAsia="zh-CN"/>
        </w:rPr>
        <w:t>SPECYFIKACJA  WARUNKÓW ZAMÓWIENIA</w:t>
      </w:r>
    </w:p>
    <w:p w14:paraId="663FF0F1" w14:textId="77777777" w:rsidR="008018D5" w:rsidRPr="00A04FFB" w:rsidRDefault="008018D5" w:rsidP="00A04FFB">
      <w:pPr>
        <w:keepNext/>
        <w:widowControl/>
        <w:tabs>
          <w:tab w:val="left" w:pos="864"/>
        </w:tabs>
        <w:suppressAutoHyphens/>
        <w:autoSpaceDE/>
        <w:autoSpaceDN/>
        <w:spacing w:line="276" w:lineRule="auto"/>
        <w:jc w:val="center"/>
        <w:rPr>
          <w:rFonts w:ascii="Cambria" w:eastAsia="Times New Roman" w:hAnsi="Cambria" w:cs="Times New Roman"/>
          <w:sz w:val="28"/>
          <w:szCs w:val="28"/>
          <w:lang w:eastAsia="zh-CN"/>
        </w:rPr>
      </w:pPr>
    </w:p>
    <w:p w14:paraId="3E0B29A3" w14:textId="77777777" w:rsidR="00A04FFB" w:rsidRPr="00A04FFB" w:rsidRDefault="00A04FFB" w:rsidP="006D7F24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4D49351F" w14:textId="62052EC8" w:rsidR="00A04FFB" w:rsidRPr="00A04FFB" w:rsidRDefault="006D7F24" w:rsidP="00AE4716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 w:cs="Cambria"/>
          <w:color w:val="FF0000"/>
          <w:lang w:eastAsia="pl-PL"/>
        </w:rPr>
      </w:pPr>
      <w:r w:rsidRPr="00A04FFB">
        <w:rPr>
          <w:rFonts w:ascii="Cambria" w:eastAsia="Times New Roman" w:hAnsi="Cambria" w:cs="Cambria"/>
          <w:lang w:eastAsia="zh-CN"/>
        </w:rPr>
        <w:t xml:space="preserve">Dotyczy postępowania o udzielenie zamówienia publicznego </w:t>
      </w:r>
      <w:r w:rsidRPr="00A04FFB">
        <w:rPr>
          <w:rFonts w:ascii="Cambria" w:eastAsia="Times New Roman" w:hAnsi="Cambria" w:cs="Cambria"/>
          <w:lang w:eastAsia="pl-PL"/>
        </w:rPr>
        <w:t>prowadzon</w:t>
      </w:r>
      <w:r>
        <w:rPr>
          <w:rFonts w:ascii="Cambria" w:eastAsia="Times New Roman" w:hAnsi="Cambria" w:cs="Cambria"/>
          <w:lang w:eastAsia="pl-PL"/>
        </w:rPr>
        <w:t xml:space="preserve">ego na podstawie </w:t>
      </w:r>
      <w:r w:rsidR="001B0022">
        <w:rPr>
          <w:rFonts w:ascii="Cambria" w:eastAsia="Times New Roman" w:hAnsi="Cambria" w:cs="Cambria"/>
          <w:lang w:eastAsia="zh-CN"/>
        </w:rPr>
        <w:t xml:space="preserve">art. 275 pkt. 1 </w:t>
      </w:r>
      <w:r>
        <w:rPr>
          <w:rFonts w:ascii="Cambria" w:eastAsia="Times New Roman" w:hAnsi="Cambria" w:cs="Cambria"/>
          <w:lang w:eastAsia="pl-PL"/>
        </w:rPr>
        <w:t xml:space="preserve">ustawy z dnia </w:t>
      </w:r>
      <w:r w:rsidRPr="00A04FFB">
        <w:rPr>
          <w:rFonts w:ascii="Cambria" w:eastAsia="Times New Roman" w:hAnsi="Cambria" w:cs="Cambria"/>
          <w:lang w:eastAsia="pl-PL"/>
        </w:rPr>
        <w:t xml:space="preserve">11 września 2019 r. Prawo zamówień publicznych </w:t>
      </w:r>
      <w:r w:rsidR="00B35ABA">
        <w:rPr>
          <w:rFonts w:ascii="Cambria" w:eastAsia="Times New Roman" w:hAnsi="Cambria" w:cs="Cambria"/>
          <w:lang w:eastAsia="zh-CN"/>
        </w:rPr>
        <w:t xml:space="preserve">(Dz. U. z 2021 r., poz. 1129 z </w:t>
      </w:r>
      <w:proofErr w:type="spellStart"/>
      <w:r w:rsidR="00B35ABA">
        <w:rPr>
          <w:rFonts w:ascii="Cambria" w:eastAsia="Times New Roman" w:hAnsi="Cambria" w:cs="Cambria"/>
          <w:lang w:eastAsia="zh-CN"/>
        </w:rPr>
        <w:t>późn</w:t>
      </w:r>
      <w:proofErr w:type="spellEnd"/>
      <w:r w:rsidR="00B35ABA">
        <w:rPr>
          <w:rFonts w:ascii="Cambria" w:eastAsia="Times New Roman" w:hAnsi="Cambria" w:cs="Cambria"/>
          <w:lang w:eastAsia="zh-CN"/>
        </w:rPr>
        <w:t>. zm.</w:t>
      </w:r>
      <w:r w:rsidR="00B35ABA">
        <w:rPr>
          <w:rFonts w:ascii="Cambria" w:eastAsia="Times New Roman" w:hAnsi="Cambria" w:cs="Cambria"/>
          <w:bCs/>
          <w:lang w:eastAsia="zh-CN"/>
        </w:rPr>
        <w:t xml:space="preserve">) </w:t>
      </w:r>
      <w:r w:rsidR="00FD2EB0">
        <w:rPr>
          <w:rFonts w:ascii="Cambria" w:eastAsia="Times New Roman" w:hAnsi="Cambria" w:cs="Cambria"/>
          <w:bCs/>
          <w:lang w:eastAsia="zh-CN"/>
        </w:rPr>
        <w:br/>
      </w:r>
      <w:r w:rsidRPr="00A04FFB">
        <w:rPr>
          <w:rFonts w:ascii="Cambria" w:eastAsia="Times New Roman" w:hAnsi="Cambria" w:cs="Cambria"/>
          <w:lang w:eastAsia="zh-CN"/>
        </w:rPr>
        <w:t>w trybie podstawowym bez negocjacji</w:t>
      </w:r>
      <w:r w:rsidR="001B0022">
        <w:rPr>
          <w:rFonts w:ascii="Cambria" w:eastAsia="Times New Roman" w:hAnsi="Cambria" w:cs="Cambria"/>
          <w:lang w:eastAsia="zh-CN"/>
        </w:rPr>
        <w:t xml:space="preserve"> pn</w:t>
      </w:r>
      <w:r w:rsidRPr="00A04FFB">
        <w:rPr>
          <w:rFonts w:ascii="Cambria" w:eastAsia="Times New Roman" w:hAnsi="Cambria" w:cs="Cambria"/>
          <w:lang w:eastAsia="zh-CN"/>
        </w:rPr>
        <w:t>.:</w:t>
      </w:r>
      <w:r w:rsidR="00775D4C">
        <w:rPr>
          <w:rFonts w:ascii="Cambria" w:eastAsia="Times New Roman" w:hAnsi="Cambria" w:cs="Cambria"/>
          <w:lang w:eastAsia="zh-CN"/>
        </w:rPr>
        <w:t xml:space="preserve"> </w:t>
      </w:r>
      <w:r w:rsidR="0004637E">
        <w:rPr>
          <w:rFonts w:ascii="Cambria" w:hAnsi="Cambria"/>
          <w:b/>
          <w:lang w:eastAsia="pl-PL"/>
        </w:rPr>
        <w:t xml:space="preserve">Jednorazowa dostawa ręczników i papieru toaletowego </w:t>
      </w:r>
      <w:r w:rsidR="001764ED">
        <w:rPr>
          <w:rFonts w:ascii="Cambria" w:hAnsi="Cambria"/>
          <w:b/>
          <w:lang w:eastAsia="pl-PL"/>
        </w:rPr>
        <w:t>dla Politechniki Lubelskiej</w:t>
      </w:r>
      <w:r w:rsidR="004D5B04">
        <w:rPr>
          <w:rFonts w:ascii="Cambria" w:hAnsi="Cambria"/>
          <w:b/>
          <w:lang w:eastAsia="pl-PL"/>
        </w:rPr>
        <w:t>.</w:t>
      </w:r>
    </w:p>
    <w:p w14:paraId="0C87B71D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lang w:eastAsia="pl-PL"/>
        </w:rPr>
      </w:pPr>
    </w:p>
    <w:p w14:paraId="4D8886A3" w14:textId="77777777" w:rsid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lang w:eastAsia="pl-PL"/>
        </w:rPr>
      </w:pPr>
    </w:p>
    <w:p w14:paraId="09A1F069" w14:textId="77777777" w:rsidR="00D47E99" w:rsidRPr="00A04FFB" w:rsidRDefault="00D47E99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lang w:eastAsia="pl-PL"/>
        </w:rPr>
      </w:pPr>
    </w:p>
    <w:p w14:paraId="2490B3C7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lang w:eastAsia="pl-PL"/>
        </w:rPr>
      </w:pPr>
    </w:p>
    <w:p w14:paraId="5E4DA5A5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lang w:eastAsia="pl-PL"/>
        </w:rPr>
      </w:pPr>
    </w:p>
    <w:p w14:paraId="63D8884D" w14:textId="05A83244" w:rsidR="0095685B" w:rsidRPr="00FD2EB0" w:rsidRDefault="00E420F1" w:rsidP="0095685B">
      <w:pPr>
        <w:spacing w:line="360" w:lineRule="auto"/>
        <w:ind w:left="5387"/>
        <w:jc w:val="right"/>
        <w:rPr>
          <w:rFonts w:ascii="Cambria" w:hAnsi="Cambria"/>
          <w:b/>
          <w:i/>
          <w:sz w:val="20"/>
          <w:szCs w:val="20"/>
        </w:rPr>
      </w:pPr>
      <w:bookmarkStart w:id="0" w:name="_Hlk87352120"/>
      <w:r>
        <w:rPr>
          <w:rFonts w:ascii="Cambria" w:hAnsi="Cambria"/>
          <w:b/>
          <w:i/>
          <w:sz w:val="20"/>
          <w:szCs w:val="20"/>
        </w:rPr>
        <w:t xml:space="preserve">Zastępca </w:t>
      </w:r>
      <w:r w:rsidR="0095685B" w:rsidRPr="00FD2EB0">
        <w:rPr>
          <w:rFonts w:ascii="Cambria" w:hAnsi="Cambria"/>
          <w:b/>
          <w:i/>
          <w:sz w:val="20"/>
          <w:szCs w:val="20"/>
        </w:rPr>
        <w:t>Kanclerz</w:t>
      </w:r>
      <w:r>
        <w:rPr>
          <w:rFonts w:ascii="Cambria" w:hAnsi="Cambria"/>
          <w:b/>
          <w:i/>
          <w:sz w:val="20"/>
          <w:szCs w:val="20"/>
        </w:rPr>
        <w:t>a</w:t>
      </w:r>
      <w:r w:rsidR="0095685B" w:rsidRPr="00FD2EB0">
        <w:rPr>
          <w:rFonts w:ascii="Cambria" w:hAnsi="Cambria"/>
          <w:b/>
          <w:i/>
          <w:sz w:val="20"/>
          <w:szCs w:val="20"/>
        </w:rPr>
        <w:t xml:space="preserve"> Politechniki Lubelskiej</w:t>
      </w:r>
    </w:p>
    <w:p w14:paraId="04F1D841" w14:textId="77777777" w:rsidR="0095685B" w:rsidRPr="00FD2EB0" w:rsidRDefault="0095685B" w:rsidP="0095685B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14:paraId="4D01E6C4" w14:textId="1148046A" w:rsidR="0095685B" w:rsidRPr="006065F1" w:rsidRDefault="0095685B" w:rsidP="0095685B">
      <w:pPr>
        <w:widowControl/>
        <w:autoSpaceDE/>
        <w:jc w:val="center"/>
        <w:rPr>
          <w:rFonts w:ascii="Cambria" w:hAnsi="Cambria"/>
          <w:b/>
          <w:i/>
          <w:sz w:val="20"/>
          <w:szCs w:val="20"/>
        </w:rPr>
      </w:pPr>
      <w:r w:rsidRPr="00FD2EB0">
        <w:rPr>
          <w:rFonts w:ascii="Cambria" w:hAnsi="Cambria"/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D47E99" w:rsidRPr="00FD2EB0">
        <w:rPr>
          <w:rFonts w:ascii="Cambria" w:hAnsi="Cambria"/>
          <w:b/>
          <w:bCs/>
          <w:i/>
          <w:sz w:val="20"/>
          <w:szCs w:val="20"/>
        </w:rPr>
        <w:tab/>
      </w:r>
      <w:r w:rsidR="00D47E99" w:rsidRPr="00FD2EB0">
        <w:rPr>
          <w:rFonts w:ascii="Cambria" w:hAnsi="Cambria"/>
          <w:b/>
          <w:bCs/>
          <w:i/>
          <w:sz w:val="20"/>
          <w:szCs w:val="20"/>
        </w:rPr>
        <w:tab/>
      </w:r>
      <w:r w:rsidR="001537EC" w:rsidRPr="001537EC">
        <w:rPr>
          <w:rFonts w:ascii="Cambria" w:hAnsi="Cambria"/>
          <w:b/>
          <w:bCs/>
          <w:i/>
          <w:sz w:val="20"/>
          <w:szCs w:val="20"/>
        </w:rPr>
        <w:t>dr inż. Marcin J</w:t>
      </w:r>
      <w:r w:rsidR="001537EC">
        <w:rPr>
          <w:rFonts w:ascii="Cambria" w:hAnsi="Cambria"/>
          <w:b/>
          <w:bCs/>
          <w:i/>
          <w:sz w:val="20"/>
          <w:szCs w:val="20"/>
        </w:rPr>
        <w:t>AKIMIAK</w:t>
      </w:r>
    </w:p>
    <w:bookmarkEnd w:id="0"/>
    <w:p w14:paraId="5CFECD09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i/>
          <w:color w:val="FF0000"/>
          <w:lang w:eastAsia="zh-CN"/>
        </w:rPr>
      </w:pPr>
    </w:p>
    <w:p w14:paraId="360CB853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i/>
          <w:color w:val="FF0000"/>
          <w:sz w:val="20"/>
          <w:szCs w:val="20"/>
          <w:lang w:eastAsia="zh-CN"/>
        </w:rPr>
      </w:pPr>
    </w:p>
    <w:p w14:paraId="21080AC4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zh-CN"/>
        </w:rPr>
      </w:pPr>
    </w:p>
    <w:p w14:paraId="4C91C709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zh-CN"/>
        </w:rPr>
      </w:pPr>
    </w:p>
    <w:p w14:paraId="0F8D8934" w14:textId="77777777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p w14:paraId="43D536B4" w14:textId="77777777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p w14:paraId="65A074AD" w14:textId="77777777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p w14:paraId="57A8F028" w14:textId="77777777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p w14:paraId="07120A2C" w14:textId="77777777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p w14:paraId="5A1CF314" w14:textId="77777777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p w14:paraId="23A62FD7" w14:textId="77777777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p w14:paraId="39862253" w14:textId="77777777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pl-PL"/>
        </w:rPr>
      </w:pPr>
    </w:p>
    <w:p w14:paraId="69DF8E1C" w14:textId="77777777" w:rsidR="00D47E99" w:rsidRDefault="00D47E99" w:rsidP="00A04FFB">
      <w:pPr>
        <w:widowControl/>
        <w:autoSpaceDE/>
        <w:autoSpaceDN/>
        <w:spacing w:line="276" w:lineRule="auto"/>
        <w:jc w:val="center"/>
        <w:rPr>
          <w:rFonts w:ascii="Cambria" w:eastAsia="Times New Roman" w:hAnsi="Cambria" w:cs="Cambria"/>
          <w:sz w:val="20"/>
          <w:szCs w:val="20"/>
          <w:lang w:eastAsia="pl-PL"/>
        </w:rPr>
      </w:pPr>
    </w:p>
    <w:p w14:paraId="405BBEB5" w14:textId="77777777" w:rsidR="00D47E99" w:rsidRDefault="00D47E99" w:rsidP="00A04FFB">
      <w:pPr>
        <w:widowControl/>
        <w:autoSpaceDE/>
        <w:autoSpaceDN/>
        <w:spacing w:line="276" w:lineRule="auto"/>
        <w:jc w:val="center"/>
        <w:rPr>
          <w:rFonts w:ascii="Cambria" w:eastAsia="Times New Roman" w:hAnsi="Cambria" w:cs="Cambria"/>
          <w:sz w:val="20"/>
          <w:szCs w:val="20"/>
          <w:lang w:eastAsia="pl-PL"/>
        </w:rPr>
      </w:pPr>
    </w:p>
    <w:p w14:paraId="1AB00D3C" w14:textId="77777777" w:rsidR="00D47E99" w:rsidRDefault="00D47E99" w:rsidP="00A04FFB">
      <w:pPr>
        <w:widowControl/>
        <w:autoSpaceDE/>
        <w:autoSpaceDN/>
        <w:spacing w:line="276" w:lineRule="auto"/>
        <w:jc w:val="center"/>
        <w:rPr>
          <w:rFonts w:ascii="Cambria" w:eastAsia="Times New Roman" w:hAnsi="Cambria" w:cs="Cambria"/>
          <w:sz w:val="20"/>
          <w:szCs w:val="20"/>
          <w:lang w:eastAsia="pl-PL"/>
        </w:rPr>
      </w:pPr>
    </w:p>
    <w:p w14:paraId="6EF8645A" w14:textId="77777777" w:rsidR="00D47E99" w:rsidRDefault="00D47E99" w:rsidP="00A04FFB">
      <w:pPr>
        <w:widowControl/>
        <w:autoSpaceDE/>
        <w:autoSpaceDN/>
        <w:spacing w:line="276" w:lineRule="auto"/>
        <w:jc w:val="center"/>
        <w:rPr>
          <w:rFonts w:ascii="Cambria" w:eastAsia="Times New Roman" w:hAnsi="Cambria" w:cs="Cambria"/>
          <w:sz w:val="20"/>
          <w:szCs w:val="20"/>
          <w:lang w:eastAsia="pl-PL"/>
        </w:rPr>
      </w:pPr>
    </w:p>
    <w:p w14:paraId="4A2EBB51" w14:textId="77777777" w:rsidR="00D47E99" w:rsidRDefault="00D47E99" w:rsidP="00A04FFB">
      <w:pPr>
        <w:widowControl/>
        <w:autoSpaceDE/>
        <w:autoSpaceDN/>
        <w:spacing w:line="276" w:lineRule="auto"/>
        <w:jc w:val="center"/>
        <w:rPr>
          <w:rFonts w:ascii="Cambria" w:eastAsia="Times New Roman" w:hAnsi="Cambria" w:cs="Cambria"/>
          <w:sz w:val="20"/>
          <w:szCs w:val="20"/>
          <w:lang w:eastAsia="pl-PL"/>
        </w:rPr>
      </w:pPr>
    </w:p>
    <w:p w14:paraId="7DD4FE8B" w14:textId="77777777" w:rsidR="00D47E99" w:rsidRDefault="00D47E99" w:rsidP="00A04FFB">
      <w:pPr>
        <w:widowControl/>
        <w:autoSpaceDE/>
        <w:autoSpaceDN/>
        <w:spacing w:line="276" w:lineRule="auto"/>
        <w:jc w:val="center"/>
        <w:rPr>
          <w:rFonts w:ascii="Cambria" w:eastAsia="Times New Roman" w:hAnsi="Cambria" w:cs="Cambria"/>
          <w:sz w:val="20"/>
          <w:szCs w:val="20"/>
          <w:lang w:eastAsia="pl-PL"/>
        </w:rPr>
      </w:pPr>
    </w:p>
    <w:p w14:paraId="6F361ED1" w14:textId="77777777" w:rsidR="00D47E99" w:rsidRDefault="00D47E99" w:rsidP="00A04FFB">
      <w:pPr>
        <w:widowControl/>
        <w:autoSpaceDE/>
        <w:autoSpaceDN/>
        <w:spacing w:line="276" w:lineRule="auto"/>
        <w:jc w:val="center"/>
        <w:rPr>
          <w:rFonts w:ascii="Cambria" w:eastAsia="Times New Roman" w:hAnsi="Cambria" w:cs="Cambria"/>
          <w:sz w:val="20"/>
          <w:szCs w:val="20"/>
          <w:lang w:eastAsia="pl-PL"/>
        </w:rPr>
      </w:pPr>
    </w:p>
    <w:p w14:paraId="0A492FBD" w14:textId="77777777" w:rsidR="00D47E99" w:rsidRDefault="00D47E99" w:rsidP="00A04FFB">
      <w:pPr>
        <w:widowControl/>
        <w:autoSpaceDE/>
        <w:autoSpaceDN/>
        <w:spacing w:line="276" w:lineRule="auto"/>
        <w:jc w:val="center"/>
        <w:rPr>
          <w:rFonts w:ascii="Cambria" w:eastAsia="Times New Roman" w:hAnsi="Cambria" w:cs="Cambria"/>
          <w:sz w:val="20"/>
          <w:szCs w:val="20"/>
          <w:lang w:eastAsia="pl-PL"/>
        </w:rPr>
      </w:pPr>
    </w:p>
    <w:p w14:paraId="34B92A38" w14:textId="77777777" w:rsidR="00D47E99" w:rsidRDefault="00D47E99" w:rsidP="00A04FFB">
      <w:pPr>
        <w:widowControl/>
        <w:autoSpaceDE/>
        <w:autoSpaceDN/>
        <w:spacing w:line="276" w:lineRule="auto"/>
        <w:jc w:val="center"/>
        <w:rPr>
          <w:rFonts w:ascii="Cambria" w:eastAsia="Times New Roman" w:hAnsi="Cambria" w:cs="Cambria"/>
          <w:sz w:val="20"/>
          <w:szCs w:val="20"/>
          <w:lang w:eastAsia="pl-PL"/>
        </w:rPr>
      </w:pPr>
    </w:p>
    <w:p w14:paraId="3E9587E7" w14:textId="1FAFD6D6" w:rsidR="00A04FFB" w:rsidRPr="00A04FFB" w:rsidRDefault="00A04FFB" w:rsidP="00A04FFB">
      <w:pPr>
        <w:widowControl/>
        <w:autoSpaceDE/>
        <w:autoSpaceDN/>
        <w:spacing w:line="276" w:lineRule="auto"/>
        <w:jc w:val="center"/>
        <w:rPr>
          <w:rFonts w:ascii="Cambria" w:eastAsia="Times New Roman" w:hAnsi="Cambria" w:cs="Cambria"/>
          <w:sz w:val="20"/>
          <w:szCs w:val="20"/>
          <w:lang w:eastAsia="pl-PL"/>
        </w:rPr>
      </w:pP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Lublin, dnia </w:t>
      </w:r>
      <w:r w:rsidR="001764ED">
        <w:rPr>
          <w:rFonts w:ascii="Cambria" w:eastAsia="Times New Roman" w:hAnsi="Cambria" w:cs="Cambria"/>
          <w:sz w:val="20"/>
          <w:szCs w:val="20"/>
          <w:lang w:eastAsia="pl-PL"/>
        </w:rPr>
        <w:t xml:space="preserve">maj </w:t>
      </w: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202</w:t>
      </w:r>
      <w:r w:rsidR="001764ED">
        <w:rPr>
          <w:rFonts w:ascii="Cambria" w:eastAsia="Times New Roman" w:hAnsi="Cambria" w:cs="Cambria"/>
          <w:sz w:val="20"/>
          <w:szCs w:val="20"/>
          <w:lang w:eastAsia="pl-PL"/>
        </w:rPr>
        <w:t xml:space="preserve">2 </w:t>
      </w: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r.</w:t>
      </w:r>
    </w:p>
    <w:p w14:paraId="098B6F6E" w14:textId="77777777" w:rsidR="00A04FFB" w:rsidRPr="009E3706" w:rsidRDefault="00A04FFB" w:rsidP="009E3706">
      <w:pPr>
        <w:widowControl/>
        <w:suppressAutoHyphens/>
        <w:autoSpaceDE/>
        <w:autoSpaceDN/>
        <w:spacing w:after="120" w:line="276" w:lineRule="auto"/>
        <w:jc w:val="both"/>
        <w:rPr>
          <w:rFonts w:ascii="Cambria" w:eastAsia="Times New Roman" w:hAnsi="Cambria" w:cs="Cambria"/>
          <w:b/>
          <w:bCs/>
          <w:lang w:eastAsia="zh-CN"/>
        </w:rPr>
      </w:pPr>
      <w:r w:rsidRPr="00A04FFB">
        <w:rPr>
          <w:rFonts w:ascii="Cambria" w:eastAsia="Times New Roman" w:hAnsi="Cambria" w:cs="Cambria"/>
          <w:b/>
          <w:bCs/>
          <w:lang w:eastAsia="zh-CN"/>
        </w:rPr>
        <w:lastRenderedPageBreak/>
        <w:t>ROZDZIAŁ 1. NAZWA ORAZ ADRES ZAMAWIAJĄCEGO, NUMER TELEFONU, ADRES POCZTY ELEKTRONICZNEJ ORAZ STRONY INTERNETOWEJ PROWADZONEGO POSTĘPOWANIA</w:t>
      </w:r>
    </w:p>
    <w:p w14:paraId="453E7F84" w14:textId="77777777" w:rsidR="00A04FFB" w:rsidRPr="00A04FFB" w:rsidRDefault="00A04FFB" w:rsidP="003851FF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Nazwa: </w:t>
      </w: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>Politechnika Lubelska</w:t>
      </w:r>
    </w:p>
    <w:p w14:paraId="09AEB968" w14:textId="77777777" w:rsidR="00A04FFB" w:rsidRPr="00A04FFB" w:rsidRDefault="00A04FFB" w:rsidP="003851FF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Adres: </w:t>
      </w: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ul. Nadbystrzycka 38D, 20-618 Lublin </w:t>
      </w:r>
    </w:p>
    <w:p w14:paraId="0F0B8514" w14:textId="77777777" w:rsidR="00A04FFB" w:rsidRPr="00A04FFB" w:rsidRDefault="00A04FFB" w:rsidP="003851FF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Nr telefonu: </w:t>
      </w: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+48 81 538 46 </w:t>
      </w:r>
      <w:r w:rsidR="008018D5">
        <w:rPr>
          <w:rFonts w:ascii="Cambria" w:eastAsia="Times New Roman" w:hAnsi="Cambria" w:cs="Cambria"/>
          <w:b/>
          <w:sz w:val="20"/>
          <w:szCs w:val="20"/>
          <w:lang w:eastAsia="zh-CN"/>
        </w:rPr>
        <w:t>96</w:t>
      </w:r>
    </w:p>
    <w:p w14:paraId="47FD0FE1" w14:textId="77777777" w:rsidR="00A04FFB" w:rsidRPr="00A04FFB" w:rsidRDefault="00A04FFB" w:rsidP="003851FF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NIP: </w:t>
      </w: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>7120104651</w:t>
      </w:r>
    </w:p>
    <w:p w14:paraId="52570CBE" w14:textId="77777777" w:rsidR="00A04FFB" w:rsidRPr="00A04FFB" w:rsidRDefault="00A04FFB" w:rsidP="003851FF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REGON: </w:t>
      </w: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>000001726</w:t>
      </w:r>
    </w:p>
    <w:p w14:paraId="7090C557" w14:textId="77777777" w:rsidR="00A04FFB" w:rsidRPr="00A04FFB" w:rsidRDefault="00A04FFB" w:rsidP="003851FF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Adres poczty elektronicznej: </w:t>
      </w:r>
      <w:hyperlink r:id="rId8" w:history="1">
        <w:r w:rsidRPr="00A04FFB">
          <w:rPr>
            <w:rFonts w:ascii="Cambria" w:eastAsia="Times New Roman" w:hAnsi="Cambria" w:cs="Cambria"/>
            <w:color w:val="0000FF"/>
            <w:sz w:val="20"/>
            <w:szCs w:val="24"/>
            <w:u w:val="single"/>
            <w:lang w:eastAsia="zh-CN"/>
          </w:rPr>
          <w:t>bzp@pollub.pl</w:t>
        </w:r>
      </w:hyperlink>
    </w:p>
    <w:p w14:paraId="7CEF7F28" w14:textId="77777777" w:rsidR="00A04FFB" w:rsidRPr="00A04FFB" w:rsidRDefault="00A04FFB" w:rsidP="003851FF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Adres strony internetowej: </w:t>
      </w:r>
      <w:hyperlink r:id="rId9" w:history="1">
        <w:r w:rsidRPr="00A04FFB">
          <w:rPr>
            <w:rFonts w:ascii="Cambria" w:eastAsia="Times New Roman" w:hAnsi="Cambria" w:cs="Cambria"/>
            <w:color w:val="0000FF"/>
            <w:sz w:val="20"/>
            <w:szCs w:val="24"/>
            <w:u w:val="single"/>
            <w:lang w:eastAsia="zh-CN"/>
          </w:rPr>
          <w:t>www.pollub.pl</w:t>
        </w:r>
      </w:hyperlink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 </w:t>
      </w:r>
    </w:p>
    <w:p w14:paraId="0AEE18BF" w14:textId="77777777" w:rsidR="00A04FFB" w:rsidRPr="00A04FFB" w:rsidRDefault="00A04FFB" w:rsidP="003851FF">
      <w:pPr>
        <w:widowControl/>
        <w:numPr>
          <w:ilvl w:val="0"/>
          <w:numId w:val="1"/>
        </w:numPr>
        <w:tabs>
          <w:tab w:val="righ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bCs/>
          <w:sz w:val="20"/>
          <w:szCs w:val="20"/>
          <w:lang w:eastAsia="zh-CN"/>
        </w:rPr>
        <w:t>Adres strony internetowej prowadzonego postępowania:</w:t>
      </w:r>
      <w:r w:rsidRPr="00A04FFB">
        <w:rPr>
          <w:rFonts w:ascii="Cambria" w:eastAsia="Times New Roman" w:hAnsi="Cambria" w:cs="Cambria"/>
          <w:b/>
          <w:bCs/>
          <w:sz w:val="20"/>
          <w:szCs w:val="20"/>
          <w:u w:val="single"/>
          <w:lang w:eastAsia="zh-CN"/>
        </w:rPr>
        <w:t xml:space="preserve"> </w:t>
      </w:r>
      <w:hyperlink r:id="rId10" w:history="1">
        <w:r w:rsidRPr="00A04FFB">
          <w:rPr>
            <w:rFonts w:ascii="Cambria" w:eastAsia="Times New Roman" w:hAnsi="Cambria" w:cs="Cambria"/>
            <w:b/>
            <w:bCs/>
            <w:color w:val="0000FF"/>
            <w:sz w:val="20"/>
            <w:szCs w:val="24"/>
            <w:u w:val="single"/>
            <w:lang w:eastAsia="zh-CN"/>
          </w:rPr>
          <w:t>https://platformazakupowa.pl/pn/pollub</w:t>
        </w:r>
      </w:hyperlink>
    </w:p>
    <w:p w14:paraId="6B380A8F" w14:textId="77777777" w:rsidR="00A04FFB" w:rsidRPr="00A04FFB" w:rsidRDefault="00A04FFB" w:rsidP="001505ED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Cambria" w:eastAsia="Times New Roman" w:hAnsi="Cambria" w:cs="Calibri"/>
          <w:b/>
          <w:sz w:val="20"/>
          <w:szCs w:val="20"/>
          <w:lang w:eastAsia="ar-SA"/>
        </w:rPr>
      </w:pPr>
      <w:r w:rsidRPr="00A04FFB">
        <w:rPr>
          <w:rFonts w:ascii="Cambria" w:eastAsia="Times New Roman" w:hAnsi="Cambria" w:cs="Calibri"/>
          <w:b/>
          <w:sz w:val="20"/>
          <w:szCs w:val="20"/>
          <w:lang w:eastAsia="zh-CN"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hyperlink r:id="rId11" w:history="1">
        <w:r w:rsidRPr="00A04FFB">
          <w:rPr>
            <w:rFonts w:ascii="Cambria" w:eastAsia="Times New Roman" w:hAnsi="Cambria" w:cs="Calibri"/>
            <w:b/>
            <w:color w:val="0000FF"/>
            <w:sz w:val="20"/>
            <w:szCs w:val="24"/>
            <w:u w:val="single"/>
            <w:lang w:eastAsia="zh-CN"/>
          </w:rPr>
          <w:t>https://platformazakupowa.pl/pn/pollub</w:t>
        </w:r>
      </w:hyperlink>
      <w:r w:rsidRPr="00A04FFB">
        <w:rPr>
          <w:rFonts w:ascii="Cambria" w:eastAsia="Times New Roman" w:hAnsi="Cambria" w:cs="Calibri"/>
          <w:b/>
          <w:sz w:val="20"/>
          <w:szCs w:val="20"/>
          <w:lang w:eastAsia="zh-CN"/>
        </w:rPr>
        <w:t xml:space="preserve"> </w:t>
      </w:r>
    </w:p>
    <w:p w14:paraId="5FFA1279" w14:textId="77777777" w:rsidR="00A04FFB" w:rsidRDefault="00A04FFB" w:rsidP="001505ED">
      <w:pPr>
        <w:widowControl/>
        <w:autoSpaceDE/>
        <w:autoSpaceDN/>
        <w:spacing w:line="276" w:lineRule="auto"/>
        <w:ind w:left="284"/>
        <w:jc w:val="both"/>
        <w:rPr>
          <w:rFonts w:ascii="Cambria" w:eastAsia="Times New Roman" w:hAnsi="Cambria" w:cs="Cambria"/>
          <w:i/>
          <w:sz w:val="20"/>
          <w:szCs w:val="20"/>
          <w:lang w:eastAsia="pl-PL"/>
        </w:rPr>
      </w:pPr>
      <w:r w:rsidRPr="00A04FFB">
        <w:rPr>
          <w:rFonts w:ascii="Cambria" w:eastAsia="Times New Roman" w:hAnsi="Cambria" w:cs="Cambria"/>
          <w:i/>
          <w:sz w:val="20"/>
          <w:szCs w:val="20"/>
          <w:lang w:eastAsia="pl-PL"/>
        </w:rPr>
        <w:t>Wykonawca zamierzający wziąć udział w postępowaniu o udzielenie zamówienia publicznego, zobowiązany jest posiadać konto na platformie zakupowej.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</w:t>
      </w:r>
      <w:r w:rsidRPr="00A04FFB">
        <w:rPr>
          <w:rFonts w:ascii="Cambria" w:eastAsia="Times New Roman" w:hAnsi="Cambria" w:cs="Cambria"/>
          <w:i/>
          <w:sz w:val="20"/>
          <w:szCs w:val="20"/>
          <w:lang w:eastAsia="pl-PL"/>
        </w:rPr>
        <w:t>Zarejestrowanie i utrzymanie konta na platformie zakupowej oraz korzystanie z platformy jest bezpłatne.</w:t>
      </w:r>
    </w:p>
    <w:p w14:paraId="17A395FC" w14:textId="41D1650F" w:rsidR="00EB05D5" w:rsidRPr="00EB05D5" w:rsidRDefault="00EB05D5" w:rsidP="001505ED">
      <w:pPr>
        <w:widowControl/>
        <w:autoSpaceDE/>
        <w:autoSpaceDN/>
        <w:spacing w:line="276" w:lineRule="auto"/>
        <w:ind w:left="284"/>
        <w:jc w:val="both"/>
        <w:rPr>
          <w:rFonts w:ascii="Cambria" w:eastAsia="Times New Roman" w:hAnsi="Cambria" w:cs="Calibri"/>
          <w:b/>
          <w:sz w:val="20"/>
          <w:szCs w:val="20"/>
          <w:lang w:eastAsia="zh-CN"/>
        </w:rPr>
      </w:pPr>
      <w:r w:rsidRPr="00EB05D5">
        <w:rPr>
          <w:rFonts w:ascii="Cambria" w:eastAsia="Times New Roman" w:hAnsi="Cambria" w:cs="Calibri"/>
          <w:b/>
          <w:sz w:val="20"/>
          <w:szCs w:val="20"/>
          <w:lang w:eastAsia="zh-CN"/>
        </w:rPr>
        <w:t xml:space="preserve">Zamawiający odstępuje </w:t>
      </w:r>
      <w:r w:rsidR="00E04478">
        <w:rPr>
          <w:rFonts w:ascii="Cambria" w:eastAsia="Times New Roman" w:hAnsi="Cambria" w:cs="Calibri"/>
          <w:b/>
          <w:sz w:val="20"/>
          <w:szCs w:val="20"/>
          <w:lang w:eastAsia="zh-CN"/>
        </w:rPr>
        <w:t xml:space="preserve">na podstawie art. 65 ust.1 pkt. 4 ustawy </w:t>
      </w:r>
      <w:proofErr w:type="spellStart"/>
      <w:r w:rsidR="00E04478">
        <w:rPr>
          <w:rFonts w:ascii="Cambria" w:eastAsia="Times New Roman" w:hAnsi="Cambria" w:cs="Calibri"/>
          <w:b/>
          <w:sz w:val="20"/>
          <w:szCs w:val="20"/>
          <w:lang w:eastAsia="zh-CN"/>
        </w:rPr>
        <w:t>pzp</w:t>
      </w:r>
      <w:proofErr w:type="spellEnd"/>
      <w:r w:rsidR="00E04478">
        <w:rPr>
          <w:rFonts w:ascii="Cambria" w:eastAsia="Times New Roman" w:hAnsi="Cambria" w:cs="Calibri"/>
          <w:b/>
          <w:sz w:val="20"/>
          <w:szCs w:val="20"/>
          <w:lang w:eastAsia="zh-CN"/>
        </w:rPr>
        <w:t xml:space="preserve">, </w:t>
      </w:r>
      <w:r w:rsidRPr="00EB05D5">
        <w:rPr>
          <w:rFonts w:ascii="Cambria" w:eastAsia="Times New Roman" w:hAnsi="Cambria" w:cs="Calibri"/>
          <w:b/>
          <w:sz w:val="20"/>
          <w:szCs w:val="20"/>
          <w:lang w:eastAsia="zh-CN"/>
        </w:rPr>
        <w:t xml:space="preserve">od użycia środków komunikacji elektronicznej, w części dotyczącej </w:t>
      </w:r>
      <w:r>
        <w:rPr>
          <w:rFonts w:ascii="Cambria" w:eastAsia="Times New Roman" w:hAnsi="Cambria" w:cs="Calibri"/>
          <w:b/>
          <w:sz w:val="20"/>
          <w:szCs w:val="20"/>
          <w:lang w:eastAsia="zh-CN"/>
        </w:rPr>
        <w:t>obowiązku dostarczenia próbek</w:t>
      </w:r>
      <w:r w:rsidR="00C222F5">
        <w:rPr>
          <w:rFonts w:ascii="Cambria" w:eastAsia="Times New Roman" w:hAnsi="Cambria" w:cs="Calibri"/>
          <w:b/>
          <w:sz w:val="20"/>
          <w:szCs w:val="20"/>
          <w:lang w:eastAsia="zh-CN"/>
        </w:rPr>
        <w:t xml:space="preserve"> ręczników i papieru</w:t>
      </w:r>
      <w:r>
        <w:rPr>
          <w:rFonts w:ascii="Cambria" w:eastAsia="Times New Roman" w:hAnsi="Cambria" w:cs="Calibri"/>
          <w:b/>
          <w:sz w:val="20"/>
          <w:szCs w:val="20"/>
          <w:lang w:eastAsia="zh-CN"/>
        </w:rPr>
        <w:t>. Zamawiający wymaga dostarczenia próbek jako przedmiotowych środków dowod</w:t>
      </w:r>
      <w:r w:rsidR="00E04478">
        <w:rPr>
          <w:rFonts w:ascii="Cambria" w:eastAsia="Times New Roman" w:hAnsi="Cambria" w:cs="Calibri"/>
          <w:b/>
          <w:sz w:val="20"/>
          <w:szCs w:val="20"/>
          <w:lang w:eastAsia="zh-CN"/>
        </w:rPr>
        <w:t xml:space="preserve">owych za pośrednictwem operatora pocztowego, posłańca lub osobiści, w miejscu i terminie wskazanym w Rozdziale 8. </w:t>
      </w:r>
    </w:p>
    <w:p w14:paraId="79BD98D8" w14:textId="77777777" w:rsidR="00A04FFB" w:rsidRPr="00A04FFB" w:rsidRDefault="00A04FFB" w:rsidP="00A04FFB">
      <w:pPr>
        <w:widowControl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bCs/>
          <w:sz w:val="20"/>
          <w:szCs w:val="20"/>
          <w:u w:val="single"/>
          <w:lang w:eastAsia="pl-PL"/>
        </w:rPr>
      </w:pPr>
    </w:p>
    <w:p w14:paraId="799D8E6D" w14:textId="77777777" w:rsidR="00A04FFB" w:rsidRPr="009E3706" w:rsidRDefault="00A04FFB" w:rsidP="009E3706">
      <w:pPr>
        <w:widowControl/>
        <w:suppressAutoHyphens/>
        <w:autoSpaceDE/>
        <w:autoSpaceDN/>
        <w:spacing w:after="120" w:line="276" w:lineRule="auto"/>
        <w:rPr>
          <w:rFonts w:ascii="Cambria" w:eastAsia="Times New Roman" w:hAnsi="Cambria" w:cs="Cambria"/>
          <w:b/>
          <w:lang w:eastAsia="zh-CN"/>
        </w:rPr>
      </w:pPr>
      <w:r w:rsidRPr="00A04FFB">
        <w:rPr>
          <w:rFonts w:ascii="Cambria" w:eastAsia="Times New Roman" w:hAnsi="Cambria" w:cs="Cambria"/>
          <w:b/>
          <w:lang w:eastAsia="zh-CN"/>
        </w:rPr>
        <w:t>ROZDZIAŁ 2. TRYB UDZIELENIA ZAMÓWIENIA</w:t>
      </w:r>
    </w:p>
    <w:p w14:paraId="2C6DE475" w14:textId="77777777" w:rsidR="001B0022" w:rsidRPr="00A04FFB" w:rsidRDefault="001B0022" w:rsidP="006B2275">
      <w:pPr>
        <w:widowControl/>
        <w:numPr>
          <w:ilvl w:val="0"/>
          <w:numId w:val="2"/>
        </w:numPr>
        <w:suppressAutoHyphens/>
        <w:autoSpaceDE/>
        <w:autoSpaceDN/>
        <w:spacing w:line="276" w:lineRule="auto"/>
        <w:ind w:left="284" w:hanging="218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Niniejsze postępowanie o udzielenie zamówienia prowadzone jest w </w:t>
      </w:r>
      <w:r w:rsidRPr="00A04FFB">
        <w:rPr>
          <w:rFonts w:ascii="Cambria" w:eastAsia="Times New Roman" w:hAnsi="Cambria" w:cs="Cambria"/>
          <w:b/>
          <w:sz w:val="20"/>
          <w:szCs w:val="20"/>
          <w:lang w:eastAsia="pl-PL"/>
        </w:rPr>
        <w:t>trybie podstawowym</w:t>
      </w: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 na podstawie </w:t>
      </w:r>
      <w:r w:rsidR="00D47E99">
        <w:rPr>
          <w:rFonts w:ascii="Cambria" w:eastAsia="Times New Roman" w:hAnsi="Cambria" w:cs="Cambria"/>
          <w:sz w:val="20"/>
          <w:szCs w:val="20"/>
          <w:lang w:eastAsia="pl-PL"/>
        </w:rPr>
        <w:br/>
      </w: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art. 275 pkt 1 ustawy z dnia 11 września 2019r. – Prawo zamówień publicznych (zwanej dalej: ustawą </w:t>
      </w:r>
      <w:proofErr w:type="spellStart"/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Pzp</w:t>
      </w:r>
      <w:proofErr w:type="spellEnd"/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) oraz zgodnie z wymogami określonymi w niniejszej Specyfikacji Warunków Zamówienia, zwanej dalej „SWZ”.</w:t>
      </w:r>
    </w:p>
    <w:p w14:paraId="0EE235E6" w14:textId="77777777" w:rsidR="00A04FFB" w:rsidRPr="00A04FFB" w:rsidRDefault="00A04FFB" w:rsidP="006B2275">
      <w:pPr>
        <w:widowControl/>
        <w:numPr>
          <w:ilvl w:val="0"/>
          <w:numId w:val="2"/>
        </w:numPr>
        <w:suppressAutoHyphens/>
        <w:autoSpaceDE/>
        <w:autoSpaceDN/>
        <w:spacing w:line="276" w:lineRule="auto"/>
        <w:ind w:left="284" w:hanging="218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Szacunkowa wartość przedmiotowego </w:t>
      </w:r>
      <w:r w:rsidR="0095685B" w:rsidRPr="00A04FFB">
        <w:rPr>
          <w:rFonts w:ascii="Cambria" w:eastAsia="Times New Roman" w:hAnsi="Cambria" w:cs="Cambria"/>
          <w:sz w:val="20"/>
          <w:szCs w:val="20"/>
          <w:lang w:eastAsia="pl-PL"/>
        </w:rPr>
        <w:t>postępowania</w:t>
      </w: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 nie przekracza kwot określonych w obwieszczeniu Prezesa Urzędu Zamówień publicznych wydanym na podstawie art. 3 ust. 2 ustawy </w:t>
      </w:r>
      <w:proofErr w:type="spellStart"/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Pzp</w:t>
      </w:r>
      <w:proofErr w:type="spellEnd"/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.</w:t>
      </w:r>
    </w:p>
    <w:p w14:paraId="173A606B" w14:textId="77777777" w:rsidR="00A04FFB" w:rsidRPr="00A04FFB" w:rsidRDefault="00A04FFB" w:rsidP="006B2275">
      <w:pPr>
        <w:widowControl/>
        <w:numPr>
          <w:ilvl w:val="0"/>
          <w:numId w:val="2"/>
        </w:numPr>
        <w:suppressAutoHyphens/>
        <w:autoSpaceDE/>
        <w:autoSpaceDN/>
        <w:spacing w:line="276" w:lineRule="auto"/>
        <w:ind w:left="284" w:hanging="218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Zamawiający nie przewiduje możliwości prowadzenia negocjacji, o których mowa w art. 275 pkt 2 ustawy </w:t>
      </w:r>
      <w:proofErr w:type="spellStart"/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Pzp</w:t>
      </w:r>
      <w:proofErr w:type="spellEnd"/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.</w:t>
      </w:r>
    </w:p>
    <w:p w14:paraId="3591B4A0" w14:textId="77777777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pl-PL"/>
        </w:rPr>
      </w:pPr>
    </w:p>
    <w:p w14:paraId="31CB2A1A" w14:textId="77777777" w:rsidR="00A04FFB" w:rsidRPr="009E3706" w:rsidRDefault="00A04FFB" w:rsidP="009E3706">
      <w:pPr>
        <w:widowControl/>
        <w:autoSpaceDE/>
        <w:autoSpaceDN/>
        <w:spacing w:after="120" w:line="276" w:lineRule="auto"/>
        <w:rPr>
          <w:rFonts w:ascii="Cambria" w:eastAsia="Times New Roman" w:hAnsi="Cambria" w:cs="Cambria"/>
          <w:b/>
          <w:lang w:eastAsia="pl-PL"/>
        </w:rPr>
      </w:pPr>
      <w:r w:rsidRPr="00A04FFB">
        <w:rPr>
          <w:rFonts w:ascii="Cambria" w:eastAsia="Times New Roman" w:hAnsi="Cambria" w:cs="Cambria"/>
          <w:b/>
          <w:lang w:eastAsia="pl-PL"/>
        </w:rPr>
        <w:t>ROZDZIAŁ 3. OPIS PRZEDMIOTU ZAMÓWIENIA</w:t>
      </w:r>
    </w:p>
    <w:p w14:paraId="2293CEFC" w14:textId="5C70A32C" w:rsidR="00A55731" w:rsidRDefault="00E079FE" w:rsidP="0004637E">
      <w:pPr>
        <w:widowControl/>
        <w:suppressAutoHyphens/>
        <w:autoSpaceDE/>
        <w:autoSpaceDN/>
        <w:spacing w:line="360" w:lineRule="auto"/>
        <w:jc w:val="both"/>
        <w:rPr>
          <w:rFonts w:asciiTheme="majorHAnsi" w:eastAsia="SimSun" w:hAnsiTheme="majorHAnsi" w:cs="Cambria"/>
          <w:b/>
          <w:bCs/>
          <w:iCs/>
          <w:kern w:val="3"/>
          <w:sz w:val="20"/>
          <w:szCs w:val="20"/>
          <w:lang w:eastAsia="zh-CN" w:bidi="hi-IN"/>
        </w:rPr>
      </w:pPr>
      <w:r>
        <w:rPr>
          <w:rFonts w:asciiTheme="majorHAnsi" w:eastAsia="SimSun" w:hAnsiTheme="majorHAnsi" w:cs="Cambria"/>
          <w:bCs/>
          <w:iCs/>
          <w:kern w:val="3"/>
          <w:sz w:val="20"/>
          <w:szCs w:val="20"/>
          <w:lang w:eastAsia="zh-CN" w:bidi="hi-IN"/>
        </w:rPr>
        <w:t xml:space="preserve">1. </w:t>
      </w:r>
      <w:r w:rsidR="00A04FFB" w:rsidRPr="00E079FE">
        <w:rPr>
          <w:rFonts w:asciiTheme="majorHAnsi" w:eastAsia="SimSun" w:hAnsiTheme="majorHAnsi" w:cs="Cambria"/>
          <w:bCs/>
          <w:iCs/>
          <w:kern w:val="3"/>
          <w:sz w:val="20"/>
          <w:szCs w:val="20"/>
          <w:lang w:eastAsia="zh-CN" w:bidi="hi-IN"/>
        </w:rPr>
        <w:t xml:space="preserve">Przedmiotem zamówienia </w:t>
      </w:r>
      <w:r w:rsidR="001B0022">
        <w:rPr>
          <w:rFonts w:asciiTheme="majorHAnsi" w:eastAsia="SimSun" w:hAnsiTheme="majorHAnsi" w:cs="Cambria"/>
          <w:bCs/>
          <w:iCs/>
          <w:kern w:val="3"/>
          <w:sz w:val="20"/>
          <w:szCs w:val="20"/>
          <w:lang w:eastAsia="zh-CN" w:bidi="hi-IN"/>
        </w:rPr>
        <w:t xml:space="preserve">jest </w:t>
      </w:r>
      <w:r w:rsidR="0004637E">
        <w:rPr>
          <w:rFonts w:asciiTheme="majorHAnsi" w:eastAsia="SimSun" w:hAnsiTheme="majorHAnsi" w:cs="Cambria"/>
          <w:b/>
          <w:bCs/>
          <w:iCs/>
          <w:kern w:val="3"/>
          <w:sz w:val="20"/>
          <w:szCs w:val="20"/>
          <w:lang w:eastAsia="zh-CN" w:bidi="hi-IN"/>
        </w:rPr>
        <w:t xml:space="preserve">Jednorazowa dostawa ręczników i papieru toaletowego </w:t>
      </w:r>
    </w:p>
    <w:p w14:paraId="720D06E4" w14:textId="35FFC642" w:rsidR="00E079FE" w:rsidRDefault="00E079FE" w:rsidP="00E079FE">
      <w:pPr>
        <w:widowControl/>
        <w:suppressAutoHyphens/>
        <w:autoSpaceDE/>
        <w:autoSpaceDN/>
        <w:spacing w:after="120" w:line="276" w:lineRule="auto"/>
        <w:jc w:val="both"/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</w:pPr>
      <w:r>
        <w:rPr>
          <w:rFonts w:ascii="Cambria" w:eastAsia="SimSun" w:hAnsi="Cambria" w:cs="Cambria"/>
          <w:bCs/>
          <w:iCs/>
          <w:kern w:val="3"/>
          <w:sz w:val="20"/>
          <w:szCs w:val="20"/>
          <w:lang w:eastAsia="zh-CN" w:bidi="hi-IN"/>
        </w:rPr>
        <w:t xml:space="preserve">2. </w:t>
      </w:r>
      <w:r w:rsidRPr="00A04FFB">
        <w:rPr>
          <w:rFonts w:ascii="Cambria" w:eastAsia="SimSun" w:hAnsi="Cambria" w:cs="Cambria"/>
          <w:bCs/>
          <w:iCs/>
          <w:kern w:val="3"/>
          <w:sz w:val="20"/>
          <w:szCs w:val="20"/>
          <w:lang w:eastAsia="zh-CN" w:bidi="hi-IN"/>
        </w:rPr>
        <w:t xml:space="preserve">Szczegółowy opis przedmiotu zamówienia został zawarty w  </w:t>
      </w:r>
      <w:r w:rsidRPr="00A04FFB"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  <w:t>załączniku nr 1 do SWZ.</w:t>
      </w:r>
      <w:r w:rsidR="00D95F83"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  <w:t xml:space="preserve"> </w:t>
      </w:r>
    </w:p>
    <w:p w14:paraId="3065ACDE" w14:textId="7A15CE0B" w:rsidR="00D95F83" w:rsidRPr="00D95F83" w:rsidRDefault="00D95F83" w:rsidP="00E079FE">
      <w:pPr>
        <w:widowControl/>
        <w:suppressAutoHyphens/>
        <w:autoSpaceDE/>
        <w:autoSpaceDN/>
        <w:spacing w:after="120" w:line="276" w:lineRule="auto"/>
        <w:jc w:val="both"/>
        <w:rPr>
          <w:rFonts w:ascii="Cambria" w:eastAsia="SimSun" w:hAnsi="Cambria" w:cs="Cambria"/>
          <w:bCs/>
          <w:iCs/>
          <w:kern w:val="3"/>
          <w:sz w:val="20"/>
          <w:szCs w:val="20"/>
          <w:lang w:eastAsia="zh-CN" w:bidi="hi-IN"/>
        </w:rPr>
      </w:pPr>
      <w:r w:rsidRPr="0095236E">
        <w:rPr>
          <w:rFonts w:ascii="Cambria" w:eastAsia="SimSun" w:hAnsi="Cambria" w:cs="Cambria"/>
          <w:bCs/>
          <w:iCs/>
          <w:kern w:val="3"/>
          <w:sz w:val="20"/>
          <w:szCs w:val="20"/>
          <w:lang w:eastAsia="zh-CN" w:bidi="hi-IN"/>
        </w:rPr>
        <w:t xml:space="preserve">Opisy poszczególnych produktów zawierają minimalne wymagania odnośnie </w:t>
      </w:r>
      <w:r w:rsidR="00F13455">
        <w:rPr>
          <w:rFonts w:ascii="Cambria" w:eastAsia="SimSun" w:hAnsi="Cambria" w:cs="Cambria"/>
          <w:bCs/>
          <w:iCs/>
          <w:kern w:val="3"/>
          <w:sz w:val="20"/>
          <w:szCs w:val="20"/>
          <w:lang w:eastAsia="zh-CN" w:bidi="hi-IN"/>
        </w:rPr>
        <w:t>przedmiotu zamówienia</w:t>
      </w:r>
      <w:r w:rsidRPr="0095236E">
        <w:rPr>
          <w:rFonts w:ascii="Cambria" w:eastAsia="SimSun" w:hAnsi="Cambria" w:cs="Cambria"/>
          <w:bCs/>
          <w:iCs/>
          <w:kern w:val="3"/>
          <w:sz w:val="20"/>
          <w:szCs w:val="20"/>
          <w:lang w:eastAsia="zh-CN" w:bidi="hi-IN"/>
        </w:rPr>
        <w:t>.</w:t>
      </w:r>
    </w:p>
    <w:p w14:paraId="261A0547" w14:textId="52925D1D" w:rsidR="007C14DA" w:rsidRPr="00392471" w:rsidRDefault="00E079FE" w:rsidP="00281C1B">
      <w:pPr>
        <w:widowControl/>
        <w:suppressAutoHyphens/>
        <w:autoSpaceDE/>
        <w:autoSpaceDN/>
        <w:spacing w:after="120" w:line="276" w:lineRule="auto"/>
        <w:jc w:val="both"/>
        <w:rPr>
          <w:rFonts w:ascii="Cambria" w:eastAsia="SimSun" w:hAnsi="Cambria" w:cs="Cambria"/>
          <w:bCs/>
          <w:iCs/>
          <w:kern w:val="3"/>
          <w:sz w:val="20"/>
          <w:szCs w:val="20"/>
          <w:lang w:eastAsia="zh-CN" w:bidi="hi-IN"/>
        </w:rPr>
      </w:pPr>
      <w:r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  <w:t xml:space="preserve">3. </w:t>
      </w:r>
      <w:r w:rsidRPr="00392471">
        <w:rPr>
          <w:rFonts w:ascii="Cambria" w:eastAsia="Times New Roman" w:hAnsi="Cambria" w:cs="Cambria"/>
          <w:sz w:val="20"/>
          <w:szCs w:val="20"/>
          <w:lang w:eastAsia="pl-PL"/>
        </w:rPr>
        <w:t>Określenie przedmiotu zamówienia za pomocą kodów CPV:</w:t>
      </w:r>
      <w:r w:rsidRPr="00392471">
        <w:rPr>
          <w:rFonts w:ascii="Cambria" w:eastAsia="SimSun" w:hAnsi="Cambria" w:cs="Cambria"/>
          <w:bCs/>
          <w:iCs/>
          <w:kern w:val="3"/>
          <w:sz w:val="20"/>
          <w:szCs w:val="20"/>
          <w:lang w:eastAsia="zh-CN" w:bidi="hi-IN"/>
        </w:rPr>
        <w:t xml:space="preserve"> </w:t>
      </w:r>
      <w:r w:rsidR="0004637E" w:rsidRPr="00392471">
        <w:rPr>
          <w:rFonts w:ascii="Cambria" w:eastAsia="SimSun" w:hAnsi="Cambria" w:cs="Cambria"/>
          <w:bCs/>
          <w:iCs/>
          <w:kern w:val="3"/>
          <w:sz w:val="20"/>
          <w:szCs w:val="20"/>
          <w:lang w:eastAsia="zh-CN" w:bidi="hi-IN"/>
        </w:rPr>
        <w:t>33760000-5 Papier toaletowy, chusteczki higieniczne, ręczniki do rąk i serwety</w:t>
      </w:r>
    </w:p>
    <w:p w14:paraId="540B099C" w14:textId="6D62F0B4" w:rsidR="0004637E" w:rsidRPr="000153BA" w:rsidRDefault="0004637E" w:rsidP="00281C1B">
      <w:pPr>
        <w:widowControl/>
        <w:suppressAutoHyphens/>
        <w:autoSpaceDE/>
        <w:autoSpaceDN/>
        <w:spacing w:after="120" w:line="276" w:lineRule="auto"/>
        <w:jc w:val="both"/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</w:pPr>
      <w:r w:rsidRPr="000153BA"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  <w:t>4. Miejsce dostawy: Politechnika Lubelska</w:t>
      </w:r>
      <w:r w:rsidR="00392471" w:rsidRPr="000153BA"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  <w:t>, Lublin, ul. Nadbystrzycka (zgodnie z Wykazem punktów dostawy</w:t>
      </w:r>
      <w:r w:rsidR="000153BA"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  <w:t xml:space="preserve"> – załącznik nr 5 do SWZ</w:t>
      </w:r>
      <w:r w:rsidR="00392471" w:rsidRPr="000153BA"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  <w:t>)</w:t>
      </w:r>
    </w:p>
    <w:p w14:paraId="3F773EAD" w14:textId="7DE7F2CA" w:rsidR="0004637E" w:rsidRPr="0004637E" w:rsidRDefault="009E1B35" w:rsidP="00281C1B">
      <w:pPr>
        <w:widowControl/>
        <w:suppressAutoHyphens/>
        <w:autoSpaceDE/>
        <w:autoSpaceDN/>
        <w:spacing w:after="120" w:line="276" w:lineRule="auto"/>
        <w:jc w:val="both"/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</w:pPr>
      <w:r w:rsidRPr="005E26EE">
        <w:rPr>
          <w:rFonts w:ascii="Cambria" w:eastAsia="SimSun" w:hAnsi="Cambria" w:cs="Cambria"/>
          <w:bCs/>
          <w:iCs/>
          <w:kern w:val="3"/>
          <w:sz w:val="20"/>
          <w:szCs w:val="20"/>
          <w:lang w:eastAsia="zh-CN" w:bidi="hi-IN"/>
        </w:rPr>
        <w:t>5</w:t>
      </w:r>
      <w:r w:rsidR="0004637E" w:rsidRPr="005E26EE">
        <w:rPr>
          <w:rFonts w:ascii="Cambria" w:eastAsia="SimSun" w:hAnsi="Cambria" w:cs="Cambria"/>
          <w:bCs/>
          <w:iCs/>
          <w:kern w:val="3"/>
          <w:sz w:val="20"/>
          <w:szCs w:val="20"/>
          <w:lang w:eastAsia="zh-CN" w:bidi="hi-IN"/>
        </w:rPr>
        <w:t>. Zamawiający</w:t>
      </w:r>
      <w:r w:rsidR="0004637E" w:rsidRPr="0004637E">
        <w:rPr>
          <w:rFonts w:ascii="Cambria" w:eastAsia="SimSun" w:hAnsi="Cambria" w:cs="Cambria"/>
          <w:bCs/>
          <w:iCs/>
          <w:kern w:val="3"/>
          <w:sz w:val="20"/>
          <w:szCs w:val="20"/>
          <w:lang w:eastAsia="zh-CN" w:bidi="hi-IN"/>
        </w:rPr>
        <w:t xml:space="preserve"> nie przewiduje podziału zamówienia na części. Brak podziału niniejszego zamówienia na części nie narusza zasady zachowania uczciwej konkurencji. Przedsiębiorstwa różnej wielkości mogą starać się </w:t>
      </w:r>
      <w:r w:rsidR="0004637E" w:rsidRPr="0004637E">
        <w:rPr>
          <w:rFonts w:ascii="Cambria" w:eastAsia="SimSun" w:hAnsi="Cambria" w:cs="Cambria"/>
          <w:bCs/>
          <w:iCs/>
          <w:kern w:val="3"/>
          <w:sz w:val="20"/>
          <w:szCs w:val="20"/>
          <w:lang w:eastAsia="zh-CN" w:bidi="hi-IN"/>
        </w:rPr>
        <w:br/>
        <w:t>o udzielenie niniejszego  zamówienia</w:t>
      </w:r>
      <w:r w:rsidR="00392471">
        <w:rPr>
          <w:rFonts w:ascii="Cambria" w:eastAsia="SimSun" w:hAnsi="Cambria" w:cs="Cambria"/>
          <w:bCs/>
          <w:iCs/>
          <w:kern w:val="3"/>
          <w:sz w:val="20"/>
          <w:szCs w:val="20"/>
          <w:lang w:eastAsia="zh-CN" w:bidi="hi-IN"/>
        </w:rPr>
        <w:t>.</w:t>
      </w:r>
    </w:p>
    <w:p w14:paraId="26AF21D4" w14:textId="77777777" w:rsidR="00A04FFB" w:rsidRPr="0027221C" w:rsidRDefault="00A04FFB" w:rsidP="009E3706">
      <w:pPr>
        <w:widowControl/>
        <w:autoSpaceDE/>
        <w:autoSpaceDN/>
        <w:spacing w:before="240" w:after="120" w:line="276" w:lineRule="auto"/>
        <w:rPr>
          <w:rFonts w:ascii="Cambria" w:eastAsia="Times New Roman" w:hAnsi="Cambria" w:cs="Cambria"/>
          <w:b/>
          <w:bCs/>
          <w:color w:val="0D0D0D" w:themeColor="text1" w:themeTint="F2"/>
          <w:lang w:eastAsia="zh-CN"/>
        </w:rPr>
      </w:pPr>
      <w:r w:rsidRPr="0027221C">
        <w:rPr>
          <w:rFonts w:ascii="Cambria" w:eastAsia="Times New Roman" w:hAnsi="Cambria" w:cs="Cambria"/>
          <w:b/>
          <w:bCs/>
          <w:color w:val="0D0D0D" w:themeColor="text1" w:themeTint="F2"/>
          <w:lang w:eastAsia="zh-CN"/>
        </w:rPr>
        <w:t>ROZDZIAŁ 4. TERMIN WYKONANIA ZAMÓWIENIA</w:t>
      </w:r>
    </w:p>
    <w:p w14:paraId="27B17F02" w14:textId="5E51805E" w:rsidR="009E3706" w:rsidRPr="00392471" w:rsidRDefault="00A04FFB" w:rsidP="006B2275">
      <w:pPr>
        <w:pStyle w:val="Akapitzlist"/>
        <w:widowControl/>
        <w:numPr>
          <w:ilvl w:val="0"/>
          <w:numId w:val="25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hAnsi="Cambria"/>
          <w:b/>
          <w:color w:val="0D0D0D" w:themeColor="text1" w:themeTint="F2"/>
          <w:lang w:eastAsia="pl-PL"/>
        </w:rPr>
      </w:pPr>
      <w:r w:rsidRPr="00392471">
        <w:rPr>
          <w:rFonts w:ascii="Cambria" w:eastAsia="Times New Roman" w:hAnsi="Cambria" w:cs="Cambria"/>
          <w:b/>
          <w:bCs/>
          <w:color w:val="0D0D0D" w:themeColor="text1" w:themeTint="F2"/>
          <w:sz w:val="20"/>
          <w:szCs w:val="20"/>
          <w:lang w:eastAsia="zh-CN"/>
        </w:rPr>
        <w:t>Termin wykonania</w:t>
      </w:r>
      <w:r w:rsidR="00392471" w:rsidRPr="00392471">
        <w:rPr>
          <w:rFonts w:ascii="Cambria" w:eastAsia="Times New Roman" w:hAnsi="Cambria" w:cs="Cambria"/>
          <w:b/>
          <w:bCs/>
          <w:color w:val="0D0D0D" w:themeColor="text1" w:themeTint="F2"/>
          <w:sz w:val="20"/>
          <w:szCs w:val="20"/>
          <w:lang w:eastAsia="zh-CN"/>
        </w:rPr>
        <w:t>: 15 dni od daty zawarcia umowy</w:t>
      </w:r>
      <w:r w:rsidR="00392471">
        <w:rPr>
          <w:rFonts w:ascii="Cambria" w:eastAsia="Times New Roman" w:hAnsi="Cambria" w:cs="Cambria"/>
          <w:b/>
          <w:bCs/>
          <w:color w:val="0D0D0D" w:themeColor="text1" w:themeTint="F2"/>
          <w:sz w:val="20"/>
          <w:szCs w:val="20"/>
          <w:lang w:eastAsia="zh-CN"/>
        </w:rPr>
        <w:t xml:space="preserve"> (termin dostawy stanowi kryterium oceny ofert.)</w:t>
      </w:r>
    </w:p>
    <w:p w14:paraId="57D85AEB" w14:textId="0F090E5E" w:rsidR="009E3706" w:rsidRPr="00392471" w:rsidRDefault="00281C1B" w:rsidP="00392471">
      <w:pPr>
        <w:pStyle w:val="Akapitzlist"/>
        <w:widowControl/>
        <w:numPr>
          <w:ilvl w:val="0"/>
          <w:numId w:val="25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hAnsi="Cambria"/>
          <w:color w:val="0D0D0D" w:themeColor="text1" w:themeTint="F2"/>
          <w:lang w:eastAsia="pl-PL"/>
        </w:rPr>
      </w:pPr>
      <w:r w:rsidRPr="00392471">
        <w:rPr>
          <w:rFonts w:ascii="Cambria" w:eastAsia="Times New Roman" w:hAnsi="Cambria" w:cs="Cambria"/>
          <w:bCs/>
          <w:color w:val="0D0D0D" w:themeColor="text1" w:themeTint="F2"/>
          <w:sz w:val="20"/>
          <w:szCs w:val="20"/>
          <w:lang w:eastAsia="zh-CN"/>
        </w:rPr>
        <w:t>Wyk</w:t>
      </w:r>
      <w:r w:rsidR="0051776C" w:rsidRPr="00392471">
        <w:rPr>
          <w:rFonts w:ascii="Cambria" w:eastAsia="Times New Roman" w:hAnsi="Cambria" w:cs="Cambria"/>
          <w:bCs/>
          <w:color w:val="0D0D0D" w:themeColor="text1" w:themeTint="F2"/>
          <w:sz w:val="20"/>
          <w:szCs w:val="20"/>
          <w:lang w:eastAsia="zh-CN"/>
        </w:rPr>
        <w:t xml:space="preserve">onawca </w:t>
      </w:r>
      <w:r w:rsidR="00392471" w:rsidRPr="00392471">
        <w:rPr>
          <w:rFonts w:ascii="Cambria" w:eastAsia="Times New Roman" w:hAnsi="Cambria" w:cs="Cambria"/>
          <w:bCs/>
          <w:color w:val="0D0D0D" w:themeColor="text1" w:themeTint="F2"/>
          <w:sz w:val="20"/>
          <w:szCs w:val="20"/>
          <w:lang w:eastAsia="zh-CN"/>
        </w:rPr>
        <w:t>musi</w:t>
      </w:r>
      <w:r w:rsidR="0051776C" w:rsidRPr="00392471">
        <w:rPr>
          <w:rFonts w:ascii="Cambria" w:eastAsia="Times New Roman" w:hAnsi="Cambria" w:cs="Cambria"/>
          <w:bCs/>
          <w:color w:val="0D0D0D" w:themeColor="text1" w:themeTint="F2"/>
          <w:sz w:val="20"/>
          <w:szCs w:val="20"/>
          <w:lang w:eastAsia="zh-CN"/>
        </w:rPr>
        <w:t xml:space="preserve"> realizowa</w:t>
      </w:r>
      <w:r w:rsidR="00392471" w:rsidRPr="00392471">
        <w:rPr>
          <w:rFonts w:ascii="Cambria" w:eastAsia="Times New Roman" w:hAnsi="Cambria" w:cs="Cambria"/>
          <w:bCs/>
          <w:color w:val="0D0D0D" w:themeColor="text1" w:themeTint="F2"/>
          <w:sz w:val="20"/>
          <w:szCs w:val="20"/>
          <w:lang w:eastAsia="zh-CN"/>
        </w:rPr>
        <w:t xml:space="preserve">ć </w:t>
      </w:r>
      <w:r w:rsidR="0051776C" w:rsidRPr="00392471">
        <w:rPr>
          <w:rFonts w:ascii="Cambria" w:eastAsia="Times New Roman" w:hAnsi="Cambria" w:cs="Cambria"/>
          <w:bCs/>
          <w:color w:val="0D0D0D" w:themeColor="text1" w:themeTint="F2"/>
          <w:sz w:val="20"/>
          <w:szCs w:val="20"/>
          <w:lang w:eastAsia="zh-CN"/>
        </w:rPr>
        <w:t>dostawę</w:t>
      </w:r>
      <w:r w:rsidRPr="00392471">
        <w:rPr>
          <w:rFonts w:ascii="Cambria" w:eastAsia="Times New Roman" w:hAnsi="Cambria" w:cs="Cambria"/>
          <w:bCs/>
          <w:color w:val="0D0D0D" w:themeColor="text1" w:themeTint="F2"/>
          <w:sz w:val="20"/>
          <w:szCs w:val="20"/>
          <w:lang w:eastAsia="zh-CN"/>
        </w:rPr>
        <w:t xml:space="preserve">, </w:t>
      </w:r>
      <w:r w:rsidR="00F443FA" w:rsidRPr="00392471">
        <w:rPr>
          <w:rFonts w:ascii="Cambria" w:eastAsia="Times New Roman" w:hAnsi="Cambria" w:cs="Cambria"/>
          <w:bCs/>
          <w:color w:val="0D0D0D" w:themeColor="text1" w:themeTint="F2"/>
          <w:sz w:val="20"/>
          <w:szCs w:val="20"/>
          <w:lang w:eastAsia="zh-CN"/>
        </w:rPr>
        <w:t xml:space="preserve">zgodnie z </w:t>
      </w:r>
      <w:r w:rsidR="00392471" w:rsidRPr="00392471">
        <w:rPr>
          <w:rFonts w:ascii="Cambria" w:eastAsia="Times New Roman" w:hAnsi="Cambria" w:cs="Cambria"/>
          <w:bCs/>
          <w:color w:val="0D0D0D" w:themeColor="text1" w:themeTint="F2"/>
          <w:sz w:val="20"/>
          <w:szCs w:val="20"/>
          <w:lang w:eastAsia="zh-CN"/>
        </w:rPr>
        <w:t>Wykazem punktów dostawy (dostawy do r</w:t>
      </w:r>
      <w:r w:rsidR="00143C77">
        <w:rPr>
          <w:rFonts w:ascii="Cambria" w:eastAsia="Times New Roman" w:hAnsi="Cambria" w:cs="Cambria"/>
          <w:bCs/>
          <w:color w:val="0D0D0D" w:themeColor="text1" w:themeTint="F2"/>
          <w:sz w:val="20"/>
          <w:szCs w:val="20"/>
          <w:lang w:eastAsia="zh-CN"/>
        </w:rPr>
        <w:t>óż</w:t>
      </w:r>
      <w:r w:rsidR="00392471" w:rsidRPr="00392471">
        <w:rPr>
          <w:rFonts w:ascii="Cambria" w:eastAsia="Times New Roman" w:hAnsi="Cambria" w:cs="Cambria"/>
          <w:bCs/>
          <w:color w:val="0D0D0D" w:themeColor="text1" w:themeTint="F2"/>
          <w:sz w:val="20"/>
          <w:szCs w:val="20"/>
          <w:lang w:eastAsia="zh-CN"/>
        </w:rPr>
        <w:t>nych budynków Politechniki Lubelskiej.)</w:t>
      </w:r>
    </w:p>
    <w:p w14:paraId="2224C0D1" w14:textId="77777777" w:rsidR="009E3706" w:rsidRPr="00392471" w:rsidRDefault="009E3706" w:rsidP="006B2275">
      <w:pPr>
        <w:widowControl/>
        <w:numPr>
          <w:ilvl w:val="0"/>
          <w:numId w:val="25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bCs/>
          <w:color w:val="0D0D0D" w:themeColor="text1" w:themeTint="F2"/>
          <w:sz w:val="20"/>
          <w:szCs w:val="20"/>
          <w:lang w:eastAsia="zh-CN"/>
        </w:rPr>
      </w:pPr>
      <w:r w:rsidRPr="00392471">
        <w:rPr>
          <w:rFonts w:ascii="Cambria" w:eastAsia="Times New Roman" w:hAnsi="Cambria" w:cs="Cambria"/>
          <w:bCs/>
          <w:color w:val="0D0D0D" w:themeColor="text1" w:themeTint="F2"/>
          <w:sz w:val="20"/>
          <w:szCs w:val="20"/>
          <w:lang w:eastAsia="zh-CN"/>
        </w:rPr>
        <w:t>Wykonawca zobowiązuje się do dostarczania przedmiot umowy transportem własnym, na swój koszt i ryzyko</w:t>
      </w:r>
      <w:r w:rsidR="00F443FA" w:rsidRPr="00392471">
        <w:rPr>
          <w:rFonts w:ascii="Cambria" w:eastAsia="Times New Roman" w:hAnsi="Cambria" w:cs="Cambria"/>
          <w:bCs/>
          <w:color w:val="0D0D0D" w:themeColor="text1" w:themeTint="F2"/>
          <w:sz w:val="20"/>
          <w:szCs w:val="20"/>
          <w:lang w:eastAsia="zh-CN"/>
        </w:rPr>
        <w:t>.</w:t>
      </w:r>
    </w:p>
    <w:p w14:paraId="7705C46D" w14:textId="77777777" w:rsidR="00A65B53" w:rsidRPr="00392471" w:rsidRDefault="009E3706" w:rsidP="006B2275">
      <w:pPr>
        <w:widowControl/>
        <w:numPr>
          <w:ilvl w:val="0"/>
          <w:numId w:val="25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bCs/>
          <w:strike/>
          <w:color w:val="0D0D0D" w:themeColor="text1" w:themeTint="F2"/>
          <w:sz w:val="20"/>
          <w:szCs w:val="20"/>
          <w:lang w:eastAsia="zh-CN"/>
        </w:rPr>
      </w:pPr>
      <w:r w:rsidRPr="00392471">
        <w:rPr>
          <w:rFonts w:ascii="Cambria" w:eastAsia="Times New Roman" w:hAnsi="Cambria" w:cs="Cambria"/>
          <w:bCs/>
          <w:color w:val="0D0D0D" w:themeColor="text1" w:themeTint="F2"/>
          <w:sz w:val="20"/>
          <w:szCs w:val="20"/>
          <w:lang w:eastAsia="zh-CN"/>
        </w:rPr>
        <w:t>Wykonawca ponosi całkowitą odpowiedzialność za dostawę przedmiotu umowy i zobowiązuje się należycie zabezpieczyć towar na czas przewozu. Zamawiający pod pojęciem „dostawa” rozumie dostarczenie przedmiotu umowy do siedziby Zamawiającego, jego rozładunku oraz jego wniesienia do miejsca wskazanego przez Zamawiającego, w czasie i miejscu ustalonym z upoważnionym przez Zamawiającego pracownikiem.</w:t>
      </w:r>
    </w:p>
    <w:p w14:paraId="0428A88A" w14:textId="15D660D5" w:rsidR="00392471" w:rsidRPr="00FC13A4" w:rsidRDefault="00ED77EC" w:rsidP="00392471">
      <w:pPr>
        <w:tabs>
          <w:tab w:val="left" w:pos="426"/>
        </w:tabs>
        <w:suppressAutoHyphens/>
        <w:spacing w:after="120" w:line="276" w:lineRule="auto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lastRenderedPageBreak/>
        <w:t>ROZDZIAŁ 5</w:t>
      </w:r>
      <w:r w:rsidR="00392471" w:rsidRPr="00FC13A4">
        <w:rPr>
          <w:rFonts w:ascii="Cambria" w:hAnsi="Cambria" w:cs="Cambria"/>
          <w:b/>
        </w:rPr>
        <w:t>. WARUNKI UDZIAŁU W POSTĘPOWANIU</w:t>
      </w:r>
    </w:p>
    <w:p w14:paraId="26D67560" w14:textId="77777777" w:rsidR="00392471" w:rsidRPr="00FC13A4" w:rsidRDefault="00392471" w:rsidP="00392471">
      <w:pPr>
        <w:pStyle w:val="Akapitzlist"/>
        <w:widowControl/>
        <w:numPr>
          <w:ilvl w:val="0"/>
          <w:numId w:val="37"/>
        </w:numPr>
        <w:autoSpaceDE/>
        <w:autoSpaceDN/>
        <w:spacing w:before="0"/>
        <w:ind w:left="426" w:hanging="284"/>
        <w:rPr>
          <w:rFonts w:ascii="Cambria" w:eastAsia="Calibri" w:hAnsi="Cambria" w:cs="Calibri"/>
          <w:kern w:val="144"/>
          <w:sz w:val="20"/>
          <w:szCs w:val="20"/>
          <w:lang w:eastAsia="zh-CN"/>
        </w:rPr>
      </w:pPr>
      <w:r w:rsidRPr="00FC13A4">
        <w:rPr>
          <w:rFonts w:ascii="Cambria" w:eastAsia="Calibri" w:hAnsi="Cambria" w:cs="Calibri"/>
          <w:kern w:val="144"/>
          <w:sz w:val="20"/>
          <w:szCs w:val="20"/>
          <w:lang w:eastAsia="zh-CN"/>
        </w:rPr>
        <w:t>Zamawiający nie stawia żadnych warunków udziału w postępowaniu.</w:t>
      </w:r>
    </w:p>
    <w:p w14:paraId="0C61BA09" w14:textId="77777777" w:rsidR="00392471" w:rsidRPr="00FC13A4" w:rsidRDefault="00392471" w:rsidP="00392471">
      <w:pPr>
        <w:spacing w:line="276" w:lineRule="auto"/>
        <w:jc w:val="both"/>
        <w:rPr>
          <w:rFonts w:ascii="Cambria" w:hAnsi="Cambria" w:cs="Cambria"/>
          <w:sz w:val="20"/>
          <w:szCs w:val="20"/>
          <w:lang w:eastAsia="zh-CN"/>
        </w:rPr>
      </w:pPr>
    </w:p>
    <w:p w14:paraId="1C2AB184" w14:textId="0702F9DA" w:rsidR="00392471" w:rsidRPr="00FC13A4" w:rsidRDefault="00ED77EC" w:rsidP="00392471">
      <w:pPr>
        <w:suppressAutoHyphens/>
        <w:spacing w:after="120" w:line="276" w:lineRule="auto"/>
        <w:ind w:left="1276" w:hanging="1276"/>
        <w:rPr>
          <w:rFonts w:ascii="Cambria" w:hAnsi="Cambria" w:cs="Cambria"/>
          <w:b/>
          <w:bCs/>
          <w:lang w:eastAsia="zh-CN"/>
        </w:rPr>
      </w:pPr>
      <w:bookmarkStart w:id="1" w:name="_Toc457395653"/>
      <w:bookmarkStart w:id="2" w:name="_Toc19535818"/>
      <w:bookmarkStart w:id="3" w:name="_Toc31961386"/>
      <w:bookmarkStart w:id="4" w:name="_Toc32565671"/>
      <w:bookmarkStart w:id="5" w:name="_Toc62048731"/>
      <w:r>
        <w:rPr>
          <w:rFonts w:ascii="Cambria" w:hAnsi="Cambria" w:cs="Cambria"/>
          <w:b/>
          <w:lang w:eastAsia="zh-CN"/>
        </w:rPr>
        <w:t>ROZDZIAŁ 6</w:t>
      </w:r>
      <w:r w:rsidR="00392471" w:rsidRPr="00FC13A4">
        <w:rPr>
          <w:rFonts w:ascii="Cambria" w:hAnsi="Cambria" w:cs="Cambria"/>
          <w:b/>
          <w:lang w:eastAsia="zh-CN"/>
        </w:rPr>
        <w:t xml:space="preserve">. </w:t>
      </w:r>
      <w:r w:rsidR="00392471" w:rsidRPr="00FC13A4">
        <w:rPr>
          <w:rFonts w:ascii="Cambria" w:hAnsi="Cambria" w:cs="Cambria"/>
          <w:b/>
          <w:bCs/>
          <w:lang w:eastAsia="zh-CN"/>
        </w:rPr>
        <w:t>PODSTAWY WYKLUCZENIA</w:t>
      </w:r>
      <w:bookmarkEnd w:id="1"/>
      <w:bookmarkEnd w:id="2"/>
      <w:bookmarkEnd w:id="3"/>
      <w:bookmarkEnd w:id="4"/>
      <w:bookmarkEnd w:id="5"/>
      <w:r w:rsidR="00392471" w:rsidRPr="00FC13A4">
        <w:rPr>
          <w:rFonts w:ascii="Cambria" w:hAnsi="Cambria" w:cs="Cambria"/>
          <w:b/>
          <w:bCs/>
          <w:lang w:eastAsia="zh-CN"/>
        </w:rPr>
        <w:t xml:space="preserve"> Z POSTĘPOWANIA</w:t>
      </w:r>
    </w:p>
    <w:p w14:paraId="2CE8E6AA" w14:textId="77777777" w:rsidR="00392471" w:rsidRDefault="00392471" w:rsidP="00392471">
      <w:pPr>
        <w:numPr>
          <w:ilvl w:val="3"/>
          <w:numId w:val="38"/>
        </w:numPr>
        <w:shd w:val="clear" w:color="auto" w:fill="FFFFFF"/>
        <w:tabs>
          <w:tab w:val="clear" w:pos="2880"/>
        </w:tabs>
        <w:suppressAutoHyphens/>
        <w:adjustRightInd w:val="0"/>
        <w:spacing w:line="276" w:lineRule="auto"/>
        <w:ind w:left="567" w:hanging="425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FC13A4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Z postępowania o udzi</w:t>
      </w:r>
      <w:r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elenie zamówienia wyklucza się W</w:t>
      </w:r>
      <w:r w:rsidRPr="00FC13A4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ykonawców, w stosunku do których zachodzi którakolwiek z okoliczności wskazanych  w </w:t>
      </w:r>
      <w:r w:rsidRPr="00FC13A4">
        <w:rPr>
          <w:rFonts w:ascii="Cambria" w:eastAsia="Calibri" w:hAnsi="Cambria" w:cs="Calibri"/>
          <w:b/>
          <w:color w:val="000000"/>
          <w:kern w:val="144"/>
          <w:sz w:val="20"/>
          <w:szCs w:val="20"/>
          <w:lang w:eastAsia="zh-CN"/>
        </w:rPr>
        <w:t xml:space="preserve">art. 108 ust. 1 ustawy </w:t>
      </w:r>
      <w:proofErr w:type="spellStart"/>
      <w:r w:rsidRPr="00FC13A4">
        <w:rPr>
          <w:rFonts w:ascii="Cambria" w:eastAsia="Calibri" w:hAnsi="Cambria" w:cs="Calibri"/>
          <w:b/>
          <w:color w:val="000000"/>
          <w:kern w:val="144"/>
          <w:sz w:val="20"/>
          <w:szCs w:val="20"/>
          <w:lang w:eastAsia="zh-CN"/>
        </w:rPr>
        <w:t>Pzp</w:t>
      </w:r>
      <w:proofErr w:type="spellEnd"/>
      <w:r w:rsidRPr="00FC13A4">
        <w:rPr>
          <w:rFonts w:ascii="Cambria" w:eastAsia="Calibri" w:hAnsi="Cambria" w:cs="Calibri"/>
          <w:b/>
          <w:color w:val="000000"/>
          <w:kern w:val="144"/>
          <w:sz w:val="20"/>
          <w:szCs w:val="20"/>
          <w:lang w:eastAsia="zh-CN"/>
        </w:rPr>
        <w:t>.</w:t>
      </w:r>
    </w:p>
    <w:p w14:paraId="7DE5D172" w14:textId="77777777" w:rsidR="00392471" w:rsidRPr="00DD1545" w:rsidRDefault="00392471" w:rsidP="00392471">
      <w:pPr>
        <w:numPr>
          <w:ilvl w:val="3"/>
          <w:numId w:val="38"/>
        </w:numPr>
        <w:shd w:val="clear" w:color="auto" w:fill="FFFFFF"/>
        <w:tabs>
          <w:tab w:val="clear" w:pos="2880"/>
        </w:tabs>
        <w:suppressAutoHyphens/>
        <w:adjustRightInd w:val="0"/>
        <w:spacing w:line="276" w:lineRule="auto"/>
        <w:ind w:left="567" w:hanging="425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DD1545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Wykonawca nie podlega wykluczeniu w okolicznościach określonych w art. 108 ust. 1 pkt 1, 2, 5 ustawy </w:t>
      </w:r>
      <w:proofErr w:type="spellStart"/>
      <w:r w:rsidRPr="00DD1545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Pzp</w:t>
      </w:r>
      <w:proofErr w:type="spellEnd"/>
      <w:r w:rsidRPr="00DD1545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, jeżeli udowodni Zamawiającemu, że spełnił łącznie przesłanki wskazane w art. 110 ust. 2 ustawy </w:t>
      </w:r>
      <w:proofErr w:type="spellStart"/>
      <w:r w:rsidRPr="00DD1545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Pzp</w:t>
      </w:r>
      <w:proofErr w:type="spellEnd"/>
      <w:r w:rsidRPr="00DD1545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.</w:t>
      </w:r>
    </w:p>
    <w:p w14:paraId="74A1081F" w14:textId="77777777" w:rsidR="00392471" w:rsidRPr="00DD1545" w:rsidRDefault="00392471" w:rsidP="00392471">
      <w:pPr>
        <w:numPr>
          <w:ilvl w:val="3"/>
          <w:numId w:val="38"/>
        </w:numPr>
        <w:shd w:val="clear" w:color="auto" w:fill="FFFFFF"/>
        <w:suppressAutoHyphens/>
        <w:adjustRightInd w:val="0"/>
        <w:spacing w:line="276" w:lineRule="auto"/>
        <w:ind w:left="567" w:hanging="425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FC13A4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Zamawiający oceni, czy podjęte przez Wykonawcę czynności, o których mowa w art. 110 ust. 2 ustawy </w:t>
      </w:r>
      <w:proofErr w:type="spellStart"/>
      <w:r w:rsidRPr="00FC13A4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Pzp</w:t>
      </w:r>
      <w:proofErr w:type="spellEnd"/>
      <w:r w:rsidRPr="00FC13A4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, </w:t>
      </w:r>
      <w:r w:rsidRPr="00FC13A4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br/>
        <w:t>są wystarczające do wykazania jego rzetelności, uwzględniając wagę i szczególne okoliczności czynu Wykonawcy. Jeżeli podjęte przez Wykonawcę czynności nie są wystarczające do wykazania jego rzetelności, Zamawiający wyklucza Wykonawcę.</w:t>
      </w:r>
    </w:p>
    <w:p w14:paraId="60C17FAD" w14:textId="77777777" w:rsidR="00392471" w:rsidRDefault="00392471" w:rsidP="00392471">
      <w:pPr>
        <w:numPr>
          <w:ilvl w:val="3"/>
          <w:numId w:val="38"/>
        </w:numPr>
        <w:shd w:val="clear" w:color="auto" w:fill="FFFFFF"/>
        <w:tabs>
          <w:tab w:val="clear" w:pos="2880"/>
        </w:tabs>
        <w:suppressAutoHyphens/>
        <w:adjustRightInd w:val="0"/>
        <w:spacing w:line="276" w:lineRule="auto"/>
        <w:ind w:left="567" w:hanging="425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394F01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Wykluczenie Wykonawcy następuje zgodnie z art. 111 ustawy </w:t>
      </w:r>
      <w:proofErr w:type="spellStart"/>
      <w:r w:rsidRPr="00394F01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Pzp</w:t>
      </w:r>
      <w:proofErr w:type="spellEnd"/>
      <w:r w:rsidRPr="00394F01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.</w:t>
      </w:r>
    </w:p>
    <w:p w14:paraId="7A4BF7C5" w14:textId="77777777" w:rsidR="00392471" w:rsidRPr="00394F01" w:rsidRDefault="00392471" w:rsidP="00392471">
      <w:pPr>
        <w:numPr>
          <w:ilvl w:val="3"/>
          <w:numId w:val="38"/>
        </w:numPr>
        <w:shd w:val="clear" w:color="auto" w:fill="FFFFFF"/>
        <w:tabs>
          <w:tab w:val="clear" w:pos="2880"/>
        </w:tabs>
        <w:suppressAutoHyphens/>
        <w:adjustRightInd w:val="0"/>
        <w:spacing w:line="276" w:lineRule="auto"/>
        <w:ind w:left="567" w:hanging="425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394F01">
        <w:rPr>
          <w:rFonts w:ascii="Cambria" w:eastAsia="Calibri" w:hAnsi="Cambria" w:cs="Calibri"/>
          <w:b/>
          <w:color w:val="000000"/>
          <w:kern w:val="144"/>
          <w:sz w:val="20"/>
          <w:szCs w:val="20"/>
          <w:lang w:eastAsia="zh-CN"/>
        </w:rPr>
        <w:t>Dodatkowo wyklucza się Wykonawców, w stosunku do których zachodzi którakolwiek z okoliczności wskazanych  w art. 7 ust. 1 pkt 1-3 ustawy o szczególnych rozwiązaniach w zakresie przeciwdziałania wspieraniu agresji na Ukrainę oraz służących ochronie bezpieczeństwa narodowego</w:t>
      </w:r>
      <w:r w:rsidRPr="00394F01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 (Dz.U. z 2022 r. poz. 835):</w:t>
      </w:r>
    </w:p>
    <w:p w14:paraId="4F6D3E4C" w14:textId="77777777" w:rsidR="00392471" w:rsidRPr="003B516B" w:rsidRDefault="00392471" w:rsidP="003B516B">
      <w:pPr>
        <w:pStyle w:val="Akapitzlist"/>
        <w:ind w:left="851"/>
        <w:jc w:val="both"/>
        <w:rPr>
          <w:rFonts w:asciiTheme="majorHAnsi" w:eastAsia="Calibri" w:hAnsiTheme="majorHAnsi" w:cs="Calibri"/>
          <w:i/>
          <w:color w:val="000000"/>
          <w:kern w:val="144"/>
          <w:sz w:val="18"/>
          <w:szCs w:val="20"/>
          <w:lang w:eastAsia="zh-CN"/>
        </w:rPr>
      </w:pPr>
      <w:r w:rsidRPr="003B516B">
        <w:rPr>
          <w:rFonts w:asciiTheme="majorHAnsi" w:eastAsia="Calibri" w:hAnsiTheme="majorHAnsi" w:cs="Calibri"/>
          <w:i/>
          <w:color w:val="000000"/>
          <w:kern w:val="144"/>
          <w:sz w:val="18"/>
          <w:szCs w:val="20"/>
          <w:lang w:eastAsia="zh-CN"/>
        </w:rPr>
        <w:t xml:space="preserve">Z postępowania o udzielenie zamówienia publicznego lub konkursu prowadzonego na podstawie </w:t>
      </w:r>
      <w:hyperlink r:id="rId12" w:history="1">
        <w:r w:rsidRPr="003B516B">
          <w:rPr>
            <w:rFonts w:asciiTheme="majorHAnsi" w:eastAsia="Calibri" w:hAnsiTheme="majorHAnsi" w:cs="Calibri"/>
            <w:i/>
            <w:color w:val="000000"/>
            <w:kern w:val="144"/>
            <w:sz w:val="18"/>
            <w:szCs w:val="20"/>
            <w:lang w:eastAsia="zh-CN"/>
          </w:rPr>
          <w:t>ustawy</w:t>
        </w:r>
      </w:hyperlink>
      <w:r w:rsidRPr="003B516B">
        <w:rPr>
          <w:rFonts w:asciiTheme="majorHAnsi" w:eastAsia="Calibri" w:hAnsiTheme="majorHAnsi" w:cs="Calibri"/>
          <w:i/>
          <w:color w:val="000000"/>
          <w:kern w:val="144"/>
          <w:sz w:val="18"/>
          <w:szCs w:val="20"/>
          <w:lang w:eastAsia="zh-CN"/>
        </w:rPr>
        <w:t xml:space="preserve"> z dnia 11 września 2019 r. - Prawo zamówień publicznych wyklucza się:</w:t>
      </w:r>
    </w:p>
    <w:p w14:paraId="2CFBBBA8" w14:textId="793D1EE7" w:rsidR="00392471" w:rsidRPr="003B516B" w:rsidRDefault="00392471" w:rsidP="003B516B">
      <w:pPr>
        <w:pStyle w:val="Akapitzlist"/>
        <w:ind w:left="851"/>
        <w:jc w:val="both"/>
        <w:rPr>
          <w:rFonts w:asciiTheme="majorHAnsi" w:eastAsia="Calibri" w:hAnsiTheme="majorHAnsi" w:cs="Calibri"/>
          <w:i/>
          <w:color w:val="000000"/>
          <w:kern w:val="144"/>
          <w:sz w:val="18"/>
          <w:szCs w:val="20"/>
          <w:lang w:eastAsia="zh-CN"/>
        </w:rPr>
      </w:pPr>
      <w:r w:rsidRPr="003B516B">
        <w:rPr>
          <w:rFonts w:asciiTheme="majorHAnsi" w:eastAsia="Calibri" w:hAnsiTheme="majorHAnsi" w:cs="Calibri"/>
          <w:i/>
          <w:color w:val="000000"/>
          <w:kern w:val="144"/>
          <w:sz w:val="18"/>
          <w:szCs w:val="20"/>
          <w:lang w:eastAsia="zh-CN"/>
        </w:rPr>
        <w:t>1) wykonawcę oraz uczestnika konkursu wymienionego w wykazach określonych w rozporządzeniu 765/2006 i rozporządzeniu 269/2014 albo wpisanego na listę na podstawie decyzji w sprawie wpisu na listę rozstrzygającej o zastosowaniu środka,</w:t>
      </w:r>
      <w:r w:rsidR="003B516B">
        <w:rPr>
          <w:rFonts w:asciiTheme="majorHAnsi" w:eastAsia="Calibri" w:hAnsiTheme="majorHAnsi" w:cs="Calibri"/>
          <w:i/>
          <w:color w:val="000000"/>
          <w:kern w:val="144"/>
          <w:sz w:val="18"/>
          <w:szCs w:val="20"/>
          <w:lang w:eastAsia="zh-CN"/>
        </w:rPr>
        <w:br/>
      </w:r>
      <w:r w:rsidRPr="003B516B">
        <w:rPr>
          <w:rFonts w:asciiTheme="majorHAnsi" w:eastAsia="Calibri" w:hAnsiTheme="majorHAnsi" w:cs="Calibri"/>
          <w:i/>
          <w:color w:val="000000"/>
          <w:kern w:val="144"/>
          <w:sz w:val="18"/>
          <w:szCs w:val="20"/>
          <w:lang w:eastAsia="zh-CN"/>
        </w:rPr>
        <w:t>o którym mowa w art. 1 pkt 3;</w:t>
      </w:r>
    </w:p>
    <w:p w14:paraId="505AF1E6" w14:textId="3CC1045B" w:rsidR="00392471" w:rsidRPr="003B516B" w:rsidRDefault="00392471" w:rsidP="003B516B">
      <w:pPr>
        <w:pStyle w:val="Akapitzlist"/>
        <w:ind w:left="851"/>
        <w:jc w:val="both"/>
        <w:rPr>
          <w:rFonts w:asciiTheme="majorHAnsi" w:eastAsia="Calibri" w:hAnsiTheme="majorHAnsi" w:cs="Calibri"/>
          <w:i/>
          <w:color w:val="000000"/>
          <w:kern w:val="144"/>
          <w:sz w:val="18"/>
          <w:szCs w:val="20"/>
          <w:lang w:eastAsia="zh-CN"/>
        </w:rPr>
      </w:pPr>
      <w:r w:rsidRPr="003B516B">
        <w:rPr>
          <w:rFonts w:asciiTheme="majorHAnsi" w:eastAsia="Calibri" w:hAnsiTheme="majorHAnsi" w:cs="Calibri"/>
          <w:i/>
          <w:color w:val="000000"/>
          <w:kern w:val="144"/>
          <w:sz w:val="18"/>
          <w:szCs w:val="20"/>
          <w:lang w:eastAsia="zh-CN"/>
        </w:rPr>
        <w:t xml:space="preserve">2) wykonawcę oraz uczestnika konkursu, którego beneficjentem rzeczywistym w rozumieniu </w:t>
      </w:r>
      <w:hyperlink r:id="rId13" w:history="1">
        <w:r w:rsidRPr="003B516B">
          <w:rPr>
            <w:rFonts w:asciiTheme="majorHAnsi" w:eastAsia="Calibri" w:hAnsiTheme="majorHAnsi" w:cs="Calibri"/>
            <w:i/>
            <w:color w:val="000000"/>
            <w:kern w:val="144"/>
            <w:sz w:val="18"/>
            <w:szCs w:val="20"/>
            <w:lang w:eastAsia="zh-CN"/>
          </w:rPr>
          <w:t>ustawy</w:t>
        </w:r>
      </w:hyperlink>
      <w:r w:rsidRPr="003B516B">
        <w:rPr>
          <w:rFonts w:asciiTheme="majorHAnsi" w:eastAsia="Calibri" w:hAnsiTheme="majorHAnsi" w:cs="Calibri"/>
          <w:i/>
          <w:color w:val="000000"/>
          <w:kern w:val="144"/>
          <w:sz w:val="18"/>
          <w:szCs w:val="20"/>
          <w:lang w:eastAsia="zh-CN"/>
        </w:rPr>
        <w:t xml:space="preserve"> z dnia 1 marca 2018 r.</w:t>
      </w:r>
      <w:r w:rsidR="003B516B">
        <w:rPr>
          <w:rFonts w:asciiTheme="majorHAnsi" w:eastAsia="Calibri" w:hAnsiTheme="majorHAnsi" w:cs="Calibri"/>
          <w:i/>
          <w:color w:val="000000"/>
          <w:kern w:val="144"/>
          <w:sz w:val="18"/>
          <w:szCs w:val="20"/>
          <w:lang w:eastAsia="zh-CN"/>
        </w:rPr>
        <w:br/>
      </w:r>
      <w:r w:rsidRPr="003B516B">
        <w:rPr>
          <w:rFonts w:asciiTheme="majorHAnsi" w:eastAsia="Calibri" w:hAnsiTheme="majorHAnsi" w:cs="Calibri"/>
          <w:i/>
          <w:color w:val="000000"/>
          <w:kern w:val="144"/>
          <w:sz w:val="18"/>
          <w:szCs w:val="20"/>
          <w:lang w:eastAsia="zh-CN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</w:t>
      </w:r>
      <w:r w:rsidR="003B516B">
        <w:rPr>
          <w:rFonts w:asciiTheme="majorHAnsi" w:eastAsia="Calibri" w:hAnsiTheme="majorHAnsi" w:cs="Calibri"/>
          <w:i/>
          <w:color w:val="000000"/>
          <w:kern w:val="144"/>
          <w:sz w:val="18"/>
          <w:szCs w:val="20"/>
          <w:lang w:eastAsia="zh-CN"/>
        </w:rPr>
        <w:t xml:space="preserve"> </w:t>
      </w:r>
      <w:r w:rsidRPr="003B516B">
        <w:rPr>
          <w:rFonts w:asciiTheme="majorHAnsi" w:eastAsia="Calibri" w:hAnsiTheme="majorHAnsi" w:cs="Calibri"/>
          <w:i/>
          <w:color w:val="000000"/>
          <w:kern w:val="144"/>
          <w:sz w:val="18"/>
          <w:szCs w:val="20"/>
          <w:lang w:eastAsia="zh-CN"/>
        </w:rPr>
        <w:t>na listę rozstrzygającej o zastosowaniu środka, o którym mowa w art. 1 pkt 3;</w:t>
      </w:r>
    </w:p>
    <w:p w14:paraId="4BFEE48A" w14:textId="13010A5B" w:rsidR="00392471" w:rsidRPr="003B516B" w:rsidRDefault="00392471" w:rsidP="003B516B">
      <w:pPr>
        <w:pStyle w:val="Akapitzlist"/>
        <w:ind w:left="851"/>
        <w:jc w:val="both"/>
        <w:rPr>
          <w:rFonts w:asciiTheme="majorHAnsi" w:eastAsia="Calibri" w:hAnsiTheme="majorHAnsi" w:cs="Calibri"/>
          <w:i/>
          <w:color w:val="000000"/>
          <w:kern w:val="144"/>
          <w:sz w:val="18"/>
          <w:szCs w:val="20"/>
          <w:lang w:eastAsia="zh-CN"/>
        </w:rPr>
      </w:pPr>
      <w:r w:rsidRPr="003B516B">
        <w:rPr>
          <w:rFonts w:asciiTheme="majorHAnsi" w:eastAsia="Calibri" w:hAnsiTheme="majorHAnsi" w:cs="Calibri"/>
          <w:i/>
          <w:color w:val="000000"/>
          <w:kern w:val="144"/>
          <w:sz w:val="18"/>
          <w:szCs w:val="20"/>
          <w:lang w:eastAsia="zh-CN"/>
        </w:rPr>
        <w:t xml:space="preserve">3) wykonawcę oraz uczestnika konkursu, którego jednostką dominującą w rozumieniu </w:t>
      </w:r>
      <w:hyperlink r:id="rId14" w:history="1">
        <w:r w:rsidRPr="003B516B">
          <w:rPr>
            <w:rFonts w:asciiTheme="majorHAnsi" w:eastAsia="Calibri" w:hAnsiTheme="majorHAnsi" w:cs="Calibri"/>
            <w:i/>
            <w:color w:val="000000"/>
            <w:kern w:val="144"/>
            <w:sz w:val="18"/>
            <w:szCs w:val="20"/>
            <w:lang w:eastAsia="zh-CN"/>
          </w:rPr>
          <w:t>art. 3 ust. 1 pkt 37</w:t>
        </w:r>
      </w:hyperlink>
      <w:r w:rsidRPr="003B516B">
        <w:rPr>
          <w:rFonts w:asciiTheme="majorHAnsi" w:eastAsia="Calibri" w:hAnsiTheme="majorHAnsi" w:cs="Calibri"/>
          <w:i/>
          <w:color w:val="000000"/>
          <w:kern w:val="144"/>
          <w:sz w:val="18"/>
          <w:szCs w:val="20"/>
          <w:lang w:eastAsia="zh-CN"/>
        </w:rPr>
        <w:t xml:space="preserve">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</w:t>
      </w:r>
      <w:r w:rsidR="003B516B">
        <w:rPr>
          <w:rFonts w:asciiTheme="majorHAnsi" w:eastAsia="Calibri" w:hAnsiTheme="majorHAnsi" w:cs="Calibri"/>
          <w:i/>
          <w:color w:val="000000"/>
          <w:kern w:val="144"/>
          <w:sz w:val="18"/>
          <w:szCs w:val="20"/>
          <w:lang w:eastAsia="zh-CN"/>
        </w:rPr>
        <w:br/>
      </w:r>
      <w:r w:rsidRPr="003B516B">
        <w:rPr>
          <w:rFonts w:asciiTheme="majorHAnsi" w:eastAsia="Calibri" w:hAnsiTheme="majorHAnsi" w:cs="Calibri"/>
          <w:i/>
          <w:color w:val="000000"/>
          <w:kern w:val="144"/>
          <w:sz w:val="18"/>
          <w:szCs w:val="20"/>
          <w:lang w:eastAsia="zh-CN"/>
        </w:rPr>
        <w:t>o zastosowaniu środka, o którym mowa w art. 1 pkt 3.</w:t>
      </w:r>
    </w:p>
    <w:p w14:paraId="0C924FC3" w14:textId="77777777" w:rsidR="00392471" w:rsidRPr="00DD1545" w:rsidRDefault="00392471" w:rsidP="0027221C">
      <w:pPr>
        <w:numPr>
          <w:ilvl w:val="3"/>
          <w:numId w:val="38"/>
        </w:numPr>
        <w:shd w:val="clear" w:color="auto" w:fill="FFFFFF"/>
        <w:suppressAutoHyphens/>
        <w:adjustRightInd w:val="0"/>
        <w:spacing w:before="120" w:line="276" w:lineRule="auto"/>
        <w:ind w:left="567" w:hanging="425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DD1545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Powyższe wykluczenie następować będzie na okres trwania wyżej wymienionych okoliczności. </w:t>
      </w:r>
    </w:p>
    <w:p w14:paraId="3E6B7CE4" w14:textId="10817773" w:rsidR="00A04FFB" w:rsidRDefault="00392471" w:rsidP="00392471">
      <w:pPr>
        <w:numPr>
          <w:ilvl w:val="3"/>
          <w:numId w:val="38"/>
        </w:numPr>
        <w:shd w:val="clear" w:color="auto" w:fill="FFFFFF"/>
        <w:suppressAutoHyphens/>
        <w:adjustRightInd w:val="0"/>
        <w:spacing w:line="276" w:lineRule="auto"/>
        <w:ind w:left="567" w:hanging="425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FC13A4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Wykonawca może zostać wykluczony przez Zamawiającego na każdym etapie postępowania o udzielenia zamówienia.</w:t>
      </w:r>
    </w:p>
    <w:p w14:paraId="51D02FA6" w14:textId="77777777" w:rsidR="00392471" w:rsidRPr="00392471" w:rsidRDefault="00392471" w:rsidP="00392471">
      <w:pPr>
        <w:shd w:val="clear" w:color="auto" w:fill="FFFFFF"/>
        <w:suppressAutoHyphens/>
        <w:adjustRightInd w:val="0"/>
        <w:spacing w:line="276" w:lineRule="auto"/>
        <w:ind w:left="567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</w:p>
    <w:p w14:paraId="3CA30CEC" w14:textId="77777777" w:rsidR="00A04FFB" w:rsidRPr="00A04FFB" w:rsidRDefault="00A04FFB" w:rsidP="009E3706">
      <w:pPr>
        <w:widowControl/>
        <w:suppressAutoHyphens/>
        <w:autoSpaceDE/>
        <w:autoSpaceDN/>
        <w:spacing w:after="120" w:line="276" w:lineRule="auto"/>
        <w:jc w:val="both"/>
        <w:rPr>
          <w:rFonts w:ascii="Cambria" w:eastAsia="Times New Roman" w:hAnsi="Cambria" w:cs="Cambria"/>
          <w:b/>
          <w:bCs/>
          <w:lang w:eastAsia="zh-CN"/>
        </w:rPr>
      </w:pPr>
      <w:r w:rsidRPr="00A04FFB">
        <w:rPr>
          <w:rFonts w:ascii="Cambria" w:eastAsia="Times New Roman" w:hAnsi="Cambria" w:cs="Cambria"/>
          <w:b/>
          <w:lang w:eastAsia="zh-CN"/>
        </w:rPr>
        <w:t xml:space="preserve">ROZDZIAŁ 7. </w:t>
      </w:r>
      <w:r w:rsidRPr="00A04FFB">
        <w:rPr>
          <w:rFonts w:ascii="Cambria" w:eastAsia="Times New Roman" w:hAnsi="Cambria" w:cs="Cambria"/>
          <w:b/>
          <w:bCs/>
          <w:lang w:eastAsia="zh-CN"/>
        </w:rPr>
        <w:t>OŚWIADCZENIA I DOKUMENTY, JAKIE ZOBOWIĄZANI SĄ DOSTARCZYĆ WYKONAWCY W CELU POTWIERDZENIA SPEŁNIENIA WARUNKÓW UDZIAŁU W POSTEPOWANIU ORAZ WYKAZANIU BRAKU PODSTAW WYKLUCZENIA (PODMIOTOWE ŚRODKI DOWODOWE)</w:t>
      </w:r>
    </w:p>
    <w:p w14:paraId="147E061B" w14:textId="77777777" w:rsidR="003B516B" w:rsidRPr="00FC13A4" w:rsidRDefault="003B516B" w:rsidP="003B516B">
      <w:pPr>
        <w:numPr>
          <w:ilvl w:val="6"/>
          <w:numId w:val="38"/>
        </w:numPr>
        <w:tabs>
          <w:tab w:val="num" w:pos="142"/>
        </w:tabs>
        <w:suppressAutoHyphens/>
        <w:spacing w:before="37" w:line="276" w:lineRule="auto"/>
        <w:ind w:left="284" w:hanging="284"/>
        <w:jc w:val="both"/>
        <w:rPr>
          <w:rFonts w:ascii="Cambria" w:hAnsi="Cambria" w:cs="Cambria"/>
          <w:bCs/>
          <w:sz w:val="20"/>
          <w:szCs w:val="20"/>
          <w:lang w:eastAsia="zh-CN"/>
        </w:rPr>
      </w:pPr>
      <w:r w:rsidRPr="00FC13A4">
        <w:rPr>
          <w:rFonts w:ascii="Cambria" w:hAnsi="Cambria" w:cs="Cambria"/>
          <w:bCs/>
          <w:sz w:val="20"/>
          <w:szCs w:val="20"/>
          <w:lang w:eastAsia="zh-CN"/>
        </w:rPr>
        <w:t xml:space="preserve">Oświadczenie składane wraz z ofertą przez Wykonawcę: </w:t>
      </w:r>
    </w:p>
    <w:p w14:paraId="41BD0689" w14:textId="77777777" w:rsidR="003B516B" w:rsidRPr="00FC13A4" w:rsidRDefault="003B516B" w:rsidP="003B516B">
      <w:pPr>
        <w:suppressAutoHyphens/>
        <w:spacing w:before="37" w:line="276" w:lineRule="auto"/>
        <w:ind w:left="284"/>
        <w:jc w:val="both"/>
        <w:rPr>
          <w:rFonts w:ascii="Cambria" w:hAnsi="Cambria" w:cs="Cambria"/>
          <w:bCs/>
          <w:sz w:val="20"/>
          <w:szCs w:val="20"/>
          <w:lang w:eastAsia="zh-CN"/>
        </w:rPr>
      </w:pPr>
      <w:r w:rsidRPr="00FC13A4">
        <w:rPr>
          <w:rFonts w:ascii="Cambria" w:hAnsi="Cambria" w:cs="Cambria"/>
          <w:bCs/>
          <w:sz w:val="20"/>
          <w:szCs w:val="20"/>
          <w:lang w:eastAsia="zh-CN"/>
        </w:rPr>
        <w:t xml:space="preserve">- </w:t>
      </w:r>
      <w:r w:rsidRPr="00FC13A4">
        <w:rPr>
          <w:rFonts w:ascii="Cambria" w:eastAsia="Calibri" w:hAnsi="Cambria"/>
          <w:b/>
          <w:bCs/>
          <w:sz w:val="20"/>
          <w:szCs w:val="20"/>
        </w:rPr>
        <w:t>aktualne na dzień składania ofert oświadczenie o niepodleganiu wykluczeniu</w:t>
      </w:r>
      <w:r>
        <w:rPr>
          <w:rFonts w:ascii="Cambria" w:eastAsia="Calibri" w:hAnsi="Cambria"/>
          <w:b/>
          <w:bCs/>
          <w:sz w:val="20"/>
          <w:szCs w:val="20"/>
        </w:rPr>
        <w:t xml:space="preserve"> z postępowania</w:t>
      </w:r>
      <w:r>
        <w:rPr>
          <w:rFonts w:ascii="Cambria" w:eastAsia="Calibri" w:hAnsi="Cambria"/>
          <w:bCs/>
          <w:sz w:val="20"/>
          <w:szCs w:val="20"/>
        </w:rPr>
        <w:br/>
        <w:t>(</w:t>
      </w:r>
      <w:r w:rsidRPr="00FC13A4">
        <w:rPr>
          <w:rFonts w:ascii="Cambria" w:eastAsia="Calibri" w:hAnsi="Cambria" w:cs="Carlito"/>
          <w:i/>
          <w:sz w:val="20"/>
          <w:szCs w:val="20"/>
        </w:rPr>
        <w:t>w formie elektronicznej lub w postaci elektronicznej opatrzonej podpisem zaufanym lub podpisem osobistym)</w:t>
      </w:r>
      <w:r w:rsidRPr="00FC13A4">
        <w:rPr>
          <w:rFonts w:ascii="Cambria" w:eastAsia="Calibri" w:hAnsi="Cambria"/>
          <w:bCs/>
          <w:i/>
          <w:sz w:val="20"/>
          <w:szCs w:val="20"/>
        </w:rPr>
        <w:t>,</w:t>
      </w:r>
      <w:r w:rsidRPr="00FC13A4">
        <w:rPr>
          <w:rFonts w:ascii="Cambria" w:eastAsia="Calibri" w:hAnsi="Cambria"/>
          <w:bCs/>
          <w:sz w:val="20"/>
          <w:szCs w:val="20"/>
        </w:rPr>
        <w:t xml:space="preserve"> według wzoru stanowiącego </w:t>
      </w:r>
      <w:r w:rsidRPr="00FC13A4">
        <w:rPr>
          <w:rFonts w:ascii="Cambria" w:eastAsia="Calibri" w:hAnsi="Cambria"/>
          <w:b/>
          <w:sz w:val="20"/>
          <w:szCs w:val="20"/>
        </w:rPr>
        <w:t>załącznik nr 3 do SWZ;</w:t>
      </w:r>
    </w:p>
    <w:p w14:paraId="6553D024" w14:textId="5AA713A5" w:rsidR="00054CD1" w:rsidRPr="003B516B" w:rsidRDefault="00054CD1" w:rsidP="003B516B">
      <w:pPr>
        <w:pStyle w:val="Akapitzlist"/>
        <w:widowControl/>
        <w:numPr>
          <w:ilvl w:val="0"/>
          <w:numId w:val="38"/>
        </w:numPr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3B516B">
        <w:rPr>
          <w:rFonts w:ascii="Cambria" w:eastAsia="Calibri" w:hAnsi="Cambria" w:cs="Times New Roman"/>
          <w:bCs/>
          <w:sz w:val="20"/>
          <w:szCs w:val="20"/>
        </w:rPr>
        <w:t xml:space="preserve">Do oświadczeń i dokumentów składanych przez Wykonawcę w postępowaniu zastosowanie mają </w:t>
      </w:r>
      <w:r w:rsidR="00EB54E8" w:rsidRPr="003B516B">
        <w:rPr>
          <w:rFonts w:ascii="Cambria" w:eastAsia="Calibri" w:hAnsi="Cambria" w:cs="Times New Roman"/>
          <w:bCs/>
          <w:sz w:val="20"/>
          <w:szCs w:val="20"/>
        </w:rPr>
        <w:br/>
      </w:r>
      <w:r w:rsidRPr="003B516B">
        <w:rPr>
          <w:rFonts w:ascii="Cambria" w:eastAsia="Calibri" w:hAnsi="Cambria" w:cs="Times New Roman"/>
          <w:bCs/>
          <w:sz w:val="20"/>
          <w:szCs w:val="20"/>
        </w:rPr>
        <w:t xml:space="preserve">w szczególności przepisy rozporządzenia Ministra Rozwoju Pracy i Technologii z dnia 23 grudnia 2020 r. </w:t>
      </w:r>
      <w:r w:rsidR="00EB54E8" w:rsidRPr="003B516B">
        <w:rPr>
          <w:rFonts w:ascii="Cambria" w:eastAsia="Calibri" w:hAnsi="Cambria" w:cs="Times New Roman"/>
          <w:bCs/>
          <w:sz w:val="20"/>
          <w:szCs w:val="20"/>
        </w:rPr>
        <w:br/>
      </w:r>
      <w:r w:rsidRPr="003B516B">
        <w:rPr>
          <w:rFonts w:ascii="Cambria" w:eastAsia="Calibri" w:hAnsi="Cambria" w:cs="Times New Roman"/>
          <w:bCs/>
          <w:sz w:val="20"/>
          <w:szCs w:val="20"/>
        </w:rPr>
        <w:t xml:space="preserve">w sprawie podmiotowych środków dowodowych oraz innych dokumentów lub oświadczeń, jakich może żądać </w:t>
      </w:r>
      <w:r w:rsidR="006D137C">
        <w:rPr>
          <w:rFonts w:ascii="Cambria" w:eastAsia="Calibri" w:hAnsi="Cambria" w:cs="Times New Roman"/>
          <w:bCs/>
          <w:sz w:val="20"/>
          <w:szCs w:val="20"/>
        </w:rPr>
        <w:t>Z</w:t>
      </w:r>
      <w:r w:rsidRPr="003B516B">
        <w:rPr>
          <w:rFonts w:ascii="Cambria" w:eastAsia="Calibri" w:hAnsi="Cambria" w:cs="Times New Roman"/>
          <w:bCs/>
          <w:sz w:val="20"/>
          <w:szCs w:val="20"/>
        </w:rPr>
        <w:t xml:space="preserve">amawiający od </w:t>
      </w:r>
      <w:r w:rsidR="008058CC">
        <w:rPr>
          <w:rFonts w:ascii="Cambria" w:eastAsia="Calibri" w:hAnsi="Cambria" w:cs="Times New Roman"/>
          <w:bCs/>
          <w:sz w:val="20"/>
          <w:szCs w:val="20"/>
        </w:rPr>
        <w:t>W</w:t>
      </w:r>
      <w:r w:rsidRPr="003B516B">
        <w:rPr>
          <w:rFonts w:ascii="Cambria" w:eastAsia="Calibri" w:hAnsi="Cambria" w:cs="Times New Roman"/>
          <w:bCs/>
          <w:sz w:val="20"/>
          <w:szCs w:val="20"/>
        </w:rPr>
        <w:t xml:space="preserve">ykonawcy (Dz.U. z 2020 r. poz. 2415) oraz rozporządzenia Prezesa Rady Ministrów </w:t>
      </w:r>
      <w:r w:rsidR="00EB54E8" w:rsidRPr="003B516B">
        <w:rPr>
          <w:rFonts w:ascii="Cambria" w:eastAsia="Calibri" w:hAnsi="Cambria" w:cs="Times New Roman"/>
          <w:bCs/>
          <w:sz w:val="20"/>
          <w:szCs w:val="20"/>
        </w:rPr>
        <w:br/>
      </w:r>
      <w:r w:rsidRPr="003B516B">
        <w:rPr>
          <w:rFonts w:ascii="Cambria" w:eastAsia="Calibri" w:hAnsi="Cambria" w:cs="Times New Roman"/>
          <w:bCs/>
          <w:sz w:val="20"/>
          <w:szCs w:val="20"/>
        </w:rPr>
        <w:t xml:space="preserve">z dnia 30 grudnia 2020 r. w sprawie sposobu sporządzania i przekazywania informacji oraz wymagań technicznych dla dokumentów elektronicznych oraz środków komunikacji elektronicznej w postępowaniu </w:t>
      </w:r>
      <w:r w:rsidR="00EB54E8" w:rsidRPr="003B516B">
        <w:rPr>
          <w:rFonts w:ascii="Cambria" w:eastAsia="Calibri" w:hAnsi="Cambria" w:cs="Times New Roman"/>
          <w:bCs/>
          <w:sz w:val="20"/>
          <w:szCs w:val="20"/>
        </w:rPr>
        <w:br/>
      </w:r>
      <w:r w:rsidRPr="003B516B">
        <w:rPr>
          <w:rFonts w:ascii="Cambria" w:eastAsia="Calibri" w:hAnsi="Cambria" w:cs="Times New Roman"/>
          <w:bCs/>
          <w:sz w:val="20"/>
          <w:szCs w:val="20"/>
        </w:rPr>
        <w:t>o udzielenie zamówienia publicznego lub konkursie (Dz. U. z 2020 r. poz. 2452).</w:t>
      </w:r>
    </w:p>
    <w:p w14:paraId="4C701910" w14:textId="77777777" w:rsidR="00CF223C" w:rsidRDefault="00CF223C" w:rsidP="009E3706">
      <w:pPr>
        <w:widowControl/>
        <w:suppressAutoHyphens/>
        <w:autoSpaceDE/>
        <w:autoSpaceDN/>
        <w:spacing w:after="120" w:line="276" w:lineRule="auto"/>
        <w:jc w:val="both"/>
        <w:rPr>
          <w:rFonts w:ascii="Cambria" w:eastAsia="Times New Roman" w:hAnsi="Cambria" w:cs="Cambria"/>
          <w:b/>
          <w:lang w:eastAsia="zh-CN"/>
        </w:rPr>
      </w:pPr>
    </w:p>
    <w:p w14:paraId="0119B764" w14:textId="1F3196BA" w:rsidR="002841A0" w:rsidRDefault="00A04FFB" w:rsidP="009E3706">
      <w:pPr>
        <w:widowControl/>
        <w:suppressAutoHyphens/>
        <w:autoSpaceDE/>
        <w:autoSpaceDN/>
        <w:spacing w:after="120" w:line="276" w:lineRule="auto"/>
        <w:jc w:val="both"/>
        <w:rPr>
          <w:rFonts w:ascii="Cambria" w:eastAsia="Times New Roman" w:hAnsi="Cambria" w:cs="Cambria"/>
          <w:b/>
          <w:lang w:eastAsia="zh-CN"/>
        </w:rPr>
      </w:pPr>
      <w:r w:rsidRPr="002841A0">
        <w:rPr>
          <w:rFonts w:ascii="Cambria" w:eastAsia="Times New Roman" w:hAnsi="Cambria" w:cs="Cambria"/>
          <w:b/>
          <w:lang w:eastAsia="zh-CN"/>
        </w:rPr>
        <w:t xml:space="preserve">ROZDZIAŁ 8. </w:t>
      </w:r>
      <w:r w:rsidR="002841A0" w:rsidRPr="002841A0">
        <w:rPr>
          <w:rFonts w:ascii="Cambria" w:eastAsia="Times New Roman" w:hAnsi="Cambria" w:cs="Cambria"/>
          <w:b/>
          <w:lang w:eastAsia="zh-CN"/>
        </w:rPr>
        <w:t>PRZEDMIOTOWE ŚRODKI DOWODOWE</w:t>
      </w:r>
    </w:p>
    <w:p w14:paraId="786DA284" w14:textId="3BD56043" w:rsidR="002841A0" w:rsidRPr="000153BA" w:rsidRDefault="00ED77EC" w:rsidP="000153BA">
      <w:pPr>
        <w:widowControl/>
        <w:numPr>
          <w:ilvl w:val="2"/>
          <w:numId w:val="31"/>
        </w:numPr>
        <w:tabs>
          <w:tab w:val="left" w:pos="0"/>
          <w:tab w:val="left" w:pos="284"/>
        </w:tabs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Zamawiający żąda, by </w:t>
      </w:r>
      <w:r w:rsidR="0027457D">
        <w:rPr>
          <w:rFonts w:ascii="Cambria" w:eastAsia="Times New Roman" w:hAnsi="Cambria" w:cs="Cambria"/>
          <w:sz w:val="20"/>
          <w:szCs w:val="20"/>
          <w:lang w:eastAsia="zh-CN"/>
        </w:rPr>
        <w:t>W</w:t>
      </w:r>
      <w:r w:rsidR="002841A0" w:rsidRPr="002841A0">
        <w:rPr>
          <w:rFonts w:ascii="Cambria" w:eastAsia="Times New Roman" w:hAnsi="Cambria" w:cs="Cambria"/>
          <w:sz w:val="20"/>
          <w:szCs w:val="20"/>
          <w:lang w:eastAsia="zh-CN"/>
        </w:rPr>
        <w:t xml:space="preserve">ykonawca złożył </w:t>
      </w:r>
      <w:r w:rsidR="002841A0" w:rsidRPr="002841A0">
        <w:rPr>
          <w:rFonts w:ascii="Cambria" w:eastAsia="Times New Roman" w:hAnsi="Cambria" w:cs="Cambria"/>
          <w:b/>
          <w:sz w:val="20"/>
          <w:szCs w:val="20"/>
          <w:lang w:eastAsia="zh-CN"/>
        </w:rPr>
        <w:t>wraz z ofertą</w:t>
      </w:r>
      <w:r w:rsidR="002841A0" w:rsidRPr="002841A0">
        <w:rPr>
          <w:rFonts w:ascii="Cambria" w:eastAsia="Times New Roman" w:hAnsi="Cambria" w:cs="Cambria"/>
          <w:sz w:val="20"/>
          <w:szCs w:val="20"/>
          <w:lang w:eastAsia="zh-CN"/>
        </w:rPr>
        <w:t xml:space="preserve"> następujący przedmiotowy środek dowodowy:</w:t>
      </w:r>
    </w:p>
    <w:p w14:paraId="2F778A3D" w14:textId="6BD96C38" w:rsidR="009E6CBC" w:rsidRPr="009E6CBC" w:rsidRDefault="009E6CBC" w:rsidP="000153BA">
      <w:pPr>
        <w:pStyle w:val="Akapitzlist"/>
        <w:widowControl/>
        <w:tabs>
          <w:tab w:val="left" w:pos="0"/>
          <w:tab w:val="left" w:pos="284"/>
        </w:tabs>
        <w:autoSpaceDE/>
        <w:autoSpaceDN/>
        <w:spacing w:line="276" w:lineRule="auto"/>
        <w:ind w:left="720" w:firstLine="0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>
        <w:rPr>
          <w:rFonts w:ascii="Cambria" w:eastAsia="Calibri" w:hAnsi="Cambria" w:cs="Cambria"/>
          <w:b/>
          <w:sz w:val="20"/>
          <w:szCs w:val="20"/>
          <w:lang w:eastAsia="zh-CN"/>
        </w:rPr>
        <w:lastRenderedPageBreak/>
        <w:t xml:space="preserve">próbki </w:t>
      </w:r>
      <w:r w:rsidR="002E4496">
        <w:rPr>
          <w:rFonts w:ascii="Cambria" w:eastAsia="Calibri" w:hAnsi="Cambria" w:cs="Cambria"/>
          <w:b/>
          <w:sz w:val="20"/>
          <w:szCs w:val="20"/>
          <w:lang w:eastAsia="zh-CN"/>
        </w:rPr>
        <w:t>oferowanych ręczników i papieru</w:t>
      </w:r>
      <w:r>
        <w:rPr>
          <w:rFonts w:ascii="Cambria" w:eastAsia="Calibri" w:hAnsi="Cambria" w:cs="Cambria"/>
          <w:b/>
          <w:sz w:val="20"/>
          <w:szCs w:val="20"/>
          <w:lang w:eastAsia="zh-CN"/>
        </w:rPr>
        <w:t xml:space="preserve"> – </w:t>
      </w:r>
      <w:r w:rsidRPr="005059DE">
        <w:rPr>
          <w:rFonts w:ascii="Cambria" w:hAnsi="Cambria"/>
          <w:sz w:val="20"/>
          <w:szCs w:val="20"/>
          <w:lang w:eastAsia="zh-CN"/>
        </w:rPr>
        <w:t xml:space="preserve">na </w:t>
      </w:r>
      <w:r>
        <w:rPr>
          <w:rFonts w:ascii="Cambria" w:hAnsi="Cambria"/>
          <w:sz w:val="20"/>
          <w:szCs w:val="20"/>
          <w:lang w:eastAsia="zh-CN"/>
        </w:rPr>
        <w:t>tej podstawie Zamawiający sprawdzi zgodność oferowanych produktów z wymaganiami zawartymi w opisie przedmiotu zamówienia</w:t>
      </w:r>
      <w:r w:rsidRPr="005A5F1A">
        <w:rPr>
          <w:rFonts w:ascii="Cambria" w:hAnsi="Cambria"/>
          <w:sz w:val="20"/>
          <w:szCs w:val="20"/>
          <w:lang w:eastAsia="zh-CN"/>
        </w:rPr>
        <w:t>.</w:t>
      </w:r>
      <w:r>
        <w:rPr>
          <w:rFonts w:ascii="Cambria" w:hAnsi="Cambria"/>
          <w:sz w:val="20"/>
          <w:szCs w:val="20"/>
          <w:lang w:eastAsia="zh-CN"/>
        </w:rPr>
        <w:t xml:space="preserve"> </w:t>
      </w:r>
    </w:p>
    <w:p w14:paraId="17FF1D9B" w14:textId="77777777" w:rsidR="00F443FA" w:rsidRPr="00E04478" w:rsidRDefault="009E6CBC" w:rsidP="009E6CBC">
      <w:pPr>
        <w:suppressAutoHyphens/>
        <w:spacing w:line="276" w:lineRule="auto"/>
        <w:jc w:val="both"/>
        <w:rPr>
          <w:rFonts w:ascii="Cambria" w:hAnsi="Cambria"/>
          <w:bCs/>
          <w:sz w:val="20"/>
          <w:szCs w:val="20"/>
          <w:lang w:eastAsia="zh-CN"/>
        </w:rPr>
      </w:pPr>
      <w:r w:rsidRPr="00E04478">
        <w:rPr>
          <w:rFonts w:ascii="Cambria" w:hAnsi="Cambria"/>
          <w:b/>
          <w:bCs/>
          <w:sz w:val="20"/>
          <w:szCs w:val="20"/>
          <w:lang w:eastAsia="zh-CN"/>
        </w:rPr>
        <w:t>Próbki</w:t>
      </w:r>
      <w:r w:rsidR="00F443FA" w:rsidRPr="00E04478">
        <w:rPr>
          <w:rFonts w:ascii="Cambria" w:hAnsi="Cambria"/>
          <w:bCs/>
          <w:sz w:val="20"/>
          <w:szCs w:val="20"/>
          <w:lang w:eastAsia="zh-CN"/>
        </w:rPr>
        <w:t>:</w:t>
      </w:r>
    </w:p>
    <w:p w14:paraId="311F75D0" w14:textId="77777777" w:rsidR="00F443FA" w:rsidRPr="00E04478" w:rsidRDefault="00F443FA" w:rsidP="00F443FA">
      <w:pPr>
        <w:widowControl/>
        <w:numPr>
          <w:ilvl w:val="0"/>
          <w:numId w:val="36"/>
        </w:numPr>
        <w:suppressAutoHyphens/>
        <w:autoSpaceDE/>
        <w:autoSpaceDN/>
        <w:spacing w:line="276" w:lineRule="auto"/>
        <w:jc w:val="both"/>
        <w:rPr>
          <w:rFonts w:ascii="Cambria" w:hAnsi="Cambria"/>
          <w:bCs/>
          <w:sz w:val="20"/>
          <w:szCs w:val="20"/>
          <w:lang w:eastAsia="zh-CN"/>
        </w:rPr>
      </w:pPr>
      <w:r w:rsidRPr="00E04478">
        <w:rPr>
          <w:rFonts w:ascii="Cambria" w:hAnsi="Cambria"/>
          <w:bCs/>
          <w:sz w:val="20"/>
          <w:szCs w:val="20"/>
          <w:lang w:eastAsia="zh-CN"/>
        </w:rPr>
        <w:t>Muszą zostać złożone w Biurze Zamówień Publicznych (Lublin, ul. Nadbystrzycka 40a/5) przed terminem składania ofert. Muszą one zostać zabezpieczone w sposób uniemożliwiający zapoznanie się z ich zawartością.</w:t>
      </w:r>
    </w:p>
    <w:p w14:paraId="1EF77060" w14:textId="6A66FC0B" w:rsidR="00F443FA" w:rsidRPr="00E04478" w:rsidRDefault="00F443FA" w:rsidP="00F443FA">
      <w:pPr>
        <w:widowControl/>
        <w:numPr>
          <w:ilvl w:val="0"/>
          <w:numId w:val="36"/>
        </w:numPr>
        <w:suppressAutoHyphens/>
        <w:autoSpaceDE/>
        <w:autoSpaceDN/>
        <w:spacing w:line="276" w:lineRule="auto"/>
        <w:jc w:val="both"/>
        <w:rPr>
          <w:rFonts w:ascii="Cambria" w:hAnsi="Cambria"/>
          <w:bCs/>
          <w:sz w:val="20"/>
          <w:szCs w:val="20"/>
          <w:lang w:eastAsia="zh-CN"/>
        </w:rPr>
      </w:pPr>
      <w:r w:rsidRPr="00E04478">
        <w:rPr>
          <w:rFonts w:ascii="Cambria" w:hAnsi="Cambria"/>
          <w:bCs/>
          <w:sz w:val="20"/>
          <w:szCs w:val="20"/>
          <w:lang w:eastAsia="zh-CN"/>
        </w:rPr>
        <w:t>Muszą spełniać wszystkie parametry podan</w:t>
      </w:r>
      <w:r w:rsidR="00ED77EC">
        <w:rPr>
          <w:rFonts w:ascii="Cambria" w:hAnsi="Cambria"/>
          <w:bCs/>
          <w:sz w:val="20"/>
          <w:szCs w:val="20"/>
          <w:lang w:eastAsia="zh-CN"/>
        </w:rPr>
        <w:t xml:space="preserve">e w Załączniku nr 1 do SWZ pn. </w:t>
      </w:r>
      <w:r w:rsidRPr="00E04478">
        <w:rPr>
          <w:rFonts w:ascii="Cambria" w:hAnsi="Cambria"/>
          <w:bCs/>
          <w:sz w:val="20"/>
          <w:szCs w:val="20"/>
          <w:lang w:eastAsia="zh-CN"/>
        </w:rPr>
        <w:t>Opis przedmiot</w:t>
      </w:r>
      <w:r w:rsidR="00ED77EC">
        <w:rPr>
          <w:rFonts w:ascii="Cambria" w:hAnsi="Cambria"/>
          <w:bCs/>
          <w:sz w:val="20"/>
          <w:szCs w:val="20"/>
          <w:lang w:eastAsia="zh-CN"/>
        </w:rPr>
        <w:t>u zamówienia/</w:t>
      </w:r>
      <w:r w:rsidR="0027457D">
        <w:rPr>
          <w:rFonts w:ascii="Cambria" w:hAnsi="Cambria"/>
          <w:bCs/>
          <w:sz w:val="20"/>
          <w:szCs w:val="20"/>
          <w:lang w:eastAsia="zh-CN"/>
        </w:rPr>
        <w:t xml:space="preserve"> </w:t>
      </w:r>
      <w:r w:rsidR="00ED77EC">
        <w:rPr>
          <w:rFonts w:ascii="Cambria" w:hAnsi="Cambria"/>
          <w:bCs/>
          <w:sz w:val="20"/>
          <w:szCs w:val="20"/>
          <w:lang w:eastAsia="zh-CN"/>
        </w:rPr>
        <w:t>Formularz asortymentowo cenowy</w:t>
      </w:r>
      <w:r w:rsidR="00DB2A29">
        <w:rPr>
          <w:rFonts w:ascii="Cambria" w:hAnsi="Cambria"/>
          <w:bCs/>
          <w:sz w:val="20"/>
          <w:szCs w:val="20"/>
          <w:lang w:eastAsia="zh-CN"/>
        </w:rPr>
        <w:t>.</w:t>
      </w:r>
    </w:p>
    <w:p w14:paraId="096282E5" w14:textId="2A09A9C4" w:rsidR="009E6CBC" w:rsidRPr="00E04478" w:rsidRDefault="009E6CBC" w:rsidP="009E6CBC">
      <w:pPr>
        <w:widowControl/>
        <w:numPr>
          <w:ilvl w:val="0"/>
          <w:numId w:val="36"/>
        </w:numPr>
        <w:suppressAutoHyphens/>
        <w:autoSpaceDE/>
        <w:autoSpaceDN/>
        <w:spacing w:line="276" w:lineRule="auto"/>
        <w:jc w:val="both"/>
        <w:rPr>
          <w:rFonts w:ascii="Cambria" w:hAnsi="Cambria"/>
          <w:bCs/>
          <w:sz w:val="20"/>
          <w:szCs w:val="20"/>
          <w:lang w:eastAsia="zh-CN"/>
        </w:rPr>
      </w:pPr>
      <w:r w:rsidRPr="00E04478">
        <w:rPr>
          <w:rFonts w:ascii="Cambria" w:hAnsi="Cambria"/>
          <w:bCs/>
          <w:sz w:val="20"/>
          <w:szCs w:val="20"/>
          <w:lang w:eastAsia="zh-CN"/>
        </w:rPr>
        <w:t xml:space="preserve">Niezgodność próbki z opisem przedmiotu zamówienia </w:t>
      </w:r>
      <w:r w:rsidRPr="00E04478">
        <w:rPr>
          <w:rFonts w:ascii="Cambria" w:hAnsi="Cambria"/>
          <w:sz w:val="20"/>
          <w:szCs w:val="20"/>
          <w:lang w:eastAsia="zh-CN"/>
        </w:rPr>
        <w:t xml:space="preserve">i </w:t>
      </w:r>
      <w:r w:rsidRPr="00E04478">
        <w:rPr>
          <w:rFonts w:ascii="Cambria" w:hAnsi="Cambria"/>
          <w:bCs/>
          <w:sz w:val="20"/>
          <w:szCs w:val="20"/>
          <w:lang w:eastAsia="zh-CN"/>
        </w:rPr>
        <w:t xml:space="preserve">spowoduje odrzucenie oferty na podstawie </w:t>
      </w:r>
      <w:r w:rsidRPr="00E04478">
        <w:rPr>
          <w:rFonts w:ascii="Cambria" w:hAnsi="Cambria"/>
          <w:bCs/>
          <w:color w:val="000000"/>
          <w:sz w:val="20"/>
          <w:szCs w:val="20"/>
          <w:lang w:eastAsia="zh-CN"/>
        </w:rPr>
        <w:t xml:space="preserve">art. 226 ust. 1 pkt. 5 </w:t>
      </w:r>
      <w:proofErr w:type="spellStart"/>
      <w:r w:rsidRPr="00E04478">
        <w:rPr>
          <w:rFonts w:ascii="Cambria" w:hAnsi="Cambria"/>
          <w:bCs/>
          <w:color w:val="000000"/>
          <w:sz w:val="20"/>
          <w:szCs w:val="20"/>
          <w:lang w:eastAsia="zh-CN"/>
        </w:rPr>
        <w:t>Pzp</w:t>
      </w:r>
      <w:proofErr w:type="spellEnd"/>
      <w:r w:rsidRPr="00E04478">
        <w:rPr>
          <w:rFonts w:ascii="Cambria" w:hAnsi="Cambria"/>
          <w:bCs/>
          <w:color w:val="000000"/>
          <w:sz w:val="20"/>
          <w:szCs w:val="20"/>
          <w:lang w:eastAsia="zh-CN"/>
        </w:rPr>
        <w:t>.</w:t>
      </w:r>
      <w:r w:rsidRPr="00E04478">
        <w:rPr>
          <w:rFonts w:ascii="Cambria" w:hAnsi="Cambria"/>
          <w:bCs/>
          <w:sz w:val="20"/>
          <w:szCs w:val="20"/>
          <w:lang w:eastAsia="zh-CN"/>
        </w:rPr>
        <w:t xml:space="preserve">  </w:t>
      </w:r>
    </w:p>
    <w:p w14:paraId="23443800" w14:textId="5BF31423" w:rsidR="009E6CBC" w:rsidRPr="00E04478" w:rsidRDefault="009E6CBC" w:rsidP="009E6CBC">
      <w:pPr>
        <w:widowControl/>
        <w:numPr>
          <w:ilvl w:val="0"/>
          <w:numId w:val="36"/>
        </w:numPr>
        <w:suppressAutoHyphens/>
        <w:autoSpaceDE/>
        <w:autoSpaceDN/>
        <w:spacing w:line="276" w:lineRule="auto"/>
        <w:jc w:val="both"/>
        <w:rPr>
          <w:rFonts w:ascii="Cambria" w:hAnsi="Cambria"/>
          <w:bCs/>
          <w:sz w:val="20"/>
          <w:szCs w:val="20"/>
          <w:lang w:eastAsia="zh-CN"/>
        </w:rPr>
      </w:pPr>
      <w:r w:rsidRPr="00E04478">
        <w:rPr>
          <w:rFonts w:ascii="Cambria" w:hAnsi="Cambria"/>
          <w:sz w:val="20"/>
          <w:szCs w:val="20"/>
          <w:lang w:eastAsia="zh-CN"/>
        </w:rPr>
        <w:t xml:space="preserve">Wykonawca, realizując zamówienie, dostarczy produkty </w:t>
      </w:r>
      <w:r w:rsidR="002D0890" w:rsidRPr="00E04478">
        <w:rPr>
          <w:rFonts w:ascii="Cambria" w:hAnsi="Cambria"/>
          <w:sz w:val="20"/>
          <w:szCs w:val="20"/>
          <w:lang w:eastAsia="zh-CN"/>
        </w:rPr>
        <w:t>takie same jak wskazane jako próbka</w:t>
      </w:r>
      <w:r w:rsidRPr="00E04478">
        <w:rPr>
          <w:rFonts w:ascii="Cambria" w:hAnsi="Cambria"/>
          <w:sz w:val="20"/>
          <w:szCs w:val="20"/>
          <w:lang w:eastAsia="zh-CN"/>
        </w:rPr>
        <w:t>.</w:t>
      </w:r>
    </w:p>
    <w:p w14:paraId="0B25234E" w14:textId="3040D63E" w:rsidR="009E6CBC" w:rsidRPr="00E04478" w:rsidRDefault="009E6CBC" w:rsidP="009E6CBC">
      <w:pPr>
        <w:widowControl/>
        <w:numPr>
          <w:ilvl w:val="0"/>
          <w:numId w:val="36"/>
        </w:numPr>
        <w:suppressAutoHyphens/>
        <w:autoSpaceDE/>
        <w:autoSpaceDN/>
        <w:spacing w:line="276" w:lineRule="auto"/>
        <w:jc w:val="both"/>
        <w:rPr>
          <w:rFonts w:ascii="Cambria" w:hAnsi="Cambria"/>
          <w:bCs/>
          <w:sz w:val="20"/>
          <w:szCs w:val="20"/>
          <w:lang w:eastAsia="zh-CN"/>
        </w:rPr>
      </w:pPr>
      <w:r w:rsidRPr="00E04478">
        <w:rPr>
          <w:rFonts w:ascii="Cambria" w:hAnsi="Cambria"/>
          <w:bCs/>
          <w:sz w:val="20"/>
          <w:szCs w:val="20"/>
          <w:lang w:eastAsia="zh-CN"/>
        </w:rPr>
        <w:t xml:space="preserve">Zgodnie z art. 77 ustawy </w:t>
      </w:r>
      <w:proofErr w:type="spellStart"/>
      <w:r w:rsidRPr="00E04478">
        <w:rPr>
          <w:rFonts w:ascii="Cambria" w:hAnsi="Cambria"/>
          <w:bCs/>
          <w:sz w:val="20"/>
          <w:szCs w:val="20"/>
          <w:lang w:eastAsia="zh-CN"/>
        </w:rPr>
        <w:t>Pzp</w:t>
      </w:r>
      <w:proofErr w:type="spellEnd"/>
      <w:r w:rsidRPr="00E04478">
        <w:rPr>
          <w:rFonts w:ascii="Cambria" w:hAnsi="Cambria"/>
          <w:bCs/>
          <w:sz w:val="20"/>
          <w:szCs w:val="20"/>
          <w:lang w:eastAsia="zh-CN"/>
        </w:rPr>
        <w:t xml:space="preserve"> Zamawiający zwraca </w:t>
      </w:r>
      <w:r w:rsidR="00DB2A29">
        <w:rPr>
          <w:rFonts w:ascii="Cambria" w:hAnsi="Cambria"/>
          <w:bCs/>
          <w:sz w:val="20"/>
          <w:szCs w:val="20"/>
          <w:lang w:eastAsia="zh-CN"/>
        </w:rPr>
        <w:t>W</w:t>
      </w:r>
      <w:r w:rsidRPr="00E04478">
        <w:rPr>
          <w:rFonts w:ascii="Cambria" w:hAnsi="Cambria"/>
          <w:bCs/>
          <w:sz w:val="20"/>
          <w:szCs w:val="20"/>
          <w:lang w:eastAsia="zh-CN"/>
        </w:rPr>
        <w:t xml:space="preserve">ykonawcom, których oferty nie zostały wybrane, </w:t>
      </w:r>
      <w:r w:rsidRPr="00E04478">
        <w:rPr>
          <w:rFonts w:ascii="Cambria" w:hAnsi="Cambria"/>
          <w:bCs/>
          <w:sz w:val="20"/>
          <w:szCs w:val="20"/>
          <w:lang w:eastAsia="zh-CN"/>
        </w:rPr>
        <w:br/>
        <w:t xml:space="preserve">na ich wniosek, złożone przez nich próbki. </w:t>
      </w:r>
    </w:p>
    <w:p w14:paraId="2AC82FDE" w14:textId="77777777" w:rsidR="009E6CBC" w:rsidRPr="00E04478" w:rsidRDefault="009E6CBC" w:rsidP="009E6CBC">
      <w:pPr>
        <w:widowControl/>
        <w:numPr>
          <w:ilvl w:val="0"/>
          <w:numId w:val="36"/>
        </w:numPr>
        <w:suppressAutoHyphens/>
        <w:autoSpaceDE/>
        <w:autoSpaceDN/>
        <w:spacing w:line="276" w:lineRule="auto"/>
        <w:jc w:val="both"/>
        <w:rPr>
          <w:rFonts w:ascii="Cambria" w:hAnsi="Cambria"/>
          <w:bCs/>
          <w:sz w:val="20"/>
          <w:szCs w:val="20"/>
          <w:lang w:eastAsia="zh-CN"/>
        </w:rPr>
      </w:pPr>
      <w:r w:rsidRPr="00E04478">
        <w:rPr>
          <w:rFonts w:ascii="Cambria" w:hAnsi="Cambria"/>
          <w:bCs/>
          <w:sz w:val="20"/>
          <w:szCs w:val="20"/>
          <w:lang w:eastAsia="zh-CN"/>
        </w:rPr>
        <w:t xml:space="preserve">Zamawiający </w:t>
      </w:r>
      <w:r w:rsidR="002D0890" w:rsidRPr="00E04478">
        <w:rPr>
          <w:rFonts w:ascii="Cambria" w:hAnsi="Cambria"/>
          <w:bCs/>
          <w:sz w:val="20"/>
          <w:szCs w:val="20"/>
          <w:lang w:eastAsia="zh-CN"/>
        </w:rPr>
        <w:t xml:space="preserve">nie </w:t>
      </w:r>
      <w:r w:rsidRPr="00E04478">
        <w:rPr>
          <w:rFonts w:ascii="Cambria" w:hAnsi="Cambria"/>
          <w:bCs/>
          <w:sz w:val="20"/>
          <w:szCs w:val="20"/>
          <w:lang w:eastAsia="zh-CN"/>
        </w:rPr>
        <w:t>zwr</w:t>
      </w:r>
      <w:r w:rsidR="002D0890" w:rsidRPr="00E04478">
        <w:rPr>
          <w:rFonts w:ascii="Cambria" w:hAnsi="Cambria"/>
          <w:bCs/>
          <w:sz w:val="20"/>
          <w:szCs w:val="20"/>
          <w:lang w:eastAsia="zh-CN"/>
        </w:rPr>
        <w:t>óci</w:t>
      </w:r>
      <w:r w:rsidRPr="00E04478">
        <w:rPr>
          <w:rFonts w:ascii="Cambria" w:hAnsi="Cambria"/>
          <w:bCs/>
          <w:sz w:val="20"/>
          <w:szCs w:val="20"/>
          <w:lang w:eastAsia="zh-CN"/>
        </w:rPr>
        <w:t xml:space="preserve"> Wykonawcy, którego oferta została wybrana jako najkorzystniejsza</w:t>
      </w:r>
      <w:r w:rsidR="002D0890" w:rsidRPr="00E04478">
        <w:rPr>
          <w:rFonts w:ascii="Cambria" w:hAnsi="Cambria"/>
          <w:bCs/>
          <w:sz w:val="20"/>
          <w:szCs w:val="20"/>
          <w:lang w:eastAsia="zh-CN"/>
        </w:rPr>
        <w:t xml:space="preserve">, </w:t>
      </w:r>
      <w:r w:rsidRPr="00E04478">
        <w:rPr>
          <w:rFonts w:ascii="Cambria" w:hAnsi="Cambria"/>
          <w:bCs/>
          <w:sz w:val="20"/>
          <w:szCs w:val="20"/>
          <w:lang w:eastAsia="zh-CN"/>
        </w:rPr>
        <w:t xml:space="preserve"> złożon</w:t>
      </w:r>
      <w:r w:rsidR="002D0890" w:rsidRPr="00E04478">
        <w:rPr>
          <w:rFonts w:ascii="Cambria" w:hAnsi="Cambria"/>
          <w:bCs/>
          <w:sz w:val="20"/>
          <w:szCs w:val="20"/>
          <w:lang w:eastAsia="zh-CN"/>
        </w:rPr>
        <w:t>ych</w:t>
      </w:r>
      <w:r w:rsidRPr="00E04478">
        <w:rPr>
          <w:rFonts w:ascii="Cambria" w:hAnsi="Cambria"/>
          <w:bCs/>
          <w:sz w:val="20"/>
          <w:szCs w:val="20"/>
          <w:lang w:eastAsia="zh-CN"/>
        </w:rPr>
        <w:t xml:space="preserve"> przez niego </w:t>
      </w:r>
      <w:r w:rsidR="002D0890" w:rsidRPr="00E04478">
        <w:rPr>
          <w:rFonts w:ascii="Cambria" w:hAnsi="Cambria"/>
          <w:bCs/>
          <w:sz w:val="20"/>
          <w:szCs w:val="20"/>
          <w:lang w:eastAsia="zh-CN"/>
        </w:rPr>
        <w:t>próbek, gdyż zostaną one potraktowane jako załączniki do umowy (i przez czas jej obowiązywania traktowane będą jako produkty wzorcowe).</w:t>
      </w:r>
      <w:r w:rsidRPr="00E04478">
        <w:rPr>
          <w:rFonts w:ascii="Cambria" w:hAnsi="Cambria"/>
          <w:bCs/>
          <w:sz w:val="20"/>
          <w:szCs w:val="20"/>
          <w:lang w:eastAsia="zh-CN"/>
        </w:rPr>
        <w:t xml:space="preserve"> </w:t>
      </w:r>
    </w:p>
    <w:p w14:paraId="5CE12AE4" w14:textId="77777777" w:rsidR="009E6CBC" w:rsidRPr="000153BA" w:rsidRDefault="009E6CBC" w:rsidP="00F443FA">
      <w:pPr>
        <w:widowControl/>
        <w:tabs>
          <w:tab w:val="left" w:pos="0"/>
          <w:tab w:val="left" w:pos="284"/>
        </w:tabs>
        <w:autoSpaceDE/>
        <w:autoSpaceDN/>
        <w:spacing w:line="276" w:lineRule="auto"/>
        <w:ind w:left="360"/>
        <w:jc w:val="both"/>
        <w:rPr>
          <w:rFonts w:ascii="Cambria" w:eastAsia="Times New Roman" w:hAnsi="Cambria" w:cs="Cambria"/>
          <w:sz w:val="12"/>
          <w:szCs w:val="12"/>
          <w:lang w:eastAsia="zh-CN"/>
        </w:rPr>
      </w:pPr>
    </w:p>
    <w:p w14:paraId="45376576" w14:textId="6A4B0B08" w:rsidR="00F443FA" w:rsidRPr="00E04478" w:rsidRDefault="002841A0" w:rsidP="000153BA">
      <w:pPr>
        <w:widowControl/>
        <w:numPr>
          <w:ilvl w:val="2"/>
          <w:numId w:val="31"/>
        </w:numPr>
        <w:tabs>
          <w:tab w:val="left" w:pos="0"/>
          <w:tab w:val="left" w:pos="284"/>
        </w:tabs>
        <w:autoSpaceDE/>
        <w:autoSpaceDN/>
        <w:spacing w:after="120" w:line="276" w:lineRule="auto"/>
        <w:ind w:left="284" w:hanging="284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E04478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UWAGA: </w:t>
      </w:r>
      <w:r w:rsidRPr="00F006EF">
        <w:rPr>
          <w:rFonts w:ascii="Cambria" w:eastAsia="Times New Roman" w:hAnsi="Cambria" w:cs="Cambria"/>
          <w:b/>
          <w:sz w:val="20"/>
          <w:szCs w:val="20"/>
          <w:u w:val="single"/>
          <w:lang w:eastAsia="zh-CN"/>
        </w:rPr>
        <w:t>Wykonawca jest zobowiązany złożyć przedmiotowe</w:t>
      </w:r>
      <w:r w:rsidR="00F006EF" w:rsidRPr="00F006EF">
        <w:rPr>
          <w:rFonts w:ascii="Cambria" w:eastAsia="Times New Roman" w:hAnsi="Cambria" w:cs="Cambria"/>
          <w:b/>
          <w:sz w:val="20"/>
          <w:szCs w:val="20"/>
          <w:u w:val="single"/>
          <w:lang w:eastAsia="zh-CN"/>
        </w:rPr>
        <w:t xml:space="preserve"> środki dowodowe wraz z ofertą</w:t>
      </w:r>
      <w:r w:rsidR="00F006EF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– </w:t>
      </w:r>
      <w:r w:rsidR="006600AE">
        <w:rPr>
          <w:rFonts w:ascii="Cambria" w:eastAsia="Times New Roman" w:hAnsi="Cambria" w:cs="Cambria"/>
          <w:b/>
          <w:sz w:val="20"/>
          <w:szCs w:val="20"/>
          <w:lang w:eastAsia="zh-CN"/>
        </w:rPr>
        <w:t>„fizycznie” do siedziby Zamawiającego.</w:t>
      </w:r>
    </w:p>
    <w:p w14:paraId="19084933" w14:textId="0C514810" w:rsidR="002841A0" w:rsidRPr="006600AE" w:rsidRDefault="00F443FA" w:rsidP="006600AE">
      <w:pPr>
        <w:widowControl/>
        <w:numPr>
          <w:ilvl w:val="2"/>
          <w:numId w:val="31"/>
        </w:numPr>
        <w:tabs>
          <w:tab w:val="left" w:pos="0"/>
          <w:tab w:val="left" w:pos="284"/>
        </w:tabs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95236E">
        <w:rPr>
          <w:rFonts w:ascii="Cambria" w:eastAsia="Times New Roman" w:hAnsi="Cambria" w:cs="Cambria"/>
          <w:b/>
          <w:sz w:val="20"/>
          <w:szCs w:val="20"/>
          <w:lang w:eastAsia="zh-CN"/>
        </w:rPr>
        <w:t>Zamawiający przewiduje uzupełnienia przedmiotowych środków dowodowych, zgodnie z art. 107 ust.2 ustawy PZP.</w:t>
      </w:r>
    </w:p>
    <w:p w14:paraId="3D560889" w14:textId="77777777" w:rsidR="00AD5687" w:rsidRDefault="00AD5687" w:rsidP="009E3706">
      <w:pPr>
        <w:widowControl/>
        <w:suppressAutoHyphens/>
        <w:autoSpaceDE/>
        <w:autoSpaceDN/>
        <w:spacing w:after="120" w:line="276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14:paraId="6DECF846" w14:textId="77777777" w:rsidR="00A04FFB" w:rsidRPr="009E3706" w:rsidRDefault="002841A0" w:rsidP="009E3706">
      <w:pPr>
        <w:widowControl/>
        <w:suppressAutoHyphens/>
        <w:autoSpaceDE/>
        <w:autoSpaceDN/>
        <w:spacing w:after="120" w:line="276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A04FFB">
        <w:rPr>
          <w:rFonts w:ascii="Cambria" w:eastAsia="Times New Roman" w:hAnsi="Cambria" w:cs="Cambria"/>
          <w:b/>
          <w:lang w:eastAsia="zh-CN"/>
        </w:rPr>
        <w:t xml:space="preserve">ROZDZIAŁ </w:t>
      </w:r>
      <w:r>
        <w:rPr>
          <w:rFonts w:ascii="Cambria" w:eastAsia="Times New Roman" w:hAnsi="Cambria" w:cs="Cambria"/>
          <w:b/>
          <w:lang w:eastAsia="zh-CN"/>
        </w:rPr>
        <w:t>9</w:t>
      </w:r>
      <w:r w:rsidRPr="00A04FFB">
        <w:rPr>
          <w:rFonts w:ascii="Cambria" w:eastAsia="Times New Roman" w:hAnsi="Cambria" w:cs="Cambria"/>
          <w:b/>
          <w:lang w:eastAsia="zh-CN"/>
        </w:rPr>
        <w:t xml:space="preserve">. </w:t>
      </w:r>
      <w:r w:rsidR="00A04FFB" w:rsidRPr="00A04FFB">
        <w:rPr>
          <w:rFonts w:ascii="Cambria" w:eastAsia="Times New Roman" w:hAnsi="Cambria" w:cs="Cambria"/>
          <w:b/>
          <w:lang w:eastAsia="zh-CN"/>
        </w:rPr>
        <w:t>INFORMACJA O ŚRODKACH KOMUNIKACJI ELEKTRONICZNEJ, PRZY UŻYCIU KTÓRYCH</w:t>
      </w:r>
      <w:r w:rsidR="00224632">
        <w:rPr>
          <w:rFonts w:ascii="Cambria" w:eastAsia="Times New Roman" w:hAnsi="Cambria" w:cs="Cambria"/>
          <w:b/>
          <w:lang w:eastAsia="zh-CN"/>
        </w:rPr>
        <w:t xml:space="preserve"> </w:t>
      </w:r>
      <w:r w:rsidR="00A04FFB" w:rsidRPr="00A04FFB">
        <w:rPr>
          <w:rFonts w:ascii="Cambria" w:eastAsia="Times New Roman" w:hAnsi="Cambria" w:cs="Cambria"/>
          <w:b/>
          <w:lang w:eastAsia="zh-CN"/>
        </w:rPr>
        <w:t>ZAMAWIAJĄCY BĘDZIE KOM</w:t>
      </w:r>
      <w:r w:rsidR="00A04FFB">
        <w:rPr>
          <w:rFonts w:ascii="Cambria" w:eastAsia="Times New Roman" w:hAnsi="Cambria" w:cs="Cambria"/>
          <w:b/>
          <w:lang w:eastAsia="zh-CN"/>
        </w:rPr>
        <w:t xml:space="preserve">UNIKOWAŁ SIĘ Z WYKONAWCAMI ORAZ </w:t>
      </w:r>
      <w:r w:rsidR="00A04FFB" w:rsidRPr="00A04FFB">
        <w:rPr>
          <w:rFonts w:ascii="Cambria" w:eastAsia="Times New Roman" w:hAnsi="Cambria" w:cs="Cambria"/>
          <w:b/>
          <w:lang w:eastAsia="zh-CN"/>
        </w:rPr>
        <w:t xml:space="preserve">INFORMACJE </w:t>
      </w:r>
      <w:r w:rsidR="003D2088">
        <w:rPr>
          <w:rFonts w:ascii="Cambria" w:eastAsia="Times New Roman" w:hAnsi="Cambria" w:cs="Cambria"/>
          <w:b/>
          <w:lang w:eastAsia="zh-CN"/>
        </w:rPr>
        <w:br/>
      </w:r>
      <w:r w:rsidR="00A04FFB" w:rsidRPr="00A04FFB">
        <w:rPr>
          <w:rFonts w:ascii="Cambria" w:eastAsia="Times New Roman" w:hAnsi="Cambria" w:cs="Cambria"/>
          <w:b/>
          <w:lang w:eastAsia="zh-CN"/>
        </w:rPr>
        <w:t xml:space="preserve">O WYMAGANIACH TECHNICZNYCH I ORGANIZACYJNYCH SPORZĄDZANIA, WYSYŁANIA </w:t>
      </w:r>
      <w:r w:rsidR="003D2088">
        <w:rPr>
          <w:rFonts w:ascii="Cambria" w:eastAsia="Times New Roman" w:hAnsi="Cambria" w:cs="Cambria"/>
          <w:b/>
          <w:lang w:eastAsia="zh-CN"/>
        </w:rPr>
        <w:br/>
      </w:r>
      <w:r w:rsidR="00A04FFB" w:rsidRPr="00A04FFB">
        <w:rPr>
          <w:rFonts w:ascii="Cambria" w:eastAsia="Times New Roman" w:hAnsi="Cambria" w:cs="Cambria"/>
          <w:b/>
          <w:lang w:eastAsia="zh-CN"/>
        </w:rPr>
        <w:t>I ODBIERANIA KORESPONDENCJI ELEKTRONICZNEJ</w:t>
      </w:r>
    </w:p>
    <w:p w14:paraId="36FD91F6" w14:textId="77777777" w:rsidR="00A04FFB" w:rsidRPr="00A04FFB" w:rsidRDefault="00A04FFB" w:rsidP="003851FF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F64E8B">
        <w:rPr>
          <w:rFonts w:ascii="Cambria" w:eastAsia="Times New Roman" w:hAnsi="Cambria" w:cs="Cambria"/>
          <w:b/>
          <w:sz w:val="20"/>
          <w:szCs w:val="20"/>
          <w:lang w:eastAsia="zh-CN"/>
        </w:rPr>
        <w:t>Postępowanie prowadzone jest w języku polskim w formie elektronicznej za pośrednictwem platformy zakupowej (dalej jako „Platforma”)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 pod adresem</w:t>
      </w: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: </w:t>
      </w:r>
      <w:hyperlink r:id="rId15" w:history="1">
        <w:r w:rsidRPr="00A04FFB">
          <w:rPr>
            <w:rFonts w:ascii="Cambria" w:eastAsia="Times New Roman" w:hAnsi="Cambria" w:cs="Cambria"/>
            <w:b/>
            <w:color w:val="0000FF"/>
            <w:sz w:val="20"/>
            <w:szCs w:val="24"/>
            <w:u w:val="single"/>
            <w:lang w:eastAsia="zh-CN"/>
          </w:rPr>
          <w:t>https://platformazakupowa.pl/pn/pollub</w:t>
        </w:r>
      </w:hyperlink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</w:t>
      </w:r>
    </w:p>
    <w:p w14:paraId="38D56003" w14:textId="4289D1C8" w:rsidR="00A04FFB" w:rsidRPr="00A04FFB" w:rsidRDefault="00A04FFB" w:rsidP="003851FF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W celu skrócenia czasu udzielenia odpowiedzi na pytania preferuje się, aby 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komunikacja między Zamawiającym </w:t>
      </w:r>
      <w:r w:rsidR="003D2088">
        <w:rPr>
          <w:rFonts w:ascii="Cambria" w:eastAsia="Times New Roman" w:hAnsi="Cambria" w:cs="Cambria"/>
          <w:sz w:val="20"/>
          <w:szCs w:val="20"/>
          <w:lang w:eastAsia="zh-CN"/>
        </w:rPr>
        <w:br/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a Wykonawcami, w tym wszelkie oświadczenia, wnioski, zawiadomienia oraz 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informacje,  przekazywane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są </w:t>
      </w:r>
      <w:r w:rsidR="003D2088">
        <w:rPr>
          <w:rFonts w:ascii="Cambria" w:eastAsia="Times New Roman" w:hAnsi="Cambria" w:cs="Cambria"/>
          <w:sz w:val="20"/>
          <w:szCs w:val="20"/>
          <w:lang w:eastAsia="zh-CN"/>
        </w:rPr>
        <w:br/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w formie elektronicznej za pośrednictwem platformazakupowa.pl 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i formularza „Wyślij wiadomość </w:t>
      </w:r>
      <w:r w:rsidR="003D2088">
        <w:rPr>
          <w:rFonts w:ascii="Cambria" w:eastAsia="Times New Roman" w:hAnsi="Cambria" w:cs="Cambria"/>
          <w:sz w:val="20"/>
          <w:szCs w:val="20"/>
          <w:lang w:eastAsia="zh-CN"/>
        </w:rPr>
        <w:br/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do Zamawiającego”.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Za datę przekazania (wpływu) oświadczeń, wniosków, zawiadomień oraz informacji przyjmuje się datę ich przesłania za pośrednictwem </w:t>
      </w:r>
      <w:r w:rsidRPr="00A04FFB">
        <w:rPr>
          <w:rFonts w:ascii="Cambria" w:eastAsia="Calibri" w:hAnsi="Cambria" w:cs="Cambria"/>
          <w:sz w:val="20"/>
          <w:szCs w:val="20"/>
          <w:u w:val="single"/>
          <w:lang w:eastAsia="zh-CN"/>
        </w:rPr>
        <w:t>platformazakupowa.pl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 poprzez kliknięc</w:t>
      </w:r>
      <w:r>
        <w:rPr>
          <w:rFonts w:ascii="Cambria" w:eastAsia="Calibri" w:hAnsi="Cambria" w:cs="Cambria"/>
          <w:sz w:val="20"/>
          <w:szCs w:val="20"/>
          <w:lang w:eastAsia="zh-CN"/>
        </w:rPr>
        <w:t xml:space="preserve">ie przycisku „Wyślij wiadomość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do </w:t>
      </w:r>
      <w:r w:rsidR="006D137C">
        <w:rPr>
          <w:rFonts w:ascii="Cambria" w:eastAsia="Calibri" w:hAnsi="Cambria" w:cs="Cambria"/>
          <w:sz w:val="20"/>
          <w:szCs w:val="20"/>
          <w:lang w:eastAsia="zh-CN"/>
        </w:rPr>
        <w:t>Z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amawiającego” po których pojawi się komunikat, że wiadomość została wysłana </w:t>
      </w:r>
      <w:r w:rsidR="003D2088">
        <w:rPr>
          <w:rFonts w:ascii="Cambria" w:eastAsia="Calibri" w:hAnsi="Cambria" w:cs="Cambria"/>
          <w:sz w:val="20"/>
          <w:szCs w:val="20"/>
          <w:lang w:eastAsia="zh-CN"/>
        </w:rPr>
        <w:br/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do Zamawiającego.</w:t>
      </w:r>
    </w:p>
    <w:p w14:paraId="6CD11E2A" w14:textId="1BDEE779" w:rsidR="00A04FFB" w:rsidRPr="00A04FFB" w:rsidRDefault="00A04FFB" w:rsidP="003851FF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Zamawiający będzie przekazywał </w:t>
      </w:r>
      <w:r w:rsidR="008058CC">
        <w:rPr>
          <w:rFonts w:ascii="Cambria" w:eastAsia="Calibri" w:hAnsi="Cambria" w:cs="Cambria"/>
          <w:sz w:val="20"/>
          <w:szCs w:val="20"/>
          <w:lang w:eastAsia="zh-CN"/>
        </w:rPr>
        <w:t>W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ykonawcom informacje w formie elektronicznej za pośrednictwem platformazakupowa.pl.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</w:t>
      </w:r>
      <w:r w:rsidR="003D2088">
        <w:rPr>
          <w:rFonts w:ascii="Cambria" w:eastAsia="Calibri" w:hAnsi="Cambria" w:cs="Cambria"/>
          <w:sz w:val="20"/>
          <w:szCs w:val="20"/>
          <w:lang w:eastAsia="zh-CN"/>
        </w:rPr>
        <w:br/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w formie elektronicznej za pośrednictwem </w:t>
      </w:r>
      <w:r w:rsidRPr="00A04FFB">
        <w:rPr>
          <w:rFonts w:ascii="Cambria" w:eastAsia="Calibri" w:hAnsi="Cambria" w:cs="Cambria"/>
          <w:sz w:val="20"/>
          <w:szCs w:val="20"/>
          <w:u w:val="single"/>
          <w:lang w:eastAsia="zh-CN"/>
        </w:rPr>
        <w:t>platformazakupowa.pl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 do konkretnego Wykonawcy.</w:t>
      </w:r>
    </w:p>
    <w:p w14:paraId="2D7F319D" w14:textId="77777777" w:rsidR="00A04FFB" w:rsidRPr="00A04FFB" w:rsidRDefault="00A04FFB" w:rsidP="003851FF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Wykonawca jako podmiot profesjonalny ma obowiązek sprawdzania komunikatów i wiadomości bez</w:t>
      </w:r>
      <w:r>
        <w:rPr>
          <w:rFonts w:ascii="Cambria" w:eastAsia="Calibri" w:hAnsi="Cambria" w:cs="Cambria"/>
          <w:sz w:val="20"/>
          <w:szCs w:val="20"/>
          <w:lang w:eastAsia="zh-CN"/>
        </w:rPr>
        <w:t xml:space="preserve">pośrednio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na platformazakupowa.pl przesłanych przez Zamawiającego, gdyż syste</w:t>
      </w:r>
      <w:r>
        <w:rPr>
          <w:rFonts w:ascii="Cambria" w:eastAsia="Calibri" w:hAnsi="Cambria" w:cs="Cambria"/>
          <w:sz w:val="20"/>
          <w:szCs w:val="20"/>
          <w:lang w:eastAsia="zh-CN"/>
        </w:rPr>
        <w:t xml:space="preserve">m powiadomień może ulec awarii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lub powiadomienie może trafić do folderu SPAM.</w:t>
      </w:r>
    </w:p>
    <w:p w14:paraId="039F0D5C" w14:textId="77777777" w:rsidR="00A04FFB" w:rsidRPr="00A04FFB" w:rsidRDefault="00A04FFB" w:rsidP="003851FF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Zamawiający,  zgodnie z 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Rozporządzeniem Prezesa Rady Ministrów z dnia 30 grudnia 2020r. w sprawie sposobu sporządzania i przekazywania informacji oraz wymagań technicznych 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dla dokumentów elektronicznych 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oraz środków komunikacji elektronicznej w postępowaniu o udzielenie zamówienia publicznego lub konkursie </w:t>
      </w:r>
      <w:r w:rsidR="003D2088">
        <w:rPr>
          <w:rFonts w:ascii="Cambria" w:eastAsia="Times New Roman" w:hAnsi="Cambria" w:cs="Times New Roman"/>
          <w:sz w:val="20"/>
          <w:szCs w:val="20"/>
          <w:lang w:eastAsia="zh-CN"/>
        </w:rPr>
        <w:br/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(Dz. U z 2020 r. poz. 2452),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określa niezbędne wymagania sprzętowo - a</w:t>
      </w:r>
      <w:r>
        <w:rPr>
          <w:rFonts w:ascii="Cambria" w:eastAsia="Calibri" w:hAnsi="Cambria" w:cs="Cambria"/>
          <w:sz w:val="20"/>
          <w:szCs w:val="20"/>
          <w:lang w:eastAsia="zh-CN"/>
        </w:rPr>
        <w:t xml:space="preserve">plikacyjne umożliwiające pracę </w:t>
      </w:r>
      <w:r w:rsidR="003D2088">
        <w:rPr>
          <w:rFonts w:ascii="Cambria" w:eastAsia="Calibri" w:hAnsi="Cambria" w:cs="Cambria"/>
          <w:sz w:val="20"/>
          <w:szCs w:val="20"/>
          <w:lang w:eastAsia="zh-CN"/>
        </w:rPr>
        <w:br/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na </w:t>
      </w:r>
      <w:hyperlink r:id="rId16" w:history="1">
        <w:r w:rsidRPr="00A04FFB">
          <w:rPr>
            <w:rFonts w:ascii="Cambria" w:eastAsia="Calibri" w:hAnsi="Cambria" w:cs="Cambria"/>
            <w:color w:val="1155CC"/>
            <w:sz w:val="20"/>
            <w:szCs w:val="24"/>
            <w:u w:val="single"/>
            <w:lang w:eastAsia="zh-CN"/>
          </w:rPr>
          <w:t>platformazakupowa.pl</w:t>
        </w:r>
      </w:hyperlink>
      <w:r w:rsidRPr="00A04FFB">
        <w:rPr>
          <w:rFonts w:ascii="Cambria" w:eastAsia="Calibri" w:hAnsi="Cambria" w:cs="Cambria"/>
          <w:sz w:val="20"/>
          <w:szCs w:val="20"/>
          <w:lang w:eastAsia="zh-CN"/>
        </w:rPr>
        <w:t>, tj.:</w:t>
      </w:r>
    </w:p>
    <w:p w14:paraId="07D0342E" w14:textId="77777777" w:rsidR="00A04FFB" w:rsidRPr="0027221C" w:rsidRDefault="00A04FFB" w:rsidP="003851FF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18"/>
          <w:szCs w:val="20"/>
          <w:lang w:eastAsia="zh-CN"/>
        </w:rPr>
      </w:pPr>
      <w:r w:rsidRPr="0027221C">
        <w:rPr>
          <w:rFonts w:ascii="Cambria" w:eastAsia="Calibri" w:hAnsi="Cambria" w:cs="Cambria"/>
          <w:sz w:val="18"/>
          <w:szCs w:val="20"/>
          <w:lang w:eastAsia="zh-CN"/>
        </w:rPr>
        <w:t xml:space="preserve">stały dostęp do sieci Internet o gwarantowanej przepustowości nie mniejszej niż 512 </w:t>
      </w:r>
      <w:proofErr w:type="spellStart"/>
      <w:r w:rsidRPr="0027221C">
        <w:rPr>
          <w:rFonts w:ascii="Cambria" w:eastAsia="Calibri" w:hAnsi="Cambria" w:cs="Cambria"/>
          <w:sz w:val="18"/>
          <w:szCs w:val="20"/>
          <w:lang w:eastAsia="zh-CN"/>
        </w:rPr>
        <w:t>kb</w:t>
      </w:r>
      <w:proofErr w:type="spellEnd"/>
      <w:r w:rsidRPr="0027221C">
        <w:rPr>
          <w:rFonts w:ascii="Cambria" w:eastAsia="Calibri" w:hAnsi="Cambria" w:cs="Cambria"/>
          <w:sz w:val="18"/>
          <w:szCs w:val="20"/>
          <w:lang w:eastAsia="zh-CN"/>
        </w:rPr>
        <w:t>/s,</w:t>
      </w:r>
    </w:p>
    <w:p w14:paraId="596E6D33" w14:textId="77777777" w:rsidR="00A04FFB" w:rsidRPr="0027221C" w:rsidRDefault="00A04FFB" w:rsidP="003851FF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18"/>
          <w:szCs w:val="20"/>
          <w:lang w:eastAsia="zh-CN"/>
        </w:rPr>
      </w:pPr>
      <w:r w:rsidRPr="0027221C">
        <w:rPr>
          <w:rFonts w:ascii="Cambria" w:eastAsia="Calibri" w:hAnsi="Cambria" w:cs="Cambria"/>
          <w:sz w:val="18"/>
          <w:szCs w:val="20"/>
          <w:lang w:eastAsia="zh-CN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7C6028F9" w14:textId="77777777" w:rsidR="00A04FFB" w:rsidRPr="0027221C" w:rsidRDefault="00A04FFB" w:rsidP="003851FF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18"/>
          <w:szCs w:val="20"/>
          <w:lang w:eastAsia="zh-CN"/>
        </w:rPr>
      </w:pPr>
      <w:r w:rsidRPr="0027221C">
        <w:rPr>
          <w:rFonts w:ascii="Cambria" w:eastAsia="Calibri" w:hAnsi="Cambria" w:cs="Cambria"/>
          <w:sz w:val="18"/>
          <w:szCs w:val="20"/>
          <w:lang w:eastAsia="zh-CN"/>
        </w:rPr>
        <w:t>zainstalowana dowolna przeglądarka internetowa, w przypadku Internet Explorer minimalnie wersja 10 0.,</w:t>
      </w:r>
    </w:p>
    <w:p w14:paraId="1010C46F" w14:textId="77777777" w:rsidR="00A04FFB" w:rsidRPr="0027221C" w:rsidRDefault="00A04FFB" w:rsidP="003851FF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18"/>
          <w:szCs w:val="20"/>
          <w:lang w:eastAsia="zh-CN"/>
        </w:rPr>
      </w:pPr>
      <w:r w:rsidRPr="0027221C">
        <w:rPr>
          <w:rFonts w:ascii="Cambria" w:eastAsia="Calibri" w:hAnsi="Cambria" w:cs="Cambria"/>
          <w:sz w:val="18"/>
          <w:szCs w:val="20"/>
          <w:lang w:eastAsia="zh-CN"/>
        </w:rPr>
        <w:t>włączona obsługa JavaScript,</w:t>
      </w:r>
    </w:p>
    <w:p w14:paraId="6E4C800F" w14:textId="77777777" w:rsidR="00A04FFB" w:rsidRPr="0027221C" w:rsidRDefault="00A04FFB" w:rsidP="003851FF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18"/>
          <w:szCs w:val="20"/>
          <w:lang w:eastAsia="zh-CN"/>
        </w:rPr>
      </w:pPr>
      <w:r w:rsidRPr="0027221C">
        <w:rPr>
          <w:rFonts w:ascii="Cambria" w:eastAsia="Calibri" w:hAnsi="Cambria" w:cs="Cambria"/>
          <w:sz w:val="18"/>
          <w:szCs w:val="20"/>
          <w:lang w:eastAsia="zh-CN"/>
        </w:rPr>
        <w:t xml:space="preserve">zainstalowany program Adobe </w:t>
      </w:r>
      <w:proofErr w:type="spellStart"/>
      <w:r w:rsidRPr="0027221C">
        <w:rPr>
          <w:rFonts w:ascii="Cambria" w:eastAsia="Calibri" w:hAnsi="Cambria" w:cs="Cambria"/>
          <w:sz w:val="18"/>
          <w:szCs w:val="20"/>
          <w:lang w:eastAsia="zh-CN"/>
        </w:rPr>
        <w:t>Acrobat</w:t>
      </w:r>
      <w:proofErr w:type="spellEnd"/>
      <w:r w:rsidRPr="0027221C">
        <w:rPr>
          <w:rFonts w:ascii="Cambria" w:eastAsia="Calibri" w:hAnsi="Cambria" w:cs="Cambria"/>
          <w:sz w:val="18"/>
          <w:szCs w:val="20"/>
          <w:lang w:eastAsia="zh-CN"/>
        </w:rPr>
        <w:t xml:space="preserve"> Reader lub inny obsługujący format plików .pdf,</w:t>
      </w:r>
    </w:p>
    <w:p w14:paraId="07D99FF6" w14:textId="77777777" w:rsidR="00A04FFB" w:rsidRPr="0027221C" w:rsidRDefault="00A04FFB" w:rsidP="003851FF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18"/>
          <w:szCs w:val="20"/>
          <w:lang w:eastAsia="zh-CN"/>
        </w:rPr>
      </w:pPr>
      <w:r w:rsidRPr="0027221C">
        <w:rPr>
          <w:rFonts w:ascii="Cambria" w:eastAsia="Calibri" w:hAnsi="Cambria" w:cs="Cambria"/>
          <w:sz w:val="18"/>
          <w:szCs w:val="20"/>
          <w:lang w:eastAsia="zh-CN"/>
        </w:rPr>
        <w:t>Platformazakupowa.pl działa według standardu przyjętego w komunikacji sieciowej - kodowanie UTF8,</w:t>
      </w:r>
    </w:p>
    <w:p w14:paraId="42DA520B" w14:textId="46ACF1EB" w:rsidR="00A04FFB" w:rsidRPr="0027221C" w:rsidRDefault="00A04FFB" w:rsidP="003851FF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18"/>
          <w:szCs w:val="20"/>
          <w:lang w:eastAsia="zh-CN"/>
        </w:rPr>
      </w:pPr>
      <w:r w:rsidRPr="0027221C">
        <w:rPr>
          <w:rFonts w:ascii="Cambria" w:eastAsia="Calibri" w:hAnsi="Cambria" w:cs="Cambria"/>
          <w:sz w:val="18"/>
          <w:szCs w:val="20"/>
          <w:lang w:eastAsia="zh-CN"/>
        </w:rPr>
        <w:lastRenderedPageBreak/>
        <w:t>oznaczenie czasu odbioru danych przez platformę zakupową stanowi datę oraz dokładny czas (</w:t>
      </w:r>
      <w:proofErr w:type="spellStart"/>
      <w:r w:rsidRPr="0027221C">
        <w:rPr>
          <w:rFonts w:ascii="Cambria" w:eastAsia="Calibri" w:hAnsi="Cambria" w:cs="Cambria"/>
          <w:sz w:val="18"/>
          <w:szCs w:val="20"/>
          <w:lang w:eastAsia="zh-CN"/>
        </w:rPr>
        <w:t>hh:mm:ss</w:t>
      </w:r>
      <w:proofErr w:type="spellEnd"/>
      <w:r w:rsidRPr="0027221C">
        <w:rPr>
          <w:rFonts w:ascii="Cambria" w:eastAsia="Calibri" w:hAnsi="Cambria" w:cs="Cambria"/>
          <w:sz w:val="18"/>
          <w:szCs w:val="20"/>
          <w:lang w:eastAsia="zh-CN"/>
        </w:rPr>
        <w:t>) generowany</w:t>
      </w:r>
      <w:r w:rsidR="00DB2A29">
        <w:rPr>
          <w:rFonts w:ascii="Cambria" w:eastAsia="Calibri" w:hAnsi="Cambria" w:cs="Cambria"/>
          <w:sz w:val="18"/>
          <w:szCs w:val="20"/>
          <w:lang w:eastAsia="zh-CN"/>
        </w:rPr>
        <w:br/>
      </w:r>
      <w:r w:rsidRPr="0027221C">
        <w:rPr>
          <w:rFonts w:ascii="Cambria" w:eastAsia="Calibri" w:hAnsi="Cambria" w:cs="Cambria"/>
          <w:sz w:val="18"/>
          <w:szCs w:val="20"/>
          <w:lang w:eastAsia="zh-CN"/>
        </w:rPr>
        <w:t>wg. czasu lokalnego serwera synchronizowanego z zegarem Głównego Urzędu Miar.</w:t>
      </w:r>
    </w:p>
    <w:p w14:paraId="4C8A5A3E" w14:textId="77777777" w:rsidR="00A04FFB" w:rsidRPr="00A04FFB" w:rsidRDefault="00A04FFB" w:rsidP="003851FF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0" w:firstLine="0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Wykonawca, przystępując do niniejszego postępowania o udzielenie zamówienia publicznego:</w:t>
      </w:r>
    </w:p>
    <w:p w14:paraId="72B4EC17" w14:textId="77777777" w:rsidR="00A04FFB" w:rsidRPr="00A04FFB" w:rsidRDefault="00A04FFB" w:rsidP="003851FF">
      <w:pPr>
        <w:widowControl/>
        <w:numPr>
          <w:ilvl w:val="0"/>
          <w:numId w:val="10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akceptuje warunki korzystania z </w:t>
      </w:r>
      <w:hyperlink r:id="rId17" w:history="1">
        <w:r w:rsidRPr="00A04FFB">
          <w:rPr>
            <w:rFonts w:ascii="Cambria" w:eastAsia="Calibri" w:hAnsi="Cambria" w:cs="Cambria"/>
            <w:color w:val="1155CC"/>
            <w:sz w:val="20"/>
            <w:szCs w:val="24"/>
            <w:u w:val="single"/>
            <w:lang w:eastAsia="zh-CN"/>
          </w:rPr>
          <w:t>platformazakupowa.pl</w:t>
        </w:r>
      </w:hyperlink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 określone w Regulaminie zamieszczonym na stronie internetowej </w:t>
      </w:r>
      <w:hyperlink r:id="rId18" w:history="1">
        <w:r w:rsidRPr="00A04FFB">
          <w:rPr>
            <w:rFonts w:ascii="Cambria" w:eastAsia="Calibri" w:hAnsi="Cambria" w:cs="Cambria"/>
            <w:color w:val="0000FF"/>
            <w:sz w:val="20"/>
            <w:szCs w:val="24"/>
            <w:u w:val="single"/>
            <w:lang w:eastAsia="zh-CN"/>
          </w:rPr>
          <w:t>pod linkiem</w:t>
        </w:r>
      </w:hyperlink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  w zakładce „Regulamin" oraz uznaje go za wiążący,</w:t>
      </w:r>
    </w:p>
    <w:p w14:paraId="21D219F4" w14:textId="77777777" w:rsidR="00A04FFB" w:rsidRPr="00A04FFB" w:rsidRDefault="00A04FFB" w:rsidP="003851FF">
      <w:pPr>
        <w:widowControl/>
        <w:numPr>
          <w:ilvl w:val="0"/>
          <w:numId w:val="10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zapoznał i stosuje się do Instrukcji składania ofert/wniosków dostępnej </w:t>
      </w:r>
      <w:hyperlink r:id="rId19" w:history="1">
        <w:r w:rsidRPr="00A04FFB">
          <w:rPr>
            <w:rFonts w:ascii="Cambria" w:eastAsia="Calibri" w:hAnsi="Cambria" w:cs="Cambria"/>
            <w:color w:val="1155CC"/>
            <w:sz w:val="20"/>
            <w:szCs w:val="24"/>
            <w:u w:val="single"/>
            <w:lang w:eastAsia="zh-CN"/>
          </w:rPr>
          <w:t>pod linkiem</w:t>
        </w:r>
      </w:hyperlink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. </w:t>
      </w:r>
    </w:p>
    <w:p w14:paraId="143A7930" w14:textId="77777777" w:rsidR="00A04FFB" w:rsidRPr="00A04FFB" w:rsidRDefault="00A04FFB" w:rsidP="003851FF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>Zamawiający nie ponosi odpowiedzialności za złożenie oferty w sposób niezgodny z Instrukcją korzystania z platformazakupowa.pl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br/>
        <w:t xml:space="preserve">Taka oferta zostanie uznana przez Zamawiającego za ofertę handlową i nie będzie brana pod uwagę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br/>
        <w:t xml:space="preserve">w przedmiotowym postępowaniu ponieważ nie został spełniony obowiązek narzucony w art. 221 ustawy </w:t>
      </w:r>
      <w:proofErr w:type="spellStart"/>
      <w:r w:rsidRPr="00A04FFB">
        <w:rPr>
          <w:rFonts w:ascii="Cambria" w:eastAsia="Calibri" w:hAnsi="Cambria" w:cs="Cambria"/>
          <w:sz w:val="20"/>
          <w:szCs w:val="20"/>
          <w:lang w:eastAsia="zh-CN"/>
        </w:rPr>
        <w:t>Pzp</w:t>
      </w:r>
      <w:proofErr w:type="spellEnd"/>
      <w:r w:rsidRPr="00A04FFB">
        <w:rPr>
          <w:rFonts w:ascii="Cambria" w:eastAsia="Calibri" w:hAnsi="Cambria" w:cs="Cambria"/>
          <w:sz w:val="20"/>
          <w:szCs w:val="20"/>
          <w:lang w:eastAsia="zh-CN"/>
        </w:rPr>
        <w:t>.</w:t>
      </w:r>
    </w:p>
    <w:p w14:paraId="2247EE39" w14:textId="77777777" w:rsidR="00A04FFB" w:rsidRPr="00A04FFB" w:rsidRDefault="00A04FFB" w:rsidP="003851FF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Zamawiający informuje, że instrukcje korzystania z </w:t>
      </w:r>
      <w:r w:rsidRPr="00A04FFB">
        <w:rPr>
          <w:rFonts w:ascii="Cambria" w:eastAsia="Calibri" w:hAnsi="Cambria" w:cs="Cambria"/>
          <w:sz w:val="20"/>
          <w:szCs w:val="20"/>
          <w:u w:val="single"/>
          <w:lang w:eastAsia="zh-CN"/>
        </w:rPr>
        <w:t>platformazakupowa.pl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 dotyczące w szczególności logowania, składania </w:t>
      </w:r>
      <w:r w:rsidR="00E327EF">
        <w:rPr>
          <w:rFonts w:ascii="Cambria" w:eastAsia="Calibri" w:hAnsi="Cambria" w:cs="Cambria"/>
          <w:sz w:val="20"/>
          <w:szCs w:val="20"/>
          <w:lang w:eastAsia="zh-CN"/>
        </w:rPr>
        <w:t>wniosków o wyjaśnienie treści S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WZ, składania ofert oraz innych czynności podejmowanych </w:t>
      </w:r>
      <w:r w:rsidR="003D2088">
        <w:rPr>
          <w:rFonts w:ascii="Cambria" w:eastAsia="Calibri" w:hAnsi="Cambria" w:cs="Cambria"/>
          <w:sz w:val="20"/>
          <w:szCs w:val="20"/>
          <w:lang w:eastAsia="zh-CN"/>
        </w:rPr>
        <w:br/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w niniejszym postępowaniu przy użyciu </w:t>
      </w:r>
      <w:r w:rsidRPr="00A04FFB">
        <w:rPr>
          <w:rFonts w:ascii="Cambria" w:eastAsia="Calibri" w:hAnsi="Cambria" w:cs="Cambria"/>
          <w:sz w:val="20"/>
          <w:szCs w:val="20"/>
          <w:u w:val="single"/>
          <w:lang w:eastAsia="zh-CN"/>
        </w:rPr>
        <w:t>platformazakupowa.pl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 znajdują się w zakładce „Instrukcje </w:t>
      </w:r>
      <w:r w:rsidR="003D2088">
        <w:rPr>
          <w:rFonts w:ascii="Cambria" w:eastAsia="Calibri" w:hAnsi="Cambria" w:cs="Cambria"/>
          <w:sz w:val="20"/>
          <w:szCs w:val="20"/>
          <w:lang w:eastAsia="zh-CN"/>
        </w:rPr>
        <w:br/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dla Wykonawców" na stronie internetowej pod adresem: </w:t>
      </w:r>
      <w:hyperlink r:id="rId20" w:history="1">
        <w:r w:rsidRPr="00A04FFB">
          <w:rPr>
            <w:rFonts w:ascii="Cambria" w:eastAsia="Calibri" w:hAnsi="Cambria" w:cs="Cambria"/>
            <w:color w:val="1155CC"/>
            <w:sz w:val="20"/>
            <w:szCs w:val="24"/>
            <w:u w:val="single"/>
            <w:lang w:eastAsia="zh-CN"/>
          </w:rPr>
          <w:t>https://platformazakupowa.pl/strona/45-instrukcje</w:t>
        </w:r>
      </w:hyperlink>
      <w:r w:rsidRPr="00A04FFB">
        <w:rPr>
          <w:rFonts w:ascii="Cambria" w:eastAsia="Calibri" w:hAnsi="Cambria" w:cs="Cambria"/>
          <w:color w:val="1155CC"/>
          <w:u w:val="single"/>
          <w:lang w:eastAsia="zh-CN"/>
        </w:rPr>
        <w:t>.</w:t>
      </w:r>
    </w:p>
    <w:p w14:paraId="3C8AB4A2" w14:textId="77777777" w:rsidR="00A04FFB" w:rsidRPr="00A04FFB" w:rsidRDefault="00A04FFB" w:rsidP="003851FF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>Zamawiający nie przewiduje sposobu komunikowania się z Wykonawcami w inny sposób niż przy użyciu środków komunikacji elektronicznej, wskazanych w SWZ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.</w:t>
      </w:r>
    </w:p>
    <w:p w14:paraId="30407FF9" w14:textId="77777777" w:rsidR="00A04FFB" w:rsidRPr="00753E84" w:rsidRDefault="00A04FFB" w:rsidP="00753E84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 xml:space="preserve">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Osobą uprawnioną do porozumiewania się z Wykonawcami - w zakresie zagad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nień proceduralnych związanych </w:t>
      </w:r>
      <w:r w:rsidR="003D2088">
        <w:rPr>
          <w:rFonts w:ascii="Cambria" w:eastAsia="Times New Roman" w:hAnsi="Cambria" w:cs="Cambria"/>
          <w:sz w:val="20"/>
          <w:szCs w:val="20"/>
          <w:lang w:eastAsia="zh-CN"/>
        </w:rPr>
        <w:br/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z postepowaniem jest</w:t>
      </w: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</w:t>
      </w:r>
      <w:r w:rsidR="00753E84">
        <w:rPr>
          <w:rFonts w:ascii="Cambria" w:eastAsia="Times New Roman" w:hAnsi="Cambria" w:cs="Cambria"/>
          <w:b/>
          <w:sz w:val="20"/>
          <w:szCs w:val="20"/>
          <w:lang w:eastAsia="zh-CN"/>
        </w:rPr>
        <w:t>Monika Sołdatow-</w:t>
      </w:r>
      <w:r w:rsidR="00A9399D">
        <w:rPr>
          <w:rFonts w:ascii="Cambria" w:eastAsia="Times New Roman" w:hAnsi="Cambria" w:cs="Cambria"/>
          <w:b/>
          <w:sz w:val="20"/>
          <w:szCs w:val="20"/>
          <w:lang w:eastAsia="zh-CN"/>
        </w:rPr>
        <w:t>T</w:t>
      </w:r>
      <w:r w:rsidR="00753E84">
        <w:rPr>
          <w:rFonts w:ascii="Cambria" w:eastAsia="Times New Roman" w:hAnsi="Cambria" w:cs="Cambria"/>
          <w:b/>
          <w:sz w:val="20"/>
          <w:szCs w:val="20"/>
          <w:lang w:eastAsia="zh-CN"/>
        </w:rPr>
        <w:t>rzewik</w:t>
      </w: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, </w:t>
      </w:r>
      <w:hyperlink r:id="rId21" w:history="1">
        <w:r w:rsidR="00753E84" w:rsidRPr="00184AB6">
          <w:rPr>
            <w:rStyle w:val="Hipercze"/>
            <w:rFonts w:ascii="Cambria" w:eastAsia="Times New Roman" w:hAnsi="Cambria" w:cs="Calibri"/>
            <w:b/>
            <w:sz w:val="20"/>
            <w:szCs w:val="24"/>
            <w:lang w:eastAsia="zh-CN"/>
          </w:rPr>
          <w:t>https://platformazakupowa.pl/pn/pollub</w:t>
        </w:r>
      </w:hyperlink>
    </w:p>
    <w:p w14:paraId="357A341F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2C2E59BC" w14:textId="77777777" w:rsidR="00A04FFB" w:rsidRPr="009E3706" w:rsidRDefault="00A04FFB" w:rsidP="009E3706">
      <w:pPr>
        <w:widowControl/>
        <w:suppressAutoHyphens/>
        <w:autoSpaceDE/>
        <w:autoSpaceDN/>
        <w:spacing w:after="120" w:line="276" w:lineRule="auto"/>
        <w:rPr>
          <w:rFonts w:ascii="Cambria" w:eastAsia="Times New Roman" w:hAnsi="Cambria" w:cs="Cambria"/>
          <w:b/>
          <w:lang w:eastAsia="zh-CN"/>
        </w:rPr>
      </w:pPr>
      <w:r w:rsidRPr="00A04FFB">
        <w:rPr>
          <w:rFonts w:ascii="Cambria" w:eastAsia="Times New Roman" w:hAnsi="Cambria" w:cs="Cambria"/>
          <w:b/>
          <w:lang w:eastAsia="zh-CN"/>
        </w:rPr>
        <w:t xml:space="preserve">ROZDZIAŁ </w:t>
      </w:r>
      <w:r w:rsidR="002841A0">
        <w:rPr>
          <w:rFonts w:ascii="Cambria" w:eastAsia="Times New Roman" w:hAnsi="Cambria" w:cs="Cambria"/>
          <w:b/>
          <w:lang w:eastAsia="zh-CN"/>
        </w:rPr>
        <w:t>10</w:t>
      </w:r>
      <w:r w:rsidRPr="00A04FFB">
        <w:rPr>
          <w:rFonts w:ascii="Cambria" w:eastAsia="Times New Roman" w:hAnsi="Cambria" w:cs="Cambria"/>
          <w:b/>
          <w:lang w:eastAsia="zh-CN"/>
        </w:rPr>
        <w:t>. WYMAGANIA DOTYCZĄCE WADIUM</w:t>
      </w:r>
    </w:p>
    <w:p w14:paraId="41A7124D" w14:textId="5C33B47E" w:rsidR="005329DA" w:rsidRDefault="00A04FFB" w:rsidP="005329DA">
      <w:pPr>
        <w:widowControl/>
        <w:suppressAutoHyphens/>
        <w:autoSpaceDE/>
        <w:autoSpaceDN/>
        <w:spacing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bookmarkStart w:id="6" w:name="_Toc31970290"/>
      <w:bookmarkEnd w:id="6"/>
      <w:r w:rsidRPr="00A04FFB">
        <w:rPr>
          <w:rFonts w:ascii="Cambria" w:eastAsia="Calibri" w:hAnsi="Cambria" w:cs="Times New Roman"/>
          <w:sz w:val="20"/>
          <w:szCs w:val="20"/>
        </w:rPr>
        <w:t xml:space="preserve">Zamawiający nie wymaga w niniejszym postępowaniu o udzielenie zamówienia publicznego wniesienia wadium. </w:t>
      </w:r>
    </w:p>
    <w:p w14:paraId="46A0229C" w14:textId="77777777" w:rsidR="0095236E" w:rsidRDefault="0095236E" w:rsidP="005329DA">
      <w:pPr>
        <w:widowControl/>
        <w:suppressAutoHyphens/>
        <w:autoSpaceDE/>
        <w:autoSpaceDN/>
        <w:spacing w:line="276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14:paraId="3AAC51C3" w14:textId="09C0B9DD" w:rsidR="00A04FFB" w:rsidRPr="005329DA" w:rsidRDefault="00A04FFB" w:rsidP="006600AE">
      <w:pPr>
        <w:widowControl/>
        <w:suppressAutoHyphens/>
        <w:autoSpaceDE/>
        <w:autoSpaceDN/>
        <w:spacing w:after="12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A04FFB">
        <w:rPr>
          <w:rFonts w:ascii="Cambria" w:eastAsia="Times New Roman" w:hAnsi="Cambria" w:cs="Cambria"/>
          <w:b/>
          <w:lang w:eastAsia="zh-CN"/>
        </w:rPr>
        <w:t>ROZDZIAŁ 1</w:t>
      </w:r>
      <w:r w:rsidR="002841A0">
        <w:rPr>
          <w:rFonts w:ascii="Cambria" w:eastAsia="Times New Roman" w:hAnsi="Cambria" w:cs="Cambria"/>
          <w:b/>
          <w:lang w:eastAsia="zh-CN"/>
        </w:rPr>
        <w:t>1</w:t>
      </w:r>
      <w:r w:rsidRPr="00A04FFB">
        <w:rPr>
          <w:rFonts w:ascii="Cambria" w:eastAsia="Times New Roman" w:hAnsi="Cambria" w:cs="Cambria"/>
          <w:b/>
          <w:lang w:eastAsia="zh-CN"/>
        </w:rPr>
        <w:t>. PROJEKTOWANE POSTANOWIENIA UMOWY W SPRAWIE ZAMÓWIENIA PUBLICZNEGO, KTÓRE ZOSTANĄ WPROWADZONE DO TREŚCI TEJ UMOWY</w:t>
      </w:r>
    </w:p>
    <w:p w14:paraId="4840028D" w14:textId="77777777" w:rsidR="00A04FFB" w:rsidRPr="003D2088" w:rsidRDefault="00A04FFB" w:rsidP="00417708">
      <w:pPr>
        <w:widowControl/>
        <w:numPr>
          <w:ilvl w:val="6"/>
          <w:numId w:val="24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3D2088">
        <w:rPr>
          <w:rFonts w:ascii="Cambria" w:eastAsia="Times New Roman" w:hAnsi="Cambria" w:cs="Times New Roman"/>
          <w:sz w:val="20"/>
          <w:szCs w:val="20"/>
          <w:lang w:eastAsia="zh-CN"/>
        </w:rPr>
        <w:t xml:space="preserve">Wykonawca, którego oferta została wybrana jako najkorzystniejsza, zostanie poinformowany przez Zamawiającego o miejscu i terminie podpisania umowy. </w:t>
      </w:r>
    </w:p>
    <w:p w14:paraId="5AAEC518" w14:textId="77777777" w:rsidR="00A04FFB" w:rsidRPr="003D2088" w:rsidRDefault="00A04FFB" w:rsidP="00417708">
      <w:pPr>
        <w:widowControl/>
        <w:numPr>
          <w:ilvl w:val="6"/>
          <w:numId w:val="24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3D2088">
        <w:rPr>
          <w:rFonts w:ascii="Cambria" w:eastAsia="Times New Roman" w:hAnsi="Cambria" w:cs="Times New Roman"/>
          <w:sz w:val="20"/>
          <w:szCs w:val="20"/>
          <w:lang w:eastAsia="zh-CN"/>
        </w:rPr>
        <w:t xml:space="preserve">Do SWZ </w:t>
      </w:r>
      <w:r w:rsidR="00A04600" w:rsidRPr="003D2088">
        <w:rPr>
          <w:rFonts w:ascii="Cambria" w:eastAsia="Times New Roman" w:hAnsi="Cambria" w:cs="Times New Roman"/>
          <w:sz w:val="20"/>
          <w:szCs w:val="20"/>
          <w:lang w:eastAsia="zh-CN"/>
        </w:rPr>
        <w:t>załączony</w:t>
      </w:r>
      <w:r w:rsidRPr="003D2088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jest wzór umowy stanowiący jej integralną część zgodnie z </w:t>
      </w:r>
      <w:r w:rsidRPr="003D2088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Załącznikiem nr </w:t>
      </w:r>
      <w:r w:rsidR="00D52B62" w:rsidRPr="003D2088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>4</w:t>
      </w:r>
      <w:r w:rsidRPr="003D2088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 do SWZ</w:t>
      </w:r>
      <w:r w:rsidRPr="003D2088">
        <w:rPr>
          <w:rFonts w:ascii="Cambria" w:eastAsia="Times New Roman" w:hAnsi="Cambria" w:cs="Times New Roman"/>
          <w:sz w:val="20"/>
          <w:szCs w:val="20"/>
          <w:lang w:eastAsia="zh-CN"/>
        </w:rPr>
        <w:t xml:space="preserve">, </w:t>
      </w:r>
      <w:r w:rsidR="003D2088" w:rsidRPr="003D2088">
        <w:rPr>
          <w:rFonts w:ascii="Cambria" w:eastAsia="Times New Roman" w:hAnsi="Cambria" w:cs="Times New Roman"/>
          <w:sz w:val="20"/>
          <w:szCs w:val="20"/>
          <w:lang w:eastAsia="zh-CN"/>
        </w:rPr>
        <w:br/>
      </w:r>
      <w:r w:rsidRPr="003D2088">
        <w:rPr>
          <w:rFonts w:ascii="Cambria" w:eastAsia="Times New Roman" w:hAnsi="Cambria" w:cs="Times New Roman"/>
          <w:sz w:val="20"/>
          <w:szCs w:val="20"/>
          <w:lang w:eastAsia="zh-CN"/>
        </w:rPr>
        <w:t>w których Zamawiający przewidział wszystkie istotne dla stron postanowienia oraz przyszłe zobowiązania Wykonawcy i Zamawiającego.</w:t>
      </w:r>
      <w:r w:rsidRPr="003D2088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 </w:t>
      </w:r>
      <w:r w:rsidRPr="003D2088">
        <w:rPr>
          <w:rFonts w:ascii="Cambria" w:eastAsia="Times New Roman" w:hAnsi="Cambria" w:cs="Times New Roman"/>
          <w:sz w:val="20"/>
          <w:szCs w:val="20"/>
          <w:lang w:eastAsia="zh-CN"/>
        </w:rPr>
        <w:t xml:space="preserve">Umowa zostanie uzupełniona o zapisy wynikające ze złożonej oferty. </w:t>
      </w:r>
    </w:p>
    <w:p w14:paraId="7DCC1CCE" w14:textId="3F53F438" w:rsidR="00A04FFB" w:rsidRPr="00DB2A29" w:rsidRDefault="00ED77EC" w:rsidP="00417708">
      <w:pPr>
        <w:widowControl/>
        <w:numPr>
          <w:ilvl w:val="6"/>
          <w:numId w:val="24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bCs/>
          <w:sz w:val="20"/>
          <w:szCs w:val="20"/>
          <w:lang w:eastAsia="zh-CN"/>
        </w:rPr>
      </w:pPr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Jeżeli </w:t>
      </w:r>
      <w:r w:rsidRPr="00DB2A29">
        <w:rPr>
          <w:rFonts w:ascii="Cambria" w:eastAsia="Times New Roman" w:hAnsi="Cambria" w:cs="Times New Roman"/>
          <w:sz w:val="20"/>
          <w:szCs w:val="20"/>
          <w:lang w:eastAsia="zh-CN"/>
        </w:rPr>
        <w:t>W</w:t>
      </w:r>
      <w:r w:rsidR="00A04FFB" w:rsidRPr="00DB2A29">
        <w:rPr>
          <w:rFonts w:ascii="Cambria" w:eastAsia="Times New Roman" w:hAnsi="Cambria" w:cs="Times New Roman"/>
          <w:sz w:val="20"/>
          <w:szCs w:val="20"/>
          <w:lang w:eastAsia="zh-CN"/>
        </w:rPr>
        <w:t xml:space="preserve">ykonawca, którego oferta została wybrana jako najkorzystniejsza, uchyla się od zawarcia umowy </w:t>
      </w:r>
      <w:r w:rsidR="003D2088" w:rsidRPr="00DB2A29">
        <w:rPr>
          <w:rFonts w:ascii="Cambria" w:eastAsia="Times New Roman" w:hAnsi="Cambria" w:cs="Times New Roman"/>
          <w:sz w:val="20"/>
          <w:szCs w:val="20"/>
          <w:lang w:eastAsia="zh-CN"/>
        </w:rPr>
        <w:br/>
      </w:r>
      <w:r w:rsidR="00A04FFB" w:rsidRPr="00DB2A29">
        <w:rPr>
          <w:rFonts w:ascii="Cambria" w:eastAsia="Times New Roman" w:hAnsi="Cambria" w:cs="Times New Roman"/>
          <w:sz w:val="20"/>
          <w:szCs w:val="20"/>
          <w:lang w:eastAsia="zh-CN"/>
        </w:rPr>
        <w:t xml:space="preserve">w sprawie zamówienia publicznego lub nie wnosi wymaganego zabezpieczenia należytego wykonania umowy, </w:t>
      </w:r>
      <w:r w:rsidR="006D137C">
        <w:rPr>
          <w:rFonts w:ascii="Cambria" w:eastAsia="Times New Roman" w:hAnsi="Cambria" w:cs="Times New Roman"/>
          <w:sz w:val="20"/>
          <w:szCs w:val="20"/>
          <w:lang w:eastAsia="zh-CN"/>
        </w:rPr>
        <w:t>Z</w:t>
      </w:r>
      <w:r w:rsidR="00A04FFB" w:rsidRPr="00DB2A29">
        <w:rPr>
          <w:rFonts w:ascii="Cambria" w:eastAsia="Times New Roman" w:hAnsi="Cambria" w:cs="Times New Roman"/>
          <w:sz w:val="20"/>
          <w:szCs w:val="20"/>
          <w:lang w:eastAsia="zh-CN"/>
        </w:rPr>
        <w:t xml:space="preserve">amawiający może dokonać ponownego badania i oceny ofert spośród ofert pozostałych w postępowaniu </w:t>
      </w:r>
      <w:r w:rsidR="008058CC">
        <w:rPr>
          <w:rFonts w:ascii="Cambria" w:eastAsia="Times New Roman" w:hAnsi="Cambria" w:cs="Times New Roman"/>
          <w:sz w:val="20"/>
          <w:szCs w:val="20"/>
          <w:lang w:eastAsia="zh-CN"/>
        </w:rPr>
        <w:t>W</w:t>
      </w:r>
      <w:r w:rsidR="00A04FFB" w:rsidRPr="00DB2A29">
        <w:rPr>
          <w:rFonts w:ascii="Cambria" w:eastAsia="Times New Roman" w:hAnsi="Cambria" w:cs="Times New Roman"/>
          <w:sz w:val="20"/>
          <w:szCs w:val="20"/>
          <w:lang w:eastAsia="zh-CN"/>
        </w:rPr>
        <w:t xml:space="preserve">ykonawców oraz wybrać najkorzystniejszą ofertę albo unieważnić postępowanie. </w:t>
      </w:r>
    </w:p>
    <w:p w14:paraId="2CBB1EAB" w14:textId="77777777" w:rsidR="003F28AA" w:rsidRPr="00DB2A29" w:rsidRDefault="00A04FFB" w:rsidP="00A04FFB">
      <w:pPr>
        <w:widowControl/>
        <w:numPr>
          <w:ilvl w:val="6"/>
          <w:numId w:val="24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DB2A29">
        <w:rPr>
          <w:rFonts w:ascii="Cambria" w:eastAsia="Times New Roman" w:hAnsi="Cambria" w:cs="Times New Roman"/>
          <w:sz w:val="20"/>
          <w:szCs w:val="20"/>
          <w:lang w:eastAsia="zh-CN"/>
        </w:rPr>
        <w:t xml:space="preserve">Umowy w sprawach zamówień publicznych są jawne i podlegają udostępnianiu na zasadach określonych </w:t>
      </w:r>
      <w:r w:rsidR="003D2088" w:rsidRPr="00DB2A29">
        <w:rPr>
          <w:rFonts w:ascii="Cambria" w:eastAsia="Times New Roman" w:hAnsi="Cambria" w:cs="Times New Roman"/>
          <w:sz w:val="20"/>
          <w:szCs w:val="20"/>
          <w:lang w:eastAsia="zh-CN"/>
        </w:rPr>
        <w:br/>
      </w:r>
      <w:r w:rsidRPr="00DB2A29">
        <w:rPr>
          <w:rFonts w:ascii="Cambria" w:eastAsia="Times New Roman" w:hAnsi="Cambria" w:cs="Times New Roman"/>
          <w:sz w:val="20"/>
          <w:szCs w:val="20"/>
          <w:lang w:eastAsia="zh-CN"/>
        </w:rPr>
        <w:t xml:space="preserve">w przepisach o dostępie do informacji publicznej. </w:t>
      </w:r>
    </w:p>
    <w:p w14:paraId="6D6557E2" w14:textId="2194448A" w:rsidR="00A04FFB" w:rsidRPr="00DB2A29" w:rsidRDefault="003F28AA" w:rsidP="00A04FFB">
      <w:pPr>
        <w:widowControl/>
        <w:numPr>
          <w:ilvl w:val="6"/>
          <w:numId w:val="24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DB2A29">
        <w:rPr>
          <w:rFonts w:ascii="Cambria" w:hAnsi="Cambria"/>
          <w:sz w:val="20"/>
          <w:szCs w:val="20"/>
        </w:rPr>
        <w:t>Zakazuje się zmian treści niniejszej umowy w stosunku do treści oferty złożonej w postępowaniu.</w:t>
      </w:r>
    </w:p>
    <w:p w14:paraId="5016215F" w14:textId="77777777" w:rsidR="003F28AA" w:rsidRPr="003F28AA" w:rsidRDefault="003F28AA" w:rsidP="003F28AA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14:paraId="63E971CF" w14:textId="77777777" w:rsidR="00A04FFB" w:rsidRPr="00A04FFB" w:rsidRDefault="00A04FFB" w:rsidP="009E3706">
      <w:pPr>
        <w:widowControl/>
        <w:suppressAutoHyphens/>
        <w:autoSpaceDE/>
        <w:autoSpaceDN/>
        <w:spacing w:after="120" w:line="276" w:lineRule="auto"/>
        <w:rPr>
          <w:rFonts w:ascii="Cambria" w:eastAsia="Times New Roman" w:hAnsi="Cambria" w:cs="Cambria"/>
          <w:b/>
          <w:lang w:eastAsia="zh-CN"/>
        </w:rPr>
      </w:pPr>
      <w:r w:rsidRPr="00A04FFB">
        <w:rPr>
          <w:rFonts w:ascii="Cambria" w:eastAsia="Times New Roman" w:hAnsi="Cambria" w:cs="Cambria"/>
          <w:b/>
          <w:lang w:eastAsia="zh-CN"/>
        </w:rPr>
        <w:t>ROZDZIAŁ 1</w:t>
      </w:r>
      <w:r w:rsidR="002841A0">
        <w:rPr>
          <w:rFonts w:ascii="Cambria" w:eastAsia="Times New Roman" w:hAnsi="Cambria" w:cs="Cambria"/>
          <w:b/>
          <w:lang w:eastAsia="zh-CN"/>
        </w:rPr>
        <w:t>2</w:t>
      </w:r>
      <w:r w:rsidRPr="00A04FFB">
        <w:rPr>
          <w:rFonts w:ascii="Cambria" w:eastAsia="Times New Roman" w:hAnsi="Cambria" w:cs="Cambria"/>
          <w:b/>
          <w:lang w:eastAsia="zh-CN"/>
        </w:rPr>
        <w:t>. TERMIN ZWIĄZANIA OFERTĄ</w:t>
      </w:r>
    </w:p>
    <w:p w14:paraId="0C88BD98" w14:textId="77777777" w:rsidR="006600AE" w:rsidRPr="006600AE" w:rsidRDefault="00A04FFB" w:rsidP="003851FF">
      <w:pPr>
        <w:widowControl/>
        <w:numPr>
          <w:ilvl w:val="0"/>
          <w:numId w:val="11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b/>
          <w:bCs/>
          <w:sz w:val="20"/>
          <w:szCs w:val="20"/>
          <w:lang w:eastAsia="zh-CN"/>
        </w:rPr>
      </w:pPr>
      <w:r w:rsidRPr="00A9399D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Wykonawca jest związany ofertą przez okres 30 dni od terminu składania ofert. </w:t>
      </w:r>
    </w:p>
    <w:p w14:paraId="0DC00405" w14:textId="50A0D98D" w:rsidR="00A04FFB" w:rsidRPr="00ED77EC" w:rsidRDefault="00A04FFB" w:rsidP="000153BA">
      <w:pPr>
        <w:widowControl/>
        <w:numPr>
          <w:ilvl w:val="0"/>
          <w:numId w:val="11"/>
        </w:numPr>
        <w:suppressAutoHyphens/>
        <w:autoSpaceDE/>
        <w:autoSpaceDN/>
        <w:spacing w:before="120" w:after="120" w:line="276" w:lineRule="auto"/>
        <w:ind w:left="284" w:hanging="284"/>
        <w:jc w:val="both"/>
        <w:rPr>
          <w:rFonts w:ascii="Cambria" w:eastAsia="Times New Roman" w:hAnsi="Cambria" w:cs="Cambria"/>
          <w:b/>
          <w:bCs/>
          <w:color w:val="000000" w:themeColor="text1"/>
          <w:sz w:val="20"/>
          <w:szCs w:val="20"/>
          <w:lang w:eastAsia="zh-CN"/>
        </w:rPr>
      </w:pPr>
      <w:r w:rsidRPr="00A9399D">
        <w:rPr>
          <w:rFonts w:ascii="Cambria" w:eastAsia="Times New Roman" w:hAnsi="Cambria" w:cs="Cambria"/>
          <w:b/>
          <w:sz w:val="20"/>
          <w:szCs w:val="20"/>
          <w:lang w:eastAsia="zh-CN"/>
        </w:rPr>
        <w:t>Bieg terminu związania ofertą</w:t>
      </w:r>
      <w:r w:rsidR="00753E84" w:rsidRPr="00A9399D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rozpoczyna się w dniu otwarcia ofert, tj. </w:t>
      </w:r>
      <w:r w:rsidR="006600AE">
        <w:rPr>
          <w:rFonts w:ascii="Cambria" w:eastAsia="Times New Roman" w:hAnsi="Cambria" w:cs="Cambria"/>
          <w:b/>
          <w:sz w:val="20"/>
          <w:szCs w:val="20"/>
          <w:lang w:eastAsia="zh-CN"/>
        </w:rPr>
        <w:t>02.06</w:t>
      </w:r>
      <w:r w:rsidR="00386815">
        <w:rPr>
          <w:rFonts w:ascii="Cambria" w:eastAsia="Times New Roman" w:hAnsi="Cambria" w:cs="Cambria"/>
          <w:b/>
          <w:sz w:val="20"/>
          <w:szCs w:val="20"/>
          <w:lang w:eastAsia="zh-CN"/>
        </w:rPr>
        <w:t>.2022</w:t>
      </w:r>
      <w:r w:rsidR="00753E84" w:rsidRPr="00A9399D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r. i </w:t>
      </w:r>
      <w:r w:rsidRPr="00A9399D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upływa z dniem </w:t>
      </w:r>
      <w:r w:rsidR="006600AE" w:rsidRPr="00ED77EC">
        <w:rPr>
          <w:rFonts w:ascii="Cambria" w:eastAsia="Times New Roman" w:hAnsi="Cambria" w:cs="Cambria"/>
          <w:b/>
          <w:bCs/>
          <w:color w:val="000000" w:themeColor="text1"/>
          <w:sz w:val="20"/>
          <w:szCs w:val="20"/>
          <w:lang w:eastAsia="zh-CN"/>
        </w:rPr>
        <w:t>01</w:t>
      </w:r>
      <w:r w:rsidR="00386815" w:rsidRPr="00ED77EC">
        <w:rPr>
          <w:rFonts w:ascii="Cambria" w:eastAsia="Times New Roman" w:hAnsi="Cambria" w:cs="Cambria"/>
          <w:b/>
          <w:bCs/>
          <w:color w:val="000000" w:themeColor="text1"/>
          <w:sz w:val="20"/>
          <w:szCs w:val="20"/>
          <w:lang w:eastAsia="zh-CN"/>
        </w:rPr>
        <w:t>.0</w:t>
      </w:r>
      <w:r w:rsidR="006600AE" w:rsidRPr="00ED77EC">
        <w:rPr>
          <w:rFonts w:ascii="Cambria" w:eastAsia="Times New Roman" w:hAnsi="Cambria" w:cs="Cambria"/>
          <w:b/>
          <w:bCs/>
          <w:color w:val="000000" w:themeColor="text1"/>
          <w:sz w:val="20"/>
          <w:szCs w:val="20"/>
          <w:lang w:eastAsia="zh-CN"/>
        </w:rPr>
        <w:t>7</w:t>
      </w:r>
      <w:r w:rsidR="00A9399D" w:rsidRPr="00ED77EC">
        <w:rPr>
          <w:rFonts w:ascii="Cambria" w:eastAsia="Times New Roman" w:hAnsi="Cambria" w:cs="Cambria"/>
          <w:b/>
          <w:bCs/>
          <w:color w:val="000000" w:themeColor="text1"/>
          <w:sz w:val="20"/>
          <w:szCs w:val="20"/>
          <w:lang w:eastAsia="zh-CN"/>
        </w:rPr>
        <w:t>.</w:t>
      </w:r>
      <w:r w:rsidRPr="00ED77EC">
        <w:rPr>
          <w:rFonts w:ascii="Cambria" w:eastAsia="Times New Roman" w:hAnsi="Cambria" w:cs="Cambria"/>
          <w:b/>
          <w:bCs/>
          <w:color w:val="000000" w:themeColor="text1"/>
          <w:sz w:val="20"/>
          <w:szCs w:val="20"/>
          <w:lang w:eastAsia="zh-CN"/>
        </w:rPr>
        <w:t>202</w:t>
      </w:r>
      <w:r w:rsidR="006600AE" w:rsidRPr="00ED77EC">
        <w:rPr>
          <w:rFonts w:ascii="Cambria" w:eastAsia="Times New Roman" w:hAnsi="Cambria" w:cs="Cambria"/>
          <w:b/>
          <w:bCs/>
          <w:color w:val="000000" w:themeColor="text1"/>
          <w:sz w:val="20"/>
          <w:szCs w:val="20"/>
          <w:lang w:eastAsia="zh-CN"/>
        </w:rPr>
        <w:t>2</w:t>
      </w:r>
      <w:r w:rsidR="00D96598" w:rsidRPr="00ED77EC">
        <w:rPr>
          <w:rFonts w:ascii="Cambria" w:eastAsia="Times New Roman" w:hAnsi="Cambria" w:cs="Cambria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Pr="00ED77EC">
        <w:rPr>
          <w:rFonts w:ascii="Cambria" w:eastAsia="Times New Roman" w:hAnsi="Cambria" w:cs="Cambria"/>
          <w:b/>
          <w:bCs/>
          <w:color w:val="000000" w:themeColor="text1"/>
          <w:sz w:val="20"/>
          <w:szCs w:val="20"/>
          <w:lang w:eastAsia="zh-CN"/>
        </w:rPr>
        <w:t>r.</w:t>
      </w:r>
    </w:p>
    <w:p w14:paraId="1A66E3EC" w14:textId="77777777" w:rsidR="00A04FFB" w:rsidRPr="00A04FFB" w:rsidRDefault="00A04FFB" w:rsidP="000153BA">
      <w:pPr>
        <w:widowControl/>
        <w:numPr>
          <w:ilvl w:val="0"/>
          <w:numId w:val="11"/>
        </w:numPr>
        <w:suppressAutoHyphens/>
        <w:autoSpaceDE/>
        <w:autoSpaceDN/>
        <w:spacing w:after="120" w:line="276" w:lineRule="auto"/>
        <w:ind w:left="284" w:hanging="284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Bieg terminu związania ofertą rozpoczyna się wraz z upływem terminu składania ofert.</w:t>
      </w:r>
    </w:p>
    <w:p w14:paraId="78429FBC" w14:textId="77777777" w:rsidR="00A04FFB" w:rsidRPr="00A04FFB" w:rsidRDefault="00A04FFB" w:rsidP="003851FF">
      <w:pPr>
        <w:widowControl/>
        <w:numPr>
          <w:ilvl w:val="0"/>
          <w:numId w:val="11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W przypadku, gdy wybór najkorzystniejszej oferty nie nastąpi przed upływem terminu związania ofertą, Zamawiający przed upływem terminu związania ofertą, zwraca się jednokrotnie do Wykonawców o wyrażenie zgody na przedłużenie tego terminu o wskazywany przez niego okres, nie dłuższy niż 30 dni. Przedłużenie terminu związania ofertą, wymaga złożenia przez Wykonawcę pisemnego oświadczenia o wyrażeniu zgody na przedłużenie terminu związania ofertą. </w:t>
      </w:r>
    </w:p>
    <w:p w14:paraId="51493EF1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center"/>
        <w:rPr>
          <w:rFonts w:ascii="Cambria" w:eastAsia="Times New Roman" w:hAnsi="Cambria" w:cs="Cambria"/>
          <w:b/>
          <w:lang w:eastAsia="zh-CN"/>
        </w:rPr>
      </w:pPr>
    </w:p>
    <w:p w14:paraId="365BE8CF" w14:textId="77777777" w:rsidR="000153BA" w:rsidRDefault="000153BA">
      <w:pPr>
        <w:rPr>
          <w:rFonts w:ascii="Cambria" w:eastAsia="Calibri" w:hAnsi="Cambria" w:cs="Cambria"/>
          <w:b/>
        </w:rPr>
      </w:pPr>
      <w:r>
        <w:rPr>
          <w:rFonts w:ascii="Cambria" w:eastAsia="Calibri" w:hAnsi="Cambria" w:cs="Cambria"/>
          <w:b/>
        </w:rPr>
        <w:br w:type="page"/>
      </w:r>
    </w:p>
    <w:p w14:paraId="02007454" w14:textId="17586D0A" w:rsidR="00A04FFB" w:rsidRPr="00A04FFB" w:rsidRDefault="00A04FFB" w:rsidP="00C75B51">
      <w:pPr>
        <w:widowControl/>
        <w:autoSpaceDE/>
        <w:autoSpaceDN/>
        <w:spacing w:after="120" w:line="276" w:lineRule="auto"/>
        <w:rPr>
          <w:rFonts w:ascii="Cambria" w:eastAsia="Calibri" w:hAnsi="Cambria" w:cs="Cambria"/>
          <w:b/>
        </w:rPr>
      </w:pPr>
      <w:r w:rsidRPr="00A04FFB">
        <w:rPr>
          <w:rFonts w:ascii="Cambria" w:eastAsia="Calibri" w:hAnsi="Cambria" w:cs="Cambria"/>
          <w:b/>
        </w:rPr>
        <w:lastRenderedPageBreak/>
        <w:t>ROZDZIAŁ 1</w:t>
      </w:r>
      <w:r w:rsidR="002841A0">
        <w:rPr>
          <w:rFonts w:ascii="Cambria" w:eastAsia="Calibri" w:hAnsi="Cambria" w:cs="Cambria"/>
          <w:b/>
        </w:rPr>
        <w:t>3</w:t>
      </w:r>
      <w:r w:rsidRPr="00A04FFB">
        <w:rPr>
          <w:rFonts w:ascii="Cambria" w:eastAsia="Calibri" w:hAnsi="Cambria" w:cs="Cambria"/>
          <w:b/>
        </w:rPr>
        <w:t>. OPIS SPOSOBU PRZYGOTOWANIA OFERTY</w:t>
      </w:r>
    </w:p>
    <w:p w14:paraId="667B66A5" w14:textId="77777777" w:rsidR="00A04FFB" w:rsidRPr="00A04FFB" w:rsidRDefault="00A04FFB" w:rsidP="003851FF">
      <w:pPr>
        <w:widowControl/>
        <w:numPr>
          <w:ilvl w:val="0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>Wykonawca może złożyć tylko jedną ofertę.</w:t>
      </w:r>
    </w:p>
    <w:p w14:paraId="271DC7A0" w14:textId="77777777" w:rsidR="00A04FFB" w:rsidRPr="00A04FFB" w:rsidRDefault="00A04FFB" w:rsidP="004F52EA">
      <w:pPr>
        <w:widowControl/>
        <w:numPr>
          <w:ilvl w:val="0"/>
          <w:numId w:val="12"/>
        </w:numPr>
        <w:suppressAutoHyphens/>
        <w:autoSpaceDE/>
        <w:autoSpaceDN/>
        <w:spacing w:before="120"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>Na ofertę składają się:</w:t>
      </w:r>
    </w:p>
    <w:p w14:paraId="3E3AB8D1" w14:textId="77777777" w:rsidR="0004005C" w:rsidRPr="0095236E" w:rsidRDefault="00A04FFB" w:rsidP="004F52EA">
      <w:pPr>
        <w:widowControl/>
        <w:numPr>
          <w:ilvl w:val="0"/>
          <w:numId w:val="13"/>
        </w:numPr>
        <w:suppressAutoHyphens/>
        <w:autoSpaceDE/>
        <w:autoSpaceDN/>
        <w:spacing w:before="120" w:line="276" w:lineRule="auto"/>
        <w:jc w:val="both"/>
        <w:rPr>
          <w:rFonts w:ascii="Cambria" w:eastAsia="Times New Roman" w:hAnsi="Cambria" w:cs="Times New Roman"/>
          <w:color w:val="FF0000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 xml:space="preserve">Wypełniony Formularz ofertowy </w:t>
      </w:r>
      <w:bookmarkStart w:id="7" w:name="_Hlk71021696"/>
      <w:r w:rsidRPr="00F64E8B">
        <w:rPr>
          <w:rFonts w:ascii="Cambria" w:eastAsia="Calibri" w:hAnsi="Cambria" w:cs="Cambria"/>
          <w:bCs/>
          <w:i/>
          <w:iCs/>
          <w:sz w:val="20"/>
          <w:szCs w:val="20"/>
          <w:u w:val="single"/>
          <w:lang w:eastAsia="zh-CN"/>
        </w:rPr>
        <w:t>(w formie elektronicznej lub w postaci elektronicznej opatrzonej podpisem zaufanym lub podpisem osobistym</w:t>
      </w:r>
      <w:r w:rsidRPr="00A04FFB">
        <w:rPr>
          <w:rFonts w:ascii="Cambria" w:eastAsia="Calibri" w:hAnsi="Cambria" w:cs="Cambria"/>
          <w:bCs/>
          <w:i/>
          <w:iCs/>
          <w:sz w:val="20"/>
          <w:szCs w:val="20"/>
          <w:lang w:eastAsia="zh-CN"/>
        </w:rPr>
        <w:t>)</w:t>
      </w: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 xml:space="preserve"> </w:t>
      </w:r>
      <w:bookmarkEnd w:id="7"/>
      <w:r w:rsidRPr="00A04FFB">
        <w:rPr>
          <w:rFonts w:ascii="Cambria" w:eastAsia="Calibri" w:hAnsi="Cambria" w:cs="Cambria"/>
          <w:bCs/>
          <w:sz w:val="20"/>
          <w:szCs w:val="20"/>
          <w:lang w:eastAsia="zh-CN"/>
        </w:rPr>
        <w:t>zgodny ze wzorem formularza</w:t>
      </w: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 xml:space="preserve"> </w:t>
      </w:r>
      <w:r w:rsidRPr="00A04FFB">
        <w:rPr>
          <w:rFonts w:ascii="Cambria" w:eastAsia="Calibri" w:hAnsi="Cambria" w:cs="Cambria"/>
          <w:bCs/>
          <w:sz w:val="20"/>
          <w:szCs w:val="20"/>
          <w:lang w:eastAsia="zh-CN"/>
        </w:rPr>
        <w:t>stanowiącym</w:t>
      </w: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 xml:space="preserve"> Załącznik</w:t>
      </w:r>
      <w:r w:rsidRPr="00A04FFB">
        <w:rPr>
          <w:rFonts w:ascii="Cambria" w:eastAsia="Calibri" w:hAnsi="Cambria" w:cs="Cambria"/>
          <w:b/>
          <w:color w:val="FF0000"/>
          <w:sz w:val="20"/>
          <w:szCs w:val="20"/>
          <w:lang w:eastAsia="zh-CN"/>
        </w:rPr>
        <w:t xml:space="preserve"> </w:t>
      </w:r>
      <w:r w:rsidR="00A04600">
        <w:rPr>
          <w:rFonts w:ascii="Cambria" w:eastAsia="Calibri" w:hAnsi="Cambria" w:cs="Cambria"/>
          <w:b/>
          <w:sz w:val="20"/>
          <w:szCs w:val="20"/>
          <w:lang w:eastAsia="zh-CN"/>
        </w:rPr>
        <w:t xml:space="preserve">nr </w:t>
      </w:r>
      <w:r w:rsidR="00D52B62">
        <w:rPr>
          <w:rFonts w:ascii="Cambria" w:eastAsia="Calibri" w:hAnsi="Cambria" w:cs="Cambria"/>
          <w:b/>
          <w:sz w:val="20"/>
          <w:szCs w:val="20"/>
          <w:lang w:eastAsia="zh-CN"/>
        </w:rPr>
        <w:t>2</w:t>
      </w: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 xml:space="preserve"> do SWZ. </w:t>
      </w:r>
      <w:r w:rsidR="00DB355D">
        <w:rPr>
          <w:rFonts w:ascii="Cambria" w:eastAsia="Calibri" w:hAnsi="Cambria" w:cs="Cambria"/>
          <w:b/>
          <w:sz w:val="20"/>
          <w:szCs w:val="20"/>
          <w:lang w:eastAsia="zh-CN"/>
        </w:rPr>
        <w:br/>
      </w:r>
      <w:r w:rsidRPr="00A04FFB">
        <w:rPr>
          <w:rFonts w:ascii="Cambria" w:eastAsia="Calibri" w:hAnsi="Cambria" w:cs="Cambria"/>
          <w:bCs/>
          <w:sz w:val="20"/>
          <w:szCs w:val="20"/>
          <w:lang w:eastAsia="zh-CN"/>
        </w:rPr>
        <w:t xml:space="preserve">W przypadku złożenia oferty bez użycia załączonego formularza, złożona oferta musi zawierać wszelkie </w:t>
      </w:r>
      <w:r w:rsidRPr="0095236E">
        <w:rPr>
          <w:rFonts w:ascii="Cambria" w:eastAsia="Calibri" w:hAnsi="Cambria" w:cs="Cambria"/>
          <w:bCs/>
          <w:sz w:val="20"/>
          <w:szCs w:val="20"/>
          <w:lang w:eastAsia="zh-CN"/>
        </w:rPr>
        <w:t>informacje wymagane w SWZ i wynikające z zawartości wzoru formularza ofertowego.</w:t>
      </w:r>
    </w:p>
    <w:p w14:paraId="014A050C" w14:textId="4DA8710E" w:rsidR="00EC78EB" w:rsidRDefault="00EC78EB" w:rsidP="004F52EA">
      <w:pPr>
        <w:widowControl/>
        <w:tabs>
          <w:tab w:val="left" w:pos="284"/>
          <w:tab w:val="left" w:pos="709"/>
        </w:tabs>
        <w:autoSpaceDE/>
        <w:autoSpaceDN/>
        <w:spacing w:before="120" w:after="200" w:line="276" w:lineRule="auto"/>
        <w:ind w:left="709"/>
        <w:contextualSpacing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95236E">
        <w:rPr>
          <w:rFonts w:ascii="Cambria" w:eastAsia="Calibri" w:hAnsi="Cambria" w:cs="Cambria"/>
          <w:b/>
          <w:sz w:val="20"/>
          <w:szCs w:val="20"/>
          <w:lang w:val="x-none" w:eastAsia="zh-CN"/>
        </w:rPr>
        <w:t xml:space="preserve">Integralną częścią oferty jest </w:t>
      </w:r>
      <w:r w:rsidRPr="0095236E">
        <w:rPr>
          <w:rFonts w:ascii="Cambria" w:eastAsia="Calibri" w:hAnsi="Cambria" w:cs="Cambria"/>
          <w:b/>
          <w:sz w:val="20"/>
          <w:szCs w:val="20"/>
          <w:lang w:eastAsia="zh-CN"/>
        </w:rPr>
        <w:t>Formularz asortymentowo-cenowy</w:t>
      </w:r>
      <w:r w:rsidRPr="0095236E">
        <w:rPr>
          <w:rFonts w:ascii="Cambria" w:eastAsia="Calibri" w:hAnsi="Cambria" w:cs="Cambria"/>
          <w:b/>
          <w:sz w:val="20"/>
          <w:szCs w:val="20"/>
          <w:lang w:val="x-none" w:eastAsia="zh-CN"/>
        </w:rPr>
        <w:t xml:space="preserve"> </w:t>
      </w:r>
      <w:r w:rsidRPr="0095236E">
        <w:rPr>
          <w:rFonts w:ascii="Cambria" w:eastAsia="Times New Roman" w:hAnsi="Cambria" w:cs="Cambria"/>
          <w:b/>
          <w:sz w:val="20"/>
          <w:szCs w:val="20"/>
          <w:lang w:val="x-none" w:eastAsia="zh-CN"/>
        </w:rPr>
        <w:t>zawierając</w:t>
      </w:r>
      <w:r w:rsidRPr="0095236E">
        <w:rPr>
          <w:rFonts w:ascii="Cambria" w:eastAsia="Times New Roman" w:hAnsi="Cambria" w:cs="Cambria"/>
          <w:b/>
          <w:sz w:val="20"/>
          <w:szCs w:val="20"/>
          <w:lang w:eastAsia="zh-CN"/>
        </w:rPr>
        <w:t>y</w:t>
      </w:r>
      <w:r w:rsidRPr="0095236E">
        <w:rPr>
          <w:rFonts w:ascii="Cambria" w:eastAsia="Times New Roman" w:hAnsi="Cambria" w:cs="Cambria"/>
          <w:b/>
          <w:sz w:val="20"/>
          <w:szCs w:val="20"/>
          <w:lang w:val="x-none" w:eastAsia="zh-CN"/>
        </w:rPr>
        <w:t xml:space="preserve"> ceny jednostkowe – </w:t>
      </w:r>
      <w:r w:rsidRPr="0095236E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przygotowany </w:t>
      </w:r>
      <w:r w:rsidRPr="0095236E">
        <w:rPr>
          <w:rFonts w:ascii="Cambria" w:eastAsia="Times New Roman" w:hAnsi="Cambria" w:cs="Cambria"/>
          <w:b/>
          <w:sz w:val="20"/>
          <w:szCs w:val="20"/>
          <w:lang w:val="x-none" w:eastAsia="zh-CN"/>
        </w:rPr>
        <w:t>według załącznika nr 1 do SWZ.</w:t>
      </w:r>
      <w:r w:rsidR="00FD2369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</w:t>
      </w:r>
      <w:r w:rsidR="00FD2369" w:rsidRPr="00BF387F">
        <w:rPr>
          <w:rFonts w:ascii="Cambria" w:eastAsia="Times New Roman" w:hAnsi="Cambria" w:cs="Cambria"/>
          <w:b/>
          <w:sz w:val="20"/>
          <w:szCs w:val="20"/>
          <w:lang w:eastAsia="zh-CN"/>
        </w:rPr>
        <w:t>Nie załączenie tego formularza lub nie wypełnienie wszystkich jego pozycji skutkować będzie odrzuceniem oferty</w:t>
      </w:r>
      <w:r w:rsidR="00DB2A29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Wykonawcy</w:t>
      </w:r>
      <w:r w:rsidR="00FD2369" w:rsidRPr="00BF387F">
        <w:rPr>
          <w:rFonts w:ascii="Cambria" w:eastAsia="Times New Roman" w:hAnsi="Cambria" w:cs="Cambria"/>
          <w:b/>
          <w:sz w:val="20"/>
          <w:szCs w:val="20"/>
          <w:lang w:eastAsia="zh-CN"/>
        </w:rPr>
        <w:t>.</w:t>
      </w:r>
    </w:p>
    <w:p w14:paraId="36F30A82" w14:textId="77777777" w:rsidR="0027221C" w:rsidRPr="0027221C" w:rsidRDefault="0027221C" w:rsidP="004F52EA">
      <w:pPr>
        <w:widowControl/>
        <w:tabs>
          <w:tab w:val="left" w:pos="284"/>
          <w:tab w:val="left" w:pos="709"/>
        </w:tabs>
        <w:autoSpaceDE/>
        <w:autoSpaceDN/>
        <w:spacing w:before="120" w:after="200" w:line="276" w:lineRule="auto"/>
        <w:ind w:left="709"/>
        <w:contextualSpacing/>
        <w:jc w:val="both"/>
        <w:rPr>
          <w:rFonts w:ascii="Cambria" w:eastAsia="Times New Roman" w:hAnsi="Cambria" w:cs="Cambria"/>
          <w:b/>
          <w:sz w:val="6"/>
          <w:szCs w:val="6"/>
          <w:lang w:eastAsia="zh-CN"/>
        </w:rPr>
      </w:pPr>
    </w:p>
    <w:p w14:paraId="151A95FD" w14:textId="1E4D03C0" w:rsidR="009E6CBC" w:rsidRPr="00A04FFB" w:rsidRDefault="009E6CBC" w:rsidP="004F52EA">
      <w:pPr>
        <w:widowControl/>
        <w:numPr>
          <w:ilvl w:val="0"/>
          <w:numId w:val="13"/>
        </w:numPr>
        <w:suppressAutoHyphens/>
        <w:autoSpaceDE/>
        <w:autoSpaceDN/>
        <w:spacing w:before="120" w:line="276" w:lineRule="auto"/>
        <w:jc w:val="both"/>
        <w:rPr>
          <w:rFonts w:ascii="Cambria" w:eastAsia="Times New Roman" w:hAnsi="Cambria" w:cs="Times New Roman"/>
          <w:color w:val="FF0000"/>
          <w:sz w:val="20"/>
          <w:szCs w:val="20"/>
          <w:lang w:eastAsia="zh-CN"/>
        </w:rPr>
      </w:pPr>
      <w:r>
        <w:rPr>
          <w:rFonts w:ascii="Cambria" w:eastAsia="Calibri" w:hAnsi="Cambria" w:cs="Cambria"/>
          <w:b/>
          <w:sz w:val="20"/>
          <w:szCs w:val="20"/>
          <w:lang w:eastAsia="zh-CN"/>
        </w:rPr>
        <w:t xml:space="preserve">Przedmiotowe środki dowodowe </w:t>
      </w:r>
      <w:r w:rsidRPr="009E6CBC">
        <w:rPr>
          <w:rFonts w:ascii="Cambria" w:eastAsia="Calibri" w:hAnsi="Cambria" w:cs="Cambria"/>
          <w:sz w:val="20"/>
          <w:szCs w:val="20"/>
          <w:lang w:eastAsia="zh-CN"/>
        </w:rPr>
        <w:t>opisane w Rozdziale 8</w:t>
      </w:r>
      <w:r w:rsidR="0027221C">
        <w:rPr>
          <w:rFonts w:ascii="Cambria" w:eastAsia="Calibri" w:hAnsi="Cambria" w:cs="Cambria"/>
          <w:sz w:val="20"/>
          <w:szCs w:val="20"/>
          <w:lang w:eastAsia="zh-CN"/>
        </w:rPr>
        <w:t xml:space="preserve"> (próbki oferowanych produktów)</w:t>
      </w:r>
    </w:p>
    <w:p w14:paraId="37F8D756" w14:textId="77777777" w:rsidR="00A04FFB" w:rsidRPr="00A04FFB" w:rsidRDefault="00A04FFB" w:rsidP="004F52EA">
      <w:pPr>
        <w:widowControl/>
        <w:numPr>
          <w:ilvl w:val="0"/>
          <w:numId w:val="13"/>
        </w:numPr>
        <w:suppressAutoHyphens/>
        <w:autoSpaceDE/>
        <w:autoSpaceDN/>
        <w:spacing w:before="120" w:line="276" w:lineRule="auto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A04FFB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Wypełnione Oświadczenie, o którym mowa w rozdz. 7 pkt 1 SWZ </w:t>
      </w:r>
      <w:r w:rsidRPr="00A04FFB">
        <w:rPr>
          <w:rFonts w:ascii="Cambria" w:eastAsia="Calibri" w:hAnsi="Cambria" w:cs="Cambria"/>
          <w:bCs/>
          <w:i/>
          <w:iCs/>
          <w:sz w:val="20"/>
          <w:szCs w:val="20"/>
          <w:lang w:eastAsia="zh-CN"/>
        </w:rPr>
        <w:t>(</w:t>
      </w:r>
      <w:r w:rsidRPr="00F64E8B">
        <w:rPr>
          <w:rFonts w:ascii="Cambria" w:eastAsia="Calibri" w:hAnsi="Cambria" w:cs="Cambria"/>
          <w:bCs/>
          <w:i/>
          <w:iCs/>
          <w:sz w:val="20"/>
          <w:szCs w:val="20"/>
          <w:u w:val="single"/>
          <w:lang w:eastAsia="zh-CN"/>
        </w:rPr>
        <w:t>w formie elektronicznej lub w postaci elektronicznej opatrzonej podpisem zaufanym lub podpisem osobistym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) </w:t>
      </w:r>
      <w:r w:rsidRPr="00A04FFB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– 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>według wzoru stanowiącego</w:t>
      </w:r>
      <w:r w:rsidR="00A04600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 Załącznik nr </w:t>
      </w:r>
      <w:r w:rsidR="00D52B62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>3</w:t>
      </w:r>
      <w:r w:rsidRPr="00A04FFB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 do SWZ.</w:t>
      </w:r>
    </w:p>
    <w:p w14:paraId="6069E292" w14:textId="77777777" w:rsidR="00A04FFB" w:rsidRPr="00A04FFB" w:rsidRDefault="00A04FFB" w:rsidP="004F52EA">
      <w:pPr>
        <w:widowControl/>
        <w:numPr>
          <w:ilvl w:val="0"/>
          <w:numId w:val="13"/>
        </w:numPr>
        <w:suppressAutoHyphens/>
        <w:autoSpaceDE/>
        <w:autoSpaceDN/>
        <w:spacing w:before="120" w:line="276" w:lineRule="auto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>Pełnomocnictwo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 upoważniające do złożenia oferty, o ile ofertę składa Pełnomocnik</w:t>
      </w:r>
      <w:r w:rsidRPr="00A04FFB">
        <w:rPr>
          <w:rFonts w:ascii="Cambria" w:eastAsia="Calibri" w:hAnsi="Cambria" w:cs="Cambria"/>
          <w:b/>
          <w:bCs/>
          <w:sz w:val="20"/>
          <w:szCs w:val="20"/>
          <w:lang w:eastAsia="zh-CN"/>
        </w:rPr>
        <w:t xml:space="preserve"> </w:t>
      </w:r>
      <w:r w:rsidRPr="00A04FFB">
        <w:rPr>
          <w:rFonts w:ascii="Cambria" w:eastAsia="Calibri" w:hAnsi="Cambria" w:cs="Cambria"/>
          <w:i/>
          <w:iCs/>
          <w:sz w:val="20"/>
          <w:szCs w:val="20"/>
          <w:lang w:eastAsia="zh-CN"/>
        </w:rPr>
        <w:t>(jeśli dotyczy).</w:t>
      </w:r>
      <w:r w:rsidRPr="00A04FFB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 </w:t>
      </w:r>
      <w:r w:rsidRPr="00A04FFB">
        <w:rPr>
          <w:rFonts w:ascii="Cambria" w:eastAsia="Calibri" w:hAnsi="Cambria" w:cs="Cambria"/>
          <w:b/>
          <w:bCs/>
          <w:sz w:val="20"/>
          <w:szCs w:val="20"/>
          <w:lang w:eastAsia="zh-CN"/>
        </w:rPr>
        <w:t>Pełnomocnictwo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 do złożenia oferty musi być złożone w oryginale w takiej sam</w:t>
      </w:r>
      <w:r>
        <w:rPr>
          <w:rFonts w:ascii="Cambria" w:eastAsia="Calibri" w:hAnsi="Cambria" w:cs="Cambria"/>
          <w:sz w:val="20"/>
          <w:szCs w:val="20"/>
          <w:lang w:eastAsia="zh-CN"/>
        </w:rPr>
        <w:t xml:space="preserve">ej formie, jak składana oferta </w:t>
      </w:r>
      <w:r w:rsidRPr="00A04FFB">
        <w:rPr>
          <w:rFonts w:ascii="Cambria" w:eastAsia="Calibri" w:hAnsi="Cambria" w:cs="Cambria"/>
          <w:i/>
          <w:iCs/>
          <w:sz w:val="20"/>
          <w:szCs w:val="20"/>
          <w:lang w:eastAsia="zh-CN"/>
        </w:rPr>
        <w:t xml:space="preserve">(tj. w formie elektronicznej lub w postaci elektronicznej opatrzonej podpisem zaufanym lub podpisem osobistym).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Dopuszcza się także złożenie elektronicznej kopii (skanu) pełnomocnictwa sporządzonego uprzednio w formie pisemnej, w formie elektronicznego poświadczenia sporządzonego stosownie do art. 97 § 2 ustawy z dnia 14 lutego 1991 r. – Prawo o notariacie, które to poświadczenie parafuje notariusz opatruje kwalifikowanym podpisem elektronicznym, bądź też poprzez opatrzenie skanu pełnomocnictwa sporządzonego uprzednio </w:t>
      </w:r>
      <w:r w:rsidR="00DB355D">
        <w:rPr>
          <w:rFonts w:ascii="Cambria" w:eastAsia="Calibri" w:hAnsi="Cambria" w:cs="Cambria"/>
          <w:sz w:val="20"/>
          <w:szCs w:val="20"/>
          <w:lang w:eastAsia="zh-CN"/>
        </w:rPr>
        <w:br/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w formie pisemnej kwalifikowanym podpisem, podpisem zaufanym lub podpisem osobistym mocodawcy. Elektroniczna kopia pełnomocnictwa nie może być uwierzytelniona przez upełnomocnionego.</w:t>
      </w:r>
    </w:p>
    <w:p w14:paraId="5925DD32" w14:textId="1EE9D45F" w:rsidR="00A04FFB" w:rsidRPr="00A04FFB" w:rsidRDefault="00A04FFB" w:rsidP="004F52EA">
      <w:pPr>
        <w:widowControl/>
        <w:numPr>
          <w:ilvl w:val="0"/>
          <w:numId w:val="12"/>
        </w:numPr>
        <w:suppressAutoHyphens/>
        <w:autoSpaceDE/>
        <w:autoSpaceDN/>
        <w:spacing w:before="120"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Oferta, wniosek oraz przedmiotowe środki dowodowe składane elektronicznie muszą zostać podpisane elektron</w:t>
      </w:r>
      <w:r>
        <w:rPr>
          <w:rFonts w:ascii="Cambria" w:eastAsia="Calibri" w:hAnsi="Cambria" w:cs="Cambria"/>
          <w:sz w:val="20"/>
          <w:szCs w:val="20"/>
          <w:lang w:eastAsia="zh-CN"/>
        </w:rPr>
        <w:t xml:space="preserve">icznym kwalifikowanym podpisem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lub podpisem zaufanym lub podpisem osobistym. W procesie składania oferty, wniosku w tym przedmiotowych środków dowodowych na platformie, kwalifikowany podpis elektroniczny Wykonawca może złożyć bezpośrednio na dokumencie, który następnie przesyła do systemu</w:t>
      </w:r>
      <w:r w:rsidRPr="00A04FFB">
        <w:rPr>
          <w:rFonts w:ascii="Cambria" w:eastAsia="Calibri" w:hAnsi="Cambria" w:cs="Cambria"/>
          <w:sz w:val="20"/>
          <w:szCs w:val="20"/>
          <w:vertAlign w:val="superscript"/>
          <w:lang w:eastAsia="zh-CN"/>
        </w:rPr>
        <w:footnoteReference w:id="1"/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 (</w:t>
      </w: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 xml:space="preserve">opcja rekomendowana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przez</w:t>
      </w: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 xml:space="preserve"> </w:t>
      </w:r>
      <w:hyperlink r:id="rId22" w:history="1">
        <w:r w:rsidRPr="00A04FFB">
          <w:rPr>
            <w:rFonts w:ascii="Cambria" w:eastAsia="Calibri" w:hAnsi="Cambria" w:cs="Cambria"/>
            <w:b/>
            <w:color w:val="1155CC"/>
            <w:sz w:val="20"/>
            <w:szCs w:val="24"/>
            <w:u w:val="single"/>
            <w:lang w:eastAsia="zh-CN"/>
          </w:rPr>
          <w:t>platformazakupowa.pl</w:t>
        </w:r>
      </w:hyperlink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) oraz dodatkowo dla całego pakietu dokumentów w kroku 2 </w:t>
      </w: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>Formularz</w:t>
      </w:r>
      <w:r>
        <w:rPr>
          <w:rFonts w:ascii="Cambria" w:eastAsia="Calibri" w:hAnsi="Cambria" w:cs="Cambria"/>
          <w:b/>
          <w:sz w:val="20"/>
          <w:szCs w:val="20"/>
          <w:lang w:eastAsia="zh-CN"/>
        </w:rPr>
        <w:t xml:space="preserve">a składania oferty lub wniosku 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(po kliknięciu w przycisk </w:t>
      </w: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>Przejdź do podsumowania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).</w:t>
      </w:r>
    </w:p>
    <w:p w14:paraId="1CA39F0F" w14:textId="42D77297" w:rsidR="00A04FFB" w:rsidRPr="00A04FFB" w:rsidRDefault="00A04FFB" w:rsidP="003851FF">
      <w:pPr>
        <w:widowControl/>
        <w:numPr>
          <w:ilvl w:val="0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Poświadczenia za zgodność z oryginałem dokonuje odpowiednio </w:t>
      </w:r>
      <w:r w:rsidR="008058CC">
        <w:rPr>
          <w:rFonts w:ascii="Cambria" w:eastAsia="Calibri" w:hAnsi="Cambria" w:cs="Cambria"/>
          <w:sz w:val="20"/>
          <w:szCs w:val="20"/>
          <w:lang w:eastAsia="zh-CN"/>
        </w:rPr>
        <w:t>W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ykonawca, po</w:t>
      </w:r>
      <w:r>
        <w:rPr>
          <w:rFonts w:ascii="Cambria" w:eastAsia="Calibri" w:hAnsi="Cambria" w:cs="Cambria"/>
          <w:sz w:val="20"/>
          <w:szCs w:val="20"/>
          <w:lang w:eastAsia="zh-CN"/>
        </w:rPr>
        <w:t xml:space="preserve">dmiot, na którego zdolnościach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lub sytuacji polega </w:t>
      </w:r>
      <w:r w:rsidR="008058CC">
        <w:rPr>
          <w:rFonts w:ascii="Cambria" w:eastAsia="Calibri" w:hAnsi="Cambria" w:cs="Cambria"/>
          <w:sz w:val="20"/>
          <w:szCs w:val="20"/>
          <w:lang w:eastAsia="zh-CN"/>
        </w:rPr>
        <w:t>W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ykonawca, </w:t>
      </w:r>
      <w:r w:rsidR="008058CC">
        <w:rPr>
          <w:rFonts w:ascii="Cambria" w:eastAsia="Calibri" w:hAnsi="Cambria" w:cs="Cambria"/>
          <w:sz w:val="20"/>
          <w:szCs w:val="20"/>
          <w:lang w:eastAsia="zh-CN"/>
        </w:rPr>
        <w:t>W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ykonawcy wspólnie ubiegający się o udz</w:t>
      </w:r>
      <w:r>
        <w:rPr>
          <w:rFonts w:ascii="Cambria" w:eastAsia="Calibri" w:hAnsi="Cambria" w:cs="Cambria"/>
          <w:sz w:val="20"/>
          <w:szCs w:val="20"/>
          <w:lang w:eastAsia="zh-CN"/>
        </w:rPr>
        <w:t xml:space="preserve">ielenie zamówienia publicznego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4C19B866" w14:textId="77777777" w:rsidR="00A04FFB" w:rsidRPr="00A04FFB" w:rsidRDefault="00A04FFB" w:rsidP="003851FF">
      <w:pPr>
        <w:widowControl/>
        <w:numPr>
          <w:ilvl w:val="0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Oferta powinna być:</w:t>
      </w:r>
    </w:p>
    <w:p w14:paraId="11C3F281" w14:textId="77777777" w:rsidR="00A04FFB" w:rsidRPr="00A04FFB" w:rsidRDefault="00A04FFB" w:rsidP="003851FF">
      <w:pPr>
        <w:widowControl/>
        <w:numPr>
          <w:ilvl w:val="1"/>
          <w:numId w:val="12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sporządzona na podstawie załączników niniejszej SWZ w języku polskim,</w:t>
      </w:r>
    </w:p>
    <w:p w14:paraId="253B035A" w14:textId="77777777" w:rsidR="00A04FFB" w:rsidRPr="00A04FFB" w:rsidRDefault="00A04FFB" w:rsidP="003851FF">
      <w:pPr>
        <w:widowControl/>
        <w:numPr>
          <w:ilvl w:val="1"/>
          <w:numId w:val="12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złożona przy użyciu środków komunikacji elektronicznej tzn. za pośrednictwem </w:t>
      </w:r>
      <w:hyperlink r:id="rId23" w:history="1">
        <w:r w:rsidRPr="00A04FFB">
          <w:rPr>
            <w:rFonts w:ascii="Cambria" w:eastAsia="Calibri" w:hAnsi="Cambria" w:cs="Cambria"/>
            <w:color w:val="1155CC"/>
            <w:sz w:val="20"/>
            <w:szCs w:val="24"/>
            <w:u w:val="single"/>
            <w:lang w:eastAsia="zh-CN"/>
          </w:rPr>
          <w:t>platformazakupowa.pl</w:t>
        </w:r>
      </w:hyperlink>
      <w:r w:rsidRPr="00A04FFB">
        <w:rPr>
          <w:rFonts w:ascii="Cambria" w:eastAsia="Calibri" w:hAnsi="Cambria" w:cs="Cambria"/>
          <w:sz w:val="20"/>
          <w:szCs w:val="20"/>
          <w:lang w:eastAsia="zh-CN"/>
        </w:rPr>
        <w:t>,</w:t>
      </w:r>
    </w:p>
    <w:p w14:paraId="63FC47EB" w14:textId="77777777" w:rsidR="00A04FFB" w:rsidRPr="00F64E8B" w:rsidRDefault="00A04FFB" w:rsidP="003851FF">
      <w:pPr>
        <w:widowControl/>
        <w:numPr>
          <w:ilvl w:val="1"/>
          <w:numId w:val="12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u w:val="single"/>
          <w:lang w:eastAsia="zh-CN"/>
        </w:rPr>
      </w:pPr>
      <w:r w:rsidRPr="00F64E8B">
        <w:rPr>
          <w:rFonts w:ascii="Cambria" w:eastAsia="Calibri" w:hAnsi="Cambria" w:cs="Cambria"/>
          <w:sz w:val="20"/>
          <w:szCs w:val="20"/>
          <w:u w:val="single"/>
          <w:lang w:eastAsia="zh-CN"/>
        </w:rPr>
        <w:t>podpisana kwalifikowanym podpisem elektronicznym lub podpisem zaufanym lub podpisem osobistym przez osobę/osoby upoważnioną/upoważnione</w:t>
      </w:r>
    </w:p>
    <w:p w14:paraId="605FF35C" w14:textId="5390514D" w:rsidR="00A04FFB" w:rsidRPr="00A04FFB" w:rsidRDefault="00A04FFB" w:rsidP="003851FF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Podpisy kwalifikowane wykorzystywane przez </w:t>
      </w:r>
      <w:r w:rsidR="008058CC">
        <w:rPr>
          <w:rFonts w:ascii="Cambria" w:eastAsia="Calibri" w:hAnsi="Cambria" w:cs="Cambria"/>
          <w:sz w:val="20"/>
          <w:szCs w:val="20"/>
          <w:lang w:eastAsia="zh-CN"/>
        </w:rPr>
        <w:t>W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ykonawców do podpisywania wszelkich plików muszą spełniać „Rozporządzenie Parlamentu Europejskiego i Rady w sprawie identyfikacji </w:t>
      </w:r>
      <w:r>
        <w:rPr>
          <w:rFonts w:ascii="Cambria" w:eastAsia="Calibri" w:hAnsi="Cambria" w:cs="Cambria"/>
          <w:sz w:val="20"/>
          <w:szCs w:val="20"/>
          <w:lang w:eastAsia="zh-CN"/>
        </w:rPr>
        <w:t>elektronicznej i usług zaufania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 </w:t>
      </w:r>
      <w:r w:rsidR="00DB355D">
        <w:rPr>
          <w:rFonts w:ascii="Cambria" w:eastAsia="Calibri" w:hAnsi="Cambria" w:cs="Cambria"/>
          <w:sz w:val="20"/>
          <w:szCs w:val="20"/>
          <w:lang w:eastAsia="zh-CN"/>
        </w:rPr>
        <w:br/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w odniesieniu do transakcji elektronicznych na rynku wewnętrznym (</w:t>
      </w:r>
      <w:proofErr w:type="spellStart"/>
      <w:r w:rsidRPr="00A04FFB">
        <w:rPr>
          <w:rFonts w:ascii="Cambria" w:eastAsia="Calibri" w:hAnsi="Cambria" w:cs="Cambria"/>
          <w:sz w:val="20"/>
          <w:szCs w:val="20"/>
          <w:lang w:eastAsia="zh-CN"/>
        </w:rPr>
        <w:t>eIDAS</w:t>
      </w:r>
      <w:proofErr w:type="spellEnd"/>
      <w:r w:rsidRPr="00A04FFB">
        <w:rPr>
          <w:rFonts w:ascii="Cambria" w:eastAsia="Calibri" w:hAnsi="Cambria" w:cs="Cambria"/>
          <w:sz w:val="20"/>
          <w:szCs w:val="20"/>
          <w:lang w:eastAsia="zh-CN"/>
        </w:rPr>
        <w:t>) (UE) nr 910/2014 - od 1 lipca 2016 roku”.</w:t>
      </w:r>
    </w:p>
    <w:p w14:paraId="5C080D53" w14:textId="77777777" w:rsidR="00A04FFB" w:rsidRPr="00A04FFB" w:rsidRDefault="00A04FFB" w:rsidP="003851FF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W przypadku wykorzystania formatu podpisu </w:t>
      </w:r>
      <w:proofErr w:type="spellStart"/>
      <w:r w:rsidRPr="00A04FFB">
        <w:rPr>
          <w:rFonts w:ascii="Cambria" w:eastAsia="Calibri" w:hAnsi="Cambria" w:cs="Cambria"/>
          <w:sz w:val="20"/>
          <w:szCs w:val="20"/>
          <w:lang w:eastAsia="zh-CN"/>
        </w:rPr>
        <w:t>XAdES</w:t>
      </w:r>
      <w:proofErr w:type="spellEnd"/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 zewnętrzny. Zamawiający wymaga dołączenia odpowiedniej ilości plików, podpisywanych plików z danymi oraz plików </w:t>
      </w:r>
      <w:proofErr w:type="spellStart"/>
      <w:r w:rsidRPr="00A04FFB">
        <w:rPr>
          <w:rFonts w:ascii="Cambria" w:eastAsia="Calibri" w:hAnsi="Cambria" w:cs="Cambria"/>
          <w:sz w:val="20"/>
          <w:szCs w:val="20"/>
          <w:lang w:eastAsia="zh-CN"/>
        </w:rPr>
        <w:t>XAdES</w:t>
      </w:r>
      <w:proofErr w:type="spellEnd"/>
      <w:r w:rsidRPr="00A04FFB">
        <w:rPr>
          <w:rFonts w:ascii="Cambria" w:eastAsia="Calibri" w:hAnsi="Cambria" w:cs="Cambria"/>
          <w:sz w:val="20"/>
          <w:szCs w:val="20"/>
          <w:lang w:eastAsia="zh-CN"/>
        </w:rPr>
        <w:t>.</w:t>
      </w:r>
    </w:p>
    <w:p w14:paraId="3BF4217D" w14:textId="299444B3" w:rsidR="00A04FFB" w:rsidRPr="00A04FFB" w:rsidRDefault="00A04FFB" w:rsidP="003851FF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Zgodnie z art. 18 ust. 3  ustawy </w:t>
      </w:r>
      <w:proofErr w:type="spellStart"/>
      <w:r w:rsidRPr="00A04FFB">
        <w:rPr>
          <w:rFonts w:ascii="Cambria" w:eastAsia="Calibri" w:hAnsi="Cambria" w:cs="Cambria"/>
          <w:sz w:val="20"/>
          <w:szCs w:val="20"/>
          <w:lang w:eastAsia="zh-CN"/>
        </w:rPr>
        <w:t>Pzp</w:t>
      </w:r>
      <w:proofErr w:type="spellEnd"/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, nie ujawnia się informacji stanowiących tajemnicę przedsiębiorstwa,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br/>
        <w:t xml:space="preserve">w rozumieniu przepisów o zwalczaniu nieuczciwej konkurencji,  jeżeli </w:t>
      </w:r>
      <w:r w:rsidR="008058CC">
        <w:rPr>
          <w:rFonts w:ascii="Cambria" w:eastAsia="Calibri" w:hAnsi="Cambria" w:cs="Cambria"/>
          <w:sz w:val="20"/>
          <w:szCs w:val="20"/>
          <w:lang w:eastAsia="zh-CN"/>
        </w:rPr>
        <w:t>W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ykonawca, wraz z przekazaniem takich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lastRenderedPageBreak/>
        <w:t>informacji  zastrzegł, że nie mogą być one udostępniane oraz wykazał iż zastrzeżone informacje stanowią tajemnicę przedsiębiorstwa. Na platformie w formularzu składania oferty znajduje się miejsce wyznaczone do dołączenia części oferty stanowiącej tajemnicę przedsiębiorstwa.</w:t>
      </w:r>
    </w:p>
    <w:p w14:paraId="1FB58750" w14:textId="77777777" w:rsidR="00A04FFB" w:rsidRPr="00A04FFB" w:rsidRDefault="00A04FFB" w:rsidP="003851FF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Cambria" w:eastAsia="Calibri" w:hAnsi="Cambria" w:cs="Cambria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Wykonawca, za pośrednictwem </w:t>
      </w:r>
      <w:hyperlink r:id="rId24" w:history="1">
        <w:r w:rsidRPr="00A04FFB">
          <w:rPr>
            <w:rFonts w:ascii="Cambria" w:eastAsia="Times New Roman" w:hAnsi="Cambria" w:cs="Cambria"/>
            <w:b/>
            <w:bCs/>
            <w:color w:val="0000FF"/>
            <w:sz w:val="20"/>
            <w:szCs w:val="24"/>
            <w:u w:val="single"/>
            <w:lang w:eastAsia="zh-CN"/>
          </w:rPr>
          <w:t>https://platformazakupowa.pl/pn/pollub</w:t>
        </w:r>
      </w:hyperlink>
      <w:r>
        <w:rPr>
          <w:rFonts w:ascii="Cambria" w:eastAsia="Calibri" w:hAnsi="Cambria" w:cs="Cambria"/>
          <w:sz w:val="20"/>
          <w:szCs w:val="20"/>
          <w:lang w:eastAsia="zh-CN"/>
        </w:rPr>
        <w:t xml:space="preserve"> może przed upływem terminu </w:t>
      </w:r>
      <w:r w:rsidR="00DB355D">
        <w:rPr>
          <w:rFonts w:ascii="Cambria" w:eastAsia="Calibri" w:hAnsi="Cambria" w:cs="Cambria"/>
          <w:sz w:val="20"/>
          <w:szCs w:val="20"/>
          <w:lang w:eastAsia="zh-CN"/>
        </w:rPr>
        <w:br/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do składania ofert zmienić lub wycofać ofertę. Sposób dokonywania zmiany lub</w:t>
      </w:r>
      <w:r>
        <w:rPr>
          <w:rFonts w:ascii="Cambria" w:eastAsia="Calibri" w:hAnsi="Cambria" w:cs="Cambria"/>
          <w:sz w:val="20"/>
          <w:szCs w:val="20"/>
          <w:lang w:eastAsia="zh-CN"/>
        </w:rPr>
        <w:t xml:space="preserve"> wycofania oferty zamieszczono </w:t>
      </w:r>
      <w:r w:rsidR="00DB355D">
        <w:rPr>
          <w:rFonts w:ascii="Cambria" w:eastAsia="Calibri" w:hAnsi="Cambria" w:cs="Cambria"/>
          <w:sz w:val="20"/>
          <w:szCs w:val="20"/>
          <w:lang w:eastAsia="zh-CN"/>
        </w:rPr>
        <w:br/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w instrukcji zamieszczonej na stronie internetowej pod adresem: </w:t>
      </w:r>
      <w:hyperlink r:id="rId25" w:history="1">
        <w:r w:rsidRPr="00A04FFB">
          <w:rPr>
            <w:rFonts w:ascii="Cambria" w:eastAsia="Calibri" w:hAnsi="Cambria" w:cs="Cambria"/>
            <w:color w:val="1155CC"/>
            <w:sz w:val="20"/>
            <w:szCs w:val="24"/>
            <w:u w:val="single"/>
            <w:lang w:eastAsia="zh-CN"/>
          </w:rPr>
          <w:t>https://platformazakupowa.pl/strona/45-instrukcje</w:t>
        </w:r>
      </w:hyperlink>
    </w:p>
    <w:p w14:paraId="1214C5CE" w14:textId="2DE24565" w:rsidR="00A04FFB" w:rsidRPr="00A04FFB" w:rsidRDefault="00A04FFB" w:rsidP="003851FF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Dokumenty i oświadczenia składane przez </w:t>
      </w:r>
      <w:r w:rsidR="008058CC">
        <w:rPr>
          <w:rFonts w:ascii="Cambria" w:eastAsia="Calibri" w:hAnsi="Cambria" w:cs="Cambria"/>
          <w:sz w:val="20"/>
          <w:szCs w:val="20"/>
          <w:lang w:eastAsia="zh-CN"/>
        </w:rPr>
        <w:t>W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ykonawcę powinny być w języku polskim, chyba że w SWZ dopuszczono inaczej. W przypadku załączenia dokumentów sporządzonych w innym języku niż dopuszczony, </w:t>
      </w:r>
      <w:r w:rsidR="008058CC">
        <w:rPr>
          <w:rFonts w:ascii="Cambria" w:eastAsia="Calibri" w:hAnsi="Cambria" w:cs="Cambria"/>
          <w:sz w:val="20"/>
          <w:szCs w:val="20"/>
          <w:lang w:eastAsia="zh-CN"/>
        </w:rPr>
        <w:t>W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ykonawca zobowiązany jest załączyć tłumaczenie na język polski.</w:t>
      </w:r>
    </w:p>
    <w:p w14:paraId="41F53D16" w14:textId="77777777" w:rsidR="00A04FFB" w:rsidRPr="00A04FFB" w:rsidRDefault="00A04FFB" w:rsidP="003851FF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Cambria" w:eastAsia="Calibri" w:hAnsi="Cambria" w:cs="Cambria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Zgodnie z § 8  Rozporządzenia Prezesa Rady Ministrów z dnia 30 grudnia 2020 r. </w:t>
      </w:r>
      <w:r>
        <w:rPr>
          <w:rFonts w:ascii="Cambria" w:eastAsia="Calibri" w:hAnsi="Cambria" w:cs="Cambria"/>
          <w:sz w:val="20"/>
          <w:szCs w:val="20"/>
          <w:lang w:eastAsia="zh-CN"/>
        </w:rPr>
        <w:t xml:space="preserve">w sprawie sposobu sporządzania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i przekazywania informacji oraz wymagań technicznych dla dokumentów elektronicznych oraz środków komunikacji elektronicznej w postępowaniu o udzielenie zamówienia publicznego lub konkursie, w przypadku przekazywania w postępowaniu lub konkursie dokumentu elektronicznego w formacie poddającym dane kompresji, opatrzenie pliku zawierającego skompresowane dokumenty kwalifiko</w:t>
      </w:r>
      <w:r>
        <w:rPr>
          <w:rFonts w:ascii="Cambria" w:eastAsia="Calibri" w:hAnsi="Cambria" w:cs="Cambria"/>
          <w:sz w:val="20"/>
          <w:szCs w:val="20"/>
          <w:lang w:eastAsia="zh-CN"/>
        </w:rPr>
        <w:t xml:space="preserve">wanym podpisem elektronicznym,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a w przypadku postępowań lub konkursów o wartości mniejszej niż progi unijne, kwalifikowanym podpisem elektronicznym, podpisem zaufanym lub podpisem osobistym, jest równoznaczne z opatrzeniem wszystkich dokumentów zawartych w tym pliku odpowiednio kwalifikowanym podpisem elektronicznym, podpisem zaufanym lub podpisem osobistym. </w:t>
      </w:r>
    </w:p>
    <w:p w14:paraId="7835593E" w14:textId="77777777" w:rsidR="00A04FFB" w:rsidRPr="00A04FFB" w:rsidRDefault="00A04FFB" w:rsidP="003851FF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31ADA113" w14:textId="26E31365" w:rsidR="00A04FFB" w:rsidRPr="00A04FFB" w:rsidRDefault="00A04FFB" w:rsidP="003851FF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Formaty plików wykorzystywanych przez </w:t>
      </w:r>
      <w:r w:rsidR="008058CC">
        <w:rPr>
          <w:rFonts w:ascii="Cambria" w:eastAsia="Calibri" w:hAnsi="Cambria" w:cs="Cambria"/>
          <w:sz w:val="20"/>
          <w:szCs w:val="20"/>
          <w:lang w:eastAsia="zh-CN"/>
        </w:rPr>
        <w:t>W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ykonawców powinny być zgodne z Rozporządzeni</w:t>
      </w:r>
      <w:r>
        <w:rPr>
          <w:rFonts w:ascii="Cambria" w:eastAsia="Calibri" w:hAnsi="Cambria" w:cs="Cambria"/>
          <w:sz w:val="20"/>
          <w:szCs w:val="20"/>
          <w:lang w:eastAsia="zh-CN"/>
        </w:rPr>
        <w:t>em Rady Ministrów</w:t>
      </w:r>
      <w:r w:rsidR="00DB355D">
        <w:rPr>
          <w:rFonts w:ascii="Cambria" w:eastAsia="Calibri" w:hAnsi="Cambria" w:cs="Cambria"/>
          <w:sz w:val="20"/>
          <w:szCs w:val="20"/>
          <w:lang w:eastAsia="zh-CN"/>
        </w:rPr>
        <w:t xml:space="preserve">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z dnia 12 kwietnia 2012 r.  w sprawie Krajowych Ram Interoperacyjności, minimalnych wymagań dla rejestrów publicznych i wymiany informacji w postaci elektronicznej oraz minimalnych wymagań dla systemów teleinformatycznych”.</w:t>
      </w:r>
    </w:p>
    <w:p w14:paraId="6D0931FD" w14:textId="77777777" w:rsidR="00A04FFB" w:rsidRPr="00A04FFB" w:rsidRDefault="00A04FFB" w:rsidP="003851FF">
      <w:pPr>
        <w:widowControl/>
        <w:numPr>
          <w:ilvl w:val="0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Zalecenia</w:t>
      </w:r>
    </w:p>
    <w:p w14:paraId="14CF99D2" w14:textId="77777777" w:rsidR="00A04FFB" w:rsidRPr="00281455" w:rsidRDefault="00A04FFB" w:rsidP="003851FF">
      <w:pPr>
        <w:widowControl/>
        <w:numPr>
          <w:ilvl w:val="0"/>
          <w:numId w:val="14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18"/>
          <w:szCs w:val="18"/>
          <w:lang w:eastAsia="zh-CN"/>
        </w:rPr>
      </w:pPr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>Zamawiający rekomenduje wykorzystanie formatów: .pdf .</w:t>
      </w:r>
      <w:proofErr w:type="spellStart"/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>doc</w:t>
      </w:r>
      <w:proofErr w:type="spellEnd"/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 xml:space="preserve"> .xls .jpg (.</w:t>
      </w:r>
      <w:proofErr w:type="spellStart"/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>jpeg</w:t>
      </w:r>
      <w:proofErr w:type="spellEnd"/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>) ze szczególnym wskazaniem na .pdf</w:t>
      </w:r>
    </w:p>
    <w:p w14:paraId="7B4CB7C5" w14:textId="77777777" w:rsidR="00A04FFB" w:rsidRPr="00281455" w:rsidRDefault="00A04FFB" w:rsidP="003851FF">
      <w:pPr>
        <w:widowControl/>
        <w:numPr>
          <w:ilvl w:val="0"/>
          <w:numId w:val="14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18"/>
          <w:szCs w:val="18"/>
          <w:lang w:eastAsia="zh-CN"/>
        </w:rPr>
      </w:pPr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>W celu ewentualnej kompresji danych Zamawiający rekomenduje wykorzystanie jednego z formatów:</w:t>
      </w:r>
    </w:p>
    <w:p w14:paraId="44A2F809" w14:textId="3A4B04B9" w:rsidR="00A04FFB" w:rsidRPr="00281455" w:rsidRDefault="00A04FFB" w:rsidP="004F52EA">
      <w:pPr>
        <w:widowControl/>
        <w:autoSpaceDE/>
        <w:autoSpaceDN/>
        <w:spacing w:line="276" w:lineRule="auto"/>
        <w:ind w:left="567"/>
        <w:jc w:val="both"/>
        <w:rPr>
          <w:rFonts w:ascii="Cambria" w:eastAsia="Times New Roman" w:hAnsi="Cambria" w:cs="Times New Roman"/>
          <w:sz w:val="18"/>
          <w:szCs w:val="18"/>
          <w:lang w:eastAsia="zh-CN"/>
        </w:rPr>
      </w:pPr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>- .zip</w:t>
      </w:r>
      <w:r w:rsidR="004F52EA">
        <w:rPr>
          <w:rFonts w:ascii="Cambria" w:eastAsia="Calibri" w:hAnsi="Cambria" w:cs="Cambria"/>
          <w:i/>
          <w:sz w:val="18"/>
          <w:szCs w:val="18"/>
          <w:lang w:eastAsia="zh-CN"/>
        </w:rPr>
        <w:t xml:space="preserve">; </w:t>
      </w:r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>- .7Z</w:t>
      </w:r>
    </w:p>
    <w:p w14:paraId="3B1246D7" w14:textId="77777777" w:rsidR="00A04FFB" w:rsidRPr="00281455" w:rsidRDefault="00A04FFB" w:rsidP="003851FF">
      <w:pPr>
        <w:widowControl/>
        <w:numPr>
          <w:ilvl w:val="0"/>
          <w:numId w:val="14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18"/>
          <w:szCs w:val="18"/>
          <w:lang w:eastAsia="zh-CN"/>
        </w:rPr>
      </w:pPr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>Wśród formatów powszechnych a NIE</w:t>
      </w:r>
      <w:r w:rsidR="00D96598" w:rsidRPr="00281455">
        <w:rPr>
          <w:rFonts w:ascii="Cambria" w:eastAsia="Calibri" w:hAnsi="Cambria" w:cs="Cambria"/>
          <w:i/>
          <w:sz w:val="18"/>
          <w:szCs w:val="18"/>
          <w:lang w:eastAsia="zh-CN"/>
        </w:rPr>
        <w:t xml:space="preserve"> występujących w rozporządzeniu </w:t>
      </w:r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>występują: .</w:t>
      </w:r>
      <w:proofErr w:type="spellStart"/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>rar</w:t>
      </w:r>
      <w:proofErr w:type="spellEnd"/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 xml:space="preserve"> .gif .</w:t>
      </w:r>
      <w:proofErr w:type="spellStart"/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>bmp</w:t>
      </w:r>
      <w:proofErr w:type="spellEnd"/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 xml:space="preserve"> .</w:t>
      </w:r>
      <w:proofErr w:type="spellStart"/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>numbers</w:t>
      </w:r>
      <w:proofErr w:type="spellEnd"/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 xml:space="preserve"> .</w:t>
      </w:r>
      <w:proofErr w:type="spellStart"/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>pages</w:t>
      </w:r>
      <w:proofErr w:type="spellEnd"/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>. Dokumenty złożone w takich plikach zostaną uznane za złożone nieskutecznie.</w:t>
      </w:r>
    </w:p>
    <w:p w14:paraId="47346A37" w14:textId="77777777" w:rsidR="00A04FFB" w:rsidRPr="00281455" w:rsidRDefault="00A04FFB" w:rsidP="003851FF">
      <w:pPr>
        <w:widowControl/>
        <w:numPr>
          <w:ilvl w:val="0"/>
          <w:numId w:val="14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18"/>
          <w:szCs w:val="18"/>
          <w:lang w:eastAsia="zh-CN"/>
        </w:rPr>
      </w:pPr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>eDoApp</w:t>
      </w:r>
      <w:proofErr w:type="spellEnd"/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 xml:space="preserve"> służącej do składania podpisu osobistego, który wynosi max 5MB.</w:t>
      </w:r>
    </w:p>
    <w:p w14:paraId="40DB9E17" w14:textId="55C97C61" w:rsidR="00A04FFB" w:rsidRPr="00281455" w:rsidRDefault="00A04FFB" w:rsidP="003851FF">
      <w:pPr>
        <w:widowControl/>
        <w:numPr>
          <w:ilvl w:val="0"/>
          <w:numId w:val="14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18"/>
          <w:szCs w:val="18"/>
          <w:lang w:eastAsia="zh-CN"/>
        </w:rPr>
      </w:pPr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 xml:space="preserve">Ze względu na niskie ryzyko naruszenia integralności pliku oraz łatwiejszą weryfikację podpisu, </w:t>
      </w:r>
      <w:r w:rsidR="006D137C">
        <w:rPr>
          <w:rFonts w:ascii="Cambria" w:eastAsia="Calibri" w:hAnsi="Cambria" w:cs="Cambria"/>
          <w:i/>
          <w:sz w:val="18"/>
          <w:szCs w:val="18"/>
          <w:lang w:eastAsia="zh-CN"/>
        </w:rPr>
        <w:t>Z</w:t>
      </w:r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 xml:space="preserve">amawiający zaleca, w miarę możliwości, przekonwertowanie plików składających się na ofertę na format .pdf  i opatrzenie ich podpisem kwalifikowanym </w:t>
      </w:r>
      <w:proofErr w:type="spellStart"/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>PAdES</w:t>
      </w:r>
      <w:proofErr w:type="spellEnd"/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 xml:space="preserve">. </w:t>
      </w:r>
    </w:p>
    <w:p w14:paraId="444CB797" w14:textId="77777777" w:rsidR="00A04FFB" w:rsidRPr="00281455" w:rsidRDefault="00A04FFB" w:rsidP="003851FF">
      <w:pPr>
        <w:widowControl/>
        <w:numPr>
          <w:ilvl w:val="0"/>
          <w:numId w:val="14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18"/>
          <w:szCs w:val="18"/>
          <w:lang w:eastAsia="zh-CN"/>
        </w:rPr>
      </w:pPr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 xml:space="preserve">Pliki w innych formatach niż PDF zaleca się opatrzyć zewnętrznym podpisem </w:t>
      </w:r>
      <w:proofErr w:type="spellStart"/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>XAdES</w:t>
      </w:r>
      <w:proofErr w:type="spellEnd"/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>. Wykonawca powinien pamiętać, aby plik z podpisem przekazywać łącznie z dokumentem podpisywanym.</w:t>
      </w:r>
    </w:p>
    <w:p w14:paraId="4E2BF086" w14:textId="77777777" w:rsidR="00A04FFB" w:rsidRPr="00281455" w:rsidRDefault="00A04FFB" w:rsidP="003851FF">
      <w:pPr>
        <w:widowControl/>
        <w:numPr>
          <w:ilvl w:val="0"/>
          <w:numId w:val="14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18"/>
          <w:szCs w:val="18"/>
          <w:lang w:eastAsia="zh-CN"/>
        </w:rPr>
      </w:pPr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06B72843" w14:textId="77777777" w:rsidR="00A04FFB" w:rsidRPr="00281455" w:rsidRDefault="00A04FFB" w:rsidP="003851FF">
      <w:pPr>
        <w:widowControl/>
        <w:numPr>
          <w:ilvl w:val="0"/>
          <w:numId w:val="14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18"/>
          <w:szCs w:val="18"/>
          <w:lang w:eastAsia="zh-CN"/>
        </w:rPr>
      </w:pPr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>Zamawiający zaleca, aby Wykonawca z odpowiednim wyprzedzeniem przetestował możliwość prawidłowego wykorzystania wybranej metody podpisania plików oferty.</w:t>
      </w:r>
    </w:p>
    <w:p w14:paraId="3B90552D" w14:textId="25E03384" w:rsidR="00A04FFB" w:rsidRPr="00281455" w:rsidRDefault="00A04FFB" w:rsidP="003851FF">
      <w:pPr>
        <w:widowControl/>
        <w:numPr>
          <w:ilvl w:val="0"/>
          <w:numId w:val="14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18"/>
          <w:szCs w:val="18"/>
          <w:lang w:eastAsia="zh-CN"/>
        </w:rPr>
      </w:pPr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 xml:space="preserve">Zaleca się, aby komunikacja z wykonawcami odbywała się tylko na Platformie za pośrednictwem formularza “Wyślij wiadomość do </w:t>
      </w:r>
      <w:r w:rsidR="006D137C">
        <w:rPr>
          <w:rFonts w:ascii="Cambria" w:eastAsia="Calibri" w:hAnsi="Cambria" w:cs="Cambria"/>
          <w:i/>
          <w:sz w:val="18"/>
          <w:szCs w:val="18"/>
          <w:lang w:eastAsia="zh-CN"/>
        </w:rPr>
        <w:t>Z</w:t>
      </w:r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>amawiającego”, nie za pośrednictwem adresu email.</w:t>
      </w:r>
    </w:p>
    <w:p w14:paraId="2B207A16" w14:textId="77777777" w:rsidR="00A04FFB" w:rsidRPr="00281455" w:rsidRDefault="00A04FFB" w:rsidP="003851FF">
      <w:pPr>
        <w:widowControl/>
        <w:numPr>
          <w:ilvl w:val="0"/>
          <w:numId w:val="14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18"/>
          <w:szCs w:val="18"/>
          <w:lang w:eastAsia="zh-CN"/>
        </w:rPr>
      </w:pPr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>Osobą składającą ofertę powinna być osoba kontaktowa podawana w dokumentacji.</w:t>
      </w:r>
    </w:p>
    <w:p w14:paraId="17F8768F" w14:textId="77777777" w:rsidR="00A04FFB" w:rsidRPr="00281455" w:rsidRDefault="00A04FFB" w:rsidP="003851FF">
      <w:pPr>
        <w:widowControl/>
        <w:numPr>
          <w:ilvl w:val="0"/>
          <w:numId w:val="14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18"/>
          <w:szCs w:val="18"/>
          <w:lang w:eastAsia="zh-CN"/>
        </w:rPr>
      </w:pPr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>Ofertę należy przygotować z należytą starannością dla podmiotu ubiegającego się o udzielenie zamówienia publicznego</w:t>
      </w:r>
      <w:r w:rsidR="00DB355D">
        <w:rPr>
          <w:rFonts w:ascii="Cambria" w:eastAsia="Calibri" w:hAnsi="Cambria" w:cs="Cambria"/>
          <w:i/>
          <w:sz w:val="18"/>
          <w:szCs w:val="18"/>
          <w:lang w:eastAsia="zh-CN"/>
        </w:rPr>
        <w:br/>
      </w:r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 xml:space="preserve"> i zachowaniem odpowiedniego odstępu czasu do zakończenia przyjmowania ofert/wniosków. Sugerujemy złożenie oferty na 24 godziny przed terminem składania ofert/wniosków.</w:t>
      </w:r>
    </w:p>
    <w:p w14:paraId="31E91A40" w14:textId="77777777" w:rsidR="00A04FFB" w:rsidRPr="00281455" w:rsidRDefault="00A04FFB" w:rsidP="003851FF">
      <w:pPr>
        <w:widowControl/>
        <w:numPr>
          <w:ilvl w:val="0"/>
          <w:numId w:val="14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18"/>
          <w:szCs w:val="18"/>
          <w:lang w:eastAsia="zh-CN"/>
        </w:rPr>
      </w:pPr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 xml:space="preserve">Podczas podpisywania plików zaleca się stosowanie algorytmu skrótu SHA2 zamiast SHA1.  </w:t>
      </w:r>
    </w:p>
    <w:p w14:paraId="56A0DBF8" w14:textId="73F9819D" w:rsidR="00A04FFB" w:rsidRPr="00281455" w:rsidRDefault="00A04FFB" w:rsidP="003851FF">
      <w:pPr>
        <w:widowControl/>
        <w:numPr>
          <w:ilvl w:val="0"/>
          <w:numId w:val="14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18"/>
          <w:szCs w:val="18"/>
          <w:lang w:eastAsia="zh-CN"/>
        </w:rPr>
      </w:pPr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 xml:space="preserve">Jeśli </w:t>
      </w:r>
      <w:r w:rsidR="008058CC">
        <w:rPr>
          <w:rFonts w:ascii="Cambria" w:eastAsia="Calibri" w:hAnsi="Cambria" w:cs="Cambria"/>
          <w:i/>
          <w:sz w:val="18"/>
          <w:szCs w:val="18"/>
          <w:lang w:eastAsia="zh-CN"/>
        </w:rPr>
        <w:t>W</w:t>
      </w:r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 xml:space="preserve">ykonawca pakuje dokumenty np. w plik ZIP zalecamy wcześniejsze podpisanie każdego ze skompresowanych plików. </w:t>
      </w:r>
    </w:p>
    <w:p w14:paraId="7423A74F" w14:textId="77777777" w:rsidR="00A04FFB" w:rsidRPr="00281455" w:rsidRDefault="00A04FFB" w:rsidP="003851FF">
      <w:pPr>
        <w:widowControl/>
        <w:numPr>
          <w:ilvl w:val="0"/>
          <w:numId w:val="14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18"/>
          <w:szCs w:val="18"/>
          <w:lang w:eastAsia="zh-CN"/>
        </w:rPr>
      </w:pPr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>Zamawiający rekomenduje wykorzystanie podpisu z kwalifikowanym znacznikiem czasu.</w:t>
      </w:r>
    </w:p>
    <w:p w14:paraId="16D68953" w14:textId="77777777" w:rsidR="00A04FFB" w:rsidRPr="00281455" w:rsidRDefault="00A04FFB" w:rsidP="003851FF">
      <w:pPr>
        <w:widowControl/>
        <w:numPr>
          <w:ilvl w:val="0"/>
          <w:numId w:val="14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18"/>
          <w:szCs w:val="18"/>
          <w:lang w:eastAsia="zh-CN"/>
        </w:rPr>
      </w:pPr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 xml:space="preserve">Zamawiający zaleca aby </w:t>
      </w:r>
      <w:r w:rsidRPr="00281455">
        <w:rPr>
          <w:rFonts w:ascii="Cambria" w:eastAsia="Calibri" w:hAnsi="Cambria" w:cs="Cambria"/>
          <w:i/>
          <w:sz w:val="18"/>
          <w:szCs w:val="18"/>
          <w:u w:val="single"/>
          <w:lang w:eastAsia="zh-CN"/>
        </w:rPr>
        <w:t>nie</w:t>
      </w:r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02513E81" w14:textId="21923E74" w:rsidR="00E62405" w:rsidRPr="00BC7B65" w:rsidRDefault="00E62405" w:rsidP="00BC7B65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before="120" w:line="276" w:lineRule="auto"/>
        <w:ind w:left="284" w:hanging="284"/>
        <w:jc w:val="both"/>
        <w:rPr>
          <w:rFonts w:ascii="Cambria" w:eastAsia="Calibri" w:hAnsi="Cambria" w:cs="Cambria"/>
          <w:b/>
          <w:sz w:val="20"/>
          <w:szCs w:val="20"/>
          <w:lang w:eastAsia="zh-CN"/>
        </w:rPr>
      </w:pPr>
      <w:r w:rsidRPr="00BC7B65">
        <w:rPr>
          <w:rFonts w:ascii="Cambria" w:eastAsia="Calibri" w:hAnsi="Cambria" w:cs="Cambria"/>
          <w:b/>
          <w:sz w:val="20"/>
          <w:szCs w:val="20"/>
          <w:lang w:eastAsia="zh-CN"/>
        </w:rPr>
        <w:t>Dokumenty wymagane w przypadku składania oferty wspólnej, przez kilku przedsiębiorców (konsorcjum) lub przez spółkę cywilną:</w:t>
      </w:r>
    </w:p>
    <w:p w14:paraId="686AA352" w14:textId="36A4E9D6" w:rsidR="00BC7B65" w:rsidRPr="00443219" w:rsidRDefault="00E62405" w:rsidP="00BC7B65">
      <w:pPr>
        <w:pStyle w:val="Akapitzlist"/>
        <w:widowControl/>
        <w:numPr>
          <w:ilvl w:val="0"/>
          <w:numId w:val="40"/>
        </w:numPr>
        <w:tabs>
          <w:tab w:val="left" w:pos="284"/>
        </w:tabs>
        <w:suppressAutoHyphens/>
        <w:autoSpaceDE/>
        <w:autoSpaceDN/>
        <w:spacing w:line="276" w:lineRule="auto"/>
        <w:jc w:val="both"/>
        <w:rPr>
          <w:rFonts w:ascii="Cambria" w:eastAsia="Calibri" w:hAnsi="Cambria" w:cs="Cambria"/>
          <w:sz w:val="19"/>
          <w:szCs w:val="19"/>
          <w:lang w:eastAsia="zh-CN"/>
        </w:rPr>
      </w:pPr>
      <w:r w:rsidRPr="00443219">
        <w:rPr>
          <w:rFonts w:ascii="Cambria" w:eastAsia="Calibri" w:hAnsi="Cambria" w:cs="Cambria"/>
          <w:b/>
          <w:sz w:val="19"/>
          <w:szCs w:val="19"/>
          <w:lang w:eastAsia="zh-CN"/>
        </w:rPr>
        <w:lastRenderedPageBreak/>
        <w:t>Oświadczenie potwierdzające, że Wykonawca nie podlega wykluczeniu</w:t>
      </w:r>
      <w:r w:rsidRPr="00443219">
        <w:rPr>
          <w:rFonts w:ascii="Cambria" w:eastAsia="Calibri" w:hAnsi="Cambria" w:cs="Cambria"/>
          <w:sz w:val="19"/>
          <w:szCs w:val="19"/>
          <w:lang w:eastAsia="zh-CN"/>
        </w:rPr>
        <w:t>, składa każdy z Wykonawców wspólnie ubiegających się o zamówienie oddzielnie.</w:t>
      </w:r>
    </w:p>
    <w:p w14:paraId="05223768" w14:textId="4A7E3848" w:rsidR="00BC7B65" w:rsidRPr="00443219" w:rsidRDefault="00E62405" w:rsidP="00BC7B65">
      <w:pPr>
        <w:pStyle w:val="Akapitzlist"/>
        <w:widowControl/>
        <w:numPr>
          <w:ilvl w:val="0"/>
          <w:numId w:val="40"/>
        </w:numPr>
        <w:tabs>
          <w:tab w:val="left" w:pos="284"/>
        </w:tabs>
        <w:suppressAutoHyphens/>
        <w:autoSpaceDE/>
        <w:autoSpaceDN/>
        <w:spacing w:line="276" w:lineRule="auto"/>
        <w:jc w:val="both"/>
        <w:rPr>
          <w:rFonts w:ascii="Cambria" w:eastAsia="Calibri" w:hAnsi="Cambria" w:cs="Cambria"/>
          <w:sz w:val="19"/>
          <w:szCs w:val="19"/>
          <w:lang w:eastAsia="zh-CN"/>
        </w:rPr>
      </w:pPr>
      <w:r w:rsidRPr="00443219">
        <w:rPr>
          <w:rFonts w:ascii="Cambria" w:eastAsia="Calibri" w:hAnsi="Cambria" w:cs="Cambria"/>
          <w:b/>
          <w:sz w:val="19"/>
          <w:szCs w:val="19"/>
          <w:lang w:eastAsia="zh-CN"/>
        </w:rPr>
        <w:t>Formularz ofertowy</w:t>
      </w:r>
      <w:r w:rsidRPr="00443219">
        <w:rPr>
          <w:rFonts w:ascii="Cambria" w:eastAsia="Calibri" w:hAnsi="Cambria" w:cs="Cambria"/>
          <w:sz w:val="19"/>
          <w:szCs w:val="19"/>
          <w:lang w:eastAsia="zh-CN"/>
        </w:rPr>
        <w:t xml:space="preserve"> składany jest przez pełnomocnika Wykonawców wspólnie ubiegających się</w:t>
      </w:r>
      <w:r w:rsidR="00443219" w:rsidRPr="00443219">
        <w:rPr>
          <w:rFonts w:ascii="Cambria" w:eastAsia="Calibri" w:hAnsi="Cambria" w:cs="Cambria"/>
          <w:sz w:val="19"/>
          <w:szCs w:val="19"/>
          <w:lang w:eastAsia="zh-CN"/>
        </w:rPr>
        <w:br/>
      </w:r>
      <w:r w:rsidRPr="00443219">
        <w:rPr>
          <w:rFonts w:ascii="Cambria" w:eastAsia="Calibri" w:hAnsi="Cambria" w:cs="Cambria"/>
          <w:sz w:val="19"/>
          <w:szCs w:val="19"/>
          <w:lang w:eastAsia="zh-CN"/>
        </w:rPr>
        <w:t xml:space="preserve">o udzielenie zamówienia (w formie elektronicznej lub w postaci elektronicznej opatrzonej podpisem zaufanym lub podpisem osobistym).  </w:t>
      </w:r>
    </w:p>
    <w:p w14:paraId="49ECC568" w14:textId="6C24D802" w:rsidR="00BC7B65" w:rsidRPr="00443219" w:rsidRDefault="00E62405" w:rsidP="00BC7B65">
      <w:pPr>
        <w:pStyle w:val="Akapitzlist"/>
        <w:widowControl/>
        <w:numPr>
          <w:ilvl w:val="0"/>
          <w:numId w:val="40"/>
        </w:numPr>
        <w:tabs>
          <w:tab w:val="left" w:pos="284"/>
        </w:tabs>
        <w:suppressAutoHyphens/>
        <w:autoSpaceDE/>
        <w:autoSpaceDN/>
        <w:spacing w:line="276" w:lineRule="auto"/>
        <w:jc w:val="both"/>
        <w:rPr>
          <w:rFonts w:ascii="Cambria" w:eastAsia="Calibri" w:hAnsi="Cambria" w:cs="Cambria"/>
          <w:sz w:val="19"/>
          <w:szCs w:val="19"/>
          <w:lang w:eastAsia="zh-CN"/>
        </w:rPr>
      </w:pPr>
      <w:r w:rsidRPr="00443219">
        <w:rPr>
          <w:rFonts w:ascii="Cambria" w:eastAsia="Calibri" w:hAnsi="Cambria" w:cs="Cambria"/>
          <w:sz w:val="19"/>
          <w:szCs w:val="19"/>
          <w:lang w:eastAsia="zh-CN"/>
        </w:rPr>
        <w:t xml:space="preserve">Poza oświadczeniem i dokumentem wymienionym w </w:t>
      </w:r>
      <w:proofErr w:type="spellStart"/>
      <w:r w:rsidRPr="00443219">
        <w:rPr>
          <w:rFonts w:ascii="Cambria" w:eastAsia="Calibri" w:hAnsi="Cambria" w:cs="Cambria"/>
          <w:sz w:val="19"/>
          <w:szCs w:val="19"/>
          <w:lang w:eastAsia="zh-CN"/>
        </w:rPr>
        <w:t>ppkt</w:t>
      </w:r>
      <w:proofErr w:type="spellEnd"/>
      <w:r w:rsidRPr="00443219">
        <w:rPr>
          <w:rFonts w:ascii="Cambria" w:eastAsia="Calibri" w:hAnsi="Cambria" w:cs="Cambria"/>
          <w:sz w:val="19"/>
          <w:szCs w:val="19"/>
          <w:lang w:eastAsia="zh-CN"/>
        </w:rPr>
        <w:t xml:space="preserve">. 1) i 2) Wykonawcy wspólnie ubiegający się o udzielenie zamówienia winni załączyć do oferty </w:t>
      </w:r>
      <w:r w:rsidRPr="00443219">
        <w:rPr>
          <w:rFonts w:ascii="Cambria" w:eastAsia="Calibri" w:hAnsi="Cambria" w:cs="Cambria"/>
          <w:b/>
          <w:sz w:val="19"/>
          <w:szCs w:val="19"/>
          <w:lang w:eastAsia="zh-CN"/>
        </w:rPr>
        <w:t>pełnomocnictwo</w:t>
      </w:r>
      <w:r w:rsidR="00BC7B65" w:rsidRPr="00443219">
        <w:rPr>
          <w:rFonts w:ascii="Cambria" w:eastAsia="Calibri" w:hAnsi="Cambria" w:cs="Cambria"/>
          <w:sz w:val="19"/>
          <w:szCs w:val="19"/>
          <w:lang w:eastAsia="zh-CN"/>
        </w:rPr>
        <w:t xml:space="preserve"> </w:t>
      </w:r>
      <w:r w:rsidRPr="00443219">
        <w:rPr>
          <w:rFonts w:ascii="Cambria" w:eastAsia="Calibri" w:hAnsi="Cambria" w:cs="Cambria"/>
          <w:sz w:val="19"/>
          <w:szCs w:val="19"/>
          <w:lang w:eastAsia="zh-CN"/>
        </w:rPr>
        <w:t>(w formie elektronicznej lub</w:t>
      </w:r>
      <w:r w:rsidR="00443219" w:rsidRPr="00443219">
        <w:rPr>
          <w:rFonts w:ascii="Cambria" w:eastAsia="Calibri" w:hAnsi="Cambria" w:cs="Cambria"/>
          <w:sz w:val="19"/>
          <w:szCs w:val="19"/>
          <w:lang w:eastAsia="zh-CN"/>
        </w:rPr>
        <w:br/>
      </w:r>
      <w:r w:rsidRPr="00443219">
        <w:rPr>
          <w:rFonts w:ascii="Cambria" w:eastAsia="Calibri" w:hAnsi="Cambria" w:cs="Cambria"/>
          <w:sz w:val="19"/>
          <w:szCs w:val="19"/>
          <w:lang w:eastAsia="zh-CN"/>
        </w:rPr>
        <w:t>w postaci elektronicznej opatrzonej podpisem zaufanym lub podpisem osobistym).</w:t>
      </w:r>
    </w:p>
    <w:p w14:paraId="39A99536" w14:textId="21284484" w:rsidR="00BC7B65" w:rsidRPr="00443219" w:rsidRDefault="00BC7B65" w:rsidP="00443219">
      <w:pPr>
        <w:widowControl/>
        <w:suppressAutoHyphens/>
        <w:autoSpaceDE/>
        <w:autoSpaceDN/>
        <w:spacing w:line="276" w:lineRule="auto"/>
        <w:ind w:left="1004"/>
        <w:jc w:val="both"/>
        <w:rPr>
          <w:rFonts w:ascii="Cambria" w:eastAsia="Calibri" w:hAnsi="Cambria" w:cs="Cambria"/>
          <w:sz w:val="19"/>
          <w:szCs w:val="19"/>
          <w:lang w:eastAsia="zh-CN"/>
        </w:rPr>
      </w:pPr>
      <w:r w:rsidRPr="00443219">
        <w:rPr>
          <w:rFonts w:ascii="Cambria" w:eastAsia="Calibri" w:hAnsi="Cambria" w:cs="Cambria"/>
          <w:sz w:val="19"/>
          <w:szCs w:val="19"/>
          <w:lang w:eastAsia="zh-CN"/>
        </w:rPr>
        <w:t xml:space="preserve">Wykonawcy wspólnie ubiegający się o udzielenie zamówienia, zobowiązani są do ustanowienia pełnomocnika do reprezentowania ich w postępowaniu o udzielenie zamówienia albo reprezentowania w postępowaniu i zawarcia umowy w sprawie zamówienia publicznego. Treść pełnomocnictwa powinna dokładnie określać zakres umocowania. Dokument pełnomocnictwa powinien zostać podpisany przez wszystkich Wykonawców ubiegających się wspólnie o udzielenie zamówienia, w tym Wykonawcę pełnomocnika. Podpisy muszą być złożone przez osoby uprawnione do składania oświadczeń woli. Wszelka korespondencja oraz rozliczenia dokonywane będą wyłącznie z pełnomocnikiem. Oferta musi być podpisana w taki sposób, aby prawnie zobowiązywała wszystkich Wykonawców występujących wspólnie. Pełnomocnictwo należy złożyć </w:t>
      </w:r>
      <w:proofErr w:type="spellStart"/>
      <w:r w:rsidRPr="00443219">
        <w:rPr>
          <w:rFonts w:ascii="Cambria" w:eastAsia="Calibri" w:hAnsi="Cambria" w:cs="Cambria"/>
          <w:sz w:val="19"/>
          <w:szCs w:val="19"/>
          <w:lang w:eastAsia="zh-CN"/>
        </w:rPr>
        <w:t>wrazz</w:t>
      </w:r>
      <w:proofErr w:type="spellEnd"/>
      <w:r w:rsidRPr="00443219">
        <w:rPr>
          <w:rFonts w:ascii="Cambria" w:eastAsia="Calibri" w:hAnsi="Cambria" w:cs="Cambria"/>
          <w:sz w:val="19"/>
          <w:szCs w:val="19"/>
          <w:lang w:eastAsia="zh-CN"/>
        </w:rPr>
        <w:t xml:space="preserve"> ofertą i musi być złożone w oryginale w takiej samej formie, jak składana oferta. Dopuszcza się także złożenie elektronicznej kopii (skanu) pełnomocnictwa sporządzonego uprzednio w formie pisemnej, w formie elektronicznego poświadczenia sporządzonego stosownie do art. 97 § 2 ustawy z dnia 14 lutego 1991 r. – Prawo o notariacie, które to poświadczenie parafuje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3F5EDFF0" w14:textId="77777777" w:rsidR="00A04FFB" w:rsidRPr="00A04FFB" w:rsidRDefault="00A04FFB" w:rsidP="00A04FFB">
      <w:pPr>
        <w:widowControl/>
        <w:tabs>
          <w:tab w:val="left" w:pos="993"/>
        </w:tabs>
        <w:autoSpaceDE/>
        <w:autoSpaceDN/>
        <w:spacing w:line="276" w:lineRule="auto"/>
        <w:rPr>
          <w:rFonts w:ascii="Cambria" w:eastAsia="Calibri" w:hAnsi="Cambria" w:cs="Cambria"/>
          <w:color w:val="FF0000"/>
          <w:sz w:val="20"/>
          <w:szCs w:val="20"/>
          <w:lang w:eastAsia="zh-CN"/>
        </w:rPr>
      </w:pPr>
    </w:p>
    <w:p w14:paraId="35C1C92A" w14:textId="02A92A26" w:rsidR="00A04FFB" w:rsidRPr="00C75B51" w:rsidRDefault="00A04FFB" w:rsidP="00BC7B65">
      <w:pPr>
        <w:spacing w:after="120"/>
        <w:rPr>
          <w:rFonts w:ascii="Cambria" w:eastAsia="Calibri" w:hAnsi="Cambria" w:cs="Cambria"/>
          <w:b/>
          <w:lang w:eastAsia="zh-CN"/>
        </w:rPr>
      </w:pPr>
      <w:r w:rsidRPr="00A04FFB">
        <w:rPr>
          <w:rFonts w:ascii="Cambria" w:eastAsia="Calibri" w:hAnsi="Cambria" w:cs="Cambria"/>
          <w:b/>
          <w:lang w:eastAsia="zh-CN"/>
        </w:rPr>
        <w:t>ROZDZIAŁ 1</w:t>
      </w:r>
      <w:r w:rsidR="002841A0">
        <w:rPr>
          <w:rFonts w:ascii="Cambria" w:eastAsia="Calibri" w:hAnsi="Cambria" w:cs="Cambria"/>
          <w:b/>
          <w:lang w:eastAsia="zh-CN"/>
        </w:rPr>
        <w:t>4</w:t>
      </w:r>
      <w:r w:rsidRPr="00A04FFB">
        <w:rPr>
          <w:rFonts w:ascii="Cambria" w:eastAsia="Calibri" w:hAnsi="Cambria" w:cs="Cambria"/>
          <w:b/>
          <w:lang w:eastAsia="zh-CN"/>
        </w:rPr>
        <w:t>. SPOSÓB ORAZ TERMIN SKŁADANIA OFERT. TERMIN OTWARCIA OFERT</w:t>
      </w:r>
    </w:p>
    <w:p w14:paraId="664F14F7" w14:textId="6AD596F7" w:rsidR="00A04FFB" w:rsidRPr="00A04FFB" w:rsidRDefault="00A04FFB" w:rsidP="004F52EA">
      <w:pPr>
        <w:widowControl/>
        <w:numPr>
          <w:ilvl w:val="6"/>
          <w:numId w:val="12"/>
        </w:numPr>
        <w:suppressAutoHyphens/>
        <w:autoSpaceDE/>
        <w:autoSpaceDN/>
        <w:spacing w:after="60"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b/>
          <w:bCs/>
          <w:sz w:val="20"/>
          <w:szCs w:val="20"/>
          <w:lang w:eastAsia="pl-PL"/>
        </w:rPr>
        <w:t>Ofertę wraz z wymaganymi dokumentami należy umieścić na platformazakupowa.pl pod adresem:</w:t>
      </w: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 </w:t>
      </w:r>
      <w:hyperlink r:id="rId26" w:history="1">
        <w:r w:rsidRPr="00A04FFB">
          <w:rPr>
            <w:rFonts w:ascii="Cambria" w:eastAsia="Times New Roman" w:hAnsi="Cambria" w:cs="Cambria"/>
            <w:b/>
            <w:bCs/>
            <w:color w:val="0000FF"/>
            <w:sz w:val="20"/>
            <w:szCs w:val="24"/>
            <w:u w:val="single"/>
            <w:lang w:eastAsia="zh-CN"/>
          </w:rPr>
          <w:t>https://platformazakupowa.pl/pn/pollub</w:t>
        </w:r>
      </w:hyperlink>
      <w:r w:rsidRPr="00A04FFB">
        <w:rPr>
          <w:rFonts w:ascii="Cambria" w:eastAsia="Times New Roman" w:hAnsi="Cambria" w:cs="Cambria"/>
          <w:bCs/>
          <w:sz w:val="20"/>
          <w:szCs w:val="20"/>
          <w:u w:val="single"/>
          <w:lang w:eastAsia="zh-CN"/>
        </w:rPr>
        <w:t xml:space="preserve"> </w:t>
      </w:r>
      <w:r w:rsidRPr="00A04FFB">
        <w:rPr>
          <w:rFonts w:ascii="Cambria" w:eastAsia="Times New Roman" w:hAnsi="Cambria" w:cs="Cambria"/>
          <w:b/>
          <w:sz w:val="20"/>
          <w:szCs w:val="20"/>
          <w:lang w:eastAsia="pl-PL"/>
        </w:rPr>
        <w:t xml:space="preserve">do </w:t>
      </w:r>
      <w:r w:rsidRPr="00A04FFB">
        <w:rPr>
          <w:rFonts w:ascii="Cambria" w:eastAsia="Times New Roman" w:hAnsi="Cambria" w:cs="Cambria"/>
          <w:b/>
          <w:color w:val="FF0000"/>
          <w:sz w:val="20"/>
          <w:szCs w:val="20"/>
          <w:lang w:eastAsia="pl-PL"/>
        </w:rPr>
        <w:t xml:space="preserve">dnia </w:t>
      </w:r>
      <w:r w:rsidR="004F52EA">
        <w:rPr>
          <w:rFonts w:ascii="Cambria" w:eastAsia="Times New Roman" w:hAnsi="Cambria" w:cs="Cambria"/>
          <w:b/>
          <w:color w:val="FF0000"/>
          <w:sz w:val="20"/>
          <w:szCs w:val="20"/>
          <w:lang w:eastAsia="pl-PL"/>
        </w:rPr>
        <w:t xml:space="preserve">02.06.2022 </w:t>
      </w:r>
      <w:r w:rsidRPr="00A04FFB">
        <w:rPr>
          <w:rFonts w:ascii="Cambria" w:eastAsia="Times New Roman" w:hAnsi="Cambria" w:cs="Cambria"/>
          <w:b/>
          <w:color w:val="FF0000"/>
          <w:sz w:val="20"/>
          <w:szCs w:val="20"/>
          <w:lang w:eastAsia="pl-PL"/>
        </w:rPr>
        <w:t>r. do godziny 10:00.</w:t>
      </w:r>
    </w:p>
    <w:p w14:paraId="02E4373A" w14:textId="77777777" w:rsidR="00A04FFB" w:rsidRPr="00A04FFB" w:rsidRDefault="00A04FFB" w:rsidP="003851FF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Do oferty należy dołączyć wszystkie wymagane w SWZ dokumenty. </w:t>
      </w:r>
    </w:p>
    <w:p w14:paraId="08276A57" w14:textId="77777777" w:rsidR="00A04FFB" w:rsidRPr="00A04FFB" w:rsidRDefault="00A04FFB" w:rsidP="003851FF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Po wypełnieniu Formularza składania ofert i dołączenia wszystkich wymaganych załączników należy kliknąć przycisk „Przejdź do podsumowania”</w:t>
      </w:r>
    </w:p>
    <w:p w14:paraId="6B273CE9" w14:textId="77777777" w:rsidR="00A04FFB" w:rsidRPr="00A04FFB" w:rsidRDefault="00A04FFB" w:rsidP="003851FF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5B58950B" w14:textId="77777777" w:rsidR="00A04FFB" w:rsidRPr="00A04FFB" w:rsidRDefault="00A04FFB" w:rsidP="003851FF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Cambria" w:hAnsi="Cambria" w:cs="Cambria"/>
          <w:sz w:val="20"/>
          <w:szCs w:val="20"/>
          <w:lang w:eastAsia="pl-PL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Szczegółowa instrukcja dla Wykonawców dotycząca złożenia, zmiany i wycofania oferty znajduje się na stronie internetowej pod adresem:  </w:t>
      </w:r>
      <w:hyperlink r:id="rId27" w:history="1">
        <w:r w:rsidRPr="00A04FFB">
          <w:rPr>
            <w:rFonts w:ascii="Cambria" w:eastAsia="Calibri" w:hAnsi="Cambria" w:cs="Cambria"/>
            <w:color w:val="0000FF"/>
            <w:sz w:val="20"/>
            <w:szCs w:val="24"/>
            <w:u w:val="single"/>
            <w:lang w:eastAsia="zh-CN"/>
          </w:rPr>
          <w:t>https://platformazakupowa.pl/strona/45-instrukcje</w:t>
        </w:r>
      </w:hyperlink>
    </w:p>
    <w:p w14:paraId="705AB2F7" w14:textId="77777777" w:rsidR="00A04FFB" w:rsidRPr="00A04FFB" w:rsidRDefault="00A04FFB" w:rsidP="003851FF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Wykonawca po upływie terminu do składania ofert nie może wycofać złożonej oferty.</w:t>
      </w:r>
    </w:p>
    <w:p w14:paraId="6290A41E" w14:textId="302D1CDE" w:rsidR="00A04FFB" w:rsidRPr="00A04FFB" w:rsidRDefault="00A04FFB" w:rsidP="003851FF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b/>
          <w:bCs/>
          <w:sz w:val="20"/>
          <w:szCs w:val="20"/>
          <w:lang w:eastAsia="zh-CN"/>
        </w:rPr>
        <w:t>Otwarcie ofert następuje niezwłocznie po upływie terminu składania ofert</w:t>
      </w:r>
      <w:r w:rsidR="00F64E8B">
        <w:rPr>
          <w:rFonts w:ascii="Cambria" w:eastAsia="Calibri" w:hAnsi="Cambria" w:cs="Cambria"/>
          <w:b/>
          <w:bCs/>
          <w:sz w:val="20"/>
          <w:szCs w:val="20"/>
          <w:lang w:eastAsia="zh-CN"/>
        </w:rPr>
        <w:t xml:space="preserve"> (</w:t>
      </w:r>
      <w:r w:rsidRPr="00F64E8B">
        <w:rPr>
          <w:rFonts w:ascii="Cambria" w:eastAsia="Calibri" w:hAnsi="Cambria" w:cs="Cambria"/>
          <w:bCs/>
          <w:sz w:val="20"/>
          <w:szCs w:val="20"/>
          <w:lang w:eastAsia="zh-CN"/>
        </w:rPr>
        <w:t>nie później niż następnego dnia po dniu, w którym upłynął termin składania ofert</w:t>
      </w:r>
      <w:r w:rsidR="00F64E8B" w:rsidRPr="00F64E8B">
        <w:rPr>
          <w:rFonts w:ascii="Cambria" w:eastAsia="Calibri" w:hAnsi="Cambria" w:cs="Cambria"/>
          <w:bCs/>
          <w:sz w:val="20"/>
          <w:szCs w:val="20"/>
          <w:lang w:eastAsia="zh-CN"/>
        </w:rPr>
        <w:t>)</w:t>
      </w:r>
      <w:r w:rsidRPr="00A04FFB">
        <w:rPr>
          <w:rFonts w:ascii="Cambria" w:eastAsia="Calibri" w:hAnsi="Cambria" w:cs="Cambria"/>
          <w:b/>
          <w:bCs/>
          <w:sz w:val="20"/>
          <w:szCs w:val="20"/>
          <w:lang w:eastAsia="zh-CN"/>
        </w:rPr>
        <w:t xml:space="preserve"> tj.</w:t>
      </w:r>
      <w:r w:rsidRPr="00A04FFB">
        <w:rPr>
          <w:rFonts w:ascii="Cambria" w:eastAsia="Calibri" w:hAnsi="Cambria" w:cs="Cambria"/>
          <w:color w:val="FF0000"/>
          <w:sz w:val="20"/>
          <w:szCs w:val="20"/>
          <w:lang w:eastAsia="zh-CN"/>
        </w:rPr>
        <w:t xml:space="preserve"> </w:t>
      </w:r>
      <w:r w:rsidRPr="00A04FFB">
        <w:rPr>
          <w:rFonts w:ascii="Cambria" w:eastAsia="Times New Roman" w:hAnsi="Cambria" w:cs="Cambria"/>
          <w:b/>
          <w:color w:val="FF0000"/>
          <w:sz w:val="20"/>
          <w:szCs w:val="20"/>
          <w:lang w:eastAsia="pl-PL"/>
        </w:rPr>
        <w:t xml:space="preserve">dnia </w:t>
      </w:r>
      <w:r w:rsidR="004F52EA">
        <w:rPr>
          <w:rFonts w:ascii="Cambria" w:eastAsia="Times New Roman" w:hAnsi="Cambria" w:cs="Cambria"/>
          <w:b/>
          <w:color w:val="FF0000"/>
          <w:sz w:val="20"/>
          <w:szCs w:val="20"/>
          <w:lang w:eastAsia="pl-PL"/>
        </w:rPr>
        <w:t xml:space="preserve">02.06.2022 </w:t>
      </w:r>
      <w:r w:rsidR="00920D75">
        <w:rPr>
          <w:rFonts w:ascii="Cambria" w:eastAsia="Times New Roman" w:hAnsi="Cambria" w:cs="Cambria"/>
          <w:b/>
          <w:color w:val="FF0000"/>
          <w:sz w:val="20"/>
          <w:szCs w:val="20"/>
          <w:lang w:eastAsia="pl-PL"/>
        </w:rPr>
        <w:t>r.,  godzina</w:t>
      </w:r>
      <w:r w:rsidR="00C75B51">
        <w:rPr>
          <w:rFonts w:ascii="Cambria" w:eastAsia="Times New Roman" w:hAnsi="Cambria" w:cs="Cambria"/>
          <w:b/>
          <w:color w:val="FF0000"/>
          <w:sz w:val="20"/>
          <w:szCs w:val="20"/>
          <w:lang w:eastAsia="pl-PL"/>
        </w:rPr>
        <w:t xml:space="preserve"> 10:0</w:t>
      </w:r>
      <w:r w:rsidRPr="00A04FFB">
        <w:rPr>
          <w:rFonts w:ascii="Cambria" w:eastAsia="Times New Roman" w:hAnsi="Cambria" w:cs="Cambria"/>
          <w:b/>
          <w:color w:val="FF0000"/>
          <w:sz w:val="20"/>
          <w:szCs w:val="20"/>
          <w:lang w:eastAsia="pl-PL"/>
        </w:rPr>
        <w:t>5.</w:t>
      </w:r>
    </w:p>
    <w:p w14:paraId="61F4EC70" w14:textId="19D7D0BF" w:rsidR="00A04FFB" w:rsidRPr="00A04FFB" w:rsidRDefault="00A04FFB" w:rsidP="003851FF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Jeżeli otwarcie ofert następuje przy użyciu systemu teleinformatycznego, w przypadku awarii tego systemu, która powoduje brak możliwości otwarcia ofert w terminie określonym przez </w:t>
      </w:r>
      <w:r w:rsidR="006D137C">
        <w:rPr>
          <w:rFonts w:ascii="Cambria" w:eastAsia="Calibri" w:hAnsi="Cambria" w:cs="Cambria"/>
          <w:sz w:val="20"/>
          <w:szCs w:val="20"/>
          <w:lang w:eastAsia="zh-CN"/>
        </w:rPr>
        <w:t>Z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amawiającego, otwarcie ofert następuje niezwłocznie po usunięciu awarii.</w:t>
      </w:r>
    </w:p>
    <w:p w14:paraId="0C1F60DA" w14:textId="77777777" w:rsidR="00A04FFB" w:rsidRPr="00A04FFB" w:rsidRDefault="00A04FFB" w:rsidP="003851FF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Zamawiający poinformuje o zmianie terminu otwarcia ofert na stronie internetowej prowadzonego postępowania.</w:t>
      </w:r>
    </w:p>
    <w:p w14:paraId="2AD34EB5" w14:textId="77777777" w:rsidR="00A04FFB" w:rsidRPr="00A04FFB" w:rsidRDefault="00A04FFB" w:rsidP="003851FF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Zamawiający, najpóźniej przed otwarciem ofert, udostępnia na stronie internetowej prowadzonego postępowania informację o kwocie, jaką zamierza przeznaczyć na sfinansowanie zamówienia.</w:t>
      </w:r>
    </w:p>
    <w:p w14:paraId="077F427C" w14:textId="77777777" w:rsidR="00A04FFB" w:rsidRPr="00A04FFB" w:rsidRDefault="00A04FFB" w:rsidP="003851FF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Zamawiający, niezwłocznie po otwarciu ofert, udostępnia na stronie internetowej prowadzonego postępowania informacje o:</w:t>
      </w:r>
    </w:p>
    <w:p w14:paraId="38264286" w14:textId="62E1E86D" w:rsidR="00A04FFB" w:rsidRPr="00443219" w:rsidRDefault="00A04FFB" w:rsidP="003851FF">
      <w:pPr>
        <w:widowControl/>
        <w:numPr>
          <w:ilvl w:val="0"/>
          <w:numId w:val="15"/>
        </w:numPr>
        <w:shd w:val="clear" w:color="auto" w:fill="FFFFFF"/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18"/>
          <w:szCs w:val="18"/>
          <w:lang w:eastAsia="zh-CN"/>
        </w:rPr>
      </w:pPr>
      <w:r w:rsidRPr="00443219">
        <w:rPr>
          <w:rFonts w:asciiTheme="majorHAnsi" w:eastAsia="Calibri" w:hAnsiTheme="majorHAnsi" w:cs="Cambria"/>
          <w:sz w:val="18"/>
          <w:szCs w:val="18"/>
          <w:lang w:eastAsia="zh-CN"/>
        </w:rPr>
        <w:t xml:space="preserve">nazwach albo imionach i nazwiskach oraz siedzibach lub miejscach prowadzonej działalności gospodarczej albo miejscach zamieszkania </w:t>
      </w:r>
      <w:r w:rsidR="008058CC" w:rsidRPr="00443219">
        <w:rPr>
          <w:rFonts w:asciiTheme="majorHAnsi" w:eastAsia="Calibri" w:hAnsiTheme="majorHAnsi" w:cs="Cambria"/>
          <w:sz w:val="18"/>
          <w:szCs w:val="18"/>
          <w:lang w:eastAsia="zh-CN"/>
        </w:rPr>
        <w:t>W</w:t>
      </w:r>
      <w:r w:rsidRPr="00443219">
        <w:rPr>
          <w:rFonts w:asciiTheme="majorHAnsi" w:eastAsia="Calibri" w:hAnsiTheme="majorHAnsi" w:cs="Cambria"/>
          <w:sz w:val="18"/>
          <w:szCs w:val="18"/>
          <w:lang w:eastAsia="zh-CN"/>
        </w:rPr>
        <w:t>ykonawców, których oferty zostały otwarte;</w:t>
      </w:r>
    </w:p>
    <w:p w14:paraId="2ED2E05A" w14:textId="77777777" w:rsidR="00A04FFB" w:rsidRPr="00443219" w:rsidRDefault="00A04FFB" w:rsidP="003851FF">
      <w:pPr>
        <w:widowControl/>
        <w:numPr>
          <w:ilvl w:val="0"/>
          <w:numId w:val="15"/>
        </w:numPr>
        <w:shd w:val="clear" w:color="auto" w:fill="FFFFFF"/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18"/>
          <w:szCs w:val="18"/>
          <w:lang w:eastAsia="zh-CN"/>
        </w:rPr>
      </w:pPr>
      <w:r w:rsidRPr="00443219">
        <w:rPr>
          <w:rFonts w:asciiTheme="majorHAnsi" w:eastAsia="Calibri" w:hAnsiTheme="majorHAnsi" w:cs="Cambria"/>
          <w:sz w:val="18"/>
          <w:szCs w:val="18"/>
          <w:lang w:eastAsia="zh-CN"/>
        </w:rPr>
        <w:t>cenach lub kosztach zawartych w ofertach.</w:t>
      </w:r>
    </w:p>
    <w:p w14:paraId="6AF5B615" w14:textId="72EB2EA3" w:rsidR="00A04FFB" w:rsidRPr="00443219" w:rsidRDefault="00A04FFB" w:rsidP="00A04FFB">
      <w:pPr>
        <w:widowControl/>
        <w:shd w:val="clear" w:color="auto" w:fill="FFFFFF"/>
        <w:suppressAutoHyphens/>
        <w:autoSpaceDE/>
        <w:autoSpaceDN/>
        <w:spacing w:line="276" w:lineRule="auto"/>
        <w:ind w:left="284"/>
        <w:jc w:val="both"/>
        <w:rPr>
          <w:rFonts w:asciiTheme="majorHAnsi" w:eastAsia="Times New Roman" w:hAnsiTheme="majorHAnsi" w:cs="Times New Roman"/>
          <w:sz w:val="18"/>
          <w:szCs w:val="18"/>
          <w:lang w:eastAsia="zh-CN"/>
        </w:rPr>
      </w:pPr>
      <w:r w:rsidRPr="00443219">
        <w:rPr>
          <w:rFonts w:asciiTheme="majorHAnsi" w:eastAsia="Calibri" w:hAnsiTheme="majorHAnsi" w:cs="Cambria"/>
          <w:sz w:val="18"/>
          <w:szCs w:val="18"/>
          <w:lang w:eastAsia="zh-CN"/>
        </w:rPr>
        <w:t xml:space="preserve">Informacja zostanie opublikowana na stronie postępowania na </w:t>
      </w:r>
      <w:hyperlink r:id="rId28" w:history="1">
        <w:r w:rsidRPr="00443219">
          <w:rPr>
            <w:rFonts w:asciiTheme="majorHAnsi" w:eastAsia="Times New Roman" w:hAnsiTheme="majorHAnsi" w:cs="Cambria"/>
            <w:b/>
            <w:bCs/>
            <w:color w:val="0000FF"/>
            <w:sz w:val="18"/>
            <w:szCs w:val="18"/>
            <w:u w:val="single"/>
            <w:lang w:eastAsia="zh-CN"/>
          </w:rPr>
          <w:t>https://platformazakupowa.pl/pn/pollub</w:t>
        </w:r>
      </w:hyperlink>
      <w:r w:rsidR="00DB2A29" w:rsidRPr="00443219">
        <w:rPr>
          <w:rFonts w:asciiTheme="majorHAnsi" w:eastAsia="Times New Roman" w:hAnsiTheme="majorHAnsi" w:cs="Cambria"/>
          <w:sz w:val="18"/>
          <w:szCs w:val="18"/>
          <w:lang w:eastAsia="zh-CN"/>
        </w:rPr>
        <w:br/>
      </w:r>
      <w:r w:rsidRPr="00443219">
        <w:rPr>
          <w:rFonts w:asciiTheme="majorHAnsi" w:eastAsia="Calibri" w:hAnsiTheme="majorHAnsi" w:cs="Cambria"/>
          <w:sz w:val="18"/>
          <w:szCs w:val="18"/>
          <w:lang w:eastAsia="zh-CN"/>
        </w:rPr>
        <w:t>w sekcji ,,Komunikaty”.</w:t>
      </w:r>
    </w:p>
    <w:p w14:paraId="2CA730BA" w14:textId="5807E5C6" w:rsidR="00443219" w:rsidRDefault="00443219">
      <w:pPr>
        <w:rPr>
          <w:rFonts w:ascii="Cambria" w:eastAsia="Times New Roman" w:hAnsi="Cambria" w:cs="Cambria"/>
          <w:b/>
          <w:bCs/>
          <w:lang w:eastAsia="pl-PL"/>
        </w:rPr>
      </w:pPr>
    </w:p>
    <w:p w14:paraId="0014881A" w14:textId="5C7FC4A1" w:rsidR="00A04FFB" w:rsidRPr="00C75B51" w:rsidRDefault="00A04FFB" w:rsidP="00C75B51">
      <w:pPr>
        <w:widowControl/>
        <w:suppressAutoHyphens/>
        <w:autoSpaceDE/>
        <w:autoSpaceDN/>
        <w:spacing w:after="120" w:line="276" w:lineRule="auto"/>
        <w:rPr>
          <w:rFonts w:ascii="Cambria" w:eastAsia="Times New Roman" w:hAnsi="Cambria" w:cs="Cambria"/>
          <w:b/>
          <w:bCs/>
          <w:lang w:eastAsia="pl-PL"/>
        </w:rPr>
      </w:pPr>
      <w:r w:rsidRPr="00A04FFB">
        <w:rPr>
          <w:rFonts w:ascii="Cambria" w:eastAsia="Times New Roman" w:hAnsi="Cambria" w:cs="Cambria"/>
          <w:b/>
          <w:bCs/>
          <w:lang w:eastAsia="pl-PL"/>
        </w:rPr>
        <w:t>ROZDZIAŁ 1</w:t>
      </w:r>
      <w:r w:rsidR="002841A0">
        <w:rPr>
          <w:rFonts w:ascii="Cambria" w:eastAsia="Times New Roman" w:hAnsi="Cambria" w:cs="Cambria"/>
          <w:b/>
          <w:bCs/>
          <w:lang w:eastAsia="pl-PL"/>
        </w:rPr>
        <w:t>5</w:t>
      </w:r>
      <w:r w:rsidRPr="00A04FFB">
        <w:rPr>
          <w:rFonts w:ascii="Cambria" w:eastAsia="Times New Roman" w:hAnsi="Cambria" w:cs="Cambria"/>
          <w:b/>
          <w:bCs/>
          <w:lang w:eastAsia="pl-PL"/>
        </w:rPr>
        <w:t>. SPOSÓB OBLICZENIA CENY</w:t>
      </w:r>
    </w:p>
    <w:p w14:paraId="2EB5F323" w14:textId="1B4606D6" w:rsidR="00A04FFB" w:rsidRPr="00A04FFB" w:rsidRDefault="00A04FFB" w:rsidP="003851FF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Przez cenę rozumie się, zgodnie z art. 3 ust. 1 pkt 1 i ust. 2 ustawy z dnia 9 maja 2014 r. o informowaniu o cenach towarów i usług (Dz. U. z 2019 r., poz. 178) oraz 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 xml:space="preserve">w rozumieniu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art. 7 pkt 1 ustawy </w:t>
      </w:r>
      <w:proofErr w:type="spellStart"/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Pzp</w:t>
      </w:r>
      <w:proofErr w:type="spellEnd"/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, warto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 xml:space="preserve">ść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wyrażoną w jednostkach pieni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>ęż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nych, któr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 xml:space="preserve">ą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Zamawiaj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>ą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cy jest obowi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>ą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zany zapłaci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 xml:space="preserve">ć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przedsi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>ę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biorcy za towar lub usług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>ę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; </w:t>
      </w:r>
      <w:r w:rsidR="0095458F">
        <w:rPr>
          <w:rFonts w:ascii="Cambria" w:eastAsia="Times New Roman" w:hAnsi="Cambria" w:cs="Cambria"/>
          <w:sz w:val="20"/>
          <w:szCs w:val="20"/>
          <w:lang w:eastAsia="zh-CN"/>
        </w:rPr>
        <w:t xml:space="preserve">                 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lastRenderedPageBreak/>
        <w:t>w cenie uwzgl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>ę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dnia si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 xml:space="preserve">ę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podatek od towarów i usług oraz podatek akcyzowy, jeżeli na podstawie odr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>ę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bnych przepisów podlega temu obci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>ąż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eniu.</w:t>
      </w:r>
    </w:p>
    <w:p w14:paraId="153D4735" w14:textId="43691960" w:rsidR="00A04FFB" w:rsidRPr="00A04FFB" w:rsidRDefault="00A04FFB" w:rsidP="003851FF">
      <w:pPr>
        <w:widowControl/>
        <w:numPr>
          <w:ilvl w:val="0"/>
          <w:numId w:val="16"/>
        </w:numPr>
        <w:tabs>
          <w:tab w:val="left" w:pos="0"/>
        </w:tabs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Wykonawca określa cenę realizacji zamówienia poprzez wskazanie w Formularzu ofertowym sporządzonym </w:t>
      </w:r>
      <w:r w:rsidR="0095458F">
        <w:rPr>
          <w:rFonts w:ascii="Cambria" w:eastAsia="Times New Roman" w:hAnsi="Cambria" w:cs="Cambria"/>
          <w:sz w:val="20"/>
          <w:szCs w:val="20"/>
          <w:lang w:eastAsia="zh-CN"/>
        </w:rPr>
        <w:t xml:space="preserve">       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wg </w:t>
      </w:r>
      <w:r w:rsidRPr="00B323BD">
        <w:rPr>
          <w:rFonts w:ascii="Cambria" w:eastAsia="Times New Roman" w:hAnsi="Cambria" w:cs="Cambria"/>
          <w:sz w:val="20"/>
          <w:szCs w:val="20"/>
          <w:lang w:eastAsia="zh-CN"/>
        </w:rPr>
        <w:t xml:space="preserve">wzoru stanowiącego </w:t>
      </w:r>
      <w:r w:rsidRPr="00B323BD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Załącznik nr </w:t>
      </w:r>
      <w:r w:rsidR="00D52B62" w:rsidRPr="00B323BD">
        <w:rPr>
          <w:rFonts w:ascii="Cambria" w:eastAsia="Times New Roman" w:hAnsi="Cambria" w:cs="Cambria"/>
          <w:b/>
          <w:sz w:val="20"/>
          <w:szCs w:val="20"/>
          <w:lang w:eastAsia="zh-CN"/>
        </w:rPr>
        <w:t>2</w:t>
      </w:r>
      <w:r w:rsidRPr="00B323BD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do SWZ</w:t>
      </w:r>
      <w:r w:rsidRPr="00B323BD">
        <w:rPr>
          <w:rFonts w:ascii="Cambria" w:eastAsia="Times New Roman" w:hAnsi="Cambria" w:cs="Cambria"/>
          <w:sz w:val="20"/>
          <w:szCs w:val="20"/>
          <w:lang w:eastAsia="zh-CN"/>
        </w:rPr>
        <w:t xml:space="preserve"> łącznej ceny ofertowej brutto za realizację zamówienia</w:t>
      </w:r>
      <w:r w:rsidR="00A9399D" w:rsidRPr="00B323BD">
        <w:rPr>
          <w:rFonts w:ascii="Cambria" w:eastAsia="Times New Roman" w:hAnsi="Cambria" w:cs="Cambria"/>
          <w:sz w:val="20"/>
          <w:szCs w:val="20"/>
          <w:lang w:eastAsia="zh-CN"/>
        </w:rPr>
        <w:t xml:space="preserve"> (ryczałt).</w:t>
      </w:r>
      <w:r w:rsidR="00C75B51" w:rsidRPr="00B323BD">
        <w:rPr>
          <w:rFonts w:ascii="Cambria" w:eastAsia="Times New Roman" w:hAnsi="Cambria" w:cs="Cambria"/>
          <w:sz w:val="20"/>
          <w:szCs w:val="20"/>
          <w:lang w:eastAsia="zh-CN"/>
        </w:rPr>
        <w:t xml:space="preserve"> Cena musi </w:t>
      </w:r>
      <w:r w:rsidR="00B95E16" w:rsidRPr="00B323BD">
        <w:rPr>
          <w:rFonts w:ascii="Cambria" w:eastAsia="Times New Roman" w:hAnsi="Cambria" w:cs="Cambria"/>
          <w:sz w:val="20"/>
          <w:szCs w:val="20"/>
          <w:lang w:eastAsia="zh-CN"/>
        </w:rPr>
        <w:t>zostać wyliczona na podstawie formularza stanowiącego załącznik nr 1 do SWZ</w:t>
      </w:r>
      <w:r w:rsidR="005C7300" w:rsidRPr="00B323BD">
        <w:rPr>
          <w:rFonts w:ascii="Cambria" w:eastAsia="Times New Roman" w:hAnsi="Cambria" w:cs="Cambria"/>
          <w:sz w:val="20"/>
          <w:szCs w:val="20"/>
          <w:lang w:eastAsia="zh-CN"/>
        </w:rPr>
        <w:t xml:space="preserve"> i być sumą cen </w:t>
      </w:r>
      <w:r w:rsidR="0095458F">
        <w:rPr>
          <w:rFonts w:ascii="Cambria" w:eastAsia="Times New Roman" w:hAnsi="Cambria" w:cs="Cambria"/>
          <w:sz w:val="20"/>
          <w:szCs w:val="20"/>
          <w:lang w:eastAsia="zh-CN"/>
        </w:rPr>
        <w:t xml:space="preserve">                             </w:t>
      </w:r>
      <w:r w:rsidR="005C7300" w:rsidRPr="00B323BD">
        <w:rPr>
          <w:rFonts w:ascii="Cambria" w:eastAsia="Times New Roman" w:hAnsi="Cambria" w:cs="Cambria"/>
          <w:sz w:val="20"/>
          <w:szCs w:val="20"/>
          <w:lang w:eastAsia="zh-CN"/>
        </w:rPr>
        <w:t>za poszczególne pozycje  - iloczyn ilości i ceny jednostkowej brutto.</w:t>
      </w:r>
    </w:p>
    <w:p w14:paraId="6AE173EC" w14:textId="3B26B945" w:rsidR="00A04FFB" w:rsidRPr="00A04FFB" w:rsidRDefault="00A04FFB" w:rsidP="003851FF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b/>
          <w:bCs/>
          <w:sz w:val="20"/>
          <w:szCs w:val="20"/>
          <w:lang w:eastAsia="pl-PL"/>
        </w:rPr>
        <w:t xml:space="preserve">Cena podana w formularzu winna obejmować wszystkie koszty i składniki oraz opłaty związane </w:t>
      </w:r>
      <w:r w:rsidR="0095458F">
        <w:rPr>
          <w:rFonts w:ascii="Cambria" w:eastAsia="Times New Roman" w:hAnsi="Cambria" w:cs="Cambria"/>
          <w:b/>
          <w:bCs/>
          <w:sz w:val="20"/>
          <w:szCs w:val="20"/>
          <w:lang w:eastAsia="pl-PL"/>
        </w:rPr>
        <w:t xml:space="preserve">                               </w:t>
      </w:r>
      <w:r w:rsidRPr="00A04FFB">
        <w:rPr>
          <w:rFonts w:ascii="Cambria" w:eastAsia="Times New Roman" w:hAnsi="Cambria" w:cs="Cambria"/>
          <w:b/>
          <w:bCs/>
          <w:sz w:val="20"/>
          <w:szCs w:val="20"/>
          <w:lang w:eastAsia="pl-PL"/>
        </w:rPr>
        <w:t>z prawidłową realizacją przedmiotu zamówienia</w:t>
      </w:r>
      <w:r w:rsidRPr="00A04FFB"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 xml:space="preserve"> i wymaganiami Zamawiającego przedstawionymi w SWZ</w:t>
      </w:r>
      <w:r w:rsidRPr="00A04FFB">
        <w:rPr>
          <w:rFonts w:ascii="Cambria" w:eastAsia="Times New Roman" w:hAnsi="Cambria" w:cs="Cambria"/>
          <w:b/>
          <w:bCs/>
          <w:sz w:val="20"/>
          <w:szCs w:val="20"/>
          <w:lang w:eastAsia="pl-PL"/>
        </w:rPr>
        <w:t>.</w:t>
      </w:r>
    </w:p>
    <w:p w14:paraId="6629235C" w14:textId="77777777" w:rsidR="00A04FFB" w:rsidRPr="00A04FFB" w:rsidRDefault="00A04FFB" w:rsidP="003851FF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Wykonawca może zaoferować tylko jedną cenę za przedmiot zamówienia.</w:t>
      </w:r>
    </w:p>
    <w:p w14:paraId="533E7FB9" w14:textId="77777777" w:rsidR="00A04FFB" w:rsidRPr="00A04FFB" w:rsidRDefault="00A04FFB" w:rsidP="003851FF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Zamawiający żąda określenia ceny oferty w walucie PLN, wyrażonej w cyfrach, w zaokrągleniu do dwóch miejsc po przecinku.</w:t>
      </w:r>
    </w:p>
    <w:p w14:paraId="1FB6CD5A" w14:textId="03DCC4DD" w:rsidR="00A04FFB" w:rsidRPr="00A04FFB" w:rsidRDefault="00A04FFB" w:rsidP="003851FF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Wykonawca ma obowiązek ustalenia prawidłowej stawki podatku od towarów i usług. W przypadku jeżeli złożona będzie oferta, której wybór prowadziłby do powstania u Zamawiająceg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o obowiązku podatkowego zgodnie </w:t>
      </w:r>
      <w:r w:rsidR="0095458F">
        <w:rPr>
          <w:rFonts w:ascii="Cambria" w:eastAsia="Times New Roman" w:hAnsi="Cambria" w:cs="Cambria"/>
          <w:sz w:val="20"/>
          <w:szCs w:val="20"/>
          <w:lang w:eastAsia="zh-CN"/>
        </w:rPr>
        <w:t xml:space="preserve">                         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z obowiązującymi przepisami, Zamawiający w celu dokonania oceny takiej oferty doliczy do przedstawionej ceny podatek od towarów i usług. W takim przypadku Wykonawca, składając of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ertę, informuje Zamawiającego,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19D4E6FC" w14:textId="77777777" w:rsidR="000153BA" w:rsidRDefault="000153BA" w:rsidP="00B95E16">
      <w:pPr>
        <w:widowControl/>
        <w:suppressAutoHyphens/>
        <w:autoSpaceDN/>
        <w:spacing w:after="120" w:line="276" w:lineRule="auto"/>
        <w:jc w:val="both"/>
        <w:rPr>
          <w:rFonts w:ascii="Cambria" w:eastAsia="Times New Roman" w:hAnsi="Cambria" w:cs="Cambria"/>
          <w:b/>
          <w:bCs/>
          <w:sz w:val="20"/>
          <w:szCs w:val="20"/>
          <w:lang w:eastAsia="zh-CN"/>
        </w:rPr>
      </w:pPr>
    </w:p>
    <w:p w14:paraId="272EFC4B" w14:textId="7EFF0E4F" w:rsidR="00A04FFB" w:rsidRPr="00B95E16" w:rsidRDefault="00A04FFB" w:rsidP="00B95E16">
      <w:pPr>
        <w:widowControl/>
        <w:suppressAutoHyphens/>
        <w:autoSpaceDN/>
        <w:spacing w:after="120" w:line="276" w:lineRule="auto"/>
        <w:jc w:val="both"/>
        <w:rPr>
          <w:rFonts w:ascii="Cambria" w:eastAsia="Times New Roman" w:hAnsi="Cambria" w:cs="Cambria"/>
          <w:b/>
          <w:bCs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>ROZDZIAŁ 1</w:t>
      </w:r>
      <w:r w:rsidR="002841A0"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>6</w:t>
      </w:r>
      <w:r w:rsidRPr="00A04FFB"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 xml:space="preserve">. OPIS KRYTERIÓW OCENY OFERT WRAZ Z PODANIEM WAG TYCH KRYTERIÓW  </w:t>
      </w:r>
      <w:r w:rsidR="00D96598"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br/>
      </w:r>
      <w:r w:rsidRPr="00A04FFB"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>I SPOSOBU OCENY OFERTY</w:t>
      </w:r>
    </w:p>
    <w:p w14:paraId="509198E5" w14:textId="77777777" w:rsidR="00A04FFB" w:rsidRPr="001D39AB" w:rsidRDefault="00821F5D" w:rsidP="00A04FFB">
      <w:pPr>
        <w:widowControl/>
        <w:tabs>
          <w:tab w:val="left" w:pos="708"/>
        </w:tabs>
        <w:autoSpaceDE/>
        <w:autoSpaceDN/>
        <w:spacing w:line="276" w:lineRule="auto"/>
        <w:jc w:val="both"/>
        <w:outlineLvl w:val="0"/>
        <w:rPr>
          <w:rFonts w:ascii="Cambria" w:eastAsia="Times New Roman" w:hAnsi="Cambria" w:cs="Times New Roman"/>
          <w:bCs/>
          <w:sz w:val="20"/>
          <w:szCs w:val="20"/>
          <w:lang w:eastAsia="zh-CN"/>
        </w:rPr>
      </w:pPr>
      <w:r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1. </w:t>
      </w:r>
      <w:r w:rsidR="00A04FFB" w:rsidRPr="001D39AB">
        <w:rPr>
          <w:rFonts w:ascii="Cambria" w:eastAsia="Times New Roman" w:hAnsi="Cambria" w:cs="Cambria"/>
          <w:bCs/>
          <w:sz w:val="20"/>
          <w:szCs w:val="20"/>
          <w:lang w:eastAsia="zh-CN"/>
        </w:rPr>
        <w:t>Zamawiający przy ocenie ofert posłuży się następującymi kryteriami:</w:t>
      </w:r>
    </w:p>
    <w:p w14:paraId="7CA36640" w14:textId="584C8D1E" w:rsidR="00821F5D" w:rsidRPr="001D39AB" w:rsidRDefault="00821F5D" w:rsidP="004F52EA">
      <w:pPr>
        <w:widowControl/>
        <w:suppressAutoHyphens/>
        <w:autoSpaceDE/>
        <w:autoSpaceDN/>
        <w:spacing w:before="120" w:after="120"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sz w:val="20"/>
          <w:szCs w:val="20"/>
          <w:lang w:eastAsia="zh-CN"/>
        </w:rPr>
        <w:t>a) Cena brutto</w:t>
      </w:r>
      <w:r w:rsidR="004F52EA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</w:t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>– 6</w:t>
      </w:r>
      <w:r w:rsidRPr="001D39AB">
        <w:rPr>
          <w:rFonts w:ascii="Cambria" w:eastAsia="Times New Roman" w:hAnsi="Cambria" w:cs="Cambria"/>
          <w:b/>
          <w:sz w:val="20"/>
          <w:szCs w:val="20"/>
          <w:lang w:eastAsia="zh-CN"/>
        </w:rPr>
        <w:t>0%;</w:t>
      </w:r>
    </w:p>
    <w:p w14:paraId="23969605" w14:textId="0BCEA034" w:rsidR="00821F5D" w:rsidRPr="001D39AB" w:rsidRDefault="00821F5D" w:rsidP="00821F5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1D39AB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c) </w:t>
      </w:r>
      <w:r w:rsidR="00916C75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Termin </w:t>
      </w:r>
      <w:r w:rsidR="004F52EA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dostawy </w:t>
      </w:r>
      <w:r w:rsidRPr="001D39AB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– </w:t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>4</w:t>
      </w:r>
      <w:r w:rsidRPr="001D39AB">
        <w:rPr>
          <w:rFonts w:ascii="Cambria" w:eastAsia="Times New Roman" w:hAnsi="Cambria" w:cs="Cambria"/>
          <w:b/>
          <w:sz w:val="20"/>
          <w:szCs w:val="20"/>
          <w:lang w:eastAsia="zh-CN"/>
        </w:rPr>
        <w:t>0%;</w:t>
      </w:r>
    </w:p>
    <w:p w14:paraId="6305FF87" w14:textId="77777777" w:rsidR="00BC6885" w:rsidRDefault="00BC6885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7828C358" w14:textId="77777777" w:rsidR="00821F5D" w:rsidRPr="00821F5D" w:rsidRDefault="00821F5D" w:rsidP="00417708">
      <w:pPr>
        <w:pStyle w:val="Akapitzlist"/>
        <w:widowControl/>
        <w:numPr>
          <w:ilvl w:val="0"/>
          <w:numId w:val="24"/>
        </w:numPr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821F5D">
        <w:rPr>
          <w:rFonts w:ascii="Cambria" w:eastAsia="Times New Roman" w:hAnsi="Cambria" w:cs="Times New Roman"/>
          <w:sz w:val="20"/>
          <w:szCs w:val="20"/>
          <w:lang w:eastAsia="zh-CN"/>
        </w:rPr>
        <w:t xml:space="preserve">Zamawiający dokona oceny oferty </w:t>
      </w:r>
      <w:r w:rsidR="00F64E8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(w stosunku do każdej części postępowania) </w:t>
      </w:r>
      <w:r w:rsidRPr="00821F5D">
        <w:rPr>
          <w:rFonts w:ascii="Cambria" w:eastAsia="Times New Roman" w:hAnsi="Cambria" w:cs="Times New Roman"/>
          <w:sz w:val="20"/>
          <w:szCs w:val="20"/>
          <w:lang w:eastAsia="zh-CN"/>
        </w:rPr>
        <w:t>wg następujących wzorów:</w:t>
      </w:r>
    </w:p>
    <w:tbl>
      <w:tblPr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992"/>
        <w:gridCol w:w="1588"/>
        <w:gridCol w:w="6067"/>
      </w:tblGrid>
      <w:tr w:rsidR="00821F5D" w:rsidRPr="001D39AB" w14:paraId="281E761F" w14:textId="77777777" w:rsidTr="0027221C">
        <w:trPr>
          <w:trHeight w:val="88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4EDAF6FC" w14:textId="77777777" w:rsidR="00821F5D" w:rsidRPr="001D39AB" w:rsidRDefault="00821F5D" w:rsidP="009164E2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1D39A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Kryterium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414210AA" w14:textId="77777777" w:rsidR="00821F5D" w:rsidRPr="001D39AB" w:rsidRDefault="00821F5D" w:rsidP="009164E2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1D39A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Waga kryterium [%]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1E8631E9" w14:textId="77777777" w:rsidR="00821F5D" w:rsidRPr="001D39AB" w:rsidRDefault="00821F5D" w:rsidP="009164E2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1D39A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Maksymalna liczba punktów za dane kryterium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D357D8E" w14:textId="77777777" w:rsidR="00821F5D" w:rsidRPr="001D39AB" w:rsidRDefault="00821F5D" w:rsidP="009164E2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1D39A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Sposób oceny wg wzoru</w:t>
            </w:r>
          </w:p>
        </w:tc>
      </w:tr>
      <w:tr w:rsidR="00821F5D" w:rsidRPr="001D39AB" w14:paraId="56E4DCA0" w14:textId="77777777" w:rsidTr="0027221C">
        <w:trPr>
          <w:trHeight w:val="99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A64C51" w14:textId="77777777" w:rsidR="00821F5D" w:rsidRPr="001D39AB" w:rsidRDefault="00821F5D" w:rsidP="009164E2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1D39A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Cena brutto </w:t>
            </w:r>
          </w:p>
          <w:p w14:paraId="0DCA9D17" w14:textId="77777777" w:rsidR="00821F5D" w:rsidRPr="001D39AB" w:rsidRDefault="00821F5D" w:rsidP="009164E2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1D39A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„C”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F930C8" w14:textId="77777777" w:rsidR="00821F5D" w:rsidRPr="001D39AB" w:rsidRDefault="00821F5D" w:rsidP="009164E2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6</w:t>
            </w:r>
            <w:r w:rsidRPr="001D39A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0%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D12FB0" w14:textId="77777777" w:rsidR="00821F5D" w:rsidRPr="001D39AB" w:rsidRDefault="00821F5D" w:rsidP="009164E2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6</w:t>
            </w:r>
            <w:r w:rsidRPr="001D39A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F5446" w14:textId="77777777" w:rsidR="00821F5D" w:rsidRPr="001D39AB" w:rsidRDefault="00821F5D" w:rsidP="009164E2">
            <w:pPr>
              <w:widowControl/>
              <w:suppressAutoHyphens/>
              <w:autoSpaceDE/>
              <w:autoSpaceDN/>
              <w:spacing w:line="276" w:lineRule="auto"/>
              <w:ind w:left="120"/>
              <w:rPr>
                <w:rFonts w:ascii="Cambria" w:eastAsia="MS Mincho" w:hAnsi="Cambria" w:cs="Times New Roman"/>
                <w:b/>
                <w:sz w:val="16"/>
                <w:szCs w:val="16"/>
                <w:lang w:eastAsia="zh-CN"/>
              </w:rPr>
            </w:pPr>
          </w:p>
          <w:p w14:paraId="62F0B308" w14:textId="77777777" w:rsidR="00821F5D" w:rsidRPr="00E27179" w:rsidRDefault="00821F5D" w:rsidP="009164E2">
            <w:pPr>
              <w:widowControl/>
              <w:suppressAutoHyphens/>
              <w:autoSpaceDE/>
              <w:autoSpaceDN/>
              <w:spacing w:line="276" w:lineRule="auto"/>
              <w:ind w:left="120"/>
              <w:rPr>
                <w:rFonts w:ascii="Cambria" w:eastAsia="Times New Roman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MS Mincho" w:hAnsi="Cambria" w:cs="Times New Roman"/>
                <w:b/>
                <w:sz w:val="16"/>
                <w:szCs w:val="16"/>
                <w:lang w:eastAsia="ar-SA"/>
              </w:rPr>
              <w:t>C = (</w:t>
            </w:r>
            <w:proofErr w:type="spellStart"/>
            <w:r>
              <w:rPr>
                <w:rFonts w:ascii="Cambria" w:eastAsia="MS Mincho" w:hAnsi="Cambria" w:cs="Times New Roman"/>
                <w:b/>
                <w:sz w:val="16"/>
                <w:szCs w:val="16"/>
                <w:lang w:eastAsia="ar-SA"/>
              </w:rPr>
              <w:t>Cn</w:t>
            </w:r>
            <w:proofErr w:type="spellEnd"/>
            <w:r>
              <w:rPr>
                <w:rFonts w:ascii="Cambria" w:eastAsia="MS Mincho" w:hAnsi="Cambria" w:cs="Times New Roman"/>
                <w:b/>
                <w:sz w:val="16"/>
                <w:szCs w:val="16"/>
                <w:lang w:eastAsia="ar-SA"/>
              </w:rPr>
              <w:t xml:space="preserve"> / Co) x 6</w:t>
            </w:r>
            <w:r w:rsidRPr="00E27179">
              <w:rPr>
                <w:rFonts w:ascii="Cambria" w:eastAsia="MS Mincho" w:hAnsi="Cambria" w:cs="Times New Roman"/>
                <w:b/>
                <w:sz w:val="16"/>
                <w:szCs w:val="16"/>
                <w:lang w:eastAsia="ar-SA"/>
              </w:rPr>
              <w:t>0 pkt</w:t>
            </w:r>
          </w:p>
          <w:p w14:paraId="47111D30" w14:textId="77777777" w:rsidR="00821F5D" w:rsidRPr="00E27179" w:rsidRDefault="00821F5D" w:rsidP="009164E2">
            <w:pPr>
              <w:widowControl/>
              <w:suppressAutoHyphens/>
              <w:autoSpaceDE/>
              <w:autoSpaceDN/>
              <w:spacing w:line="276" w:lineRule="auto"/>
              <w:ind w:left="120"/>
              <w:rPr>
                <w:rFonts w:ascii="Cambria" w:eastAsia="Times New Roman" w:hAnsi="Cambria" w:cs="Times New Roman"/>
                <w:sz w:val="16"/>
                <w:szCs w:val="16"/>
                <w:lang w:eastAsia="ar-SA"/>
              </w:rPr>
            </w:pPr>
            <w:r w:rsidRPr="00E27179"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>gdzie:</w:t>
            </w:r>
          </w:p>
          <w:p w14:paraId="769987C3" w14:textId="77777777" w:rsidR="00821F5D" w:rsidRPr="00E27179" w:rsidRDefault="00821F5D" w:rsidP="009164E2">
            <w:pPr>
              <w:widowControl/>
              <w:suppressAutoHyphens/>
              <w:autoSpaceDE/>
              <w:autoSpaceDN/>
              <w:spacing w:line="276" w:lineRule="auto"/>
              <w:ind w:left="120"/>
              <w:rPr>
                <w:rFonts w:ascii="Cambria" w:eastAsia="Times New Roman" w:hAnsi="Cambria" w:cs="Times New Roman"/>
                <w:sz w:val="16"/>
                <w:szCs w:val="16"/>
                <w:lang w:eastAsia="ar-SA"/>
              </w:rPr>
            </w:pPr>
            <w:r w:rsidRPr="00E27179">
              <w:rPr>
                <w:rFonts w:ascii="Cambria" w:eastAsia="MS Mincho" w:hAnsi="Cambria" w:cs="Times New Roman"/>
                <w:b/>
                <w:sz w:val="16"/>
                <w:szCs w:val="16"/>
                <w:lang w:eastAsia="ar-SA"/>
              </w:rPr>
              <w:t xml:space="preserve">C </w:t>
            </w:r>
            <w:r w:rsidRPr="00E27179"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 xml:space="preserve">– ocena punktowa </w:t>
            </w:r>
            <w:r w:rsidRPr="00E27179">
              <w:rPr>
                <w:rFonts w:ascii="Cambria" w:eastAsia="Times New Roman" w:hAnsi="Cambria" w:cs="Times New Roman"/>
                <w:bCs/>
                <w:sz w:val="16"/>
                <w:szCs w:val="16"/>
                <w:lang w:eastAsia="ar-SA"/>
              </w:rPr>
              <w:t>za oceniane kryterium ceny brutto</w:t>
            </w:r>
            <w:r w:rsidRPr="00E27179"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>;</w:t>
            </w:r>
          </w:p>
          <w:p w14:paraId="7AFA2F0F" w14:textId="77777777" w:rsidR="00821F5D" w:rsidRPr="00E27179" w:rsidRDefault="00821F5D" w:rsidP="009164E2">
            <w:pPr>
              <w:widowControl/>
              <w:suppressAutoHyphens/>
              <w:autoSpaceDE/>
              <w:autoSpaceDN/>
              <w:spacing w:line="276" w:lineRule="auto"/>
              <w:ind w:left="120"/>
              <w:rPr>
                <w:rFonts w:ascii="Cambria" w:eastAsia="Times New Roman" w:hAnsi="Cambria" w:cs="Times New Roman"/>
                <w:sz w:val="16"/>
                <w:szCs w:val="16"/>
                <w:lang w:eastAsia="ar-SA"/>
              </w:rPr>
            </w:pPr>
            <w:proofErr w:type="spellStart"/>
            <w:r w:rsidRPr="00E27179">
              <w:rPr>
                <w:rFonts w:ascii="Cambria" w:eastAsia="MS Mincho" w:hAnsi="Cambria" w:cs="Times New Roman"/>
                <w:b/>
                <w:sz w:val="16"/>
                <w:szCs w:val="16"/>
                <w:lang w:eastAsia="ar-SA"/>
              </w:rPr>
              <w:t>Cn</w:t>
            </w:r>
            <w:proofErr w:type="spellEnd"/>
            <w:r w:rsidRPr="00E27179"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 xml:space="preserve"> – najniższa cena ofertowa brutto spośród wszystkich podlegających ocenie ofert;</w:t>
            </w:r>
          </w:p>
          <w:p w14:paraId="6AEC4FF4" w14:textId="77777777" w:rsidR="00821F5D" w:rsidRPr="00E27179" w:rsidRDefault="00821F5D" w:rsidP="009164E2">
            <w:pPr>
              <w:widowControl/>
              <w:suppressAutoHyphens/>
              <w:autoSpaceDE/>
              <w:autoSpaceDN/>
              <w:spacing w:line="276" w:lineRule="auto"/>
              <w:ind w:left="120"/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</w:pPr>
            <w:r w:rsidRPr="00E27179">
              <w:rPr>
                <w:rFonts w:ascii="Cambria" w:eastAsia="MS Mincho" w:hAnsi="Cambria" w:cs="Times New Roman"/>
                <w:b/>
                <w:sz w:val="16"/>
                <w:szCs w:val="16"/>
                <w:lang w:eastAsia="ar-SA"/>
              </w:rPr>
              <w:t>Co</w:t>
            </w:r>
            <w:r w:rsidRPr="00E27179"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 xml:space="preserve"> – cena brutto oferty ocenianej</w:t>
            </w:r>
          </w:p>
          <w:p w14:paraId="06C42713" w14:textId="77777777" w:rsidR="00821F5D" w:rsidRPr="00E27179" w:rsidRDefault="00821F5D" w:rsidP="009164E2">
            <w:pPr>
              <w:widowControl/>
              <w:suppressAutoHyphens/>
              <w:autoSpaceDE/>
              <w:autoSpaceDN/>
              <w:spacing w:line="276" w:lineRule="auto"/>
              <w:ind w:left="120"/>
              <w:rPr>
                <w:rFonts w:ascii="Cambria" w:eastAsia="Times New Roman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Times New Roman" w:hAnsi="Cambria" w:cs="Times New Roman"/>
                <w:b/>
                <w:sz w:val="16"/>
                <w:szCs w:val="16"/>
                <w:lang w:eastAsia="ar-SA"/>
              </w:rPr>
              <w:t>6</w:t>
            </w:r>
            <w:r w:rsidRPr="00E27179">
              <w:rPr>
                <w:rFonts w:ascii="Cambria" w:eastAsia="Times New Roman" w:hAnsi="Cambria" w:cs="Times New Roman"/>
                <w:b/>
                <w:sz w:val="16"/>
                <w:szCs w:val="16"/>
                <w:lang w:eastAsia="ar-SA"/>
              </w:rPr>
              <w:t>0 %</w:t>
            </w:r>
            <w:r w:rsidRPr="00E27179">
              <w:rPr>
                <w:rFonts w:ascii="Cambria" w:eastAsia="Times New Roman" w:hAnsi="Cambria" w:cs="Times New Roman"/>
                <w:sz w:val="16"/>
                <w:szCs w:val="16"/>
                <w:lang w:eastAsia="ar-SA"/>
              </w:rPr>
              <w:t xml:space="preserve"> - waga procentowa o</w:t>
            </w:r>
            <w:r>
              <w:rPr>
                <w:rFonts w:ascii="Cambria" w:eastAsia="Times New Roman" w:hAnsi="Cambria" w:cs="Times New Roman"/>
                <w:sz w:val="16"/>
                <w:szCs w:val="16"/>
                <w:lang w:eastAsia="ar-SA"/>
              </w:rPr>
              <w:t>cenianego kryterium (60% = 6</w:t>
            </w:r>
            <w:r w:rsidRPr="00E27179">
              <w:rPr>
                <w:rFonts w:ascii="Cambria" w:eastAsia="Times New Roman" w:hAnsi="Cambria" w:cs="Times New Roman"/>
                <w:sz w:val="16"/>
                <w:szCs w:val="16"/>
                <w:lang w:eastAsia="ar-SA"/>
              </w:rPr>
              <w:t>0 pkt);</w:t>
            </w:r>
          </w:p>
          <w:p w14:paraId="2E1BB8E1" w14:textId="77777777" w:rsidR="00821F5D" w:rsidRPr="00E27179" w:rsidRDefault="00821F5D" w:rsidP="00B95E16">
            <w:pPr>
              <w:widowControl/>
              <w:suppressAutoHyphens/>
              <w:autoSpaceDE/>
              <w:autoSpaceDN/>
              <w:spacing w:before="120" w:after="120" w:line="276" w:lineRule="auto"/>
              <w:ind w:left="120"/>
              <w:jc w:val="both"/>
              <w:rPr>
                <w:rFonts w:ascii="Cambria" w:eastAsia="MS Mincho" w:hAnsi="Cambria" w:cs="Times New Roman"/>
                <w:b/>
                <w:sz w:val="16"/>
                <w:szCs w:val="16"/>
                <w:lang w:eastAsia="ar-SA"/>
              </w:rPr>
            </w:pPr>
            <w:r w:rsidRPr="00E27179">
              <w:rPr>
                <w:rFonts w:ascii="Cambria" w:eastAsia="MS Mincho" w:hAnsi="Cambria" w:cs="Times New Roman"/>
                <w:b/>
                <w:sz w:val="16"/>
                <w:szCs w:val="16"/>
                <w:lang w:eastAsia="ar-SA"/>
              </w:rPr>
              <w:t>Maksymalna ilość punktów, jaką Zamawiający mo</w:t>
            </w:r>
            <w:r>
              <w:rPr>
                <w:rFonts w:ascii="Cambria" w:eastAsia="MS Mincho" w:hAnsi="Cambria" w:cs="Times New Roman"/>
                <w:b/>
                <w:sz w:val="16"/>
                <w:szCs w:val="16"/>
                <w:lang w:eastAsia="ar-SA"/>
              </w:rPr>
              <w:t>że przyznać w tym kryterium to 6</w:t>
            </w:r>
            <w:r w:rsidRPr="00E27179">
              <w:rPr>
                <w:rFonts w:ascii="Cambria" w:eastAsia="MS Mincho" w:hAnsi="Cambria" w:cs="Times New Roman"/>
                <w:b/>
                <w:sz w:val="16"/>
                <w:szCs w:val="16"/>
                <w:lang w:eastAsia="ar-SA"/>
              </w:rPr>
              <w:t>0.</w:t>
            </w:r>
          </w:p>
          <w:p w14:paraId="78905352" w14:textId="77777777" w:rsidR="00821F5D" w:rsidRPr="00E27179" w:rsidRDefault="00821F5D" w:rsidP="009164E2">
            <w:pPr>
              <w:widowControl/>
              <w:suppressAutoHyphens/>
              <w:autoSpaceDE/>
              <w:autoSpaceDN/>
              <w:spacing w:line="276" w:lineRule="auto"/>
              <w:ind w:left="120"/>
              <w:jc w:val="both"/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</w:pPr>
            <w:r w:rsidRPr="00E27179"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>Ocena w zakresie tego kryterium zostanie dokonana na podstawie wypełnionego załącznika pn. „</w:t>
            </w:r>
            <w:r w:rsidRPr="001D39AB"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>Formularz ofertowy</w:t>
            </w:r>
            <w:r w:rsidRPr="00E27179"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>” i złożonej w nim deklaracji Wykonawcy.</w:t>
            </w:r>
          </w:p>
          <w:p w14:paraId="53D96AD9" w14:textId="77777777" w:rsidR="00821F5D" w:rsidRPr="001D39AB" w:rsidRDefault="00821F5D" w:rsidP="009164E2">
            <w:pPr>
              <w:widowControl/>
              <w:suppressAutoHyphens/>
              <w:autoSpaceDE/>
              <w:autoSpaceDN/>
              <w:spacing w:line="276" w:lineRule="auto"/>
              <w:ind w:left="120"/>
              <w:jc w:val="both"/>
              <w:rPr>
                <w:rFonts w:ascii="Cambria" w:eastAsia="MS Mincho" w:hAnsi="Cambria" w:cs="Times New Roman"/>
                <w:sz w:val="16"/>
                <w:szCs w:val="16"/>
                <w:lang w:eastAsia="zh-CN"/>
              </w:rPr>
            </w:pPr>
          </w:p>
        </w:tc>
      </w:tr>
      <w:tr w:rsidR="00821F5D" w14:paraId="48A4A94B" w14:textId="77777777" w:rsidTr="0027221C">
        <w:trPr>
          <w:cantSplit/>
          <w:trHeight w:val="193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F0BF24" w14:textId="5729556B" w:rsidR="00CD413E" w:rsidRPr="001D39AB" w:rsidRDefault="00916C75" w:rsidP="006277EE">
            <w:pPr>
              <w:widowControl/>
              <w:suppressAutoHyphens/>
              <w:autoSpaceDE/>
              <w:autoSpaceDN/>
              <w:spacing w:line="276" w:lineRule="auto"/>
              <w:ind w:left="120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916C75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Termin </w:t>
            </w:r>
            <w:r w:rsidR="004F52EA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dostawy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E199D3" w14:textId="77777777" w:rsidR="00821F5D" w:rsidRPr="001D39AB" w:rsidRDefault="00821F5D" w:rsidP="009164E2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4</w:t>
            </w:r>
            <w:r w:rsidRPr="001D39A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0%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D71402" w14:textId="77777777" w:rsidR="00821F5D" w:rsidRPr="00CD413E" w:rsidRDefault="00821F5D" w:rsidP="009164E2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highlight w:val="yellow"/>
                <w:lang w:eastAsia="zh-CN"/>
              </w:rPr>
            </w:pPr>
            <w:r w:rsidRPr="00CD413E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40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EDD23" w14:textId="77777777" w:rsidR="004F52EA" w:rsidRDefault="00821F5D" w:rsidP="00DB2A29">
            <w:pPr>
              <w:widowControl/>
              <w:suppressAutoHyphens/>
              <w:autoSpaceDN/>
              <w:spacing w:before="120" w:after="120" w:line="276" w:lineRule="auto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CD413E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Wykonawca otrzyma</w:t>
            </w:r>
            <w:r w:rsidR="004F52EA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:</w:t>
            </w:r>
          </w:p>
          <w:p w14:paraId="7F94274A" w14:textId="2B77E05C" w:rsidR="00821F5D" w:rsidRPr="00CD413E" w:rsidRDefault="00821F5D" w:rsidP="009164E2">
            <w:pPr>
              <w:widowControl/>
              <w:suppressAutoHyphens/>
              <w:autoSpaceDN/>
              <w:spacing w:line="276" w:lineRule="auto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CD413E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0 pkt</w:t>
            </w:r>
            <w:r w:rsidRPr="00CD413E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 jeśli zagwarantuje </w:t>
            </w:r>
            <w:r w:rsidR="0095458F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dostawę do</w:t>
            </w:r>
            <w:r w:rsidR="00916C75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 </w:t>
            </w:r>
            <w:r w:rsidR="004F52EA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1</w:t>
            </w:r>
            <w:r w:rsidR="00916C75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5 </w:t>
            </w:r>
            <w:r w:rsidR="0095458F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dni od dnia  zawarcia umowy</w:t>
            </w:r>
          </w:p>
          <w:p w14:paraId="71B430B3" w14:textId="1FA27A01" w:rsidR="00821F5D" w:rsidRPr="00CD413E" w:rsidRDefault="00CD413E" w:rsidP="009164E2">
            <w:pPr>
              <w:widowControl/>
              <w:suppressAutoHyphens/>
              <w:autoSpaceDN/>
              <w:spacing w:line="276" w:lineRule="auto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CD413E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2</w:t>
            </w:r>
            <w:r w:rsidR="00821F5D" w:rsidRPr="00CD413E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0 pkt</w:t>
            </w:r>
            <w:r w:rsidR="00821F5D" w:rsidRPr="00CD413E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 jeśli </w:t>
            </w:r>
            <w:r w:rsidR="006277EE" w:rsidRPr="00CD413E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zagwarantuje </w:t>
            </w:r>
            <w:r w:rsidR="0095458F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dostawę do</w:t>
            </w:r>
            <w:r w:rsidR="006277EE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 </w:t>
            </w:r>
            <w:r w:rsidR="004F52EA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10</w:t>
            </w:r>
            <w:r w:rsidR="006277EE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 dni </w:t>
            </w:r>
            <w:r w:rsidR="004F52EA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od </w:t>
            </w:r>
            <w:r w:rsidR="0095458F" w:rsidRPr="0095458F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dnia  zawarcia umowy</w:t>
            </w:r>
          </w:p>
          <w:p w14:paraId="28BD35BF" w14:textId="6A111142" w:rsidR="00821F5D" w:rsidRPr="00CD413E" w:rsidRDefault="00CD413E" w:rsidP="00B95E16">
            <w:pPr>
              <w:widowControl/>
              <w:suppressAutoHyphens/>
              <w:autoSpaceDN/>
              <w:spacing w:after="120" w:line="276" w:lineRule="auto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B95E16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40</w:t>
            </w:r>
            <w:r w:rsidRPr="00CD413E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 pkt </w:t>
            </w:r>
            <w:r w:rsidRPr="00CD413E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jeśli </w:t>
            </w:r>
            <w:r w:rsidR="006277EE" w:rsidRPr="00CD413E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zagwarantuje </w:t>
            </w:r>
            <w:r w:rsidR="0095458F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dostawę do</w:t>
            </w:r>
            <w:r w:rsidR="006277EE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 </w:t>
            </w:r>
            <w:r w:rsidR="004F52EA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5</w:t>
            </w:r>
            <w:r w:rsidR="006277EE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 dni </w:t>
            </w:r>
            <w:r w:rsidR="004F52EA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od </w:t>
            </w:r>
            <w:r w:rsidR="0095458F" w:rsidRPr="0095458F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dnia  zawarcia umowy</w:t>
            </w:r>
          </w:p>
          <w:p w14:paraId="7DC39775" w14:textId="77777777" w:rsidR="00821F5D" w:rsidRPr="00CD413E" w:rsidRDefault="00821F5D" w:rsidP="00B95E16">
            <w:pPr>
              <w:widowControl/>
              <w:suppressAutoHyphens/>
              <w:autoSpaceDN/>
              <w:spacing w:after="120" w:line="276" w:lineRule="auto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CD413E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Maksymalna ilość punktów, jaką Zamawiający może przyznać w tym kryterium to 40.</w:t>
            </w:r>
          </w:p>
          <w:p w14:paraId="79239176" w14:textId="77777777" w:rsidR="00821F5D" w:rsidRDefault="00821F5D" w:rsidP="009164E2">
            <w:pPr>
              <w:widowControl/>
              <w:suppressAutoHyphens/>
              <w:autoSpaceDN/>
              <w:spacing w:line="276" w:lineRule="auto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CD413E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Ocena w zakresie tego kryterium zostanie dokonana na podstawie wypełnionego załącznika pn. „Formularz ofertowy” i złożonej w nim deklaracji Wykonawcy.</w:t>
            </w:r>
          </w:p>
          <w:p w14:paraId="539650C0" w14:textId="0967444D" w:rsidR="0095458F" w:rsidRPr="00DB2A29" w:rsidRDefault="0095458F" w:rsidP="00DB2A29">
            <w:pPr>
              <w:widowControl/>
              <w:suppressAutoHyphens/>
              <w:autoSpaceDN/>
              <w:spacing w:before="120" w:after="120" w:line="276" w:lineRule="auto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DB2A29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W przypadku niezaznaczenia żadnej opcji z powyższych przez Wykonawcę, Zamawiający przyjmie, iż Wykonawca oferuje termin maksymalny czyli do 15 dni i wówczas otrzyma w powyższym kryterium 0 pkt.</w:t>
            </w:r>
          </w:p>
        </w:tc>
      </w:tr>
      <w:tr w:rsidR="00821F5D" w:rsidRPr="001D39AB" w14:paraId="6B1FDD8C" w14:textId="77777777" w:rsidTr="0027221C">
        <w:trPr>
          <w:trHeight w:val="42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FF9063" w14:textId="77777777" w:rsidR="00821F5D" w:rsidRPr="001D39AB" w:rsidRDefault="00821F5D" w:rsidP="009164E2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1D39A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Łączna ilość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53269E" w14:textId="77777777" w:rsidR="00821F5D" w:rsidRPr="001D39AB" w:rsidRDefault="00821F5D" w:rsidP="009164E2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1D39A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100%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FD5098" w14:textId="77777777" w:rsidR="00821F5D" w:rsidRPr="001D39AB" w:rsidRDefault="00821F5D" w:rsidP="009164E2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1D39A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100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B099ED9" w14:textId="77777777" w:rsidR="00821F5D" w:rsidRPr="001D39AB" w:rsidRDefault="00821F5D" w:rsidP="009164E2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1D39A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────────────────────</w:t>
            </w:r>
          </w:p>
        </w:tc>
      </w:tr>
    </w:tbl>
    <w:p w14:paraId="4083214C" w14:textId="77777777" w:rsidR="00821F5D" w:rsidRDefault="00821F5D" w:rsidP="00821F5D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14:paraId="01A12792" w14:textId="77777777" w:rsidR="00821F5D" w:rsidRPr="001D39AB" w:rsidRDefault="00821F5D" w:rsidP="00417708">
      <w:pPr>
        <w:widowControl/>
        <w:numPr>
          <w:ilvl w:val="0"/>
          <w:numId w:val="24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1D39AB">
        <w:rPr>
          <w:rFonts w:ascii="Cambria" w:eastAsia="Times New Roman" w:hAnsi="Cambria" w:cs="Times New Roman"/>
          <w:sz w:val="20"/>
          <w:szCs w:val="20"/>
          <w:lang w:eastAsia="zh-CN"/>
        </w:rPr>
        <w:lastRenderedPageBreak/>
        <w:t>Zamawiający dokona całkowitej o</w:t>
      </w:r>
      <w:r w:rsidRPr="001D39AB">
        <w:rPr>
          <w:rFonts w:ascii="Cambria" w:eastAsia="Times New Roman" w:hAnsi="Cambria" w:cs="Times New Roman"/>
          <w:bCs/>
          <w:sz w:val="20"/>
          <w:szCs w:val="20"/>
          <w:lang w:eastAsia="zh-CN"/>
        </w:rPr>
        <w:t xml:space="preserve">ceny końcowej ofert </w:t>
      </w:r>
      <w:r w:rsidR="00D272E4">
        <w:rPr>
          <w:rFonts w:ascii="Cambria" w:eastAsia="Times New Roman" w:hAnsi="Cambria" w:cs="Times New Roman"/>
          <w:bCs/>
          <w:sz w:val="20"/>
          <w:szCs w:val="20"/>
          <w:lang w:eastAsia="zh-CN"/>
        </w:rPr>
        <w:t xml:space="preserve">(dla każdej części oddzielnie) </w:t>
      </w:r>
      <w:r w:rsidRPr="001D39AB">
        <w:rPr>
          <w:rFonts w:ascii="Cambria" w:eastAsia="Times New Roman" w:hAnsi="Cambria" w:cs="Times New Roman"/>
          <w:bCs/>
          <w:sz w:val="20"/>
          <w:szCs w:val="20"/>
          <w:lang w:eastAsia="zh-CN"/>
        </w:rPr>
        <w:t>według poniższego wzoru:</w:t>
      </w:r>
    </w:p>
    <w:p w14:paraId="1E77C00B" w14:textId="6A61336C" w:rsidR="00821F5D" w:rsidRPr="001D39AB" w:rsidRDefault="00821F5D" w:rsidP="00821F5D">
      <w:pPr>
        <w:widowControl/>
        <w:tabs>
          <w:tab w:val="left" w:pos="284"/>
        </w:tabs>
        <w:suppressAutoHyphens/>
        <w:autoSpaceDN/>
        <w:spacing w:line="276" w:lineRule="auto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1D39AB">
        <w:rPr>
          <w:rFonts w:ascii="Cambria" w:eastAsia="Times New Roman" w:hAnsi="Cambria" w:cs="Times New Roman"/>
          <w:b/>
          <w:bCs/>
          <w:i/>
          <w:sz w:val="20"/>
          <w:szCs w:val="20"/>
          <w:lang w:eastAsia="zh-CN"/>
        </w:rPr>
        <w:tab/>
      </w:r>
      <w:proofErr w:type="spellStart"/>
      <w:r w:rsidRPr="001D39AB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>Op</w:t>
      </w:r>
      <w:proofErr w:type="spellEnd"/>
      <w:r w:rsidRPr="001D39AB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 = C + </w:t>
      </w:r>
      <w:proofErr w:type="spellStart"/>
      <w:r w:rsidR="004F52EA" w:rsidRPr="004F52EA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>Td</w:t>
      </w:r>
      <w:proofErr w:type="spellEnd"/>
    </w:p>
    <w:p w14:paraId="730F1BB8" w14:textId="77777777" w:rsidR="00821F5D" w:rsidRPr="001D39AB" w:rsidRDefault="00821F5D" w:rsidP="00821F5D">
      <w:pPr>
        <w:widowControl/>
        <w:suppressAutoHyphens/>
        <w:autoSpaceDN/>
        <w:spacing w:line="276" w:lineRule="auto"/>
        <w:ind w:left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proofErr w:type="spellStart"/>
      <w:r w:rsidRPr="001D39AB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>Op</w:t>
      </w:r>
      <w:proofErr w:type="spellEnd"/>
      <w:r w:rsidRPr="001D39AB">
        <w:rPr>
          <w:rFonts w:ascii="Cambria" w:eastAsia="Times New Roman" w:hAnsi="Cambria" w:cs="Times New Roman"/>
          <w:bCs/>
          <w:sz w:val="20"/>
          <w:szCs w:val="20"/>
          <w:lang w:eastAsia="zh-CN"/>
        </w:rPr>
        <w:t xml:space="preserve"> – suma punktów uzyskana za wszystkie kryteria wymienione wyżej;</w:t>
      </w:r>
    </w:p>
    <w:p w14:paraId="25A75041" w14:textId="77777777" w:rsidR="00821F5D" w:rsidRPr="001D39AB" w:rsidRDefault="00821F5D" w:rsidP="00821F5D">
      <w:pPr>
        <w:widowControl/>
        <w:suppressAutoHyphens/>
        <w:autoSpaceDN/>
        <w:spacing w:line="276" w:lineRule="auto"/>
        <w:ind w:left="284"/>
        <w:jc w:val="both"/>
        <w:rPr>
          <w:rFonts w:ascii="Cambria" w:eastAsia="Times New Roman" w:hAnsi="Cambria" w:cs="Times New Roman"/>
          <w:bCs/>
          <w:sz w:val="20"/>
          <w:szCs w:val="20"/>
          <w:lang w:eastAsia="zh-CN"/>
        </w:rPr>
      </w:pPr>
      <w:r w:rsidRPr="001D39AB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C </w:t>
      </w:r>
      <w:r w:rsidRPr="001D39AB">
        <w:rPr>
          <w:rFonts w:ascii="Cambria" w:eastAsia="Times New Roman" w:hAnsi="Cambria" w:cs="Times New Roman"/>
          <w:bCs/>
          <w:sz w:val="20"/>
          <w:szCs w:val="20"/>
          <w:lang w:eastAsia="zh-CN"/>
        </w:rPr>
        <w:t>– ocena punktowa uzyskana za kryterium cena;</w:t>
      </w:r>
    </w:p>
    <w:p w14:paraId="1EBE86C9" w14:textId="4B2CD311" w:rsidR="00821F5D" w:rsidRPr="001D39AB" w:rsidRDefault="006277EE" w:rsidP="00821F5D">
      <w:pPr>
        <w:widowControl/>
        <w:suppressAutoHyphens/>
        <w:autoSpaceDE/>
        <w:autoSpaceDN/>
        <w:spacing w:line="276" w:lineRule="auto"/>
        <w:ind w:left="284"/>
        <w:rPr>
          <w:rFonts w:ascii="Cambria" w:eastAsia="MS Mincho" w:hAnsi="Cambria" w:cs="Times New Roman"/>
          <w:sz w:val="20"/>
          <w:szCs w:val="20"/>
          <w:lang w:eastAsia="zh-CN"/>
        </w:rPr>
      </w:pPr>
      <w:proofErr w:type="spellStart"/>
      <w:r w:rsidRPr="006277EE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>T</w:t>
      </w:r>
      <w:r w:rsidR="004F52EA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>d</w:t>
      </w:r>
      <w:proofErr w:type="spellEnd"/>
      <w:r w:rsidR="00821F5D" w:rsidRPr="001D39AB">
        <w:rPr>
          <w:rFonts w:ascii="Cambria" w:eastAsia="MS Mincho" w:hAnsi="Cambria" w:cs="Times New Roman"/>
          <w:sz w:val="20"/>
          <w:szCs w:val="20"/>
          <w:lang w:eastAsia="zh-CN"/>
        </w:rPr>
        <w:t xml:space="preserve">– ocena punktowa uzyskana za kryterium </w:t>
      </w:r>
      <w:r>
        <w:rPr>
          <w:rFonts w:ascii="Cambria" w:eastAsia="MS Mincho" w:hAnsi="Cambria" w:cs="Times New Roman"/>
          <w:sz w:val="20"/>
          <w:szCs w:val="20"/>
          <w:lang w:eastAsia="zh-CN"/>
        </w:rPr>
        <w:t>t</w:t>
      </w:r>
      <w:r w:rsidRPr="006277EE">
        <w:rPr>
          <w:rFonts w:ascii="Cambria" w:eastAsia="MS Mincho" w:hAnsi="Cambria" w:cs="Times New Roman"/>
          <w:sz w:val="20"/>
          <w:szCs w:val="20"/>
          <w:lang w:eastAsia="zh-CN"/>
        </w:rPr>
        <w:t xml:space="preserve">ermin </w:t>
      </w:r>
      <w:r w:rsidR="004F52EA">
        <w:rPr>
          <w:rFonts w:ascii="Cambria" w:eastAsia="MS Mincho" w:hAnsi="Cambria" w:cs="Times New Roman"/>
          <w:sz w:val="20"/>
          <w:szCs w:val="20"/>
          <w:lang w:eastAsia="zh-CN"/>
        </w:rPr>
        <w:t>dostawy</w:t>
      </w:r>
    </w:p>
    <w:p w14:paraId="0E459734" w14:textId="77777777" w:rsidR="00821F5D" w:rsidRPr="001A58E0" w:rsidRDefault="00821F5D" w:rsidP="00417708">
      <w:pPr>
        <w:widowControl/>
        <w:numPr>
          <w:ilvl w:val="0"/>
          <w:numId w:val="24"/>
        </w:numPr>
        <w:suppressAutoHyphens/>
        <w:autoSpaceDE/>
        <w:autoSpaceDN/>
        <w:spacing w:before="120"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1A58E0">
        <w:rPr>
          <w:rFonts w:ascii="Cambria" w:eastAsia="Times New Roman" w:hAnsi="Cambria" w:cs="Cambria"/>
          <w:sz w:val="20"/>
          <w:szCs w:val="20"/>
          <w:lang w:eastAsia="pl-PL"/>
        </w:rPr>
        <w:t xml:space="preserve">Zamówienie zostanie udzielone Wykonawcy, którego oferta odpowiadać będzie wszystkim wymaganiom przedstawionym w ustawie </w:t>
      </w:r>
      <w:proofErr w:type="spellStart"/>
      <w:r w:rsidRPr="001A58E0">
        <w:rPr>
          <w:rFonts w:ascii="Cambria" w:eastAsia="Times New Roman" w:hAnsi="Cambria" w:cs="Cambria"/>
          <w:sz w:val="20"/>
          <w:szCs w:val="20"/>
          <w:lang w:eastAsia="pl-PL"/>
        </w:rPr>
        <w:t>Pzp</w:t>
      </w:r>
      <w:proofErr w:type="spellEnd"/>
      <w:r w:rsidRPr="001A58E0">
        <w:rPr>
          <w:rFonts w:ascii="Cambria" w:eastAsia="Times New Roman" w:hAnsi="Cambria" w:cs="Cambria"/>
          <w:sz w:val="20"/>
          <w:szCs w:val="20"/>
          <w:lang w:eastAsia="pl-PL"/>
        </w:rPr>
        <w:t xml:space="preserve"> oraz SWZ i uzyska największą ilość punktów w oparciu o kryteria wyboru.</w:t>
      </w:r>
    </w:p>
    <w:p w14:paraId="1EC652A0" w14:textId="77777777" w:rsidR="00821F5D" w:rsidRPr="001A58E0" w:rsidRDefault="00821F5D" w:rsidP="004F52EA">
      <w:pPr>
        <w:widowControl/>
        <w:numPr>
          <w:ilvl w:val="0"/>
          <w:numId w:val="24"/>
        </w:numPr>
        <w:suppressAutoHyphens/>
        <w:autoSpaceDE/>
        <w:autoSpaceDN/>
        <w:spacing w:before="120"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1A58E0">
        <w:rPr>
          <w:rFonts w:ascii="Cambria" w:eastAsia="Times New Roman" w:hAnsi="Cambria" w:cs="Cambria"/>
          <w:sz w:val="20"/>
          <w:szCs w:val="20"/>
          <w:lang w:eastAsia="pl-PL"/>
        </w:rPr>
        <w:t>Przyznane punkty będą zaokrąglone do dwóch miejsc po przecinku.</w:t>
      </w:r>
    </w:p>
    <w:p w14:paraId="395C8876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14:paraId="2DEBE385" w14:textId="5B0EB64F" w:rsidR="00A04FFB" w:rsidRDefault="00A04FFB" w:rsidP="00A04FFB">
      <w:pPr>
        <w:widowControl/>
        <w:suppressAutoHyphens/>
        <w:autoSpaceDE/>
        <w:autoSpaceDN/>
        <w:spacing w:line="276" w:lineRule="auto"/>
        <w:ind w:left="1134" w:hanging="1134"/>
        <w:rPr>
          <w:rFonts w:ascii="Cambria" w:eastAsia="Times New Roman" w:hAnsi="Cambria" w:cs="Cambria"/>
          <w:b/>
          <w:bCs/>
          <w:lang w:eastAsia="zh-CN"/>
        </w:rPr>
      </w:pPr>
      <w:r w:rsidRPr="00A04FFB">
        <w:rPr>
          <w:rFonts w:ascii="Cambria" w:eastAsia="Times New Roman" w:hAnsi="Cambria" w:cs="Cambria"/>
          <w:b/>
          <w:bCs/>
          <w:lang w:eastAsia="zh-CN"/>
        </w:rPr>
        <w:t>ROZDZIAŁ 1</w:t>
      </w:r>
      <w:r w:rsidR="002841A0">
        <w:rPr>
          <w:rFonts w:ascii="Cambria" w:eastAsia="Times New Roman" w:hAnsi="Cambria" w:cs="Cambria"/>
          <w:b/>
          <w:bCs/>
          <w:lang w:eastAsia="zh-CN"/>
        </w:rPr>
        <w:t>7</w:t>
      </w:r>
      <w:r w:rsidRPr="00A04FFB">
        <w:rPr>
          <w:rFonts w:ascii="Cambria" w:eastAsia="Times New Roman" w:hAnsi="Cambria" w:cs="Cambria"/>
          <w:b/>
          <w:bCs/>
          <w:lang w:eastAsia="zh-CN"/>
        </w:rPr>
        <w:t xml:space="preserve">. INFORMACJE O FORMALNOŚCIACH JAKIE MUSZĄ ZOSTAĆ DOPEŁNIONE PO </w:t>
      </w:r>
    </w:p>
    <w:p w14:paraId="4D843830" w14:textId="77777777" w:rsidR="00A04FFB" w:rsidRPr="00B95E16" w:rsidRDefault="00A04FFB" w:rsidP="00B95E16">
      <w:pPr>
        <w:widowControl/>
        <w:suppressAutoHyphens/>
        <w:autoSpaceDE/>
        <w:autoSpaceDN/>
        <w:spacing w:after="120" w:line="276" w:lineRule="auto"/>
        <w:ind w:left="1134" w:hanging="1134"/>
        <w:rPr>
          <w:rFonts w:ascii="Cambria" w:eastAsia="Times New Roman" w:hAnsi="Cambria" w:cs="Cambria"/>
          <w:b/>
          <w:bCs/>
          <w:lang w:eastAsia="zh-CN"/>
        </w:rPr>
      </w:pPr>
      <w:r w:rsidRPr="00A04FFB">
        <w:rPr>
          <w:rFonts w:ascii="Cambria" w:eastAsia="Times New Roman" w:hAnsi="Cambria" w:cs="Cambria"/>
          <w:b/>
          <w:bCs/>
          <w:lang w:eastAsia="zh-CN"/>
        </w:rPr>
        <w:t>WYBORZE OFERTY W CELU ZAWARCIA UMOWY W SPRAWIE ZAMÓWIENIA PUBLICZNEGO</w:t>
      </w:r>
    </w:p>
    <w:p w14:paraId="646C5F3A" w14:textId="77777777" w:rsidR="00A04FFB" w:rsidRPr="00A04FFB" w:rsidRDefault="00A04FFB" w:rsidP="003851FF">
      <w:pPr>
        <w:pStyle w:val="Akapitzlist"/>
        <w:widowControl/>
        <w:numPr>
          <w:ilvl w:val="3"/>
          <w:numId w:val="14"/>
        </w:numPr>
        <w:tabs>
          <w:tab w:val="num" w:pos="0"/>
        </w:tabs>
        <w:autoSpaceDE/>
        <w:autoSpaceDN/>
        <w:spacing w:line="276" w:lineRule="auto"/>
        <w:ind w:left="284" w:hanging="284"/>
        <w:jc w:val="both"/>
        <w:outlineLvl w:val="0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Zamawiający o wyborze najkorzystniejszej oferty powiadomi wszystkich Wykonawców biorących udział w postępowaniu oraz zamieści informację </w:t>
      </w:r>
      <w:r w:rsidRPr="00A04FFB">
        <w:rPr>
          <w:rFonts w:ascii="Cambria" w:eastAsia="Times New Roman" w:hAnsi="Cambria" w:cs="Cambria"/>
          <w:bCs/>
          <w:sz w:val="20"/>
          <w:szCs w:val="20"/>
          <w:u w:val="single"/>
          <w:lang w:eastAsia="zh-CN"/>
        </w:rPr>
        <w:t xml:space="preserve">na </w:t>
      </w:r>
      <w:hyperlink r:id="rId29" w:history="1">
        <w:r w:rsidRPr="00A04FFB">
          <w:rPr>
            <w:rFonts w:ascii="Cambria" w:eastAsia="Times New Roman" w:hAnsi="Cambria" w:cs="Cambria"/>
            <w:bCs/>
            <w:color w:val="0000FF"/>
            <w:sz w:val="20"/>
            <w:szCs w:val="20"/>
            <w:u w:val="single"/>
            <w:lang w:eastAsia="zh-CN"/>
          </w:rPr>
          <w:t>https://platformazakupowa.pl/pn/pollub</w:t>
        </w:r>
      </w:hyperlink>
    </w:p>
    <w:p w14:paraId="2C8E3373" w14:textId="77777777" w:rsidR="00A04FFB" w:rsidRDefault="00A04FFB" w:rsidP="003851FF">
      <w:pPr>
        <w:pStyle w:val="Akapitzlist"/>
        <w:widowControl/>
        <w:numPr>
          <w:ilvl w:val="3"/>
          <w:numId w:val="14"/>
        </w:numPr>
        <w:tabs>
          <w:tab w:val="num" w:pos="0"/>
        </w:tabs>
        <w:autoSpaceDE/>
        <w:autoSpaceDN/>
        <w:spacing w:line="276" w:lineRule="auto"/>
        <w:ind w:left="284" w:hanging="284"/>
        <w:jc w:val="both"/>
        <w:outlineLvl w:val="0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Zamawiający zawrze umowę w sprawie zamówienia publicznego, z uwzględnieniem art. 577 </w:t>
      </w:r>
      <w:proofErr w:type="spellStart"/>
      <w:r w:rsidRPr="00A04FFB">
        <w:rPr>
          <w:rFonts w:ascii="Cambria" w:eastAsia="Times New Roman" w:hAnsi="Cambria" w:cs="Cambria"/>
          <w:bCs/>
          <w:sz w:val="20"/>
          <w:szCs w:val="20"/>
          <w:lang w:eastAsia="zh-CN"/>
        </w:rPr>
        <w:t>Pzp</w:t>
      </w:r>
      <w:proofErr w:type="spellEnd"/>
      <w:r w:rsidRPr="00A04FFB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, </w:t>
      </w:r>
      <w:r w:rsidRPr="00A04FFB">
        <w:rPr>
          <w:rFonts w:ascii="Cambria" w:eastAsia="Times New Roman" w:hAnsi="Cambria" w:cs="Cambria"/>
          <w:bCs/>
          <w:sz w:val="20"/>
          <w:szCs w:val="20"/>
          <w:lang w:eastAsia="zh-CN"/>
        </w:rPr>
        <w:br/>
        <w:t>w terminie nie krótszym niż 5 dni od dnia przesłania zawiadomienia o wyborze najkorzystniejszej oferty, jeżeli zawiadomienie to zostało wysłane przy użyciu środków komunikacji elektronicznej, albo 10 dni, jeżeli zostało przesłane w inny sposób.</w:t>
      </w:r>
    </w:p>
    <w:p w14:paraId="66589486" w14:textId="77777777" w:rsidR="00A04FFB" w:rsidRDefault="00A04FFB" w:rsidP="003851FF">
      <w:pPr>
        <w:pStyle w:val="Akapitzlist"/>
        <w:widowControl/>
        <w:numPr>
          <w:ilvl w:val="3"/>
          <w:numId w:val="14"/>
        </w:numPr>
        <w:tabs>
          <w:tab w:val="num" w:pos="0"/>
        </w:tabs>
        <w:autoSpaceDE/>
        <w:autoSpaceDN/>
        <w:spacing w:line="276" w:lineRule="auto"/>
        <w:ind w:left="284" w:hanging="284"/>
        <w:jc w:val="both"/>
        <w:outlineLvl w:val="0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bCs/>
          <w:sz w:val="20"/>
          <w:szCs w:val="20"/>
          <w:lang w:eastAsia="zh-CN"/>
        </w:rPr>
        <w:t>Zamawiający może zawrzeć umowę w sprawie zamówienia publicznego przed</w:t>
      </w:r>
      <w:r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 upływem terminu, o którym mowa </w:t>
      </w:r>
      <w:r w:rsidRPr="00A04FFB">
        <w:rPr>
          <w:rFonts w:ascii="Cambria" w:eastAsia="Times New Roman" w:hAnsi="Cambria" w:cs="Cambria"/>
          <w:bCs/>
          <w:sz w:val="20"/>
          <w:szCs w:val="20"/>
          <w:lang w:eastAsia="zh-CN"/>
        </w:rPr>
        <w:t>w ust. 2, jeżeli w postępowaniu o udzielenie zamówienia złożono tylko jedna ofertę.</w:t>
      </w:r>
    </w:p>
    <w:p w14:paraId="6F46B909" w14:textId="77777777" w:rsidR="00A04FFB" w:rsidRDefault="00A04FFB" w:rsidP="003851FF">
      <w:pPr>
        <w:pStyle w:val="Akapitzlist"/>
        <w:widowControl/>
        <w:numPr>
          <w:ilvl w:val="3"/>
          <w:numId w:val="14"/>
        </w:numPr>
        <w:tabs>
          <w:tab w:val="num" w:pos="0"/>
        </w:tabs>
        <w:autoSpaceDE/>
        <w:autoSpaceDN/>
        <w:spacing w:line="276" w:lineRule="auto"/>
        <w:ind w:left="284" w:hanging="284"/>
        <w:jc w:val="both"/>
        <w:outlineLvl w:val="0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bCs/>
          <w:sz w:val="20"/>
          <w:szCs w:val="20"/>
          <w:lang w:eastAsia="zh-CN"/>
        </w:rPr>
        <w:t>Jeżeli oferta Wykonawców wspólnie ubiegających się o udzielenie zamówienia zostanie wybrana, Zamawiający przed zawarciem umowy w sprawie zamówienia publicznego może wymagać przedłożenia umowy regulującej współpracę tych Wykonawców.</w:t>
      </w:r>
    </w:p>
    <w:p w14:paraId="07357EBE" w14:textId="77777777" w:rsidR="006277EE" w:rsidRDefault="00A04FFB" w:rsidP="006277EE">
      <w:pPr>
        <w:pStyle w:val="Akapitzlist"/>
        <w:widowControl/>
        <w:numPr>
          <w:ilvl w:val="3"/>
          <w:numId w:val="14"/>
        </w:numPr>
        <w:tabs>
          <w:tab w:val="num" w:pos="0"/>
        </w:tabs>
        <w:autoSpaceDE/>
        <w:autoSpaceDN/>
        <w:spacing w:line="276" w:lineRule="auto"/>
        <w:ind w:left="284" w:hanging="284"/>
        <w:jc w:val="both"/>
        <w:outlineLvl w:val="0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Jeżeli Wykonawca, którego oferta została wybrana jako najkorzystniejsza, uchyla się od zawarcia umowy </w:t>
      </w:r>
      <w:r w:rsidRPr="00A04FFB">
        <w:rPr>
          <w:rFonts w:ascii="Cambria" w:eastAsia="Times New Roman" w:hAnsi="Cambria" w:cs="Cambria"/>
          <w:bCs/>
          <w:sz w:val="20"/>
          <w:szCs w:val="20"/>
          <w:lang w:eastAsia="zh-CN"/>
        </w:rPr>
        <w:br/>
        <w:t>w sprawie zamówienia publicznego Zamawiający może dokonać ponownego badania i oceny ofert spośród ofert pozostałych w postępowaniu albo unieważnić postępowanie.</w:t>
      </w:r>
    </w:p>
    <w:p w14:paraId="2A4BE4DD" w14:textId="77777777" w:rsidR="008D4C07" w:rsidRPr="008D4C07" w:rsidRDefault="008D4C07" w:rsidP="008D4C07">
      <w:pPr>
        <w:pStyle w:val="Akapitzlist"/>
        <w:widowControl/>
        <w:autoSpaceDE/>
        <w:autoSpaceDN/>
        <w:spacing w:line="276" w:lineRule="auto"/>
        <w:ind w:left="284" w:firstLine="0"/>
        <w:jc w:val="both"/>
        <w:outlineLvl w:val="0"/>
        <w:rPr>
          <w:rFonts w:ascii="Cambria" w:eastAsia="Times New Roman" w:hAnsi="Cambria" w:cs="Cambria"/>
          <w:b/>
          <w:bCs/>
          <w:sz w:val="20"/>
          <w:szCs w:val="20"/>
          <w:lang w:eastAsia="zh-CN"/>
        </w:rPr>
      </w:pPr>
    </w:p>
    <w:p w14:paraId="3C97C1B6" w14:textId="77777777" w:rsidR="00A04FFB" w:rsidRPr="00B95E16" w:rsidRDefault="00A04FFB" w:rsidP="00B95E16">
      <w:pPr>
        <w:widowControl/>
        <w:tabs>
          <w:tab w:val="left" w:pos="708"/>
        </w:tabs>
        <w:autoSpaceDE/>
        <w:autoSpaceDN/>
        <w:spacing w:after="120" w:line="276" w:lineRule="auto"/>
        <w:jc w:val="both"/>
        <w:outlineLvl w:val="0"/>
        <w:rPr>
          <w:rFonts w:ascii="Cambria" w:eastAsia="Times New Roman" w:hAnsi="Cambria" w:cs="Cambria"/>
          <w:b/>
          <w:bCs/>
          <w:lang w:eastAsia="zh-CN"/>
        </w:rPr>
      </w:pPr>
      <w:r w:rsidRPr="00A04FFB">
        <w:rPr>
          <w:rFonts w:ascii="Cambria" w:eastAsia="Times New Roman" w:hAnsi="Cambria" w:cs="Cambria"/>
          <w:b/>
          <w:bCs/>
          <w:lang w:eastAsia="zh-CN"/>
        </w:rPr>
        <w:t>ROZDZIAŁ 1</w:t>
      </w:r>
      <w:r w:rsidR="002841A0">
        <w:rPr>
          <w:rFonts w:ascii="Cambria" w:eastAsia="Times New Roman" w:hAnsi="Cambria" w:cs="Cambria"/>
          <w:b/>
          <w:bCs/>
          <w:lang w:eastAsia="zh-CN"/>
        </w:rPr>
        <w:t>8</w:t>
      </w:r>
      <w:r w:rsidRPr="00A04FFB">
        <w:rPr>
          <w:rFonts w:ascii="Cambria" w:eastAsia="Times New Roman" w:hAnsi="Cambria" w:cs="Cambria"/>
          <w:b/>
          <w:bCs/>
          <w:lang w:eastAsia="zh-CN"/>
        </w:rPr>
        <w:t>. POUCZENIE O ŚRODKACH OCHRONY PRAWNEJ PRZYSŁUGUJĄCYCH WYKONAWCY</w:t>
      </w:r>
    </w:p>
    <w:p w14:paraId="24EF2B46" w14:textId="77777777" w:rsidR="00A04FFB" w:rsidRPr="00A04FFB" w:rsidRDefault="00A04FFB" w:rsidP="00417708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Środki ochrony prawnej przysługują Wykonawcy, jeżeli ma lub miał interes prawny w uzyskaniu zamówienia oraz poniósł lub może ponieść szkodę w wyniku naruszenia przez Zamawiającego przepisów ustawy </w:t>
      </w:r>
      <w:proofErr w:type="spellStart"/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Pzp</w:t>
      </w:r>
      <w:proofErr w:type="spellEnd"/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.</w:t>
      </w:r>
    </w:p>
    <w:p w14:paraId="065BF333" w14:textId="77777777" w:rsidR="00A04FFB" w:rsidRPr="00A04FFB" w:rsidRDefault="00A04FFB" w:rsidP="00417708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Odwołanie przysługuje na:</w:t>
      </w:r>
    </w:p>
    <w:p w14:paraId="108DAC0B" w14:textId="77777777" w:rsidR="00A04FFB" w:rsidRPr="00A04FFB" w:rsidRDefault="00A04FFB" w:rsidP="00417708">
      <w:pPr>
        <w:widowControl/>
        <w:numPr>
          <w:ilvl w:val="0"/>
          <w:numId w:val="18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niezgodną z przepisami ustawy </w:t>
      </w:r>
      <w:proofErr w:type="spellStart"/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Pzp</w:t>
      </w:r>
      <w:proofErr w:type="spellEnd"/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 czynność Zamawiającego, podjętą w postępowaniu o udzielenie zamówienia, w tym na projektowane postanowienia umowy,</w:t>
      </w:r>
    </w:p>
    <w:p w14:paraId="260DE489" w14:textId="77777777" w:rsidR="00A04FFB" w:rsidRPr="00A04FFB" w:rsidRDefault="00A04FFB" w:rsidP="00417708">
      <w:pPr>
        <w:widowControl/>
        <w:numPr>
          <w:ilvl w:val="0"/>
          <w:numId w:val="18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zaniechanie czynności w postępowaniu o udzielenie zamówienia, do której Zamawiający był zobowiązany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br/>
        <w:t xml:space="preserve">na podstawie ustawy </w:t>
      </w:r>
      <w:proofErr w:type="spellStart"/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Pzp</w:t>
      </w:r>
      <w:proofErr w:type="spellEnd"/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;</w:t>
      </w:r>
    </w:p>
    <w:p w14:paraId="7E051AA2" w14:textId="77777777" w:rsidR="00A04FFB" w:rsidRPr="00A04FFB" w:rsidRDefault="00A04FFB" w:rsidP="00417708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Odwołanie wnosi się w terminie 5 dni od dnia przekazania informacji o czynności Zamawiającego stanowiącej podstawę jego wniesienia.</w:t>
      </w:r>
    </w:p>
    <w:p w14:paraId="24DBA1E7" w14:textId="77777777" w:rsidR="00A04FFB" w:rsidRPr="00A04FFB" w:rsidRDefault="00A04FFB" w:rsidP="00417708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>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internetowej.</w:t>
      </w:r>
    </w:p>
    <w:p w14:paraId="18DEE7DF" w14:textId="77777777" w:rsidR="00A04FFB" w:rsidRPr="00A04FFB" w:rsidRDefault="00A04FFB" w:rsidP="00417708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>Odwołanie w przypadkach innych niż określone pkt. 4 wnosi się w terminie 5 dni od dnia, w którym powzięto lub przy zachowaniu należytej staranności można było powziąć wiadomość o okolicznościach stanowiących podstawę jego wniesienia.</w:t>
      </w:r>
    </w:p>
    <w:p w14:paraId="3A721E65" w14:textId="77777777" w:rsidR="00A04FFB" w:rsidRPr="00A04FFB" w:rsidRDefault="00A04FFB" w:rsidP="00417708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Na orzeczenie Izby oraz postanowienia Prezesa Izby, o którym mowa w art. 579 ust.1 ustawy </w:t>
      </w:r>
      <w:proofErr w:type="spellStart"/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Pzp</w:t>
      </w:r>
      <w:proofErr w:type="spellEnd"/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, stronom oraz uczestnikom postępowania odwoławczego przysługuje skarga do Sądu. Skargę wnosi się do Sądu Okręgowego w Warszawie za pośrednictwem Prezesa Izby.</w:t>
      </w:r>
    </w:p>
    <w:p w14:paraId="4704CE00" w14:textId="77777777" w:rsidR="00A04FFB" w:rsidRPr="00A04FFB" w:rsidRDefault="00A04FFB" w:rsidP="00417708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Szczegółowe informacje dotyczące środków ochrony prawnej określone są w DZIALE IX „Środki ochrony prawnej” ustawy </w:t>
      </w:r>
      <w:proofErr w:type="spellStart"/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Pzp</w:t>
      </w:r>
      <w:proofErr w:type="spellEnd"/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.</w:t>
      </w:r>
    </w:p>
    <w:p w14:paraId="1E5FB084" w14:textId="77777777" w:rsidR="00A04FFB" w:rsidRPr="00A04FFB" w:rsidRDefault="00A04FFB" w:rsidP="00A04FFB">
      <w:pPr>
        <w:widowControl/>
        <w:tabs>
          <w:tab w:val="left" w:pos="708"/>
        </w:tabs>
        <w:autoSpaceDE/>
        <w:autoSpaceDN/>
        <w:spacing w:line="276" w:lineRule="auto"/>
        <w:jc w:val="both"/>
        <w:outlineLvl w:val="0"/>
        <w:rPr>
          <w:rFonts w:ascii="Cambria" w:eastAsia="Times New Roman" w:hAnsi="Cambria" w:cs="Cambria"/>
          <w:b/>
          <w:bCs/>
          <w:color w:val="FF0000"/>
          <w:lang w:eastAsia="zh-CN"/>
        </w:rPr>
      </w:pPr>
    </w:p>
    <w:p w14:paraId="572ED6D3" w14:textId="77777777" w:rsidR="00443219" w:rsidRDefault="00443219">
      <w:pPr>
        <w:rPr>
          <w:rFonts w:ascii="Cambria" w:eastAsia="Times New Roman" w:hAnsi="Cambria" w:cs="Cambria"/>
          <w:b/>
          <w:bCs/>
          <w:lang w:eastAsia="zh-CN"/>
        </w:rPr>
      </w:pPr>
      <w:r>
        <w:rPr>
          <w:rFonts w:ascii="Cambria" w:eastAsia="Times New Roman" w:hAnsi="Cambria" w:cs="Cambria"/>
          <w:b/>
          <w:bCs/>
          <w:lang w:eastAsia="zh-CN"/>
        </w:rPr>
        <w:br w:type="page"/>
      </w:r>
    </w:p>
    <w:p w14:paraId="58037B9D" w14:textId="7168A92B" w:rsidR="00A04FFB" w:rsidRPr="00B95E16" w:rsidRDefault="00A04FFB" w:rsidP="00B95E16">
      <w:pPr>
        <w:widowControl/>
        <w:tabs>
          <w:tab w:val="left" w:pos="708"/>
        </w:tabs>
        <w:autoSpaceDE/>
        <w:autoSpaceDN/>
        <w:spacing w:after="120" w:line="276" w:lineRule="auto"/>
        <w:jc w:val="both"/>
        <w:outlineLvl w:val="0"/>
        <w:rPr>
          <w:rFonts w:ascii="Cambria" w:eastAsia="Times New Roman" w:hAnsi="Cambria" w:cs="Cambria"/>
          <w:b/>
          <w:bCs/>
          <w:lang w:eastAsia="zh-CN"/>
        </w:rPr>
      </w:pPr>
      <w:bookmarkStart w:id="8" w:name="_GoBack"/>
      <w:bookmarkEnd w:id="8"/>
      <w:r w:rsidRPr="00A04FFB">
        <w:rPr>
          <w:rFonts w:ascii="Cambria" w:eastAsia="Times New Roman" w:hAnsi="Cambria" w:cs="Cambria"/>
          <w:b/>
          <w:bCs/>
          <w:lang w:eastAsia="zh-CN"/>
        </w:rPr>
        <w:lastRenderedPageBreak/>
        <w:t>ROZDZIAŁ 1</w:t>
      </w:r>
      <w:r w:rsidR="002841A0">
        <w:rPr>
          <w:rFonts w:ascii="Cambria" w:eastAsia="Times New Roman" w:hAnsi="Cambria" w:cs="Cambria"/>
          <w:b/>
          <w:bCs/>
          <w:lang w:eastAsia="zh-CN"/>
        </w:rPr>
        <w:t>9</w:t>
      </w:r>
      <w:r w:rsidRPr="00A04FFB">
        <w:rPr>
          <w:rFonts w:ascii="Cambria" w:eastAsia="Times New Roman" w:hAnsi="Cambria" w:cs="Cambria"/>
          <w:b/>
          <w:bCs/>
          <w:lang w:eastAsia="zh-CN"/>
        </w:rPr>
        <w:t>. INNE POSTANOWIENIA SWZ</w:t>
      </w:r>
    </w:p>
    <w:p w14:paraId="18AA10B3" w14:textId="5A8824F8" w:rsidR="004A13AD" w:rsidRPr="004A13AD" w:rsidRDefault="004A13AD" w:rsidP="00417708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Times New Roman"/>
          <w:sz w:val="20"/>
          <w:szCs w:val="20"/>
          <w:lang w:eastAsia="zh-CN"/>
        </w:rPr>
        <w:t xml:space="preserve">Informacje o sposobie komunikowania się </w:t>
      </w:r>
      <w:r w:rsidR="00DB2A29">
        <w:rPr>
          <w:rFonts w:ascii="Cambria" w:eastAsia="Times New Roman" w:hAnsi="Cambria" w:cs="Times New Roman"/>
          <w:sz w:val="20"/>
          <w:szCs w:val="20"/>
          <w:lang w:eastAsia="zh-CN"/>
        </w:rPr>
        <w:t>Z</w:t>
      </w:r>
      <w:r w:rsidRPr="004A13AD">
        <w:rPr>
          <w:rFonts w:ascii="Cambria" w:eastAsia="Times New Roman" w:hAnsi="Cambria" w:cs="Times New Roman"/>
          <w:sz w:val="20"/>
          <w:szCs w:val="20"/>
          <w:lang w:eastAsia="zh-CN"/>
        </w:rPr>
        <w:t xml:space="preserve">amawiającego z </w:t>
      </w:r>
      <w:r w:rsidR="00DB2A29">
        <w:rPr>
          <w:rFonts w:ascii="Cambria" w:eastAsia="Times New Roman" w:hAnsi="Cambria" w:cs="Times New Roman"/>
          <w:sz w:val="20"/>
          <w:szCs w:val="20"/>
          <w:lang w:eastAsia="zh-CN"/>
        </w:rPr>
        <w:t>W</w:t>
      </w:r>
      <w:r w:rsidRPr="004A13AD">
        <w:rPr>
          <w:rFonts w:ascii="Cambria" w:eastAsia="Times New Roman" w:hAnsi="Cambria" w:cs="Times New Roman"/>
          <w:sz w:val="20"/>
          <w:szCs w:val="20"/>
          <w:lang w:eastAsia="zh-CN"/>
        </w:rPr>
        <w:t xml:space="preserve">ykonawcami w inny sposób niż przy użyciu środków komunikacji elektronicznej, w tym w przypadku zaistnienia jednej z sytuacji określonych w art. 65 ust. 1, art. 66 i art. 69 </w:t>
      </w:r>
      <w:proofErr w:type="spellStart"/>
      <w:r w:rsidRPr="004A13AD">
        <w:rPr>
          <w:rFonts w:ascii="Cambria" w:eastAsia="Times New Roman" w:hAnsi="Cambria" w:cs="Times New Roman"/>
          <w:sz w:val="20"/>
          <w:szCs w:val="20"/>
          <w:lang w:eastAsia="zh-CN"/>
        </w:rPr>
        <w:t>Pzp</w:t>
      </w:r>
      <w:proofErr w:type="spellEnd"/>
      <w:r w:rsidRPr="004A13AD">
        <w:rPr>
          <w:rFonts w:ascii="Cambria" w:eastAsia="Times New Roman" w:hAnsi="Cambria" w:cs="Times New Roman"/>
          <w:sz w:val="20"/>
          <w:szCs w:val="20"/>
          <w:lang w:eastAsia="zh-CN"/>
        </w:rPr>
        <w:t>. – nie dotyczy</w:t>
      </w:r>
      <w:r w:rsidR="00DB2A29">
        <w:rPr>
          <w:rFonts w:ascii="Cambria" w:eastAsia="Times New Roman" w:hAnsi="Cambria" w:cs="Times New Roman"/>
          <w:sz w:val="20"/>
          <w:szCs w:val="20"/>
          <w:lang w:eastAsia="zh-CN"/>
        </w:rPr>
        <w:t>.</w:t>
      </w:r>
    </w:p>
    <w:p w14:paraId="4F4F74A0" w14:textId="467FA8E6" w:rsidR="00A04FFB" w:rsidRPr="004F52EA" w:rsidRDefault="00A04FFB" w:rsidP="00417708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F52EA">
        <w:rPr>
          <w:rFonts w:ascii="Cambria" w:eastAsia="Times New Roman" w:hAnsi="Cambria" w:cs="Cambria"/>
          <w:sz w:val="20"/>
          <w:szCs w:val="20"/>
          <w:lang w:eastAsia="zh-CN"/>
        </w:rPr>
        <w:t xml:space="preserve">Zamawiający </w:t>
      </w:r>
      <w:r w:rsidR="004F52EA" w:rsidRPr="004F52EA">
        <w:rPr>
          <w:rFonts w:ascii="Cambria" w:eastAsia="Times New Roman" w:hAnsi="Cambria" w:cs="Cambria"/>
          <w:sz w:val="20"/>
          <w:szCs w:val="20"/>
          <w:lang w:eastAsia="zh-CN"/>
        </w:rPr>
        <w:t xml:space="preserve">nie </w:t>
      </w:r>
      <w:r w:rsidRPr="004F52EA">
        <w:rPr>
          <w:rFonts w:ascii="Cambria" w:eastAsia="Times New Roman" w:hAnsi="Cambria" w:cs="Cambria"/>
          <w:sz w:val="20"/>
          <w:szCs w:val="20"/>
          <w:lang w:eastAsia="zh-CN"/>
        </w:rPr>
        <w:t>dopuszcza możliwoś</w:t>
      </w:r>
      <w:r w:rsidR="00920668" w:rsidRPr="004F52EA">
        <w:rPr>
          <w:rFonts w:ascii="Cambria" w:eastAsia="Times New Roman" w:hAnsi="Cambria" w:cs="Cambria"/>
          <w:sz w:val="20"/>
          <w:szCs w:val="20"/>
          <w:lang w:eastAsia="zh-CN"/>
        </w:rPr>
        <w:t>ć</w:t>
      </w:r>
      <w:r w:rsidRPr="004F52EA">
        <w:rPr>
          <w:rFonts w:ascii="Cambria" w:eastAsia="Times New Roman" w:hAnsi="Cambria" w:cs="Cambria"/>
          <w:sz w:val="20"/>
          <w:szCs w:val="20"/>
          <w:lang w:eastAsia="zh-CN"/>
        </w:rPr>
        <w:t xml:space="preserve"> składania ofert częściowych.</w:t>
      </w:r>
    </w:p>
    <w:p w14:paraId="3639F08C" w14:textId="77777777" w:rsidR="00A04FFB" w:rsidRPr="004A13AD" w:rsidRDefault="00A04FFB" w:rsidP="00417708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Zamawiający nie dopuszcza możliwości składania ofert wariantowych.</w:t>
      </w:r>
    </w:p>
    <w:p w14:paraId="67CDFD34" w14:textId="77777777" w:rsidR="00543671" w:rsidRPr="004A13AD" w:rsidRDefault="00543671" w:rsidP="00417708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 xml:space="preserve">Zamawiający nie określa w opisie przedmiotu zamówienia wymagań określonych w art. 95 ustawy </w:t>
      </w:r>
      <w:proofErr w:type="spellStart"/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Pzp</w:t>
      </w:r>
      <w:proofErr w:type="spellEnd"/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.</w:t>
      </w:r>
    </w:p>
    <w:p w14:paraId="6477A5A1" w14:textId="77777777" w:rsidR="00543671" w:rsidRPr="004A13AD" w:rsidRDefault="00543671" w:rsidP="00417708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 xml:space="preserve">Zamawiający nie określa dodatkowych wymagań związanych z zatrudnieniem osób, o których mowa w art. 96 ust. 2 pkt ustawy </w:t>
      </w:r>
      <w:proofErr w:type="spellStart"/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Pzp</w:t>
      </w:r>
      <w:proofErr w:type="spellEnd"/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.</w:t>
      </w:r>
    </w:p>
    <w:p w14:paraId="5D1A0759" w14:textId="77777777" w:rsidR="00A04FFB" w:rsidRPr="004A13AD" w:rsidRDefault="00A04FFB" w:rsidP="00417708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Zamawiający nie przewiduje możliwości udzielenia zamówienia z wolnej ręki, o których mowa w art. 214</w:t>
      </w:r>
    </w:p>
    <w:p w14:paraId="4A98D6D2" w14:textId="77777777" w:rsidR="00A04FFB" w:rsidRPr="004A13AD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Cambria" w:hAnsi="Cambria" w:cs="Cambria"/>
          <w:sz w:val="20"/>
          <w:szCs w:val="20"/>
          <w:lang w:eastAsia="zh-CN"/>
        </w:rPr>
        <w:t xml:space="preserve">       </w:t>
      </w: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 xml:space="preserve">ust.1 pkt 7 i 8 ustawy </w:t>
      </w:r>
      <w:proofErr w:type="spellStart"/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Pzp</w:t>
      </w:r>
      <w:proofErr w:type="spellEnd"/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.</w:t>
      </w:r>
    </w:p>
    <w:p w14:paraId="647608EF" w14:textId="77777777" w:rsidR="00A04FFB" w:rsidRPr="004A13AD" w:rsidRDefault="00A04FFB" w:rsidP="00417708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Zamawiający nie wymaga odbycia przez Wykonawcę wizji lokalnej lub sprawdzenia przez niego dokumentów niezbędnych do realizacji zamówienia.</w:t>
      </w:r>
    </w:p>
    <w:p w14:paraId="1F41A014" w14:textId="77777777" w:rsidR="00A04FFB" w:rsidRPr="004A13AD" w:rsidRDefault="00A04FFB" w:rsidP="00417708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Zamawiający nie przewiduje możliwości rozliczenia w walutach obcych.</w:t>
      </w:r>
    </w:p>
    <w:p w14:paraId="33A6DE48" w14:textId="77777777" w:rsidR="00A04FFB" w:rsidRPr="004A13AD" w:rsidRDefault="00A04FFB" w:rsidP="00417708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Zamawiający nie przewiduje zaliczek na poczet wykonania zamówienia.</w:t>
      </w:r>
    </w:p>
    <w:p w14:paraId="23AA40C8" w14:textId="77777777" w:rsidR="00A04FFB" w:rsidRPr="004A13AD" w:rsidRDefault="00A04FFB" w:rsidP="00417708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 xml:space="preserve">Zamawiający nie przewiduje zwrotu kosztów udziału w postępowaniu, z zastrzeżeniem art. 261 ustawy </w:t>
      </w:r>
      <w:proofErr w:type="spellStart"/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Pzp</w:t>
      </w:r>
      <w:proofErr w:type="spellEnd"/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.</w:t>
      </w:r>
    </w:p>
    <w:p w14:paraId="5583FD37" w14:textId="77777777" w:rsidR="00A04FFB" w:rsidRPr="004A13AD" w:rsidRDefault="00A04FFB" w:rsidP="00417708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Zamawiający nie przewiduje zawarcia umowy ramowej.</w:t>
      </w:r>
    </w:p>
    <w:p w14:paraId="4396088A" w14:textId="77777777" w:rsidR="00A04FFB" w:rsidRPr="004A13AD" w:rsidRDefault="00A04FFB" w:rsidP="00417708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Zamawiający nie przewiduje aukcji elektronicznej.</w:t>
      </w:r>
    </w:p>
    <w:p w14:paraId="6DD25CA3" w14:textId="77777777" w:rsidR="00A04FFB" w:rsidRPr="004A13AD" w:rsidRDefault="00A04FFB" w:rsidP="00417708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Zamawiający nie wymaga złożenia oferty w postaci katalogu elektronicznego.</w:t>
      </w:r>
    </w:p>
    <w:p w14:paraId="004EA9FB" w14:textId="77777777" w:rsidR="006D137C" w:rsidRDefault="00A04FFB" w:rsidP="006D137C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Zamawiający nie wymaga wniesienia zabezpieczenia należytego wykonania umowy.</w:t>
      </w:r>
    </w:p>
    <w:p w14:paraId="31899496" w14:textId="0D152C3C" w:rsidR="004A13AD" w:rsidRPr="006D137C" w:rsidRDefault="004A13AD" w:rsidP="006D137C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D137C">
        <w:rPr>
          <w:rFonts w:ascii="Cambria" w:eastAsia="Times New Roman" w:hAnsi="Cambria" w:cs="Cambria"/>
          <w:sz w:val="20"/>
          <w:szCs w:val="20"/>
          <w:lang w:eastAsia="zh-CN"/>
        </w:rPr>
        <w:t>Zamawiający nie zastrzega obowiązku osobistego wykonania przez Wykonawcę kluczowych części zamówienia.</w:t>
      </w:r>
    </w:p>
    <w:p w14:paraId="5F1E5752" w14:textId="17AE15CF" w:rsidR="0027221C" w:rsidRDefault="0027221C">
      <w:pPr>
        <w:rPr>
          <w:rFonts w:ascii="Cambria" w:eastAsia="Times New Roman" w:hAnsi="Cambria" w:cs="Times New Roman"/>
          <w:b/>
          <w:bCs/>
          <w:lang w:eastAsia="zh-CN"/>
        </w:rPr>
      </w:pPr>
    </w:p>
    <w:p w14:paraId="19B5DAC9" w14:textId="33FF1BE8" w:rsidR="00A04FFB" w:rsidRPr="00B95E16" w:rsidRDefault="00A04FFB" w:rsidP="00B95E16">
      <w:pPr>
        <w:widowControl/>
        <w:tabs>
          <w:tab w:val="left" w:pos="708"/>
        </w:tabs>
        <w:autoSpaceDE/>
        <w:autoSpaceDN/>
        <w:spacing w:after="120" w:line="276" w:lineRule="auto"/>
        <w:jc w:val="both"/>
        <w:outlineLvl w:val="0"/>
        <w:rPr>
          <w:rFonts w:ascii="Cambria" w:eastAsia="Times New Roman" w:hAnsi="Cambria" w:cs="Times New Roman"/>
          <w:b/>
          <w:bCs/>
          <w:lang w:eastAsia="zh-CN"/>
        </w:rPr>
      </w:pPr>
      <w:r w:rsidRPr="004A13AD">
        <w:rPr>
          <w:rFonts w:ascii="Cambria" w:eastAsia="Times New Roman" w:hAnsi="Cambria" w:cs="Times New Roman"/>
          <w:b/>
          <w:bCs/>
          <w:lang w:eastAsia="zh-CN"/>
        </w:rPr>
        <w:t xml:space="preserve">ROZDZIAŁ </w:t>
      </w:r>
      <w:r w:rsidR="002841A0">
        <w:rPr>
          <w:rFonts w:ascii="Cambria" w:eastAsia="Times New Roman" w:hAnsi="Cambria" w:cs="Times New Roman"/>
          <w:b/>
          <w:bCs/>
          <w:lang w:eastAsia="zh-CN"/>
        </w:rPr>
        <w:t xml:space="preserve">20. </w:t>
      </w:r>
      <w:r w:rsidRPr="004A13AD">
        <w:rPr>
          <w:rFonts w:ascii="Cambria" w:eastAsia="Times New Roman" w:hAnsi="Cambria" w:cs="Cambria"/>
          <w:b/>
          <w:bCs/>
          <w:lang w:eastAsia="zh-CN"/>
        </w:rPr>
        <w:t>INFORMACJE DOTYCZĄCE PRZETWARZANIA DANYCH OSOBOWYCH WYKONAWCÓW</w:t>
      </w:r>
    </w:p>
    <w:p w14:paraId="70970CA9" w14:textId="77777777" w:rsidR="00A04FFB" w:rsidRPr="004F52EA" w:rsidRDefault="00A04FFB" w:rsidP="0027221C">
      <w:pPr>
        <w:widowControl/>
        <w:numPr>
          <w:ilvl w:val="0"/>
          <w:numId w:val="20"/>
        </w:numPr>
        <w:suppressAutoHyphens/>
        <w:autoSpaceDE/>
        <w:autoSpaceDN/>
        <w:spacing w:line="264" w:lineRule="auto"/>
        <w:ind w:left="284" w:hanging="284"/>
        <w:jc w:val="both"/>
        <w:rPr>
          <w:rFonts w:asciiTheme="majorHAnsi" w:eastAsia="Times New Roman" w:hAnsiTheme="majorHAnsi" w:cs="Times New Roman"/>
          <w:sz w:val="18"/>
          <w:szCs w:val="18"/>
          <w:lang w:eastAsia="zh-CN"/>
        </w:rPr>
      </w:pPr>
      <w:r w:rsidRPr="004F52EA">
        <w:rPr>
          <w:rFonts w:asciiTheme="majorHAnsi" w:eastAsia="Times New Roman" w:hAnsiTheme="majorHAnsi" w:cs="Cambria"/>
          <w:sz w:val="18"/>
          <w:szCs w:val="18"/>
          <w:lang w:eastAsia="zh-CN"/>
        </w:rPr>
        <w:t>Zamawiający informuje, iż dane osobowe Wykonawcy rozumie jako dane osobowe osób fizycznych, od których dane te bezpośrednio pozyskał, w szczególności:</w:t>
      </w:r>
    </w:p>
    <w:p w14:paraId="6DCD9FB6" w14:textId="77777777" w:rsidR="00A04FFB" w:rsidRPr="004F52EA" w:rsidRDefault="00A04FFB" w:rsidP="0027221C">
      <w:pPr>
        <w:widowControl/>
        <w:numPr>
          <w:ilvl w:val="0"/>
          <w:numId w:val="21"/>
        </w:numPr>
        <w:suppressAutoHyphens/>
        <w:autoSpaceDE/>
        <w:autoSpaceDN/>
        <w:spacing w:line="264" w:lineRule="auto"/>
        <w:ind w:left="567" w:hanging="283"/>
        <w:jc w:val="both"/>
        <w:rPr>
          <w:rFonts w:asciiTheme="majorHAnsi" w:eastAsia="Times New Roman" w:hAnsiTheme="majorHAnsi" w:cs="Times New Roman"/>
          <w:sz w:val="18"/>
          <w:szCs w:val="18"/>
          <w:lang w:eastAsia="zh-CN"/>
        </w:rPr>
      </w:pPr>
      <w:r w:rsidRPr="004F52EA">
        <w:rPr>
          <w:rFonts w:asciiTheme="majorHAnsi" w:eastAsia="Times New Roman" w:hAnsiTheme="majorHAnsi" w:cs="Cambria"/>
          <w:sz w:val="18"/>
          <w:szCs w:val="18"/>
          <w:lang w:eastAsia="zh-CN"/>
        </w:rPr>
        <w:t>Wykonawcy będącego osobą fizyczną;</w:t>
      </w:r>
    </w:p>
    <w:p w14:paraId="0474EDC0" w14:textId="77777777" w:rsidR="00A04FFB" w:rsidRPr="004F52EA" w:rsidRDefault="00A04FFB" w:rsidP="0027221C">
      <w:pPr>
        <w:widowControl/>
        <w:numPr>
          <w:ilvl w:val="0"/>
          <w:numId w:val="21"/>
        </w:numPr>
        <w:suppressAutoHyphens/>
        <w:autoSpaceDE/>
        <w:autoSpaceDN/>
        <w:spacing w:line="264" w:lineRule="auto"/>
        <w:ind w:left="567" w:hanging="283"/>
        <w:jc w:val="both"/>
        <w:rPr>
          <w:rFonts w:asciiTheme="majorHAnsi" w:eastAsia="Times New Roman" w:hAnsiTheme="majorHAnsi" w:cs="Times New Roman"/>
          <w:sz w:val="18"/>
          <w:szCs w:val="18"/>
          <w:lang w:eastAsia="zh-CN"/>
        </w:rPr>
      </w:pPr>
      <w:r w:rsidRPr="004F52EA">
        <w:rPr>
          <w:rFonts w:asciiTheme="majorHAnsi" w:eastAsia="Times New Roman" w:hAnsiTheme="majorHAnsi" w:cs="Cambria"/>
          <w:sz w:val="18"/>
          <w:szCs w:val="18"/>
          <w:lang w:eastAsia="zh-CN"/>
        </w:rPr>
        <w:t>Wykonawcy będącego osobą fizyczną prowadzącą jednoosobową działalność gospodarczą;</w:t>
      </w:r>
    </w:p>
    <w:p w14:paraId="14D19021" w14:textId="77777777" w:rsidR="00A04FFB" w:rsidRPr="004F52EA" w:rsidRDefault="00A04FFB" w:rsidP="0027221C">
      <w:pPr>
        <w:widowControl/>
        <w:numPr>
          <w:ilvl w:val="0"/>
          <w:numId w:val="21"/>
        </w:numPr>
        <w:suppressAutoHyphens/>
        <w:autoSpaceDE/>
        <w:autoSpaceDN/>
        <w:spacing w:line="264" w:lineRule="auto"/>
        <w:ind w:left="567" w:hanging="283"/>
        <w:jc w:val="both"/>
        <w:rPr>
          <w:rFonts w:asciiTheme="majorHAnsi" w:eastAsia="Times New Roman" w:hAnsiTheme="majorHAnsi" w:cs="Times New Roman"/>
          <w:sz w:val="18"/>
          <w:szCs w:val="18"/>
          <w:lang w:eastAsia="zh-CN"/>
        </w:rPr>
      </w:pPr>
      <w:r w:rsidRPr="004F52EA">
        <w:rPr>
          <w:rFonts w:asciiTheme="majorHAnsi" w:eastAsia="Times New Roman" w:hAnsiTheme="majorHAnsi" w:cs="Cambria"/>
          <w:sz w:val="18"/>
          <w:szCs w:val="18"/>
          <w:lang w:eastAsia="zh-CN"/>
        </w:rPr>
        <w:t>pełnomocnika Wykonawcy będącego osobą fizyczną;</w:t>
      </w:r>
    </w:p>
    <w:p w14:paraId="4693105D" w14:textId="77777777" w:rsidR="00A04FFB" w:rsidRPr="004F52EA" w:rsidRDefault="00A04FFB" w:rsidP="0027221C">
      <w:pPr>
        <w:widowControl/>
        <w:numPr>
          <w:ilvl w:val="0"/>
          <w:numId w:val="21"/>
        </w:numPr>
        <w:suppressAutoHyphens/>
        <w:autoSpaceDE/>
        <w:autoSpaceDN/>
        <w:spacing w:line="264" w:lineRule="auto"/>
        <w:ind w:left="567" w:hanging="283"/>
        <w:jc w:val="both"/>
        <w:rPr>
          <w:rFonts w:asciiTheme="majorHAnsi" w:eastAsia="Times New Roman" w:hAnsiTheme="majorHAnsi" w:cs="Times New Roman"/>
          <w:sz w:val="18"/>
          <w:szCs w:val="18"/>
          <w:lang w:eastAsia="zh-CN"/>
        </w:rPr>
      </w:pPr>
      <w:r w:rsidRPr="004F52EA">
        <w:rPr>
          <w:rFonts w:asciiTheme="majorHAnsi" w:eastAsia="Times New Roman" w:hAnsiTheme="majorHAnsi" w:cs="Cambria"/>
          <w:sz w:val="18"/>
          <w:szCs w:val="18"/>
          <w:lang w:eastAsia="zh-CN"/>
        </w:rPr>
        <w:t>członka/członków organu zarządzającego Wykonawcy, będącego osobą fizyczną;</w:t>
      </w:r>
    </w:p>
    <w:p w14:paraId="12E7997A" w14:textId="77777777" w:rsidR="00A04FFB" w:rsidRPr="004F52EA" w:rsidRDefault="00A04FFB" w:rsidP="0027221C">
      <w:pPr>
        <w:widowControl/>
        <w:numPr>
          <w:ilvl w:val="0"/>
          <w:numId w:val="21"/>
        </w:numPr>
        <w:suppressAutoHyphens/>
        <w:autoSpaceDE/>
        <w:autoSpaceDN/>
        <w:spacing w:line="264" w:lineRule="auto"/>
        <w:ind w:left="567" w:hanging="283"/>
        <w:jc w:val="both"/>
        <w:rPr>
          <w:rFonts w:asciiTheme="majorHAnsi" w:eastAsia="Times New Roman" w:hAnsiTheme="majorHAnsi" w:cs="Times New Roman"/>
          <w:sz w:val="18"/>
          <w:szCs w:val="18"/>
          <w:lang w:eastAsia="zh-CN"/>
        </w:rPr>
      </w:pPr>
      <w:r w:rsidRPr="004F52EA">
        <w:rPr>
          <w:rFonts w:asciiTheme="majorHAnsi" w:eastAsia="Times New Roman" w:hAnsiTheme="majorHAnsi" w:cs="Cambria"/>
          <w:sz w:val="18"/>
          <w:szCs w:val="18"/>
          <w:lang w:eastAsia="zh-CN"/>
        </w:rPr>
        <w:t>osoby/osób skierowanych do przygotowania i przeprowadzenia postępowania o udzielnie zamówienia publicznego.</w:t>
      </w:r>
    </w:p>
    <w:p w14:paraId="59F7A10E" w14:textId="77777777" w:rsidR="00A04FFB" w:rsidRPr="004F52EA" w:rsidRDefault="00A04FFB" w:rsidP="0027221C">
      <w:pPr>
        <w:widowControl/>
        <w:numPr>
          <w:ilvl w:val="0"/>
          <w:numId w:val="20"/>
        </w:numPr>
        <w:suppressAutoHyphens/>
        <w:autoSpaceDE/>
        <w:autoSpaceDN/>
        <w:spacing w:line="264" w:lineRule="auto"/>
        <w:ind w:left="284" w:hanging="284"/>
        <w:jc w:val="both"/>
        <w:rPr>
          <w:rFonts w:asciiTheme="majorHAnsi" w:eastAsia="Times New Roman" w:hAnsiTheme="majorHAnsi" w:cs="Times New Roman"/>
          <w:sz w:val="18"/>
          <w:szCs w:val="18"/>
          <w:lang w:eastAsia="zh-CN"/>
        </w:rPr>
      </w:pPr>
      <w:r w:rsidRPr="004F52EA">
        <w:rPr>
          <w:rFonts w:asciiTheme="majorHAnsi" w:eastAsia="Times New Roman" w:hAnsiTheme="majorHAnsi" w:cs="Cambria"/>
          <w:sz w:val="18"/>
          <w:szCs w:val="18"/>
          <w:lang w:eastAsia="zh-CN"/>
        </w:rPr>
        <w:t xml:space="preserve">Zamawiający zgodnie z art. 13 ust. 1 i ust.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4F52EA">
        <w:rPr>
          <w:rFonts w:asciiTheme="majorHAnsi" w:eastAsia="Times New Roman" w:hAnsiTheme="majorHAnsi" w:cs="Cambria"/>
          <w:sz w:val="18"/>
          <w:szCs w:val="18"/>
          <w:lang w:eastAsia="pl-PL"/>
        </w:rPr>
        <w:t xml:space="preserve">dalej „RODO”, </w:t>
      </w:r>
      <w:r w:rsidRPr="004F52EA">
        <w:rPr>
          <w:rFonts w:asciiTheme="majorHAnsi" w:eastAsia="Times New Roman" w:hAnsiTheme="majorHAnsi" w:cs="Cambria"/>
          <w:sz w:val="18"/>
          <w:szCs w:val="18"/>
          <w:lang w:eastAsia="zh-CN"/>
        </w:rPr>
        <w:t>informuje że</w:t>
      </w:r>
      <w:r w:rsidRPr="004F52EA">
        <w:rPr>
          <w:rFonts w:asciiTheme="majorHAnsi" w:eastAsia="Times New Roman" w:hAnsiTheme="majorHAnsi" w:cs="Cambria"/>
          <w:sz w:val="18"/>
          <w:szCs w:val="18"/>
          <w:lang w:eastAsia="pl-PL"/>
        </w:rPr>
        <w:t>:</w:t>
      </w:r>
    </w:p>
    <w:p w14:paraId="0BEA77B9" w14:textId="77777777" w:rsidR="00A04FFB" w:rsidRPr="004F52EA" w:rsidRDefault="00A04FFB" w:rsidP="0027221C">
      <w:pPr>
        <w:widowControl/>
        <w:numPr>
          <w:ilvl w:val="0"/>
          <w:numId w:val="22"/>
        </w:numPr>
        <w:suppressAutoHyphens/>
        <w:autoSpaceDE/>
        <w:autoSpaceDN/>
        <w:spacing w:line="264" w:lineRule="auto"/>
        <w:ind w:left="567" w:hanging="283"/>
        <w:jc w:val="both"/>
        <w:rPr>
          <w:rFonts w:asciiTheme="majorHAnsi" w:eastAsia="Times New Roman" w:hAnsiTheme="majorHAnsi" w:cs="Times New Roman"/>
          <w:sz w:val="18"/>
          <w:szCs w:val="18"/>
          <w:lang w:eastAsia="zh-CN"/>
        </w:rPr>
      </w:pPr>
      <w:r w:rsidRPr="004F52EA">
        <w:rPr>
          <w:rFonts w:asciiTheme="majorHAnsi" w:eastAsia="Times New Roman" w:hAnsiTheme="majorHAnsi" w:cs="Cambria"/>
          <w:sz w:val="18"/>
          <w:szCs w:val="18"/>
          <w:lang w:eastAsia="zh-CN"/>
        </w:rPr>
        <w:t xml:space="preserve">administratorem danych osobowych Wykonawcy będzie Politechnika Lubelska, ul. Nadbystrzycka </w:t>
      </w:r>
      <w:r w:rsidRPr="004F52EA">
        <w:rPr>
          <w:rFonts w:asciiTheme="majorHAnsi" w:eastAsia="Times New Roman" w:hAnsiTheme="majorHAnsi" w:cs="Cambria"/>
          <w:sz w:val="18"/>
          <w:szCs w:val="18"/>
          <w:lang w:eastAsia="zh-CN"/>
        </w:rPr>
        <w:br/>
        <w:t>38D, 20-618 Lublin;</w:t>
      </w:r>
    </w:p>
    <w:p w14:paraId="3CFF9B52" w14:textId="77777777" w:rsidR="00A04FFB" w:rsidRPr="004F52EA" w:rsidRDefault="00A04FFB" w:rsidP="0027221C">
      <w:pPr>
        <w:widowControl/>
        <w:numPr>
          <w:ilvl w:val="0"/>
          <w:numId w:val="22"/>
        </w:numPr>
        <w:suppressAutoHyphens/>
        <w:autoSpaceDE/>
        <w:autoSpaceDN/>
        <w:spacing w:line="264" w:lineRule="auto"/>
        <w:ind w:left="567" w:hanging="283"/>
        <w:jc w:val="both"/>
        <w:rPr>
          <w:rFonts w:asciiTheme="majorHAnsi" w:eastAsia="Times New Roman" w:hAnsiTheme="majorHAnsi" w:cs="Times New Roman"/>
          <w:sz w:val="18"/>
          <w:szCs w:val="18"/>
          <w:lang w:eastAsia="zh-CN"/>
        </w:rPr>
      </w:pPr>
      <w:r w:rsidRPr="004F52EA">
        <w:rPr>
          <w:rFonts w:asciiTheme="majorHAnsi" w:eastAsia="Times New Roman" w:hAnsiTheme="majorHAnsi" w:cs="Cambria"/>
          <w:sz w:val="18"/>
          <w:szCs w:val="18"/>
          <w:lang w:eastAsia="zh-CN"/>
        </w:rPr>
        <w:t xml:space="preserve">inspektorem ochrony danych osobowych w Politechnika Lubelska jest Pan Tomasz Joński, nr tel.: 81 538 47 68, e-mail: </w:t>
      </w:r>
      <w:hyperlink r:id="rId30" w:history="1">
        <w:r w:rsidRPr="004F52EA">
          <w:rPr>
            <w:rFonts w:asciiTheme="majorHAnsi" w:eastAsia="Times New Roman" w:hAnsiTheme="majorHAnsi" w:cs="Cambria"/>
            <w:color w:val="0000FF"/>
            <w:sz w:val="18"/>
            <w:szCs w:val="18"/>
            <w:u w:val="single"/>
            <w:lang w:eastAsia="zh-CN"/>
          </w:rPr>
          <w:t>t.jonski@pollub.pl</w:t>
        </w:r>
      </w:hyperlink>
      <w:r w:rsidRPr="004F52EA">
        <w:rPr>
          <w:rFonts w:asciiTheme="majorHAnsi" w:eastAsia="Times New Roman" w:hAnsiTheme="majorHAnsi" w:cs="Cambria"/>
          <w:sz w:val="18"/>
          <w:szCs w:val="18"/>
          <w:lang w:eastAsia="zh-CN"/>
        </w:rPr>
        <w:t>;</w:t>
      </w:r>
    </w:p>
    <w:p w14:paraId="34F66B96" w14:textId="77777777" w:rsidR="00A04FFB" w:rsidRPr="004F52EA" w:rsidRDefault="00A04FFB" w:rsidP="0027221C">
      <w:pPr>
        <w:widowControl/>
        <w:numPr>
          <w:ilvl w:val="0"/>
          <w:numId w:val="22"/>
        </w:numPr>
        <w:suppressAutoHyphens/>
        <w:autoSpaceDE/>
        <w:autoSpaceDN/>
        <w:spacing w:line="264" w:lineRule="auto"/>
        <w:ind w:left="567" w:hanging="283"/>
        <w:jc w:val="both"/>
        <w:rPr>
          <w:rFonts w:asciiTheme="majorHAnsi" w:eastAsia="Times New Roman" w:hAnsiTheme="majorHAnsi" w:cs="Times New Roman"/>
          <w:sz w:val="18"/>
          <w:szCs w:val="18"/>
          <w:lang w:eastAsia="zh-CN"/>
        </w:rPr>
      </w:pPr>
      <w:r w:rsidRPr="004F52EA">
        <w:rPr>
          <w:rFonts w:asciiTheme="majorHAnsi" w:eastAsia="Times New Roman" w:hAnsiTheme="majorHAnsi" w:cs="Cambria"/>
          <w:sz w:val="18"/>
          <w:szCs w:val="18"/>
          <w:lang w:eastAsia="zh-CN"/>
        </w:rPr>
        <w:t xml:space="preserve">dane osobowe Wykonawcy przetwarzane będą </w:t>
      </w:r>
      <w:r w:rsidRPr="004F52EA">
        <w:rPr>
          <w:rFonts w:asciiTheme="majorHAnsi" w:eastAsia="Times New Roman" w:hAnsiTheme="majorHAnsi" w:cs="Cambria"/>
          <w:sz w:val="18"/>
          <w:szCs w:val="18"/>
          <w:lang w:eastAsia="pl-PL"/>
        </w:rPr>
        <w:t xml:space="preserve">na podstawie art. 6 ust. 1 lit. c RODO w celu </w:t>
      </w:r>
      <w:r w:rsidRPr="004F52EA">
        <w:rPr>
          <w:rFonts w:asciiTheme="majorHAnsi" w:eastAsia="Times New Roman" w:hAnsiTheme="majorHAnsi" w:cs="Cambria"/>
          <w:sz w:val="18"/>
          <w:szCs w:val="18"/>
          <w:lang w:eastAsia="zh-CN"/>
        </w:rPr>
        <w:t xml:space="preserve">związanym </w:t>
      </w:r>
      <w:r w:rsidRPr="004F52EA">
        <w:rPr>
          <w:rFonts w:asciiTheme="majorHAnsi" w:eastAsia="Times New Roman" w:hAnsiTheme="majorHAnsi" w:cs="Cambria"/>
          <w:sz w:val="18"/>
          <w:szCs w:val="18"/>
          <w:lang w:eastAsia="zh-CN"/>
        </w:rPr>
        <w:br/>
        <w:t>z niniejszym postępowaniem o udzielenie zamówienia publicznego.</w:t>
      </w:r>
    </w:p>
    <w:p w14:paraId="6C8A2850" w14:textId="77777777" w:rsidR="00A04FFB" w:rsidRPr="004F52EA" w:rsidRDefault="00A04FFB" w:rsidP="0027221C">
      <w:pPr>
        <w:widowControl/>
        <w:numPr>
          <w:ilvl w:val="0"/>
          <w:numId w:val="22"/>
        </w:numPr>
        <w:suppressAutoHyphens/>
        <w:autoSpaceDE/>
        <w:autoSpaceDN/>
        <w:spacing w:line="264" w:lineRule="auto"/>
        <w:ind w:left="567" w:hanging="283"/>
        <w:jc w:val="both"/>
        <w:rPr>
          <w:rFonts w:asciiTheme="majorHAnsi" w:eastAsia="Times New Roman" w:hAnsiTheme="majorHAnsi" w:cs="Times New Roman"/>
          <w:sz w:val="18"/>
          <w:szCs w:val="18"/>
          <w:lang w:eastAsia="zh-CN"/>
        </w:rPr>
      </w:pPr>
      <w:r w:rsidRPr="004F52EA">
        <w:rPr>
          <w:rFonts w:asciiTheme="majorHAnsi" w:eastAsia="Times New Roman" w:hAnsiTheme="majorHAnsi" w:cs="Cambria"/>
          <w:sz w:val="18"/>
          <w:szCs w:val="18"/>
          <w:lang w:eastAsia="zh-CN"/>
        </w:rPr>
        <w:t xml:space="preserve">odbiorcami danych osobowych Wykonawcy będą osoby lub podmioty, </w:t>
      </w:r>
      <w:r w:rsidRPr="004F52EA">
        <w:rPr>
          <w:rFonts w:asciiTheme="majorHAnsi" w:eastAsia="Times New Roman" w:hAnsiTheme="majorHAnsi" w:cs="Cambria"/>
          <w:sz w:val="18"/>
          <w:szCs w:val="18"/>
          <w:lang w:eastAsia="pl-PL"/>
        </w:rPr>
        <w:t xml:space="preserve">którym udostępniona zostanie dokumentacja postępowania w oparciu o art. 71 ust. 1 oraz art. 74 ust. 1 ustawy </w:t>
      </w:r>
      <w:proofErr w:type="spellStart"/>
      <w:r w:rsidRPr="004F52EA">
        <w:rPr>
          <w:rFonts w:asciiTheme="majorHAnsi" w:eastAsia="Times New Roman" w:hAnsiTheme="majorHAnsi" w:cs="Cambria"/>
          <w:sz w:val="18"/>
          <w:szCs w:val="18"/>
          <w:lang w:eastAsia="pl-PL"/>
        </w:rPr>
        <w:t>Pzp</w:t>
      </w:r>
      <w:proofErr w:type="spellEnd"/>
      <w:r w:rsidRPr="004F52EA">
        <w:rPr>
          <w:rFonts w:asciiTheme="majorHAnsi" w:eastAsia="Times New Roman" w:hAnsiTheme="majorHAnsi" w:cs="Cambria"/>
          <w:sz w:val="18"/>
          <w:szCs w:val="18"/>
          <w:lang w:eastAsia="pl-PL"/>
        </w:rPr>
        <w:t xml:space="preserve">;  </w:t>
      </w:r>
    </w:p>
    <w:p w14:paraId="0B398891" w14:textId="77777777" w:rsidR="00A04FFB" w:rsidRPr="004F52EA" w:rsidRDefault="00A04FFB" w:rsidP="0027221C">
      <w:pPr>
        <w:widowControl/>
        <w:numPr>
          <w:ilvl w:val="0"/>
          <w:numId w:val="22"/>
        </w:numPr>
        <w:suppressAutoHyphens/>
        <w:autoSpaceDE/>
        <w:autoSpaceDN/>
        <w:spacing w:line="264" w:lineRule="auto"/>
        <w:ind w:left="567" w:hanging="283"/>
        <w:jc w:val="both"/>
        <w:rPr>
          <w:rFonts w:asciiTheme="majorHAnsi" w:eastAsia="Times New Roman" w:hAnsiTheme="majorHAnsi" w:cs="Times New Roman"/>
          <w:sz w:val="18"/>
          <w:szCs w:val="18"/>
          <w:lang w:eastAsia="zh-CN"/>
        </w:rPr>
      </w:pPr>
      <w:r w:rsidRPr="004F52EA">
        <w:rPr>
          <w:rFonts w:asciiTheme="majorHAnsi" w:eastAsia="Times New Roman" w:hAnsiTheme="majorHAnsi" w:cs="Cambria"/>
          <w:sz w:val="18"/>
          <w:szCs w:val="18"/>
          <w:lang w:eastAsia="zh-CN"/>
        </w:rPr>
        <w:t xml:space="preserve">dane osobowe Wykonawcy </w:t>
      </w:r>
      <w:r w:rsidRPr="004F52EA">
        <w:rPr>
          <w:rFonts w:asciiTheme="majorHAnsi" w:eastAsia="Times New Roman" w:hAnsiTheme="majorHAnsi" w:cs="Cambria"/>
          <w:sz w:val="18"/>
          <w:szCs w:val="18"/>
          <w:lang w:eastAsia="pl-PL"/>
        </w:rPr>
        <w:t xml:space="preserve">będą przechowywane, zgodnie z art. 78 ust. 1 ustawy </w:t>
      </w:r>
      <w:proofErr w:type="spellStart"/>
      <w:r w:rsidRPr="004F52EA">
        <w:rPr>
          <w:rFonts w:asciiTheme="majorHAnsi" w:eastAsia="Times New Roman" w:hAnsiTheme="majorHAnsi" w:cs="Cambria"/>
          <w:sz w:val="18"/>
          <w:szCs w:val="18"/>
          <w:lang w:eastAsia="pl-PL"/>
        </w:rPr>
        <w:t>Pzp</w:t>
      </w:r>
      <w:proofErr w:type="spellEnd"/>
      <w:r w:rsidRPr="004F52EA">
        <w:rPr>
          <w:rFonts w:asciiTheme="majorHAnsi" w:eastAsia="Times New Roman" w:hAnsiTheme="majorHAnsi" w:cs="Cambria"/>
          <w:sz w:val="18"/>
          <w:szCs w:val="18"/>
          <w:lang w:eastAsia="pl-PL"/>
        </w:rPr>
        <w:t>, przez okres co najmniej 4 lat od dnia zakończenia postępowania o udzielenie zamówienia, a jeżeli czas trwania umowy przekracza 4 lata, okres przechowywania obejmuje cały czas trwania umowy;</w:t>
      </w:r>
    </w:p>
    <w:p w14:paraId="3938CDC3" w14:textId="77777777" w:rsidR="00A04FFB" w:rsidRPr="004F52EA" w:rsidRDefault="00A04FFB" w:rsidP="0027221C">
      <w:pPr>
        <w:widowControl/>
        <w:numPr>
          <w:ilvl w:val="0"/>
          <w:numId w:val="22"/>
        </w:numPr>
        <w:suppressAutoHyphens/>
        <w:autoSpaceDE/>
        <w:autoSpaceDN/>
        <w:spacing w:line="264" w:lineRule="auto"/>
        <w:ind w:left="567" w:hanging="283"/>
        <w:jc w:val="both"/>
        <w:rPr>
          <w:rFonts w:asciiTheme="majorHAnsi" w:eastAsia="Times New Roman" w:hAnsiTheme="majorHAnsi" w:cs="Times New Roman"/>
          <w:sz w:val="18"/>
          <w:szCs w:val="18"/>
          <w:lang w:eastAsia="zh-CN"/>
        </w:rPr>
      </w:pPr>
      <w:r w:rsidRPr="004F52EA">
        <w:rPr>
          <w:rFonts w:asciiTheme="majorHAnsi" w:eastAsia="Times New Roman" w:hAnsiTheme="majorHAnsi" w:cs="Cambria"/>
          <w:sz w:val="18"/>
          <w:szCs w:val="18"/>
          <w:lang w:eastAsia="pl-PL"/>
        </w:rPr>
        <w:t xml:space="preserve">obowiązek podania danych osobowych, bezpośrednio dotyczących Wykonawcy jest wymogiem ustawowym określonym w przepisach ustawy </w:t>
      </w:r>
      <w:proofErr w:type="spellStart"/>
      <w:r w:rsidRPr="004F52EA">
        <w:rPr>
          <w:rFonts w:asciiTheme="majorHAnsi" w:eastAsia="Times New Roman" w:hAnsiTheme="majorHAnsi" w:cs="Cambria"/>
          <w:sz w:val="18"/>
          <w:szCs w:val="18"/>
          <w:lang w:eastAsia="pl-PL"/>
        </w:rPr>
        <w:t>Pzp</w:t>
      </w:r>
      <w:proofErr w:type="spellEnd"/>
      <w:r w:rsidRPr="004F52EA">
        <w:rPr>
          <w:rFonts w:asciiTheme="majorHAnsi" w:eastAsia="Times New Roman" w:hAnsiTheme="majorHAnsi" w:cs="Cambria"/>
          <w:sz w:val="18"/>
          <w:szCs w:val="18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F52EA">
        <w:rPr>
          <w:rFonts w:asciiTheme="majorHAnsi" w:eastAsia="Times New Roman" w:hAnsiTheme="majorHAnsi" w:cs="Cambria"/>
          <w:sz w:val="18"/>
          <w:szCs w:val="18"/>
          <w:lang w:eastAsia="pl-PL"/>
        </w:rPr>
        <w:t>Pzp</w:t>
      </w:r>
      <w:proofErr w:type="spellEnd"/>
      <w:r w:rsidRPr="004F52EA">
        <w:rPr>
          <w:rFonts w:asciiTheme="majorHAnsi" w:eastAsia="Times New Roman" w:hAnsiTheme="majorHAnsi" w:cs="Cambria"/>
          <w:sz w:val="18"/>
          <w:szCs w:val="18"/>
          <w:lang w:eastAsia="pl-PL"/>
        </w:rPr>
        <w:t xml:space="preserve">;  </w:t>
      </w:r>
    </w:p>
    <w:p w14:paraId="533A7653" w14:textId="77777777" w:rsidR="00A04FFB" w:rsidRPr="004F52EA" w:rsidRDefault="00A04FFB" w:rsidP="0027221C">
      <w:pPr>
        <w:widowControl/>
        <w:numPr>
          <w:ilvl w:val="0"/>
          <w:numId w:val="22"/>
        </w:numPr>
        <w:suppressAutoHyphens/>
        <w:autoSpaceDE/>
        <w:autoSpaceDN/>
        <w:spacing w:line="264" w:lineRule="auto"/>
        <w:ind w:left="567" w:hanging="283"/>
        <w:jc w:val="both"/>
        <w:rPr>
          <w:rFonts w:asciiTheme="majorHAnsi" w:eastAsia="Times New Roman" w:hAnsiTheme="majorHAnsi" w:cs="Times New Roman"/>
          <w:sz w:val="18"/>
          <w:szCs w:val="18"/>
          <w:lang w:eastAsia="zh-CN"/>
        </w:rPr>
      </w:pPr>
      <w:r w:rsidRPr="004F52EA">
        <w:rPr>
          <w:rFonts w:asciiTheme="majorHAnsi" w:eastAsia="Times New Roman" w:hAnsiTheme="majorHAnsi" w:cs="Cambria"/>
          <w:sz w:val="18"/>
          <w:szCs w:val="18"/>
          <w:lang w:eastAsia="pl-PL"/>
        </w:rPr>
        <w:t>w odniesieniu do danych osobowych Wykonawcy decyzje nie będą podejmowane w sposób zautomatyzowany, stosowanie do art. 22 RODO.</w:t>
      </w:r>
    </w:p>
    <w:p w14:paraId="04DA28BF" w14:textId="77777777" w:rsidR="00A04FFB" w:rsidRPr="004F52EA" w:rsidRDefault="00A04FFB" w:rsidP="0027221C">
      <w:pPr>
        <w:widowControl/>
        <w:numPr>
          <w:ilvl w:val="0"/>
          <w:numId w:val="20"/>
        </w:numPr>
        <w:suppressAutoHyphens/>
        <w:autoSpaceDE/>
        <w:autoSpaceDN/>
        <w:spacing w:line="264" w:lineRule="auto"/>
        <w:ind w:left="284" w:hanging="284"/>
        <w:jc w:val="both"/>
        <w:rPr>
          <w:rFonts w:asciiTheme="majorHAnsi" w:eastAsia="Times New Roman" w:hAnsiTheme="majorHAnsi" w:cs="Times New Roman"/>
          <w:sz w:val="18"/>
          <w:szCs w:val="18"/>
          <w:lang w:eastAsia="zh-CN"/>
        </w:rPr>
      </w:pPr>
      <w:r w:rsidRPr="004F52EA">
        <w:rPr>
          <w:rFonts w:asciiTheme="majorHAnsi" w:eastAsia="Times New Roman" w:hAnsiTheme="majorHAnsi" w:cs="Cambria"/>
          <w:sz w:val="18"/>
          <w:szCs w:val="18"/>
          <w:lang w:eastAsia="zh-CN"/>
        </w:rPr>
        <w:t>Wykonawca na podstawie art. 15 RODO posiada prawo dostępu do danych osobowych jego dotyczących.</w:t>
      </w:r>
    </w:p>
    <w:p w14:paraId="4059CBA7" w14:textId="77777777" w:rsidR="00A04FFB" w:rsidRPr="004F52EA" w:rsidRDefault="00A04FFB" w:rsidP="0027221C">
      <w:pPr>
        <w:widowControl/>
        <w:numPr>
          <w:ilvl w:val="0"/>
          <w:numId w:val="20"/>
        </w:numPr>
        <w:suppressAutoHyphens/>
        <w:autoSpaceDE/>
        <w:autoSpaceDN/>
        <w:spacing w:line="264" w:lineRule="auto"/>
        <w:ind w:left="284" w:hanging="284"/>
        <w:jc w:val="both"/>
        <w:rPr>
          <w:rFonts w:asciiTheme="majorHAnsi" w:eastAsia="Times New Roman" w:hAnsiTheme="majorHAnsi" w:cs="Times New Roman"/>
          <w:sz w:val="18"/>
          <w:szCs w:val="18"/>
          <w:lang w:eastAsia="zh-CN"/>
        </w:rPr>
      </w:pPr>
      <w:r w:rsidRPr="004F52EA">
        <w:rPr>
          <w:rFonts w:asciiTheme="majorHAnsi" w:eastAsia="Times New Roman" w:hAnsiTheme="majorHAnsi" w:cs="Cambria"/>
          <w:sz w:val="18"/>
          <w:szCs w:val="18"/>
          <w:lang w:eastAsia="zh-CN"/>
        </w:rPr>
        <w:t xml:space="preserve">Wykonawca na podstawie art. 16 RODO posiada prawo do sprostowania danych osobowych jego dotyczących. Zamawiający informuje jednocześnie, iż skorzystanie z prawa do sprostowania nie może skutkować zmianą wyniku postępowania o udzielnie zamówienia publicznego, ani zmianą postanowień umowy w zakresie niezgodnym z ustawą </w:t>
      </w:r>
      <w:proofErr w:type="spellStart"/>
      <w:r w:rsidRPr="004F52EA">
        <w:rPr>
          <w:rFonts w:asciiTheme="majorHAnsi" w:eastAsia="Times New Roman" w:hAnsiTheme="majorHAnsi" w:cs="Cambria"/>
          <w:sz w:val="18"/>
          <w:szCs w:val="18"/>
          <w:lang w:eastAsia="zh-CN"/>
        </w:rPr>
        <w:t>Pzp</w:t>
      </w:r>
      <w:proofErr w:type="spellEnd"/>
      <w:r w:rsidRPr="004F52EA">
        <w:rPr>
          <w:rFonts w:asciiTheme="majorHAnsi" w:eastAsia="Times New Roman" w:hAnsiTheme="majorHAnsi" w:cs="Cambria"/>
          <w:sz w:val="18"/>
          <w:szCs w:val="18"/>
          <w:lang w:eastAsia="zh-CN"/>
        </w:rPr>
        <w:t xml:space="preserve"> oraz nie może naruszać integralności protokołu i jego załączników. </w:t>
      </w:r>
    </w:p>
    <w:p w14:paraId="4FE69C36" w14:textId="77777777" w:rsidR="00A04FFB" w:rsidRPr="004F52EA" w:rsidRDefault="00A04FFB" w:rsidP="0027221C">
      <w:pPr>
        <w:widowControl/>
        <w:numPr>
          <w:ilvl w:val="0"/>
          <w:numId w:val="20"/>
        </w:numPr>
        <w:suppressAutoHyphens/>
        <w:autoSpaceDE/>
        <w:autoSpaceDN/>
        <w:spacing w:line="264" w:lineRule="auto"/>
        <w:ind w:left="284" w:hanging="284"/>
        <w:jc w:val="both"/>
        <w:rPr>
          <w:rFonts w:asciiTheme="majorHAnsi" w:eastAsia="Times New Roman" w:hAnsiTheme="majorHAnsi" w:cs="Times New Roman"/>
          <w:sz w:val="18"/>
          <w:szCs w:val="18"/>
          <w:lang w:eastAsia="zh-CN"/>
        </w:rPr>
      </w:pPr>
      <w:r w:rsidRPr="004F52EA">
        <w:rPr>
          <w:rFonts w:asciiTheme="majorHAnsi" w:eastAsia="Times New Roman" w:hAnsiTheme="majorHAnsi" w:cs="Cambria"/>
          <w:sz w:val="18"/>
          <w:szCs w:val="18"/>
          <w:lang w:eastAsia="zh-CN"/>
        </w:rPr>
        <w:t xml:space="preserve">Wykonawca na podstawie art. 18 RODO posiada prawo do żądania od administratora ograniczenia przetwarzania danych osobowych jego dotyczących,  z zastrzeżeniem przypadków, o których mowa w art. 18 ust 2 RODO tj. prawo do ograniczenia przetwarzania danych  osobowych nie ma zastosowania w odniesieniu do przechowywania, w celu zapewnienia korzystania ze </w:t>
      </w:r>
      <w:r w:rsidRPr="004F52EA">
        <w:rPr>
          <w:rFonts w:asciiTheme="majorHAnsi" w:eastAsia="Times New Roman" w:hAnsiTheme="majorHAnsi" w:cs="Cambria"/>
          <w:sz w:val="18"/>
          <w:szCs w:val="18"/>
          <w:lang w:eastAsia="zh-CN"/>
        </w:rPr>
        <w:lastRenderedPageBreak/>
        <w:t>środków ochrony prawnej lub w celu ochrony praw innej osoby fizycznej lub prawnej, lub z uwagi na ważne względy interesu publicznego Unii Europejskiej lub państwa członkowskiego.</w:t>
      </w:r>
    </w:p>
    <w:p w14:paraId="5D039596" w14:textId="77777777" w:rsidR="00A04FFB" w:rsidRPr="004F52EA" w:rsidRDefault="00A04FFB" w:rsidP="0027221C">
      <w:pPr>
        <w:widowControl/>
        <w:numPr>
          <w:ilvl w:val="0"/>
          <w:numId w:val="20"/>
        </w:numPr>
        <w:suppressAutoHyphens/>
        <w:autoSpaceDE/>
        <w:autoSpaceDN/>
        <w:spacing w:line="264" w:lineRule="auto"/>
        <w:ind w:left="284" w:hanging="284"/>
        <w:jc w:val="both"/>
        <w:rPr>
          <w:rFonts w:asciiTheme="majorHAnsi" w:eastAsia="Times New Roman" w:hAnsiTheme="majorHAnsi" w:cs="Times New Roman"/>
          <w:sz w:val="18"/>
          <w:szCs w:val="18"/>
          <w:lang w:eastAsia="zh-CN"/>
        </w:rPr>
      </w:pPr>
      <w:r w:rsidRPr="004F52EA">
        <w:rPr>
          <w:rFonts w:asciiTheme="majorHAnsi" w:eastAsia="Times New Roman" w:hAnsiTheme="majorHAnsi" w:cs="Cambria"/>
          <w:sz w:val="18"/>
          <w:szCs w:val="18"/>
          <w:lang w:eastAsia="zh-CN"/>
        </w:rPr>
        <w:t>Wykonawca posiada prawo do wniesienia skargi do Prezesa Urzędu Ochrony Danych Osobowych, gdy uzna, że przetwarzanie danych osobowych jego dotyczących narusza przepisy RODO.</w:t>
      </w:r>
    </w:p>
    <w:p w14:paraId="6D8E90C1" w14:textId="77777777" w:rsidR="00A04FFB" w:rsidRPr="004F52EA" w:rsidRDefault="00A04FFB" w:rsidP="0027221C">
      <w:pPr>
        <w:widowControl/>
        <w:numPr>
          <w:ilvl w:val="0"/>
          <w:numId w:val="20"/>
        </w:numPr>
        <w:suppressAutoHyphens/>
        <w:autoSpaceDE/>
        <w:autoSpaceDN/>
        <w:spacing w:line="264" w:lineRule="auto"/>
        <w:ind w:left="284" w:hanging="284"/>
        <w:jc w:val="both"/>
        <w:rPr>
          <w:rFonts w:asciiTheme="majorHAnsi" w:eastAsia="Times New Roman" w:hAnsiTheme="majorHAnsi" w:cs="Times New Roman"/>
          <w:sz w:val="18"/>
          <w:szCs w:val="18"/>
          <w:lang w:eastAsia="zh-CN"/>
        </w:rPr>
      </w:pPr>
      <w:r w:rsidRPr="004F52EA">
        <w:rPr>
          <w:rFonts w:asciiTheme="majorHAnsi" w:eastAsia="Times New Roman" w:hAnsiTheme="majorHAnsi" w:cs="Cambria"/>
          <w:sz w:val="18"/>
          <w:szCs w:val="18"/>
          <w:lang w:eastAsia="zh-CN"/>
        </w:rPr>
        <w:t xml:space="preserve">Wykonawcy </w:t>
      </w:r>
      <w:r w:rsidRPr="004F52EA">
        <w:rPr>
          <w:rFonts w:asciiTheme="majorHAnsi" w:eastAsia="Times New Roman" w:hAnsiTheme="majorHAnsi" w:cs="Cambria"/>
          <w:sz w:val="18"/>
          <w:szCs w:val="18"/>
          <w:lang w:eastAsia="pl-PL"/>
        </w:rPr>
        <w:t xml:space="preserve">w związku z art. 17 ust. 3 lit. b, d lub e RODO </w:t>
      </w:r>
      <w:r w:rsidRPr="004F52EA">
        <w:rPr>
          <w:rFonts w:asciiTheme="majorHAnsi" w:eastAsia="Times New Roman" w:hAnsiTheme="majorHAnsi" w:cs="Cambria"/>
          <w:sz w:val="18"/>
          <w:szCs w:val="18"/>
          <w:lang w:eastAsia="zh-CN"/>
        </w:rPr>
        <w:t>nie przysługuje prawo do usunięcia danych osobowych.</w:t>
      </w:r>
    </w:p>
    <w:p w14:paraId="11542038" w14:textId="77777777" w:rsidR="00A04FFB" w:rsidRPr="004F52EA" w:rsidRDefault="00A04FFB" w:rsidP="0027221C">
      <w:pPr>
        <w:widowControl/>
        <w:numPr>
          <w:ilvl w:val="0"/>
          <w:numId w:val="20"/>
        </w:numPr>
        <w:suppressAutoHyphens/>
        <w:autoSpaceDE/>
        <w:autoSpaceDN/>
        <w:spacing w:line="264" w:lineRule="auto"/>
        <w:ind w:left="284" w:hanging="284"/>
        <w:jc w:val="both"/>
        <w:rPr>
          <w:rFonts w:asciiTheme="majorHAnsi" w:eastAsia="Times New Roman" w:hAnsiTheme="majorHAnsi" w:cs="Times New Roman"/>
          <w:sz w:val="18"/>
          <w:szCs w:val="18"/>
          <w:lang w:eastAsia="zh-CN"/>
        </w:rPr>
      </w:pPr>
      <w:r w:rsidRPr="004F52EA">
        <w:rPr>
          <w:rFonts w:asciiTheme="majorHAnsi" w:eastAsia="Times New Roman" w:hAnsiTheme="majorHAnsi" w:cs="Cambria"/>
          <w:sz w:val="18"/>
          <w:szCs w:val="18"/>
          <w:lang w:eastAsia="zh-CN"/>
        </w:rPr>
        <w:t>Wykonawcy nie przysługuje prawo do przenoszenia danych osobowych, o którym mowa w art. 20 RODO.</w:t>
      </w:r>
    </w:p>
    <w:p w14:paraId="6364D198" w14:textId="77777777" w:rsidR="00A04FFB" w:rsidRPr="004F52EA" w:rsidRDefault="00A04FFB" w:rsidP="0027221C">
      <w:pPr>
        <w:widowControl/>
        <w:numPr>
          <w:ilvl w:val="0"/>
          <w:numId w:val="20"/>
        </w:numPr>
        <w:suppressAutoHyphens/>
        <w:autoSpaceDE/>
        <w:autoSpaceDN/>
        <w:spacing w:line="264" w:lineRule="auto"/>
        <w:ind w:left="284" w:hanging="284"/>
        <w:jc w:val="both"/>
        <w:rPr>
          <w:rFonts w:asciiTheme="majorHAnsi" w:eastAsia="Times New Roman" w:hAnsiTheme="majorHAnsi" w:cs="Times New Roman"/>
          <w:sz w:val="18"/>
          <w:szCs w:val="18"/>
          <w:lang w:eastAsia="zh-CN"/>
        </w:rPr>
      </w:pPr>
      <w:r w:rsidRPr="004F52EA">
        <w:rPr>
          <w:rFonts w:asciiTheme="majorHAnsi" w:eastAsia="Times New Roman" w:hAnsiTheme="majorHAnsi" w:cs="Cambria"/>
          <w:sz w:val="18"/>
          <w:szCs w:val="18"/>
          <w:lang w:eastAsia="zh-CN"/>
        </w:rPr>
        <w:t xml:space="preserve">Wykonawcy </w:t>
      </w:r>
      <w:r w:rsidRPr="004F52EA">
        <w:rPr>
          <w:rFonts w:asciiTheme="majorHAnsi" w:eastAsia="Times New Roman" w:hAnsiTheme="majorHAnsi" w:cs="Cambria"/>
          <w:sz w:val="18"/>
          <w:szCs w:val="18"/>
          <w:lang w:eastAsia="pl-PL"/>
        </w:rPr>
        <w:t xml:space="preserve">na podstawie art. 21 RODO nie przysługuje nam prawo sprzeciwu, wobec przetwarzania danych osobowych, gdyż podstawą prawną przetwarzania Pani/Pana danych osobowych jest art. 6 ust. 1 lit. c RODO. </w:t>
      </w:r>
    </w:p>
    <w:p w14:paraId="2DC99879" w14:textId="77777777" w:rsidR="00A04FFB" w:rsidRPr="004F52EA" w:rsidRDefault="00A04FFB" w:rsidP="0027221C">
      <w:pPr>
        <w:widowControl/>
        <w:numPr>
          <w:ilvl w:val="0"/>
          <w:numId w:val="20"/>
        </w:numPr>
        <w:suppressAutoHyphens/>
        <w:autoSpaceDE/>
        <w:autoSpaceDN/>
        <w:spacing w:line="264" w:lineRule="auto"/>
        <w:ind w:left="284" w:hanging="284"/>
        <w:jc w:val="both"/>
        <w:rPr>
          <w:rFonts w:asciiTheme="majorHAnsi" w:eastAsia="Times New Roman" w:hAnsiTheme="majorHAnsi" w:cs="Times New Roman"/>
          <w:sz w:val="18"/>
          <w:szCs w:val="18"/>
          <w:lang w:eastAsia="zh-CN"/>
        </w:rPr>
      </w:pPr>
      <w:r w:rsidRPr="004F52EA">
        <w:rPr>
          <w:rFonts w:asciiTheme="majorHAnsi" w:eastAsia="Times New Roman" w:hAnsiTheme="majorHAnsi" w:cs="Cambria"/>
          <w:sz w:val="18"/>
          <w:szCs w:val="18"/>
          <w:lang w:eastAsia="pl-PL"/>
        </w:rPr>
        <w:t xml:space="preserve">Wykonawca zobowiązany jest </w:t>
      </w:r>
      <w:r w:rsidRPr="004F52EA">
        <w:rPr>
          <w:rFonts w:asciiTheme="majorHAnsi" w:eastAsia="Times New Roman" w:hAnsiTheme="majorHAnsi" w:cs="Cambria"/>
          <w:sz w:val="18"/>
          <w:szCs w:val="18"/>
          <w:lang w:eastAsia="zh-CN"/>
        </w:rPr>
        <w:t>wypełnić obowiązki informacyjne przewidziane w art. 13 lub art. 14 RODO wobec osób fizycznych, od których dane osobowe bezpośrednio lub pośrednio pozyskał w celu ubiegania się o udzielenie zamówienia publicznego w niniejszym postępowaniu. Obowiązek ten dotyczy w szczególności:</w:t>
      </w:r>
    </w:p>
    <w:p w14:paraId="29EB3525" w14:textId="77777777" w:rsidR="00A04FFB" w:rsidRPr="004F52EA" w:rsidRDefault="00A04FFB" w:rsidP="0027221C">
      <w:pPr>
        <w:widowControl/>
        <w:numPr>
          <w:ilvl w:val="0"/>
          <w:numId w:val="23"/>
        </w:numPr>
        <w:suppressAutoHyphens/>
        <w:autoSpaceDE/>
        <w:autoSpaceDN/>
        <w:spacing w:line="264" w:lineRule="auto"/>
        <w:ind w:left="567" w:hanging="283"/>
        <w:jc w:val="both"/>
        <w:rPr>
          <w:rFonts w:asciiTheme="majorHAnsi" w:eastAsia="Times New Roman" w:hAnsiTheme="majorHAnsi" w:cs="Times New Roman"/>
          <w:sz w:val="18"/>
          <w:szCs w:val="18"/>
          <w:lang w:eastAsia="zh-CN"/>
        </w:rPr>
      </w:pPr>
      <w:r w:rsidRPr="004F52EA">
        <w:rPr>
          <w:rFonts w:asciiTheme="majorHAnsi" w:eastAsia="Times New Roman" w:hAnsiTheme="majorHAnsi" w:cs="Cambria"/>
          <w:sz w:val="18"/>
          <w:szCs w:val="18"/>
          <w:lang w:eastAsia="zh-CN"/>
        </w:rPr>
        <w:t>osoby fizycznej skierowanej do realizacji zamówienia;</w:t>
      </w:r>
    </w:p>
    <w:p w14:paraId="3F62A874" w14:textId="77777777" w:rsidR="00A04FFB" w:rsidRPr="004F52EA" w:rsidRDefault="00A04FFB" w:rsidP="0027221C">
      <w:pPr>
        <w:widowControl/>
        <w:numPr>
          <w:ilvl w:val="0"/>
          <w:numId w:val="23"/>
        </w:numPr>
        <w:suppressAutoHyphens/>
        <w:autoSpaceDE/>
        <w:autoSpaceDN/>
        <w:spacing w:line="264" w:lineRule="auto"/>
        <w:ind w:left="567" w:hanging="283"/>
        <w:jc w:val="both"/>
        <w:rPr>
          <w:rFonts w:asciiTheme="majorHAnsi" w:eastAsia="Times New Roman" w:hAnsiTheme="majorHAnsi" w:cs="Times New Roman"/>
          <w:sz w:val="18"/>
          <w:szCs w:val="18"/>
          <w:lang w:eastAsia="zh-CN"/>
        </w:rPr>
      </w:pPr>
      <w:r w:rsidRPr="004F52EA">
        <w:rPr>
          <w:rFonts w:asciiTheme="majorHAnsi" w:eastAsia="Times New Roman" w:hAnsiTheme="majorHAnsi" w:cs="Cambria"/>
          <w:sz w:val="18"/>
          <w:szCs w:val="18"/>
          <w:lang w:eastAsia="zh-CN"/>
        </w:rPr>
        <w:t>podwykonawcy/podmiotu trzeciego będącego osobą fizyczną;</w:t>
      </w:r>
    </w:p>
    <w:p w14:paraId="46E54614" w14:textId="77777777" w:rsidR="00A04FFB" w:rsidRPr="004F52EA" w:rsidRDefault="00A04FFB" w:rsidP="0027221C">
      <w:pPr>
        <w:widowControl/>
        <w:numPr>
          <w:ilvl w:val="0"/>
          <w:numId w:val="23"/>
        </w:numPr>
        <w:suppressAutoHyphens/>
        <w:autoSpaceDE/>
        <w:autoSpaceDN/>
        <w:spacing w:line="264" w:lineRule="auto"/>
        <w:ind w:left="567" w:hanging="283"/>
        <w:jc w:val="both"/>
        <w:rPr>
          <w:rFonts w:asciiTheme="majorHAnsi" w:eastAsia="Times New Roman" w:hAnsiTheme="majorHAnsi" w:cs="Times New Roman"/>
          <w:sz w:val="18"/>
          <w:szCs w:val="18"/>
          <w:lang w:eastAsia="zh-CN"/>
        </w:rPr>
      </w:pPr>
      <w:r w:rsidRPr="004F52EA">
        <w:rPr>
          <w:rFonts w:asciiTheme="majorHAnsi" w:eastAsia="Times New Roman" w:hAnsiTheme="majorHAnsi" w:cs="Cambria"/>
          <w:sz w:val="18"/>
          <w:szCs w:val="18"/>
          <w:lang w:eastAsia="zh-CN"/>
        </w:rPr>
        <w:t>podwykonawcy/podmiotu trzeciego będącego osobą fizyczną prowadzącą jednoosobową działalność gospodarczą;</w:t>
      </w:r>
    </w:p>
    <w:p w14:paraId="64BE423B" w14:textId="77777777" w:rsidR="00A04FFB" w:rsidRPr="004F52EA" w:rsidRDefault="00A04FFB" w:rsidP="0027221C">
      <w:pPr>
        <w:widowControl/>
        <w:numPr>
          <w:ilvl w:val="0"/>
          <w:numId w:val="23"/>
        </w:numPr>
        <w:suppressAutoHyphens/>
        <w:autoSpaceDE/>
        <w:autoSpaceDN/>
        <w:spacing w:line="264" w:lineRule="auto"/>
        <w:ind w:left="567" w:hanging="283"/>
        <w:jc w:val="both"/>
        <w:rPr>
          <w:rFonts w:asciiTheme="majorHAnsi" w:eastAsia="Times New Roman" w:hAnsiTheme="majorHAnsi" w:cs="Times New Roman"/>
          <w:sz w:val="18"/>
          <w:szCs w:val="18"/>
          <w:lang w:eastAsia="zh-CN"/>
        </w:rPr>
      </w:pPr>
      <w:r w:rsidRPr="004F52EA">
        <w:rPr>
          <w:rFonts w:asciiTheme="majorHAnsi" w:eastAsia="Times New Roman" w:hAnsiTheme="majorHAnsi" w:cs="Cambria"/>
          <w:sz w:val="18"/>
          <w:szCs w:val="18"/>
          <w:lang w:eastAsia="zh-CN"/>
        </w:rPr>
        <w:t>pełnomocnika podwykonawcy/podmiotu trzeciego będącego osobą fizyczną;</w:t>
      </w:r>
    </w:p>
    <w:p w14:paraId="71FFD0E2" w14:textId="77777777" w:rsidR="00A04FFB" w:rsidRPr="004F52EA" w:rsidRDefault="00A04FFB" w:rsidP="0027221C">
      <w:pPr>
        <w:widowControl/>
        <w:numPr>
          <w:ilvl w:val="0"/>
          <w:numId w:val="23"/>
        </w:numPr>
        <w:suppressAutoHyphens/>
        <w:autoSpaceDE/>
        <w:autoSpaceDN/>
        <w:spacing w:line="264" w:lineRule="auto"/>
        <w:ind w:left="567" w:hanging="283"/>
        <w:jc w:val="both"/>
        <w:rPr>
          <w:rFonts w:asciiTheme="majorHAnsi" w:eastAsia="Times New Roman" w:hAnsiTheme="majorHAnsi" w:cs="Times New Roman"/>
          <w:sz w:val="18"/>
          <w:szCs w:val="18"/>
          <w:lang w:eastAsia="zh-CN"/>
        </w:rPr>
      </w:pPr>
      <w:r w:rsidRPr="004F52EA">
        <w:rPr>
          <w:rFonts w:asciiTheme="majorHAnsi" w:eastAsia="Times New Roman" w:hAnsiTheme="majorHAnsi" w:cs="Cambria"/>
          <w:sz w:val="18"/>
          <w:szCs w:val="18"/>
          <w:lang w:eastAsia="zh-CN"/>
        </w:rPr>
        <w:t>członka/członków organu zarządzającego podwykonawcy/podmiotu trzeciego będącego osobą fizyczną.</w:t>
      </w:r>
    </w:p>
    <w:p w14:paraId="7DFD6D2D" w14:textId="77777777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pl-PL"/>
        </w:rPr>
      </w:pPr>
    </w:p>
    <w:p w14:paraId="7E5259F2" w14:textId="77777777" w:rsidR="00A04FFB" w:rsidRPr="002841A0" w:rsidRDefault="00A04FFB" w:rsidP="002841A0">
      <w:pPr>
        <w:widowControl/>
        <w:autoSpaceDE/>
        <w:autoSpaceDN/>
        <w:spacing w:after="120" w:line="276" w:lineRule="auto"/>
        <w:rPr>
          <w:rFonts w:ascii="Cambria" w:eastAsia="Times New Roman" w:hAnsi="Cambria" w:cs="Cambria"/>
          <w:b/>
          <w:lang w:eastAsia="pl-PL"/>
        </w:rPr>
      </w:pPr>
      <w:r w:rsidRPr="004A13AD">
        <w:rPr>
          <w:rFonts w:ascii="Cambria" w:eastAsia="Times New Roman" w:hAnsi="Cambria" w:cs="Cambria"/>
          <w:b/>
          <w:lang w:eastAsia="pl-PL"/>
        </w:rPr>
        <w:t>ROZDZIAŁ 2</w:t>
      </w:r>
      <w:r w:rsidR="002841A0">
        <w:rPr>
          <w:rFonts w:ascii="Cambria" w:eastAsia="Times New Roman" w:hAnsi="Cambria" w:cs="Cambria"/>
          <w:b/>
          <w:lang w:eastAsia="pl-PL"/>
        </w:rPr>
        <w:t>1</w:t>
      </w:r>
      <w:r w:rsidRPr="004A13AD">
        <w:rPr>
          <w:rFonts w:ascii="Cambria" w:eastAsia="Times New Roman" w:hAnsi="Cambria" w:cs="Cambria"/>
          <w:b/>
          <w:lang w:eastAsia="pl-PL"/>
        </w:rPr>
        <w:t>. INTEGRALNĄ CZĘŚĆ SWZ STANOWIĄ NASTĘPUJĄCE ZAŁĄCZNIKI:</w:t>
      </w:r>
    </w:p>
    <w:p w14:paraId="385189D5" w14:textId="654EACE5" w:rsidR="00E72A76" w:rsidRPr="00A04FFB" w:rsidRDefault="00E72A76" w:rsidP="00E72A76">
      <w:pPr>
        <w:widowControl/>
        <w:numPr>
          <w:ilvl w:val="6"/>
          <w:numId w:val="8"/>
        </w:numPr>
        <w:tabs>
          <w:tab w:val="left" w:pos="567"/>
        </w:tabs>
        <w:suppressAutoHyphens/>
        <w:autoSpaceDE/>
        <w:autoSpaceDN/>
        <w:spacing w:line="276" w:lineRule="auto"/>
        <w:ind w:hanging="691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Załącznik nr 1 do SWZ </w:t>
      </w:r>
      <w:r w:rsidR="00B71E52">
        <w:rPr>
          <w:rFonts w:ascii="Cambria" w:eastAsia="Times New Roman" w:hAnsi="Cambria" w:cs="Times New Roman"/>
          <w:sz w:val="20"/>
          <w:szCs w:val="20"/>
          <w:lang w:eastAsia="zh-CN"/>
        </w:rPr>
        <w:t>–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</w:t>
      </w:r>
      <w:r w:rsidR="00B71E52">
        <w:rPr>
          <w:rFonts w:ascii="Cambria" w:eastAsia="Times New Roman" w:hAnsi="Cambria" w:cs="Times New Roman"/>
          <w:sz w:val="20"/>
          <w:szCs w:val="20"/>
          <w:lang w:eastAsia="zh-CN"/>
        </w:rPr>
        <w:t>Formularze asortymentowo-cenowe</w:t>
      </w:r>
    </w:p>
    <w:p w14:paraId="2B218007" w14:textId="77777777" w:rsidR="00E72A76" w:rsidRPr="00A04FFB" w:rsidRDefault="00E72A76" w:rsidP="00E72A76">
      <w:pPr>
        <w:widowControl/>
        <w:numPr>
          <w:ilvl w:val="6"/>
          <w:numId w:val="8"/>
        </w:numPr>
        <w:tabs>
          <w:tab w:val="left" w:pos="567"/>
        </w:tabs>
        <w:suppressAutoHyphens/>
        <w:autoSpaceDE/>
        <w:autoSpaceDN/>
        <w:spacing w:line="276" w:lineRule="auto"/>
        <w:ind w:hanging="691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Załącznik nr 3 do SWZ – Formularz ofertowy </w:t>
      </w:r>
    </w:p>
    <w:p w14:paraId="3F39699B" w14:textId="77777777" w:rsidR="00E72A76" w:rsidRPr="00A04FFB" w:rsidRDefault="00E72A76" w:rsidP="00E72A76">
      <w:pPr>
        <w:widowControl/>
        <w:numPr>
          <w:ilvl w:val="6"/>
          <w:numId w:val="8"/>
        </w:numPr>
        <w:tabs>
          <w:tab w:val="left" w:pos="567"/>
        </w:tabs>
        <w:suppressAutoHyphens/>
        <w:autoSpaceDE/>
        <w:autoSpaceDN/>
        <w:spacing w:line="276" w:lineRule="auto"/>
        <w:ind w:hanging="691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>Załącznik nr 3 do SWZ - Oświadczenie o braku podstaw do wykluczenia</w:t>
      </w:r>
    </w:p>
    <w:p w14:paraId="2D6E131E" w14:textId="41A50604" w:rsidR="00950E2D" w:rsidRDefault="00E72A76" w:rsidP="0027221C">
      <w:pPr>
        <w:widowControl/>
        <w:numPr>
          <w:ilvl w:val="6"/>
          <w:numId w:val="8"/>
        </w:numPr>
        <w:tabs>
          <w:tab w:val="left" w:pos="567"/>
        </w:tabs>
        <w:suppressAutoHyphens/>
        <w:autoSpaceDE/>
        <w:autoSpaceDN/>
        <w:spacing w:line="276" w:lineRule="auto"/>
        <w:ind w:hanging="691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EB05D5">
        <w:rPr>
          <w:rFonts w:ascii="Cambria" w:eastAsia="Times New Roman" w:hAnsi="Cambria" w:cs="Times New Roman"/>
          <w:sz w:val="20"/>
          <w:szCs w:val="20"/>
          <w:lang w:eastAsia="zh-CN"/>
        </w:rPr>
        <w:t>Załącznik nr 4 do SWZ - Wzór Umowy</w:t>
      </w:r>
    </w:p>
    <w:p w14:paraId="72E4985F" w14:textId="496D43E9" w:rsidR="00DB2A29" w:rsidRPr="0027221C" w:rsidRDefault="00DB2A29" w:rsidP="0027221C">
      <w:pPr>
        <w:widowControl/>
        <w:numPr>
          <w:ilvl w:val="6"/>
          <w:numId w:val="8"/>
        </w:numPr>
        <w:tabs>
          <w:tab w:val="left" w:pos="567"/>
        </w:tabs>
        <w:suppressAutoHyphens/>
        <w:autoSpaceDE/>
        <w:autoSpaceDN/>
        <w:spacing w:line="276" w:lineRule="auto"/>
        <w:ind w:hanging="691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EB05D5">
        <w:rPr>
          <w:rFonts w:ascii="Cambria" w:eastAsia="Times New Roman" w:hAnsi="Cambria" w:cs="Times New Roman"/>
          <w:sz w:val="20"/>
          <w:szCs w:val="20"/>
          <w:lang w:eastAsia="zh-CN"/>
        </w:rPr>
        <w:t xml:space="preserve">Załącznik nr 4 do SWZ 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- </w:t>
      </w:r>
      <w:r w:rsidRPr="00DB2A29">
        <w:rPr>
          <w:rFonts w:ascii="Cambria" w:eastAsia="Times New Roman" w:hAnsi="Cambria" w:cs="Times New Roman"/>
          <w:sz w:val="20"/>
          <w:szCs w:val="20"/>
          <w:lang w:eastAsia="zh-CN"/>
        </w:rPr>
        <w:t>Wykaz punktów dostawy</w:t>
      </w:r>
    </w:p>
    <w:sectPr w:rsidR="00DB2A29" w:rsidRPr="0027221C" w:rsidSect="004F52EA">
      <w:footerReference w:type="default" r:id="rId31"/>
      <w:headerReference w:type="first" r:id="rId32"/>
      <w:pgSz w:w="11910" w:h="16840"/>
      <w:pgMar w:top="1134" w:right="964" w:bottom="851" w:left="964" w:header="567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5CE46" w14:textId="77777777" w:rsidR="000E7DF7" w:rsidRDefault="000E7DF7">
      <w:r>
        <w:separator/>
      </w:r>
    </w:p>
  </w:endnote>
  <w:endnote w:type="continuationSeparator" w:id="0">
    <w:p w14:paraId="39EF786D" w14:textId="77777777" w:rsidR="000E7DF7" w:rsidRDefault="000E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EE"/>
    <w:family w:val="swiss"/>
    <w:pitch w:val="variable"/>
    <w:sig w:usb0="E10002FF" w:usb1="5000E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002348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5AF65F" w14:textId="772CDC32" w:rsidR="00DB2A29" w:rsidRDefault="00DB2A29">
            <w:pPr>
              <w:pStyle w:val="Stopka"/>
              <w:jc w:val="right"/>
            </w:pPr>
            <w:r w:rsidRPr="00DB2A29">
              <w:rPr>
                <w:rFonts w:asciiTheme="majorHAnsi" w:hAnsiTheme="majorHAnsi"/>
                <w:color w:val="0D0D0D" w:themeColor="text1" w:themeTint="F2"/>
                <w:sz w:val="18"/>
                <w:szCs w:val="18"/>
              </w:rPr>
              <w:t xml:space="preserve">Strona </w:t>
            </w:r>
            <w:r w:rsidRPr="00DB2A29">
              <w:rPr>
                <w:rFonts w:asciiTheme="majorHAnsi" w:hAnsiTheme="majorHAnsi"/>
                <w:bCs/>
                <w:color w:val="0D0D0D" w:themeColor="text1" w:themeTint="F2"/>
                <w:sz w:val="18"/>
                <w:szCs w:val="18"/>
              </w:rPr>
              <w:fldChar w:fldCharType="begin"/>
            </w:r>
            <w:r w:rsidRPr="00DB2A29">
              <w:rPr>
                <w:rFonts w:asciiTheme="majorHAnsi" w:hAnsiTheme="majorHAnsi"/>
                <w:bCs/>
                <w:color w:val="0D0D0D" w:themeColor="text1" w:themeTint="F2"/>
                <w:sz w:val="18"/>
                <w:szCs w:val="18"/>
              </w:rPr>
              <w:instrText>PAGE</w:instrText>
            </w:r>
            <w:r w:rsidRPr="00DB2A29">
              <w:rPr>
                <w:rFonts w:asciiTheme="majorHAnsi" w:hAnsiTheme="majorHAnsi"/>
                <w:bCs/>
                <w:color w:val="0D0D0D" w:themeColor="text1" w:themeTint="F2"/>
                <w:sz w:val="18"/>
                <w:szCs w:val="18"/>
              </w:rPr>
              <w:fldChar w:fldCharType="separate"/>
            </w:r>
            <w:r w:rsidRPr="00DB2A29">
              <w:rPr>
                <w:rFonts w:asciiTheme="majorHAnsi" w:hAnsiTheme="majorHAnsi"/>
                <w:bCs/>
                <w:color w:val="0D0D0D" w:themeColor="text1" w:themeTint="F2"/>
                <w:sz w:val="18"/>
                <w:szCs w:val="18"/>
              </w:rPr>
              <w:t>2</w:t>
            </w:r>
            <w:r w:rsidRPr="00DB2A29">
              <w:rPr>
                <w:rFonts w:asciiTheme="majorHAnsi" w:hAnsiTheme="majorHAnsi"/>
                <w:bCs/>
                <w:color w:val="0D0D0D" w:themeColor="text1" w:themeTint="F2"/>
                <w:sz w:val="18"/>
                <w:szCs w:val="18"/>
              </w:rPr>
              <w:fldChar w:fldCharType="end"/>
            </w:r>
            <w:r w:rsidRPr="00DB2A29">
              <w:rPr>
                <w:rFonts w:asciiTheme="majorHAnsi" w:hAnsiTheme="majorHAnsi"/>
                <w:color w:val="0D0D0D" w:themeColor="text1" w:themeTint="F2"/>
                <w:sz w:val="18"/>
                <w:szCs w:val="18"/>
              </w:rPr>
              <w:t xml:space="preserve"> z </w:t>
            </w:r>
            <w:r w:rsidRPr="00DB2A29">
              <w:rPr>
                <w:rFonts w:asciiTheme="majorHAnsi" w:hAnsiTheme="majorHAnsi"/>
                <w:bCs/>
                <w:color w:val="0D0D0D" w:themeColor="text1" w:themeTint="F2"/>
                <w:sz w:val="18"/>
                <w:szCs w:val="18"/>
              </w:rPr>
              <w:fldChar w:fldCharType="begin"/>
            </w:r>
            <w:r w:rsidRPr="00DB2A29">
              <w:rPr>
                <w:rFonts w:asciiTheme="majorHAnsi" w:hAnsiTheme="majorHAnsi"/>
                <w:bCs/>
                <w:color w:val="0D0D0D" w:themeColor="text1" w:themeTint="F2"/>
                <w:sz w:val="18"/>
                <w:szCs w:val="18"/>
              </w:rPr>
              <w:instrText>NUMPAGES</w:instrText>
            </w:r>
            <w:r w:rsidRPr="00DB2A29">
              <w:rPr>
                <w:rFonts w:asciiTheme="majorHAnsi" w:hAnsiTheme="majorHAnsi"/>
                <w:bCs/>
                <w:color w:val="0D0D0D" w:themeColor="text1" w:themeTint="F2"/>
                <w:sz w:val="18"/>
                <w:szCs w:val="18"/>
              </w:rPr>
              <w:fldChar w:fldCharType="separate"/>
            </w:r>
            <w:r w:rsidRPr="00DB2A29">
              <w:rPr>
                <w:rFonts w:asciiTheme="majorHAnsi" w:hAnsiTheme="majorHAnsi"/>
                <w:bCs/>
                <w:color w:val="0D0D0D" w:themeColor="text1" w:themeTint="F2"/>
                <w:sz w:val="18"/>
                <w:szCs w:val="18"/>
              </w:rPr>
              <w:t>2</w:t>
            </w:r>
            <w:r w:rsidRPr="00DB2A29">
              <w:rPr>
                <w:rFonts w:asciiTheme="majorHAnsi" w:hAnsiTheme="majorHAnsi"/>
                <w:bCs/>
                <w:color w:val="0D0D0D" w:themeColor="text1" w:themeTint="F2"/>
                <w:sz w:val="18"/>
                <w:szCs w:val="18"/>
              </w:rPr>
              <w:fldChar w:fldCharType="end"/>
            </w:r>
          </w:p>
        </w:sdtContent>
      </w:sdt>
    </w:sdtContent>
  </w:sdt>
  <w:p w14:paraId="6ADB11EA" w14:textId="77777777" w:rsidR="00DB2A29" w:rsidRDefault="00DB2A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21864" w14:textId="77777777" w:rsidR="000E7DF7" w:rsidRDefault="000E7DF7">
      <w:r>
        <w:separator/>
      </w:r>
    </w:p>
  </w:footnote>
  <w:footnote w:type="continuationSeparator" w:id="0">
    <w:p w14:paraId="3834610E" w14:textId="77777777" w:rsidR="000E7DF7" w:rsidRDefault="000E7DF7">
      <w:r>
        <w:continuationSeparator/>
      </w:r>
    </w:p>
  </w:footnote>
  <w:footnote w:id="1">
    <w:p w14:paraId="28EEB5FA" w14:textId="77777777" w:rsidR="00FA4CFC" w:rsidRDefault="00FA4CFC" w:rsidP="00A04FFB">
      <w:pPr>
        <w:jc w:val="both"/>
        <w:rPr>
          <w:rFonts w:ascii="Times New Roman" w:hAnsi="Times New Roman"/>
          <w:sz w:val="16"/>
          <w:szCs w:val="16"/>
        </w:rPr>
      </w:pPr>
      <w:r>
        <w:rPr>
          <w:rStyle w:val="Znakiprzypiswdolnych"/>
          <w:rFonts w:ascii="Cambria" w:hAnsi="Cambria"/>
          <w:sz w:val="16"/>
          <w:szCs w:val="16"/>
        </w:rPr>
        <w:footnoteRef/>
      </w:r>
      <w:r>
        <w:rPr>
          <w:sz w:val="16"/>
          <w:szCs w:val="16"/>
        </w:rPr>
        <w:t xml:space="preserve"> Rozporządzenie Prezesa Rady Ministrów z dnia 27 czerwca 2017 r. w sprawie użycia środków komunikacji elektronicznej w postępowaniu o udzielenie zamówienia publicznego oraz udostępniania i przechowywania dokumentów elektronicznych.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22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110AAC" w:rsidRPr="0036523A" w14:paraId="2C72B5C1" w14:textId="77777777" w:rsidTr="00AD5687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tbl>
          <w:tblPr>
            <w:tblW w:w="10530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762"/>
            <w:gridCol w:w="8768"/>
          </w:tblGrid>
          <w:tr w:rsidR="00FD2EB0" w:rsidRPr="005A30AB" w14:paraId="0690CE71" w14:textId="77777777" w:rsidTr="00AD5687">
            <w:trPr>
              <w:trHeight w:hRule="exact" w:val="1440"/>
            </w:trPr>
            <w:tc>
              <w:tcPr>
                <w:tcW w:w="1762" w:type="dxa"/>
                <w:shd w:val="clear" w:color="auto" w:fill="auto"/>
                <w:vAlign w:val="center"/>
              </w:tcPr>
              <w:bookmarkStart w:id="9" w:name="_Hlk87352178"/>
              <w:p w14:paraId="2B5E3A91" w14:textId="464C26A7" w:rsidR="00FD2EB0" w:rsidRPr="008D57E8" w:rsidRDefault="00FD2EB0" w:rsidP="00AD5687">
                <w:pPr>
                  <w:spacing w:before="70" w:line="249" w:lineRule="auto"/>
                  <w:ind w:right="1692"/>
                  <w:rPr>
                    <w:sz w:val="20"/>
                  </w:rPr>
                </w:pPr>
                <w:r w:rsidRPr="008D57E8">
                  <w:rPr>
                    <w:noProof/>
                    <w:lang w:eastAsia="pl-PL"/>
                  </w:rPr>
                  <mc:AlternateContent>
                    <mc:Choice Requires="wpg">
                      <w:drawing>
                        <wp:anchor distT="0" distB="0" distL="114300" distR="114300" simplePos="0" relativeHeight="251659264" behindDoc="0" locked="0" layoutInCell="1" allowOverlap="1" wp14:anchorId="1FA40318" wp14:editId="72176597">
                          <wp:simplePos x="0" y="0"/>
                          <wp:positionH relativeFrom="page">
                            <wp:posOffset>1680210</wp:posOffset>
                          </wp:positionH>
                          <wp:positionV relativeFrom="paragraph">
                            <wp:posOffset>83185</wp:posOffset>
                          </wp:positionV>
                          <wp:extent cx="899795" cy="235585"/>
                          <wp:effectExtent l="0" t="0" r="0" b="0"/>
                          <wp:wrapNone/>
                          <wp:docPr id="4" name="Grupa 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899795" cy="235585"/>
                                    <a:chOff x="2646" y="131"/>
                                    <a:chExt cx="1417" cy="371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5" name="docshape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646" y="131"/>
                                      <a:ext cx="240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6" name="docshape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920" y="131"/>
                                      <a:ext cx="519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7" name="docshape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471" y="134"/>
                                      <a:ext cx="108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8" name="docshape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618" y="134"/>
                                      <a:ext cx="108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9" name="docshape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64" y="134"/>
                                      <a:ext cx="19" cy="14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231F2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10" name="docshape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821" y="134"/>
                                      <a:ext cx="242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1" name="docshape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646" y="352"/>
                                      <a:ext cx="221" cy="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2" name="docshape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903" y="352"/>
                                      <a:ext cx="107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13" name="docshape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040" y="352"/>
                                      <a:ext cx="92" cy="147"/>
                                    </a:xfrm>
                                    <a:custGeom>
                                      <a:avLst/>
                                      <a:gdLst>
                                        <a:gd name="T0" fmla="+- 0 3132 3041"/>
                                        <a:gd name="T1" fmla="*/ T0 w 92"/>
                                        <a:gd name="T2" fmla="+- 0 353 353"/>
                                        <a:gd name="T3" fmla="*/ 353 h 147"/>
                                        <a:gd name="T4" fmla="+- 0 3041 3041"/>
                                        <a:gd name="T5" fmla="*/ T4 w 92"/>
                                        <a:gd name="T6" fmla="+- 0 353 353"/>
                                        <a:gd name="T7" fmla="*/ 353 h 147"/>
                                        <a:gd name="T8" fmla="+- 0 3041 3041"/>
                                        <a:gd name="T9" fmla="*/ T8 w 92"/>
                                        <a:gd name="T10" fmla="+- 0 499 353"/>
                                        <a:gd name="T11" fmla="*/ 499 h 147"/>
                                        <a:gd name="T12" fmla="+- 0 3132 3041"/>
                                        <a:gd name="T13" fmla="*/ T12 w 92"/>
                                        <a:gd name="T14" fmla="+- 0 499 353"/>
                                        <a:gd name="T15" fmla="*/ 499 h 147"/>
                                        <a:gd name="T16" fmla="+- 0 3132 3041"/>
                                        <a:gd name="T17" fmla="*/ T16 w 92"/>
                                        <a:gd name="T18" fmla="+- 0 483 353"/>
                                        <a:gd name="T19" fmla="*/ 483 h 147"/>
                                        <a:gd name="T20" fmla="+- 0 3059 3041"/>
                                        <a:gd name="T21" fmla="*/ T20 w 92"/>
                                        <a:gd name="T22" fmla="+- 0 483 353"/>
                                        <a:gd name="T23" fmla="*/ 483 h 147"/>
                                        <a:gd name="T24" fmla="+- 0 3059 3041"/>
                                        <a:gd name="T25" fmla="*/ T24 w 92"/>
                                        <a:gd name="T26" fmla="+- 0 433 353"/>
                                        <a:gd name="T27" fmla="*/ 433 h 147"/>
                                        <a:gd name="T28" fmla="+- 0 3122 3041"/>
                                        <a:gd name="T29" fmla="*/ T28 w 92"/>
                                        <a:gd name="T30" fmla="+- 0 433 353"/>
                                        <a:gd name="T31" fmla="*/ 433 h 147"/>
                                        <a:gd name="T32" fmla="+- 0 3122 3041"/>
                                        <a:gd name="T33" fmla="*/ T32 w 92"/>
                                        <a:gd name="T34" fmla="+- 0 417 353"/>
                                        <a:gd name="T35" fmla="*/ 417 h 147"/>
                                        <a:gd name="T36" fmla="+- 0 3059 3041"/>
                                        <a:gd name="T37" fmla="*/ T36 w 92"/>
                                        <a:gd name="T38" fmla="+- 0 417 353"/>
                                        <a:gd name="T39" fmla="*/ 417 h 147"/>
                                        <a:gd name="T40" fmla="+- 0 3059 3041"/>
                                        <a:gd name="T41" fmla="*/ T40 w 92"/>
                                        <a:gd name="T42" fmla="+- 0 369 353"/>
                                        <a:gd name="T43" fmla="*/ 369 h 147"/>
                                        <a:gd name="T44" fmla="+- 0 3132 3041"/>
                                        <a:gd name="T45" fmla="*/ T44 w 92"/>
                                        <a:gd name="T46" fmla="+- 0 369 353"/>
                                        <a:gd name="T47" fmla="*/ 369 h 147"/>
                                        <a:gd name="T48" fmla="+- 0 3132 3041"/>
                                        <a:gd name="T49" fmla="*/ T48 w 92"/>
                                        <a:gd name="T50" fmla="+- 0 353 353"/>
                                        <a:gd name="T51" fmla="*/ 353 h 147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</a:cxnLst>
                                      <a:rect l="0" t="0" r="r" b="b"/>
                                      <a:pathLst>
                                        <a:path w="92" h="147">
                                          <a:moveTo>
                                            <a:pt x="91" y="0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146"/>
                                          </a:lnTo>
                                          <a:lnTo>
                                            <a:pt x="91" y="146"/>
                                          </a:lnTo>
                                          <a:lnTo>
                                            <a:pt x="91" y="130"/>
                                          </a:lnTo>
                                          <a:lnTo>
                                            <a:pt x="18" y="130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81" y="64"/>
                                          </a:lnTo>
                                          <a:lnTo>
                                            <a:pt x="18" y="64"/>
                                          </a:lnTo>
                                          <a:lnTo>
                                            <a:pt x="18" y="16"/>
                                          </a:lnTo>
                                          <a:lnTo>
                                            <a:pt x="91" y="16"/>
                                          </a:lnTo>
                                          <a:lnTo>
                                            <a:pt x="9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231F2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14" name="docshape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162" y="349"/>
                                      <a:ext cx="216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5" name="docshape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410" y="352"/>
                                      <a:ext cx="242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</wpg:wg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w16cex="http://schemas.microsoft.com/office/word/2018/wordml/cex" xmlns:w16="http://schemas.microsoft.com/office/word/2018/wordml" xmlns:w16sdtdh="http://schemas.microsoft.com/office/word/2020/wordml/sdtdatahash">
                      <w:pict>
                        <v:group w14:anchorId="444A4CCC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      <v:imagedata r:id="rId10" o:title=""/>
                          </v:shape>
      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      <v:imagedata r:id="rId11" o:title=""/>
                          </v:shape>
      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      <v:imagedata r:id="rId12" o:title=""/>
                          </v:shape>
      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      <v:imagedata r:id="rId13" o:title=""/>
                          </v:shape>
      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      <v:imagedata r:id="rId14" o:title=""/>
                          </v:shape>
      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      <v:imagedata r:id="rId15" o:title=""/>
                          </v:shape>
      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      <v:imagedata r:id="rId16" o:title=""/>
                          </v:shape>
      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      <v:path arrowok="t" o:connecttype="custom" o:connectlocs="91,353;0,353;0,499;91,499;91,483;18,483;18,433;81,433;81,417;18,417;18,369;91,369;91,353" o:connectangles="0,0,0,0,0,0,0,0,0,0,0,0,0"/>
                          </v:shape>
      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      <v:imagedata r:id="rId17" o:title=""/>
                          </v:shape>
      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      <v:imagedata r:id="rId18" o:title=""/>
                          </v:shape>
                          <w10:wrap anchorx="page"/>
                        </v:group>
                      </w:pict>
                    </mc:Fallback>
                  </mc:AlternateContent>
                </w:r>
                <w:r w:rsidRPr="008D57E8">
                  <w:rPr>
                    <w:noProof/>
                    <w:lang w:eastAsia="pl-PL"/>
                  </w:rPr>
                  <mc:AlternateContent>
                    <mc:Choice Requires="wps">
                      <w:drawing>
                        <wp:anchor distT="0" distB="0" distL="114300" distR="114300" simplePos="0" relativeHeight="251660288" behindDoc="0" locked="0" layoutInCell="1" allowOverlap="1" wp14:anchorId="06A142B4" wp14:editId="738895C8">
                          <wp:simplePos x="0" y="0"/>
                          <wp:positionH relativeFrom="page">
                            <wp:posOffset>539750</wp:posOffset>
                          </wp:positionH>
                          <wp:positionV relativeFrom="paragraph">
                            <wp:posOffset>71120</wp:posOffset>
                          </wp:positionV>
                          <wp:extent cx="481965" cy="535305"/>
                          <wp:effectExtent l="0" t="0" r="0" b="0"/>
                          <wp:wrapNone/>
                          <wp:docPr id="3" name="Dowolny kształt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481965" cy="535305"/>
                                  </a:xfrm>
                                  <a:custGeom>
                                    <a:avLst/>
                                    <a:gdLst>
                                      <a:gd name="T0" fmla="+- 0 1007 850"/>
                                      <a:gd name="T1" fmla="*/ T0 w 759"/>
                                      <a:gd name="T2" fmla="+- 0 112 112"/>
                                      <a:gd name="T3" fmla="*/ 112 h 843"/>
                                      <a:gd name="T4" fmla="+- 0 850 850"/>
                                      <a:gd name="T5" fmla="*/ T4 w 759"/>
                                      <a:gd name="T6" fmla="+- 0 112 112"/>
                                      <a:gd name="T7" fmla="*/ 112 h 843"/>
                                      <a:gd name="T8" fmla="+- 0 850 850"/>
                                      <a:gd name="T9" fmla="*/ T8 w 759"/>
                                      <a:gd name="T10" fmla="+- 0 170 112"/>
                                      <a:gd name="T11" fmla="*/ 170 h 843"/>
                                      <a:gd name="T12" fmla="+- 0 850 850"/>
                                      <a:gd name="T13" fmla="*/ T12 w 759"/>
                                      <a:gd name="T14" fmla="+- 0 896 112"/>
                                      <a:gd name="T15" fmla="*/ 896 h 843"/>
                                      <a:gd name="T16" fmla="+- 0 850 850"/>
                                      <a:gd name="T17" fmla="*/ T16 w 759"/>
                                      <a:gd name="T18" fmla="+- 0 954 112"/>
                                      <a:gd name="T19" fmla="*/ 954 h 843"/>
                                      <a:gd name="T20" fmla="+- 0 1007 850"/>
                                      <a:gd name="T21" fmla="*/ T20 w 759"/>
                                      <a:gd name="T22" fmla="+- 0 954 112"/>
                                      <a:gd name="T23" fmla="*/ 954 h 843"/>
                                      <a:gd name="T24" fmla="+- 0 1007 850"/>
                                      <a:gd name="T25" fmla="*/ T24 w 759"/>
                                      <a:gd name="T26" fmla="+- 0 896 112"/>
                                      <a:gd name="T27" fmla="*/ 896 h 843"/>
                                      <a:gd name="T28" fmla="+- 0 909 850"/>
                                      <a:gd name="T29" fmla="*/ T28 w 759"/>
                                      <a:gd name="T30" fmla="+- 0 896 112"/>
                                      <a:gd name="T31" fmla="*/ 896 h 843"/>
                                      <a:gd name="T32" fmla="+- 0 909 850"/>
                                      <a:gd name="T33" fmla="*/ T32 w 759"/>
                                      <a:gd name="T34" fmla="+- 0 170 112"/>
                                      <a:gd name="T35" fmla="*/ 170 h 843"/>
                                      <a:gd name="T36" fmla="+- 0 1007 850"/>
                                      <a:gd name="T37" fmla="*/ T36 w 759"/>
                                      <a:gd name="T38" fmla="+- 0 170 112"/>
                                      <a:gd name="T39" fmla="*/ 170 h 843"/>
                                      <a:gd name="T40" fmla="+- 0 1007 850"/>
                                      <a:gd name="T41" fmla="*/ T40 w 759"/>
                                      <a:gd name="T42" fmla="+- 0 112 112"/>
                                      <a:gd name="T43" fmla="*/ 112 h 843"/>
                                      <a:gd name="T44" fmla="+- 0 1609 850"/>
                                      <a:gd name="T45" fmla="*/ T44 w 759"/>
                                      <a:gd name="T46" fmla="+- 0 196 112"/>
                                      <a:gd name="T47" fmla="*/ 196 h 843"/>
                                      <a:gd name="T48" fmla="+- 0 1524 850"/>
                                      <a:gd name="T49" fmla="*/ T48 w 759"/>
                                      <a:gd name="T50" fmla="+- 0 112 112"/>
                                      <a:gd name="T51" fmla="*/ 112 h 843"/>
                                      <a:gd name="T52" fmla="+- 0 1064 850"/>
                                      <a:gd name="T53" fmla="*/ T52 w 759"/>
                                      <a:gd name="T54" fmla="+- 0 112 112"/>
                                      <a:gd name="T55" fmla="*/ 112 h 843"/>
                                      <a:gd name="T56" fmla="+- 0 1064 850"/>
                                      <a:gd name="T57" fmla="*/ T56 w 759"/>
                                      <a:gd name="T58" fmla="+- 0 170 112"/>
                                      <a:gd name="T59" fmla="*/ 170 h 843"/>
                                      <a:gd name="T60" fmla="+- 0 1500 850"/>
                                      <a:gd name="T61" fmla="*/ T60 w 759"/>
                                      <a:gd name="T62" fmla="+- 0 170 112"/>
                                      <a:gd name="T63" fmla="*/ 170 h 843"/>
                                      <a:gd name="T64" fmla="+- 0 1550 850"/>
                                      <a:gd name="T65" fmla="*/ T64 w 759"/>
                                      <a:gd name="T66" fmla="+- 0 220 112"/>
                                      <a:gd name="T67" fmla="*/ 220 h 843"/>
                                      <a:gd name="T68" fmla="+- 0 1550 850"/>
                                      <a:gd name="T69" fmla="*/ T68 w 759"/>
                                      <a:gd name="T70" fmla="+- 0 762 112"/>
                                      <a:gd name="T71" fmla="*/ 762 h 843"/>
                                      <a:gd name="T72" fmla="+- 0 1500 850"/>
                                      <a:gd name="T73" fmla="*/ T72 w 759"/>
                                      <a:gd name="T74" fmla="+- 0 812 112"/>
                                      <a:gd name="T75" fmla="*/ 812 h 843"/>
                                      <a:gd name="T76" fmla="+- 0 1171 850"/>
                                      <a:gd name="T77" fmla="*/ T76 w 759"/>
                                      <a:gd name="T78" fmla="+- 0 812 112"/>
                                      <a:gd name="T79" fmla="*/ 812 h 843"/>
                                      <a:gd name="T80" fmla="+- 0 1171 850"/>
                                      <a:gd name="T81" fmla="*/ T80 w 759"/>
                                      <a:gd name="T82" fmla="+- 0 896 112"/>
                                      <a:gd name="T83" fmla="*/ 896 h 843"/>
                                      <a:gd name="T84" fmla="+- 0 1064 850"/>
                                      <a:gd name="T85" fmla="*/ T84 w 759"/>
                                      <a:gd name="T86" fmla="+- 0 896 112"/>
                                      <a:gd name="T87" fmla="*/ 896 h 843"/>
                                      <a:gd name="T88" fmla="+- 0 1064 850"/>
                                      <a:gd name="T89" fmla="*/ T88 w 759"/>
                                      <a:gd name="T90" fmla="+- 0 955 112"/>
                                      <a:gd name="T91" fmla="*/ 955 h 843"/>
                                      <a:gd name="T92" fmla="+- 0 1229 850"/>
                                      <a:gd name="T93" fmla="*/ T92 w 759"/>
                                      <a:gd name="T94" fmla="+- 0 955 112"/>
                                      <a:gd name="T95" fmla="*/ 955 h 843"/>
                                      <a:gd name="T96" fmla="+- 0 1229 850"/>
                                      <a:gd name="T97" fmla="*/ T96 w 759"/>
                                      <a:gd name="T98" fmla="+- 0 870 112"/>
                                      <a:gd name="T99" fmla="*/ 870 h 843"/>
                                      <a:gd name="T100" fmla="+- 0 1524 850"/>
                                      <a:gd name="T101" fmla="*/ T100 w 759"/>
                                      <a:gd name="T102" fmla="+- 0 870 112"/>
                                      <a:gd name="T103" fmla="*/ 870 h 843"/>
                                      <a:gd name="T104" fmla="+- 0 1609 850"/>
                                      <a:gd name="T105" fmla="*/ T104 w 759"/>
                                      <a:gd name="T106" fmla="+- 0 786 112"/>
                                      <a:gd name="T107" fmla="*/ 786 h 843"/>
                                      <a:gd name="T108" fmla="+- 0 1609 850"/>
                                      <a:gd name="T109" fmla="*/ T108 w 759"/>
                                      <a:gd name="T110" fmla="+- 0 196 112"/>
                                      <a:gd name="T111" fmla="*/ 196 h 8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</a:cxnLst>
                                    <a:rect l="0" t="0" r="r" b="b"/>
                                    <a:pathLst>
                                      <a:path w="759" h="843">
                                        <a:moveTo>
                                          <a:pt x="157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0" y="784"/>
                                        </a:lnTo>
                                        <a:lnTo>
                                          <a:pt x="0" y="842"/>
                                        </a:lnTo>
                                        <a:lnTo>
                                          <a:pt x="157" y="842"/>
                                        </a:lnTo>
                                        <a:lnTo>
                                          <a:pt x="157" y="784"/>
                                        </a:lnTo>
                                        <a:lnTo>
                                          <a:pt x="59" y="784"/>
                                        </a:lnTo>
                                        <a:lnTo>
                                          <a:pt x="59" y="58"/>
                                        </a:lnTo>
                                        <a:lnTo>
                                          <a:pt x="157" y="58"/>
                                        </a:lnTo>
                                        <a:lnTo>
                                          <a:pt x="157" y="0"/>
                                        </a:lnTo>
                                        <a:close/>
                                        <a:moveTo>
                                          <a:pt x="759" y="84"/>
                                        </a:moveTo>
                                        <a:lnTo>
                                          <a:pt x="674" y="0"/>
                                        </a:lnTo>
                                        <a:lnTo>
                                          <a:pt x="214" y="0"/>
                                        </a:lnTo>
                                        <a:lnTo>
                                          <a:pt x="214" y="58"/>
                                        </a:lnTo>
                                        <a:lnTo>
                                          <a:pt x="650" y="58"/>
                                        </a:lnTo>
                                        <a:lnTo>
                                          <a:pt x="700" y="108"/>
                                        </a:lnTo>
                                        <a:lnTo>
                                          <a:pt x="700" y="650"/>
                                        </a:lnTo>
                                        <a:lnTo>
                                          <a:pt x="650" y="700"/>
                                        </a:lnTo>
                                        <a:lnTo>
                                          <a:pt x="321" y="700"/>
                                        </a:lnTo>
                                        <a:lnTo>
                                          <a:pt x="321" y="784"/>
                                        </a:lnTo>
                                        <a:lnTo>
                                          <a:pt x="214" y="784"/>
                                        </a:lnTo>
                                        <a:lnTo>
                                          <a:pt x="214" y="843"/>
                                        </a:lnTo>
                                        <a:lnTo>
                                          <a:pt x="379" y="843"/>
                                        </a:lnTo>
                                        <a:lnTo>
                                          <a:pt x="379" y="758"/>
                                        </a:lnTo>
                                        <a:lnTo>
                                          <a:pt x="674" y="758"/>
                                        </a:lnTo>
                                        <a:lnTo>
                                          <a:pt x="759" y="674"/>
                                        </a:lnTo>
                                        <a:lnTo>
                                          <a:pt x="759" y="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w16cex="http://schemas.microsoft.com/office/word/2018/wordml/cex" xmlns:w16="http://schemas.microsoft.com/office/word/2018/wordml" xmlns:w16sdtdh="http://schemas.microsoft.com/office/word/2020/wordml/sdtdatahash">
                      <w:pict>
                        <v:shape w14:anchorId="0910F367" id="Dowolny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WVUQcAAJo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" path="m157,l,,,58,,784r,58l157,842r,-58l59,784,59,58r98,l157,xm759,84l674,,214,r,58l650,58r50,50l700,650r-50,50l321,700r,84l214,784r,59l379,843r,-85l674,758r85,-84l759,84xe" fillcolor="#231f20" stroked="f">
      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      <w10:wrap anchorx="page"/>
                        </v:shape>
                      </w:pict>
                    </mc:Fallback>
                  </mc:AlternateContent>
                </w:r>
                <w:r w:rsidRPr="008D57E8">
                  <w:rPr>
                    <w:noProof/>
                    <w:lang w:eastAsia="pl-PL"/>
                  </w:rPr>
                  <mc:AlternateContent>
                    <mc:Choice Requires="wps">
                      <w:drawing>
                        <wp:anchor distT="0" distB="0" distL="114300" distR="114300" simplePos="0" relativeHeight="251661312" behindDoc="0" locked="0" layoutInCell="1" allowOverlap="1" wp14:anchorId="59E701CE" wp14:editId="0E3D2843">
                          <wp:simplePos x="0" y="0"/>
                          <wp:positionH relativeFrom="page">
                            <wp:posOffset>1068070</wp:posOffset>
                          </wp:positionH>
                          <wp:positionV relativeFrom="paragraph">
                            <wp:posOffset>71120</wp:posOffset>
                          </wp:positionV>
                          <wp:extent cx="481965" cy="535305"/>
                          <wp:effectExtent l="0" t="0" r="0" b="0"/>
                          <wp:wrapNone/>
                          <wp:docPr id="2" name="Dowolny kształt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481965" cy="535305"/>
                                  </a:xfrm>
                                  <a:custGeom>
                                    <a:avLst/>
                                    <a:gdLst>
                                      <a:gd name="T0" fmla="+- 0 1839 1682"/>
                                      <a:gd name="T1" fmla="*/ T0 w 759"/>
                                      <a:gd name="T2" fmla="+- 0 112 112"/>
                                      <a:gd name="T3" fmla="*/ 112 h 843"/>
                                      <a:gd name="T4" fmla="+- 0 1682 1682"/>
                                      <a:gd name="T5" fmla="*/ T4 w 759"/>
                                      <a:gd name="T6" fmla="+- 0 112 112"/>
                                      <a:gd name="T7" fmla="*/ 112 h 843"/>
                                      <a:gd name="T8" fmla="+- 0 1682 1682"/>
                                      <a:gd name="T9" fmla="*/ T8 w 759"/>
                                      <a:gd name="T10" fmla="+- 0 170 112"/>
                                      <a:gd name="T11" fmla="*/ 170 h 843"/>
                                      <a:gd name="T12" fmla="+- 0 1682 1682"/>
                                      <a:gd name="T13" fmla="*/ T12 w 759"/>
                                      <a:gd name="T14" fmla="+- 0 896 112"/>
                                      <a:gd name="T15" fmla="*/ 896 h 843"/>
                                      <a:gd name="T16" fmla="+- 0 1682 1682"/>
                                      <a:gd name="T17" fmla="*/ T16 w 759"/>
                                      <a:gd name="T18" fmla="+- 0 954 112"/>
                                      <a:gd name="T19" fmla="*/ 954 h 843"/>
                                      <a:gd name="T20" fmla="+- 0 1839 1682"/>
                                      <a:gd name="T21" fmla="*/ T20 w 759"/>
                                      <a:gd name="T22" fmla="+- 0 954 112"/>
                                      <a:gd name="T23" fmla="*/ 954 h 843"/>
                                      <a:gd name="T24" fmla="+- 0 1839 1682"/>
                                      <a:gd name="T25" fmla="*/ T24 w 759"/>
                                      <a:gd name="T26" fmla="+- 0 896 112"/>
                                      <a:gd name="T27" fmla="*/ 896 h 843"/>
                                      <a:gd name="T28" fmla="+- 0 1741 1682"/>
                                      <a:gd name="T29" fmla="*/ T28 w 759"/>
                                      <a:gd name="T30" fmla="+- 0 896 112"/>
                                      <a:gd name="T31" fmla="*/ 896 h 843"/>
                                      <a:gd name="T32" fmla="+- 0 1741 1682"/>
                                      <a:gd name="T33" fmla="*/ T32 w 759"/>
                                      <a:gd name="T34" fmla="+- 0 170 112"/>
                                      <a:gd name="T35" fmla="*/ 170 h 843"/>
                                      <a:gd name="T36" fmla="+- 0 1839 1682"/>
                                      <a:gd name="T37" fmla="*/ T36 w 759"/>
                                      <a:gd name="T38" fmla="+- 0 170 112"/>
                                      <a:gd name="T39" fmla="*/ 170 h 843"/>
                                      <a:gd name="T40" fmla="+- 0 1839 1682"/>
                                      <a:gd name="T41" fmla="*/ T40 w 759"/>
                                      <a:gd name="T42" fmla="+- 0 112 112"/>
                                      <a:gd name="T43" fmla="*/ 112 h 843"/>
                                      <a:gd name="T44" fmla="+- 0 2441 1682"/>
                                      <a:gd name="T45" fmla="*/ T44 w 759"/>
                                      <a:gd name="T46" fmla="+- 0 786 112"/>
                                      <a:gd name="T47" fmla="*/ 786 h 843"/>
                                      <a:gd name="T48" fmla="+- 0 2356 1682"/>
                                      <a:gd name="T49" fmla="*/ T48 w 759"/>
                                      <a:gd name="T50" fmla="+- 0 786 112"/>
                                      <a:gd name="T51" fmla="*/ 786 h 843"/>
                                      <a:gd name="T52" fmla="+- 0 2356 1682"/>
                                      <a:gd name="T53" fmla="*/ T52 w 759"/>
                                      <a:gd name="T54" fmla="+- 0 170 112"/>
                                      <a:gd name="T55" fmla="*/ 170 h 843"/>
                                      <a:gd name="T56" fmla="+- 0 2356 1682"/>
                                      <a:gd name="T57" fmla="*/ T56 w 759"/>
                                      <a:gd name="T58" fmla="+- 0 112 112"/>
                                      <a:gd name="T59" fmla="*/ 112 h 843"/>
                                      <a:gd name="T60" fmla="+- 0 1896 1682"/>
                                      <a:gd name="T61" fmla="*/ T60 w 759"/>
                                      <a:gd name="T62" fmla="+- 0 112 112"/>
                                      <a:gd name="T63" fmla="*/ 112 h 843"/>
                                      <a:gd name="T64" fmla="+- 0 1896 1682"/>
                                      <a:gd name="T65" fmla="*/ T64 w 759"/>
                                      <a:gd name="T66" fmla="+- 0 170 112"/>
                                      <a:gd name="T67" fmla="*/ 170 h 843"/>
                                      <a:gd name="T68" fmla="+- 0 2298 1682"/>
                                      <a:gd name="T69" fmla="*/ T68 w 759"/>
                                      <a:gd name="T70" fmla="+- 0 170 112"/>
                                      <a:gd name="T71" fmla="*/ 170 h 843"/>
                                      <a:gd name="T72" fmla="+- 0 2298 1682"/>
                                      <a:gd name="T73" fmla="*/ T72 w 759"/>
                                      <a:gd name="T74" fmla="+- 0 786 112"/>
                                      <a:gd name="T75" fmla="*/ 786 h 843"/>
                                      <a:gd name="T76" fmla="+- 0 2298 1682"/>
                                      <a:gd name="T77" fmla="*/ T76 w 759"/>
                                      <a:gd name="T78" fmla="+- 0 844 112"/>
                                      <a:gd name="T79" fmla="*/ 844 h 843"/>
                                      <a:gd name="T80" fmla="+- 0 2382 1682"/>
                                      <a:gd name="T81" fmla="*/ T80 w 759"/>
                                      <a:gd name="T82" fmla="+- 0 844 112"/>
                                      <a:gd name="T83" fmla="*/ 844 h 843"/>
                                      <a:gd name="T84" fmla="+- 0 2382 1682"/>
                                      <a:gd name="T85" fmla="*/ T84 w 759"/>
                                      <a:gd name="T86" fmla="+- 0 896 112"/>
                                      <a:gd name="T87" fmla="*/ 896 h 843"/>
                                      <a:gd name="T88" fmla="+- 0 1896 1682"/>
                                      <a:gd name="T89" fmla="*/ T88 w 759"/>
                                      <a:gd name="T90" fmla="+- 0 896 112"/>
                                      <a:gd name="T91" fmla="*/ 896 h 843"/>
                                      <a:gd name="T92" fmla="+- 0 1896 1682"/>
                                      <a:gd name="T93" fmla="*/ T92 w 759"/>
                                      <a:gd name="T94" fmla="+- 0 954 112"/>
                                      <a:gd name="T95" fmla="*/ 954 h 843"/>
                                      <a:gd name="T96" fmla="+- 0 2441 1682"/>
                                      <a:gd name="T97" fmla="*/ T96 w 759"/>
                                      <a:gd name="T98" fmla="+- 0 954 112"/>
                                      <a:gd name="T99" fmla="*/ 954 h 843"/>
                                      <a:gd name="T100" fmla="+- 0 2441 1682"/>
                                      <a:gd name="T101" fmla="*/ T100 w 759"/>
                                      <a:gd name="T102" fmla="+- 0 896 112"/>
                                      <a:gd name="T103" fmla="*/ 896 h 843"/>
                                      <a:gd name="T104" fmla="+- 0 2441 1682"/>
                                      <a:gd name="T105" fmla="*/ T104 w 759"/>
                                      <a:gd name="T106" fmla="+- 0 844 112"/>
                                      <a:gd name="T107" fmla="*/ 844 h 843"/>
                                      <a:gd name="T108" fmla="+- 0 2441 1682"/>
                                      <a:gd name="T109" fmla="*/ T108 w 759"/>
                                      <a:gd name="T110" fmla="+- 0 786 112"/>
                                      <a:gd name="T111" fmla="*/ 786 h 8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</a:cxnLst>
                                    <a:rect l="0" t="0" r="r" b="b"/>
                                    <a:pathLst>
                                      <a:path w="759" h="843">
                                        <a:moveTo>
                                          <a:pt x="157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0" y="784"/>
                                        </a:lnTo>
                                        <a:lnTo>
                                          <a:pt x="0" y="842"/>
                                        </a:lnTo>
                                        <a:lnTo>
                                          <a:pt x="157" y="842"/>
                                        </a:lnTo>
                                        <a:lnTo>
                                          <a:pt x="157" y="784"/>
                                        </a:lnTo>
                                        <a:lnTo>
                                          <a:pt x="59" y="784"/>
                                        </a:lnTo>
                                        <a:lnTo>
                                          <a:pt x="59" y="58"/>
                                        </a:lnTo>
                                        <a:lnTo>
                                          <a:pt x="157" y="58"/>
                                        </a:lnTo>
                                        <a:lnTo>
                                          <a:pt x="157" y="0"/>
                                        </a:lnTo>
                                        <a:close/>
                                        <a:moveTo>
                                          <a:pt x="759" y="674"/>
                                        </a:moveTo>
                                        <a:lnTo>
                                          <a:pt x="674" y="674"/>
                                        </a:lnTo>
                                        <a:lnTo>
                                          <a:pt x="674" y="58"/>
                                        </a:lnTo>
                                        <a:lnTo>
                                          <a:pt x="674" y="0"/>
                                        </a:lnTo>
                                        <a:lnTo>
                                          <a:pt x="214" y="0"/>
                                        </a:lnTo>
                                        <a:lnTo>
                                          <a:pt x="214" y="58"/>
                                        </a:lnTo>
                                        <a:lnTo>
                                          <a:pt x="616" y="58"/>
                                        </a:lnTo>
                                        <a:lnTo>
                                          <a:pt x="616" y="674"/>
                                        </a:lnTo>
                                        <a:lnTo>
                                          <a:pt x="616" y="732"/>
                                        </a:lnTo>
                                        <a:lnTo>
                                          <a:pt x="700" y="732"/>
                                        </a:lnTo>
                                        <a:lnTo>
                                          <a:pt x="700" y="784"/>
                                        </a:lnTo>
                                        <a:lnTo>
                                          <a:pt x="214" y="784"/>
                                        </a:lnTo>
                                        <a:lnTo>
                                          <a:pt x="214" y="842"/>
                                        </a:lnTo>
                                        <a:lnTo>
                                          <a:pt x="759" y="842"/>
                                        </a:lnTo>
                                        <a:lnTo>
                                          <a:pt x="759" y="784"/>
                                        </a:lnTo>
                                        <a:lnTo>
                                          <a:pt x="759" y="732"/>
                                        </a:lnTo>
                                        <a:lnTo>
                                          <a:pt x="759" y="6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w16cex="http://schemas.microsoft.com/office/word/2018/wordml/cex" xmlns:w16="http://schemas.microsoft.com/office/word/2018/wordml" xmlns:w16sdtdh="http://schemas.microsoft.com/office/word/2020/wordml/sdtdatahash">
                      <w:pict>
                        <v:shape w14:anchorId="00B46466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nLMQcAAL0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A9/&#10;+cs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      <w10:wrap anchorx="page"/>
                        </v:shape>
                      </w:pict>
                    </mc:Fallback>
                  </mc:AlternateContent>
                </w:r>
              </w:p>
              <w:p w14:paraId="58F9A038" w14:textId="77777777" w:rsidR="00FD2EB0" w:rsidRPr="008D57E8" w:rsidRDefault="00FD2EB0" w:rsidP="00FD2EB0">
                <w:pPr>
                  <w:rPr>
                    <w:sz w:val="20"/>
                  </w:rPr>
                </w:pPr>
              </w:p>
              <w:p w14:paraId="7B84727C" w14:textId="77777777" w:rsidR="00FD2EB0" w:rsidRPr="008D57E8" w:rsidRDefault="00FD2EB0" w:rsidP="00FD2EB0">
                <w:pPr>
                  <w:rPr>
                    <w:sz w:val="20"/>
                  </w:rPr>
                </w:pPr>
              </w:p>
              <w:p w14:paraId="2328FFB3" w14:textId="77777777" w:rsidR="00FD2EB0" w:rsidRPr="008D57E8" w:rsidRDefault="00FD2EB0" w:rsidP="00FD2EB0">
                <w:pPr>
                  <w:rPr>
                    <w:sz w:val="20"/>
                  </w:rPr>
                </w:pPr>
              </w:p>
              <w:p w14:paraId="76E64B38" w14:textId="77777777" w:rsidR="00FD2EB0" w:rsidRDefault="00FD2EB0" w:rsidP="00FD2EB0">
                <w:pPr>
                  <w:suppressAutoHyphens/>
                  <w:rPr>
                    <w:rFonts w:ascii="Cambria" w:hAnsi="Cambria"/>
                    <w:noProof/>
                    <w:sz w:val="20"/>
                    <w:szCs w:val="2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</w:p>
              <w:p w14:paraId="7BE09156" w14:textId="77777777" w:rsidR="00FD2EB0" w:rsidRPr="00AA0AA3" w:rsidRDefault="00FD2EB0" w:rsidP="00FD2EB0">
                <w:pPr>
                  <w:suppressAutoHyphens/>
                  <w:rPr>
                    <w:rFonts w:ascii="Cambria" w:hAnsi="Cambria"/>
                    <w:sz w:val="20"/>
                    <w:szCs w:val="20"/>
                    <w:lang w:eastAsia="zh-CN"/>
                  </w:rPr>
                </w:pPr>
              </w:p>
            </w:tc>
            <w:tc>
              <w:tcPr>
                <w:tcW w:w="8768" w:type="dxa"/>
                <w:shd w:val="clear" w:color="auto" w:fill="auto"/>
                <w:vAlign w:val="center"/>
              </w:tcPr>
              <w:p w14:paraId="713482F4" w14:textId="77777777" w:rsidR="00FD2EB0" w:rsidRPr="00AA0AA3" w:rsidRDefault="00FD2EB0" w:rsidP="00FD2EB0">
                <w:pPr>
                  <w:suppressAutoHyphens/>
                  <w:ind w:left="221"/>
                  <w:rPr>
                    <w:rFonts w:ascii="Cambria" w:hAnsi="Cambria"/>
                    <w:sz w:val="20"/>
                    <w:szCs w:val="20"/>
                    <w:lang w:val="en-GB" w:eastAsia="zh-CN"/>
                  </w:rPr>
                </w:pPr>
                <w:r w:rsidRPr="00AA0AA3">
                  <w:rPr>
                    <w:rFonts w:ascii="Cambria" w:hAnsi="Cambria"/>
                    <w:sz w:val="20"/>
                    <w:szCs w:val="20"/>
                    <w:lang w:val="de-DE" w:eastAsia="zh-CN"/>
                  </w:rPr>
                  <w:t xml:space="preserve"> </w:t>
                </w:r>
              </w:p>
            </w:tc>
          </w:tr>
        </w:tbl>
        <w:p w14:paraId="7C4C8C01" w14:textId="77777777" w:rsidR="00FD2EB0" w:rsidRPr="00AA0AA3" w:rsidRDefault="00FD2EB0" w:rsidP="00FD2EB0">
          <w:pPr>
            <w:pStyle w:val="Nagwek"/>
            <w:rPr>
              <w:lang w:val="en-GB"/>
            </w:rPr>
          </w:pPr>
        </w:p>
        <w:p w14:paraId="0F98C9B4" w14:textId="77777777" w:rsidR="00110AAC" w:rsidRPr="00B071CF" w:rsidRDefault="00110AAC" w:rsidP="00D86E85">
          <w:pPr>
            <w:suppressAutoHyphens/>
            <w:rPr>
              <w:rFonts w:ascii="Cambria" w:hAnsi="Cambria"/>
            </w:rPr>
          </w:pPr>
        </w:p>
        <w:p w14:paraId="38B53E60" w14:textId="77777777" w:rsidR="00110AAC" w:rsidRPr="00B071CF" w:rsidRDefault="00110AAC" w:rsidP="00D86E85">
          <w:pPr>
            <w:suppressAutoHyphens/>
            <w:rPr>
              <w:rFonts w:ascii="Cambria" w:hAnsi="Cambria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14:paraId="4D2C02C2" w14:textId="412618EF" w:rsidR="00110AAC" w:rsidRPr="00B071CF" w:rsidRDefault="00110AAC" w:rsidP="00D95F83">
          <w:pPr>
            <w:suppressAutoHyphens/>
            <w:rPr>
              <w:rFonts w:ascii="Cambria" w:hAnsi="Cambria"/>
              <w:lang w:val="en-GB" w:eastAsia="zh-CN"/>
            </w:rPr>
          </w:pPr>
          <w:r w:rsidRPr="00B071CF">
            <w:rPr>
              <w:rFonts w:ascii="Cambria" w:hAnsi="Cambria"/>
              <w:lang w:val="de-DE" w:eastAsia="zh-CN"/>
            </w:rPr>
            <w:t xml:space="preserve">  </w:t>
          </w:r>
        </w:p>
      </w:tc>
    </w:tr>
    <w:bookmarkEnd w:id="9"/>
  </w:tbl>
  <w:p w14:paraId="47B36875" w14:textId="77777777" w:rsidR="00FA4CFC" w:rsidRPr="00110AAC" w:rsidRDefault="00FA4CFC" w:rsidP="00110AAC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1" w15:restartNumberingAfterBreak="0">
    <w:nsid w:val="00000004"/>
    <w:multiLevelType w:val="singleLevel"/>
    <w:tmpl w:val="DECE1EA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0000009"/>
    <w:multiLevelType w:val="multilevel"/>
    <w:tmpl w:val="01A692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0"/>
        <w:szCs w:val="20"/>
        <w:lang w:eastAsia="zh-CN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10"/>
    <w:multiLevelType w:val="multilevel"/>
    <w:tmpl w:val="D330530C"/>
    <w:name w:val="WW8Num1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8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mbria" w:eastAsia="Times New Roman" w:hAnsi="Cambria" w:cs="Times New Roman"/>
        <w:b w:val="0"/>
        <w:sz w:val="20"/>
        <w:szCs w:val="20"/>
      </w:rPr>
    </w:lvl>
  </w:abstractNum>
  <w:abstractNum w:abstractNumId="9" w15:restartNumberingAfterBreak="0">
    <w:nsid w:val="0000001D"/>
    <w:multiLevelType w:val="singleLevel"/>
    <w:tmpl w:val="63F89F0E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sz w:val="20"/>
        <w:szCs w:val="20"/>
      </w:rPr>
    </w:lvl>
  </w:abstractNum>
  <w:abstractNum w:abstractNumId="10" w15:restartNumberingAfterBreak="0">
    <w:nsid w:val="0394030A"/>
    <w:multiLevelType w:val="hybridMultilevel"/>
    <w:tmpl w:val="1F461A78"/>
    <w:lvl w:ilvl="0" w:tplc="AE1CE53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Cambria" w:hAnsi="Cambria" w:cs="Arial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7B14E4D"/>
    <w:multiLevelType w:val="hybridMultilevel"/>
    <w:tmpl w:val="F8568B28"/>
    <w:lvl w:ilvl="0" w:tplc="E48E9C70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3D4C9B"/>
    <w:multiLevelType w:val="multilevel"/>
    <w:tmpl w:val="94B6A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DE2CCD"/>
    <w:multiLevelType w:val="hybridMultilevel"/>
    <w:tmpl w:val="BDBEB4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67538D3"/>
    <w:multiLevelType w:val="hybridMultilevel"/>
    <w:tmpl w:val="B0A41C06"/>
    <w:lvl w:ilvl="0" w:tplc="26FA9A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153276"/>
    <w:multiLevelType w:val="hybridMultilevel"/>
    <w:tmpl w:val="0B2AADFC"/>
    <w:lvl w:ilvl="0" w:tplc="DA38318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93B220A"/>
    <w:multiLevelType w:val="hybridMultilevel"/>
    <w:tmpl w:val="38BCF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916998"/>
    <w:multiLevelType w:val="multilevel"/>
    <w:tmpl w:val="619C158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9" w15:restartNumberingAfterBreak="0">
    <w:nsid w:val="1F52316C"/>
    <w:multiLevelType w:val="hybridMultilevel"/>
    <w:tmpl w:val="9342E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806942"/>
    <w:multiLevelType w:val="hybridMultilevel"/>
    <w:tmpl w:val="4104C5C4"/>
    <w:lvl w:ilvl="0" w:tplc="7EE24318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28725611"/>
    <w:multiLevelType w:val="hybridMultilevel"/>
    <w:tmpl w:val="EE745A5C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F0B85488">
      <w:start w:val="1"/>
      <w:numFmt w:val="decimal"/>
      <w:lvlText w:val="%3."/>
      <w:lvlJc w:val="left"/>
      <w:pPr>
        <w:ind w:left="2624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2" w15:restartNumberingAfterBreak="0">
    <w:nsid w:val="2B4661B0"/>
    <w:multiLevelType w:val="hybridMultilevel"/>
    <w:tmpl w:val="BE00B716"/>
    <w:lvl w:ilvl="0" w:tplc="0415000B">
      <w:start w:val="1"/>
      <w:numFmt w:val="bullet"/>
      <w:lvlText w:val=""/>
      <w:lvlJc w:val="left"/>
      <w:pPr>
        <w:ind w:left="4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3" w15:restartNumberingAfterBreak="0">
    <w:nsid w:val="35ED777D"/>
    <w:multiLevelType w:val="hybridMultilevel"/>
    <w:tmpl w:val="78B67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5E763A"/>
    <w:multiLevelType w:val="hybridMultilevel"/>
    <w:tmpl w:val="E71CAA20"/>
    <w:name w:val="WW8Num292"/>
    <w:lvl w:ilvl="0" w:tplc="0FAA514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6D24F5"/>
    <w:multiLevelType w:val="hybridMultilevel"/>
    <w:tmpl w:val="C7AA63D0"/>
    <w:lvl w:ilvl="0" w:tplc="8AAEC8A4">
      <w:start w:val="1"/>
      <w:numFmt w:val="decimal"/>
      <w:lvlText w:val="%1."/>
      <w:lvlJc w:val="left"/>
      <w:pPr>
        <w:ind w:left="288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B77703"/>
    <w:multiLevelType w:val="hybridMultilevel"/>
    <w:tmpl w:val="14CC3A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C416AE"/>
    <w:multiLevelType w:val="hybridMultilevel"/>
    <w:tmpl w:val="71EE1BF4"/>
    <w:lvl w:ilvl="0" w:tplc="A7E69B56">
      <w:start w:val="1"/>
      <w:numFmt w:val="decimal"/>
      <w:lvlText w:val="%1)"/>
      <w:lvlJc w:val="left"/>
      <w:pPr>
        <w:ind w:left="644" w:hanging="360"/>
      </w:pPr>
      <w:rPr>
        <w:rFonts w:eastAsia="Calibri" w:cs="Cambria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EBD35CE"/>
    <w:multiLevelType w:val="hybridMultilevel"/>
    <w:tmpl w:val="74C078DC"/>
    <w:lvl w:ilvl="0" w:tplc="064258A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174AF"/>
    <w:multiLevelType w:val="hybridMultilevel"/>
    <w:tmpl w:val="87122EB6"/>
    <w:lvl w:ilvl="0" w:tplc="7D78DF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D913CA"/>
    <w:multiLevelType w:val="hybridMultilevel"/>
    <w:tmpl w:val="9E90921E"/>
    <w:lvl w:ilvl="0" w:tplc="015A2890">
      <w:start w:val="1"/>
      <w:numFmt w:val="decimal"/>
      <w:lvlText w:val="%1."/>
      <w:lvlJc w:val="left"/>
      <w:pPr>
        <w:ind w:left="720" w:hanging="360"/>
      </w:pPr>
      <w:rPr>
        <w:rFonts w:eastAsia="Times New Roman" w:cs="Cambria" w:hint="default"/>
        <w:strike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341D9"/>
    <w:multiLevelType w:val="hybridMultilevel"/>
    <w:tmpl w:val="ECA619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F7120C2"/>
    <w:multiLevelType w:val="hybridMultilevel"/>
    <w:tmpl w:val="D40201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434D8A"/>
    <w:multiLevelType w:val="multilevel"/>
    <w:tmpl w:val="FD6CC160"/>
    <w:lvl w:ilvl="0">
      <w:start w:val="1"/>
      <w:numFmt w:val="decimal"/>
      <w:lvlText w:val="%1."/>
      <w:lvlJc w:val="left"/>
      <w:pPr>
        <w:tabs>
          <w:tab w:val="num" w:pos="284"/>
        </w:tabs>
        <w:ind w:left="928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trike w:val="0"/>
        <w:dstrike w:val="0"/>
        <w:sz w:val="20"/>
        <w:szCs w:val="20"/>
        <w:u w:val="none" w:color="000000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5" w15:restartNumberingAfterBreak="0">
    <w:nsid w:val="759C30BB"/>
    <w:multiLevelType w:val="hybridMultilevel"/>
    <w:tmpl w:val="4ED83D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AEA2C5C"/>
    <w:multiLevelType w:val="hybridMultilevel"/>
    <w:tmpl w:val="C8A6413C"/>
    <w:lvl w:ilvl="0" w:tplc="DAC44776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11370C"/>
    <w:multiLevelType w:val="hybridMultilevel"/>
    <w:tmpl w:val="F5AED2D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5"/>
    <w:lvlOverride w:ilvl="0">
      <w:startOverride w:val="1"/>
    </w:lvlOverride>
  </w:num>
  <w:num w:numId="23">
    <w:abstractNumId w:val="6"/>
    <w:lvlOverride w:ilvl="0">
      <w:startOverride w:val="1"/>
    </w:lvlOverride>
  </w:num>
  <w:num w:numId="24">
    <w:abstractNumId w:val="18"/>
  </w:num>
  <w:num w:numId="25">
    <w:abstractNumId w:val="31"/>
  </w:num>
  <w:num w:numId="26">
    <w:abstractNumId w:val="29"/>
  </w:num>
  <w:num w:numId="27">
    <w:abstractNumId w:val="24"/>
  </w:num>
  <w:num w:numId="28">
    <w:abstractNumId w:val="9"/>
  </w:num>
  <w:num w:numId="29">
    <w:abstractNumId w:val="33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11"/>
  </w:num>
  <w:num w:numId="33">
    <w:abstractNumId w:val="10"/>
  </w:num>
  <w:num w:numId="34">
    <w:abstractNumId w:val="26"/>
  </w:num>
  <w:num w:numId="35">
    <w:abstractNumId w:val="22"/>
  </w:num>
  <w:num w:numId="36">
    <w:abstractNumId w:val="17"/>
  </w:num>
  <w:num w:numId="37">
    <w:abstractNumId w:val="25"/>
  </w:num>
  <w:num w:numId="38">
    <w:abstractNumId w:val="13"/>
  </w:num>
  <w:num w:numId="39">
    <w:abstractNumId w:val="32"/>
  </w:num>
  <w:num w:numId="40">
    <w:abstractNumId w:val="3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834"/>
    <w:rsid w:val="0000731E"/>
    <w:rsid w:val="000153BA"/>
    <w:rsid w:val="00021254"/>
    <w:rsid w:val="00035EF9"/>
    <w:rsid w:val="0004005C"/>
    <w:rsid w:val="0004637E"/>
    <w:rsid w:val="000535A0"/>
    <w:rsid w:val="00054CD1"/>
    <w:rsid w:val="00081905"/>
    <w:rsid w:val="000906EA"/>
    <w:rsid w:val="000C019B"/>
    <w:rsid w:val="000C0278"/>
    <w:rsid w:val="000C73FA"/>
    <w:rsid w:val="000D0DDB"/>
    <w:rsid w:val="000D1FC6"/>
    <w:rsid w:val="000E7DF7"/>
    <w:rsid w:val="0010683B"/>
    <w:rsid w:val="001073AE"/>
    <w:rsid w:val="00110AAC"/>
    <w:rsid w:val="00131BEB"/>
    <w:rsid w:val="001423D0"/>
    <w:rsid w:val="00143C77"/>
    <w:rsid w:val="00144A88"/>
    <w:rsid w:val="00150019"/>
    <w:rsid w:val="001505ED"/>
    <w:rsid w:val="001537EC"/>
    <w:rsid w:val="00153B51"/>
    <w:rsid w:val="001562AC"/>
    <w:rsid w:val="001764ED"/>
    <w:rsid w:val="00184B99"/>
    <w:rsid w:val="00193A5A"/>
    <w:rsid w:val="00195A27"/>
    <w:rsid w:val="0019612A"/>
    <w:rsid w:val="001A58E0"/>
    <w:rsid w:val="001B0022"/>
    <w:rsid w:val="001C7756"/>
    <w:rsid w:val="001D39AB"/>
    <w:rsid w:val="001E2552"/>
    <w:rsid w:val="001E32B2"/>
    <w:rsid w:val="001E54D4"/>
    <w:rsid w:val="001E6395"/>
    <w:rsid w:val="001F028A"/>
    <w:rsid w:val="001F676A"/>
    <w:rsid w:val="00202CCE"/>
    <w:rsid w:val="00206000"/>
    <w:rsid w:val="00206012"/>
    <w:rsid w:val="00207681"/>
    <w:rsid w:val="00224632"/>
    <w:rsid w:val="0026084B"/>
    <w:rsid w:val="00263EEA"/>
    <w:rsid w:val="00266E73"/>
    <w:rsid w:val="0026705F"/>
    <w:rsid w:val="0027221C"/>
    <w:rsid w:val="0027457D"/>
    <w:rsid w:val="00281222"/>
    <w:rsid w:val="00281455"/>
    <w:rsid w:val="00281C1B"/>
    <w:rsid w:val="002841A0"/>
    <w:rsid w:val="00290228"/>
    <w:rsid w:val="002A2B0F"/>
    <w:rsid w:val="002A34F2"/>
    <w:rsid w:val="002C0FA0"/>
    <w:rsid w:val="002C23AE"/>
    <w:rsid w:val="002C7A1F"/>
    <w:rsid w:val="002D0890"/>
    <w:rsid w:val="002D160C"/>
    <w:rsid w:val="002E4496"/>
    <w:rsid w:val="00302BC8"/>
    <w:rsid w:val="0031317E"/>
    <w:rsid w:val="00333D81"/>
    <w:rsid w:val="00335275"/>
    <w:rsid w:val="00345BE4"/>
    <w:rsid w:val="00350D1F"/>
    <w:rsid w:val="00360B26"/>
    <w:rsid w:val="0036523A"/>
    <w:rsid w:val="00381987"/>
    <w:rsid w:val="003851FF"/>
    <w:rsid w:val="00385B1C"/>
    <w:rsid w:val="00386815"/>
    <w:rsid w:val="00392471"/>
    <w:rsid w:val="003B1FFB"/>
    <w:rsid w:val="003B516B"/>
    <w:rsid w:val="003B5AD5"/>
    <w:rsid w:val="003C6FA3"/>
    <w:rsid w:val="003D2088"/>
    <w:rsid w:val="003D2178"/>
    <w:rsid w:val="003D5D0D"/>
    <w:rsid w:val="003E319D"/>
    <w:rsid w:val="003F28AA"/>
    <w:rsid w:val="003F69C3"/>
    <w:rsid w:val="00411AE9"/>
    <w:rsid w:val="00417708"/>
    <w:rsid w:val="004372AB"/>
    <w:rsid w:val="00443219"/>
    <w:rsid w:val="00447834"/>
    <w:rsid w:val="00472610"/>
    <w:rsid w:val="0047710C"/>
    <w:rsid w:val="0048046F"/>
    <w:rsid w:val="004830E6"/>
    <w:rsid w:val="004850F4"/>
    <w:rsid w:val="004A13AD"/>
    <w:rsid w:val="004C2B82"/>
    <w:rsid w:val="004C5D02"/>
    <w:rsid w:val="004D5B04"/>
    <w:rsid w:val="004F52EA"/>
    <w:rsid w:val="00500D94"/>
    <w:rsid w:val="005059DE"/>
    <w:rsid w:val="00511859"/>
    <w:rsid w:val="0051776C"/>
    <w:rsid w:val="00520474"/>
    <w:rsid w:val="005329DA"/>
    <w:rsid w:val="00543671"/>
    <w:rsid w:val="005566B9"/>
    <w:rsid w:val="00556DB3"/>
    <w:rsid w:val="005665AC"/>
    <w:rsid w:val="005709A5"/>
    <w:rsid w:val="005709BC"/>
    <w:rsid w:val="00584131"/>
    <w:rsid w:val="005972CA"/>
    <w:rsid w:val="005B70BF"/>
    <w:rsid w:val="005C15FA"/>
    <w:rsid w:val="005C7300"/>
    <w:rsid w:val="005D30C2"/>
    <w:rsid w:val="005D6C89"/>
    <w:rsid w:val="005D758F"/>
    <w:rsid w:val="005E26EE"/>
    <w:rsid w:val="005E71B7"/>
    <w:rsid w:val="00601596"/>
    <w:rsid w:val="00602605"/>
    <w:rsid w:val="00610395"/>
    <w:rsid w:val="00611F6D"/>
    <w:rsid w:val="006277EE"/>
    <w:rsid w:val="006433F7"/>
    <w:rsid w:val="00656BCA"/>
    <w:rsid w:val="00657D4A"/>
    <w:rsid w:val="006600AE"/>
    <w:rsid w:val="0066750F"/>
    <w:rsid w:val="006750E1"/>
    <w:rsid w:val="00680621"/>
    <w:rsid w:val="0069012E"/>
    <w:rsid w:val="006B2275"/>
    <w:rsid w:val="006D09D7"/>
    <w:rsid w:val="006D137C"/>
    <w:rsid w:val="006D4E73"/>
    <w:rsid w:val="006D6C5B"/>
    <w:rsid w:val="006D7F24"/>
    <w:rsid w:val="006E328A"/>
    <w:rsid w:val="006E3E6E"/>
    <w:rsid w:val="006E4364"/>
    <w:rsid w:val="006F5A57"/>
    <w:rsid w:val="00707EF1"/>
    <w:rsid w:val="00714B2E"/>
    <w:rsid w:val="00753E84"/>
    <w:rsid w:val="00755B15"/>
    <w:rsid w:val="00762C79"/>
    <w:rsid w:val="00763320"/>
    <w:rsid w:val="00764725"/>
    <w:rsid w:val="00775D4C"/>
    <w:rsid w:val="007A298D"/>
    <w:rsid w:val="007A3588"/>
    <w:rsid w:val="007A42C5"/>
    <w:rsid w:val="007C14DA"/>
    <w:rsid w:val="007C399D"/>
    <w:rsid w:val="007C6AC3"/>
    <w:rsid w:val="007F6D1C"/>
    <w:rsid w:val="00800E3F"/>
    <w:rsid w:val="008018D5"/>
    <w:rsid w:val="008058CC"/>
    <w:rsid w:val="00805FC3"/>
    <w:rsid w:val="008062BD"/>
    <w:rsid w:val="00821F5D"/>
    <w:rsid w:val="0082419F"/>
    <w:rsid w:val="00826FCC"/>
    <w:rsid w:val="00834188"/>
    <w:rsid w:val="00855A53"/>
    <w:rsid w:val="00885F8B"/>
    <w:rsid w:val="00892A6D"/>
    <w:rsid w:val="00892A7E"/>
    <w:rsid w:val="008B0C8F"/>
    <w:rsid w:val="008D254C"/>
    <w:rsid w:val="008D4C07"/>
    <w:rsid w:val="008F1CEB"/>
    <w:rsid w:val="00916C75"/>
    <w:rsid w:val="00920668"/>
    <w:rsid w:val="00920D75"/>
    <w:rsid w:val="00934063"/>
    <w:rsid w:val="00943C92"/>
    <w:rsid w:val="00950E2D"/>
    <w:rsid w:val="0095236E"/>
    <w:rsid w:val="00952A78"/>
    <w:rsid w:val="0095458F"/>
    <w:rsid w:val="0095677A"/>
    <w:rsid w:val="0095685B"/>
    <w:rsid w:val="0097797D"/>
    <w:rsid w:val="009A0091"/>
    <w:rsid w:val="009A07BB"/>
    <w:rsid w:val="009C1C01"/>
    <w:rsid w:val="009C39E4"/>
    <w:rsid w:val="009C61BB"/>
    <w:rsid w:val="009D161C"/>
    <w:rsid w:val="009E1B35"/>
    <w:rsid w:val="009E3706"/>
    <w:rsid w:val="009E459F"/>
    <w:rsid w:val="009E6CBC"/>
    <w:rsid w:val="00A04600"/>
    <w:rsid w:val="00A04FFB"/>
    <w:rsid w:val="00A06EF2"/>
    <w:rsid w:val="00A11205"/>
    <w:rsid w:val="00A156A3"/>
    <w:rsid w:val="00A222DE"/>
    <w:rsid w:val="00A32820"/>
    <w:rsid w:val="00A45236"/>
    <w:rsid w:val="00A55731"/>
    <w:rsid w:val="00A63B18"/>
    <w:rsid w:val="00A65B53"/>
    <w:rsid w:val="00A86E4D"/>
    <w:rsid w:val="00A9399D"/>
    <w:rsid w:val="00AA0307"/>
    <w:rsid w:val="00AA2AF1"/>
    <w:rsid w:val="00AB1677"/>
    <w:rsid w:val="00AB6853"/>
    <w:rsid w:val="00AD4F32"/>
    <w:rsid w:val="00AD5687"/>
    <w:rsid w:val="00AE4716"/>
    <w:rsid w:val="00AE5A85"/>
    <w:rsid w:val="00B01555"/>
    <w:rsid w:val="00B01F4B"/>
    <w:rsid w:val="00B02361"/>
    <w:rsid w:val="00B11B8D"/>
    <w:rsid w:val="00B12CAF"/>
    <w:rsid w:val="00B13CC5"/>
    <w:rsid w:val="00B323BD"/>
    <w:rsid w:val="00B35ABA"/>
    <w:rsid w:val="00B54059"/>
    <w:rsid w:val="00B65788"/>
    <w:rsid w:val="00B71E52"/>
    <w:rsid w:val="00B72DF9"/>
    <w:rsid w:val="00B8449E"/>
    <w:rsid w:val="00B8639D"/>
    <w:rsid w:val="00B95E16"/>
    <w:rsid w:val="00BA4788"/>
    <w:rsid w:val="00BC6885"/>
    <w:rsid w:val="00BC7B65"/>
    <w:rsid w:val="00BE5C32"/>
    <w:rsid w:val="00BF1EF8"/>
    <w:rsid w:val="00BF30D1"/>
    <w:rsid w:val="00BF387F"/>
    <w:rsid w:val="00BF3C60"/>
    <w:rsid w:val="00C0582A"/>
    <w:rsid w:val="00C05BEE"/>
    <w:rsid w:val="00C05FBE"/>
    <w:rsid w:val="00C222F5"/>
    <w:rsid w:val="00C514F9"/>
    <w:rsid w:val="00C603B4"/>
    <w:rsid w:val="00C61639"/>
    <w:rsid w:val="00C74178"/>
    <w:rsid w:val="00C75B51"/>
    <w:rsid w:val="00C81529"/>
    <w:rsid w:val="00C82779"/>
    <w:rsid w:val="00CD413E"/>
    <w:rsid w:val="00CF0418"/>
    <w:rsid w:val="00CF223C"/>
    <w:rsid w:val="00CF7A17"/>
    <w:rsid w:val="00D155DF"/>
    <w:rsid w:val="00D272E4"/>
    <w:rsid w:val="00D41985"/>
    <w:rsid w:val="00D47E99"/>
    <w:rsid w:val="00D52B62"/>
    <w:rsid w:val="00D52C8B"/>
    <w:rsid w:val="00D651D7"/>
    <w:rsid w:val="00D7222E"/>
    <w:rsid w:val="00D735B3"/>
    <w:rsid w:val="00D75C01"/>
    <w:rsid w:val="00D845FE"/>
    <w:rsid w:val="00D85754"/>
    <w:rsid w:val="00D95F83"/>
    <w:rsid w:val="00D96598"/>
    <w:rsid w:val="00DA7E3C"/>
    <w:rsid w:val="00DB0E9B"/>
    <w:rsid w:val="00DB2A29"/>
    <w:rsid w:val="00DB355D"/>
    <w:rsid w:val="00DC0D62"/>
    <w:rsid w:val="00DE24CA"/>
    <w:rsid w:val="00DF2B86"/>
    <w:rsid w:val="00DF3079"/>
    <w:rsid w:val="00DF7876"/>
    <w:rsid w:val="00E042E6"/>
    <w:rsid w:val="00E04478"/>
    <w:rsid w:val="00E0483C"/>
    <w:rsid w:val="00E079FE"/>
    <w:rsid w:val="00E164C6"/>
    <w:rsid w:val="00E219F1"/>
    <w:rsid w:val="00E245D5"/>
    <w:rsid w:val="00E27179"/>
    <w:rsid w:val="00E327EF"/>
    <w:rsid w:val="00E3520F"/>
    <w:rsid w:val="00E37803"/>
    <w:rsid w:val="00E378BD"/>
    <w:rsid w:val="00E40483"/>
    <w:rsid w:val="00E420F1"/>
    <w:rsid w:val="00E62405"/>
    <w:rsid w:val="00E64B08"/>
    <w:rsid w:val="00E702D8"/>
    <w:rsid w:val="00E72A76"/>
    <w:rsid w:val="00E85FA6"/>
    <w:rsid w:val="00EB05D5"/>
    <w:rsid w:val="00EB54E8"/>
    <w:rsid w:val="00EB592E"/>
    <w:rsid w:val="00EC0F09"/>
    <w:rsid w:val="00EC78EB"/>
    <w:rsid w:val="00ED1ABB"/>
    <w:rsid w:val="00ED6392"/>
    <w:rsid w:val="00ED77EC"/>
    <w:rsid w:val="00EE1AE1"/>
    <w:rsid w:val="00EF2C13"/>
    <w:rsid w:val="00F006EF"/>
    <w:rsid w:val="00F0261E"/>
    <w:rsid w:val="00F02F71"/>
    <w:rsid w:val="00F055E2"/>
    <w:rsid w:val="00F12178"/>
    <w:rsid w:val="00F13455"/>
    <w:rsid w:val="00F33124"/>
    <w:rsid w:val="00F406B3"/>
    <w:rsid w:val="00F443FA"/>
    <w:rsid w:val="00F57621"/>
    <w:rsid w:val="00F60AD4"/>
    <w:rsid w:val="00F63B79"/>
    <w:rsid w:val="00F64E8B"/>
    <w:rsid w:val="00F82C47"/>
    <w:rsid w:val="00FA4CFC"/>
    <w:rsid w:val="00FB40EC"/>
    <w:rsid w:val="00FB72A5"/>
    <w:rsid w:val="00FC1C83"/>
    <w:rsid w:val="00FC60E0"/>
    <w:rsid w:val="00FD2369"/>
    <w:rsid w:val="00FD2EB0"/>
    <w:rsid w:val="00FD7CB9"/>
    <w:rsid w:val="00FE7E02"/>
    <w:rsid w:val="00FF259F"/>
    <w:rsid w:val="00F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AF32C29"/>
  <w15:docId w15:val="{BAFAE75A-CD08-4F48-8686-5E630227D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34F2"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rsid w:val="002A34F2"/>
    <w:pPr>
      <w:ind w:left="785" w:right="783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rsid w:val="002A34F2"/>
    <w:pPr>
      <w:ind w:left="116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463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34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A34F2"/>
    <w:rPr>
      <w:sz w:val="20"/>
      <w:szCs w:val="20"/>
    </w:rPr>
  </w:style>
  <w:style w:type="paragraph" w:styleId="Akapitzlist">
    <w:name w:val="List Paragraph"/>
    <w:aliases w:val="wypunktowanie,Normal,Akapit z listą3,Akapit z listą31,Wypunktowanie,List Paragraph,Normal2,L1,Numerowanie,sw tekst,2 heading,A_wyliczenie,K-P_odwolanie,Akapit z listą5,maz_wyliczenie,opis dzialania,Kolorowa lista — akcent 11,Normalny1,lp1"/>
    <w:basedOn w:val="Normalny"/>
    <w:link w:val="AkapitzlistZnak"/>
    <w:uiPriority w:val="34"/>
    <w:qFormat/>
    <w:rsid w:val="002A34F2"/>
    <w:pPr>
      <w:spacing w:before="37"/>
      <w:ind w:left="836" w:hanging="361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ny"/>
    <w:uiPriority w:val="1"/>
    <w:qFormat/>
    <w:rsid w:val="002A34F2"/>
  </w:style>
  <w:style w:type="paragraph" w:styleId="Nagwek">
    <w:name w:val="header"/>
    <w:basedOn w:val="Normalny"/>
    <w:link w:val="NagwekZnak"/>
    <w:unhideWhenUsed/>
    <w:rsid w:val="00C827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82779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827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2779"/>
    <w:rPr>
      <w:rFonts w:ascii="Arial" w:eastAsia="Arial" w:hAnsi="Arial" w:cs="Arial"/>
      <w:lang w:val="pl-PL"/>
    </w:rPr>
  </w:style>
  <w:style w:type="character" w:customStyle="1" w:styleId="AkapitzlistZnak">
    <w:name w:val="Akapit z listą Znak"/>
    <w:aliases w:val="wypunktowanie Znak,Normal Znak,Akapit z listą3 Znak,Akapit z listą31 Znak,Wypunktowanie Znak,List Paragraph Znak,Normal2 Znak,L1 Znak,Numerowanie Znak,sw tekst Znak,2 heading Znak,A_wyliczenie Znak,K-P_odwolanie Znak,Normalny1 Znak"/>
    <w:link w:val="Akapitzlist"/>
    <w:uiPriority w:val="34"/>
    <w:qFormat/>
    <w:locked/>
    <w:rsid w:val="000906EA"/>
    <w:rPr>
      <w:rFonts w:ascii="Carlito" w:eastAsia="Carlito" w:hAnsi="Carlito" w:cs="Carli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5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5B3"/>
    <w:rPr>
      <w:rFonts w:ascii="Segoe UI" w:eastAsia="Arial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D735B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35B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54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E6395"/>
    <w:pPr>
      <w:widowControl/>
      <w:autoSpaceDE/>
      <w:autoSpaceDN/>
    </w:pPr>
  </w:style>
  <w:style w:type="character" w:customStyle="1" w:styleId="Znakiprzypiswdolnych">
    <w:name w:val="Znaki przypisów dolnych"/>
    <w:rsid w:val="00A04F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06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0621"/>
    <w:rPr>
      <w:rFonts w:ascii="Arial" w:eastAsia="Arial" w:hAnsi="Arial" w:cs="Arial"/>
      <w:sz w:val="20"/>
      <w:szCs w:val="20"/>
      <w:lang w:val="pl-PL"/>
    </w:rPr>
  </w:style>
  <w:style w:type="character" w:styleId="Odwoanieprzypisudolnego">
    <w:name w:val="footnote reference"/>
    <w:semiHidden/>
    <w:unhideWhenUsed/>
    <w:rsid w:val="00680621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ED1A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D1ABB"/>
    <w:rPr>
      <w:rFonts w:asciiTheme="majorHAnsi" w:eastAsiaTheme="majorEastAsia" w:hAnsiTheme="majorHAnsi" w:cstheme="majorBidi"/>
      <w:spacing w:val="-10"/>
      <w:kern w:val="28"/>
      <w:sz w:val="56"/>
      <w:szCs w:val="56"/>
      <w:lang w:val="pl-PL"/>
    </w:rPr>
  </w:style>
  <w:style w:type="table" w:customStyle="1" w:styleId="Tabela-Siatka1">
    <w:name w:val="Tabela - Siatka1"/>
    <w:basedOn w:val="Standardowy"/>
    <w:next w:val="Tabela-Siatka"/>
    <w:uiPriority w:val="39"/>
    <w:rsid w:val="00224632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4632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53E84"/>
    <w:rPr>
      <w:color w:val="605E5C"/>
      <w:shd w:val="clear" w:color="auto" w:fill="E1DFDD"/>
    </w:rPr>
  </w:style>
  <w:style w:type="character" w:customStyle="1" w:styleId="Mocnewyrnione">
    <w:name w:val="Mocne wyróżnione"/>
    <w:qFormat/>
    <w:rsid w:val="00C6163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4637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F52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p.lex.pl/akty-prawne/dzu-dziennik-ustaw/przeciwdzialanie-praniu-pieniedzy-oraz-finansowaniu-terroryzmu-18708093" TargetMode="External"/><Relationship Id="rId18" Type="http://schemas.openxmlformats.org/officeDocument/2006/relationships/hyperlink" Target="https://platformazakupowa.pl/strona/1-regulamin" TargetMode="External"/><Relationship Id="rId26" Type="http://schemas.openxmlformats.org/officeDocument/2006/relationships/hyperlink" Target="https://platformazakupowa.pl/pn/pollub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pn/pollub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ip.lex.pl/akty-prawne/dzu-dziennik-ustaw/prawo-zamowien-publicznych-18903829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s://platformazakupowa.pl/strona/45-instrukcje" TargetMode="External"/><Relationship Id="rId29" Type="http://schemas.openxmlformats.org/officeDocument/2006/relationships/hyperlink" Target="https://platformazakupowa.pl/pn/pollu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ollub" TargetMode="External"/><Relationship Id="rId24" Type="http://schemas.openxmlformats.org/officeDocument/2006/relationships/hyperlink" Target="https://platformazakupowa.pl/pn/pollub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pollub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s://platformazakupowa.pl/pn/pollub" TargetMode="External"/><Relationship Id="rId10" Type="http://schemas.openxmlformats.org/officeDocument/2006/relationships/hyperlink" Target="https://platformazakupowa.pl/pn/pollub" TargetMode="External"/><Relationship Id="rId19" Type="http://schemas.openxmlformats.org/officeDocument/2006/relationships/hyperlink" Target="https://drive.google.com/file/d/1Kd1DttbBeiNWt4q4slS4t76lZVKPbkyD/view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llub.pl" TargetMode="External"/><Relationship Id="rId14" Type="http://schemas.openxmlformats.org/officeDocument/2006/relationships/hyperlink" Target="https://sip.lex.pl/akty-prawne/dzu-dziennik-ustaw/rachunkowosc-16796295/art-3" TargetMode="External"/><Relationship Id="rId22" Type="http://schemas.openxmlformats.org/officeDocument/2006/relationships/hyperlink" Target="https://platformazakupowa.pl/strona/1-regulamin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mailto:t.jonski@pollub.pl" TargetMode="External"/><Relationship Id="rId8" Type="http://schemas.openxmlformats.org/officeDocument/2006/relationships/hyperlink" Target="mailto:bzp@pollub.pl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1A102-8EF1-444F-8B69-FB45934F8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12</Pages>
  <Words>6430</Words>
  <Characters>38584</Characters>
  <Application>Microsoft Office Word</Application>
  <DocSecurity>0</DocSecurity>
  <Lines>321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</dc:creator>
  <cp:lastModifiedBy>Monika Sołdatow-Trzewik</cp:lastModifiedBy>
  <cp:revision>16</cp:revision>
  <cp:lastPrinted>2022-05-25T06:33:00Z</cp:lastPrinted>
  <dcterms:created xsi:type="dcterms:W3CDTF">2022-05-18T11:39:00Z</dcterms:created>
  <dcterms:modified xsi:type="dcterms:W3CDTF">2022-05-25T08:46:00Z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2020-12-10T00:00:00Z</vt:filetime>
  </property>
</Properties>
</file>