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0D02" w14:textId="77777777" w:rsidR="00F369A4" w:rsidRPr="00054098" w:rsidRDefault="00F369A4" w:rsidP="00F369A4">
      <w:pPr>
        <w:jc w:val="right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Załącznik nr 5 do SWZ</w:t>
      </w:r>
    </w:p>
    <w:p w14:paraId="3569E45D" w14:textId="639D05BA" w:rsidR="00F369A4" w:rsidRPr="00054098" w:rsidRDefault="00F369A4" w:rsidP="00F369A4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UMOWA nr CRU/…….…/2023</w:t>
      </w:r>
    </w:p>
    <w:p w14:paraId="23CC9BBA" w14:textId="2076AAFC" w:rsidR="00F369A4" w:rsidRPr="00054098" w:rsidRDefault="00F369A4" w:rsidP="00054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zawarta w Miechowie, dnia ……………. 2023 roku pomiędzy Szpitalem św. Anny, 32-200 Miechów, ulica Szpitalna 3 zwanym dalej „Zamawiającym” reprezentowanym przez:</w:t>
      </w:r>
    </w:p>
    <w:p w14:paraId="7B7EEE68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Dyrektor – dr n. med. Mirosław Dróżdż</w:t>
      </w:r>
    </w:p>
    <w:p w14:paraId="4F8D02B1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a </w:t>
      </w:r>
    </w:p>
    <w:p w14:paraId="6FAD2454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b/>
          <w:sz w:val="20"/>
          <w:szCs w:val="20"/>
        </w:rPr>
        <w:t xml:space="preserve">………………………………………………… </w:t>
      </w:r>
      <w:r w:rsidRPr="00054098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14:paraId="60579729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</w:p>
    <w:p w14:paraId="1B4EE86C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……………………………………….</w:t>
      </w:r>
    </w:p>
    <w:p w14:paraId="3D37399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zostaje zawarta umowa następującej treści:</w:t>
      </w:r>
    </w:p>
    <w:p w14:paraId="0AAA600F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§1</w:t>
      </w:r>
    </w:p>
    <w:p w14:paraId="4533C404" w14:textId="50885592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Przedmiotem niniejszej umowy jest udzielenie zamówienia publicznego zgodnie z ustawą z dnia 11 września 2019 r. Prawo zamówień publicznych (tj. Dz. U. z 2023 r. poz. 1605 z </w:t>
      </w:r>
      <w:proofErr w:type="spellStart"/>
      <w:r w:rsidRPr="00054098">
        <w:rPr>
          <w:rFonts w:ascii="Arial" w:hAnsi="Arial" w:cs="Arial"/>
          <w:sz w:val="20"/>
          <w:szCs w:val="20"/>
        </w:rPr>
        <w:t>późn</w:t>
      </w:r>
      <w:proofErr w:type="spellEnd"/>
      <w:r w:rsidRPr="00054098">
        <w:rPr>
          <w:rFonts w:ascii="Arial" w:hAnsi="Arial" w:cs="Arial"/>
          <w:sz w:val="20"/>
          <w:szCs w:val="20"/>
        </w:rPr>
        <w:t xml:space="preserve">. zm.) w trybie przetargu nieograniczonego na „Dostawę </w:t>
      </w:r>
      <w:r w:rsidR="0096452C">
        <w:rPr>
          <w:rFonts w:ascii="Arial" w:hAnsi="Arial" w:cs="Arial"/>
          <w:sz w:val="20"/>
          <w:szCs w:val="20"/>
        </w:rPr>
        <w:t>z</w:t>
      </w:r>
      <w:r w:rsidRPr="00054098">
        <w:rPr>
          <w:rFonts w:ascii="Arial" w:hAnsi="Arial" w:cs="Arial"/>
          <w:sz w:val="20"/>
          <w:szCs w:val="20"/>
        </w:rPr>
        <w:t xml:space="preserve">estawu do </w:t>
      </w:r>
      <w:proofErr w:type="spellStart"/>
      <w:r w:rsidRPr="00054098">
        <w:rPr>
          <w:rFonts w:ascii="Arial" w:hAnsi="Arial" w:cs="Arial"/>
          <w:sz w:val="20"/>
          <w:szCs w:val="20"/>
        </w:rPr>
        <w:t>echobronchoskopii</w:t>
      </w:r>
      <w:proofErr w:type="spellEnd"/>
      <w:r w:rsidRPr="0005409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54098">
        <w:rPr>
          <w:rFonts w:ascii="Arial" w:hAnsi="Arial" w:cs="Arial"/>
          <w:sz w:val="20"/>
          <w:szCs w:val="20"/>
        </w:rPr>
        <w:t>videobronchoskopii</w:t>
      </w:r>
      <w:proofErr w:type="spellEnd"/>
      <w:r w:rsidRPr="00054098">
        <w:rPr>
          <w:rFonts w:ascii="Arial" w:hAnsi="Arial" w:cs="Arial"/>
          <w:sz w:val="20"/>
          <w:szCs w:val="20"/>
        </w:rPr>
        <w:t xml:space="preserve"> (EBUS) na potrzeby Szpitala św. Anny w Miechowie” zgodnie ze złożoną oferta do postępowania. Nr sprawy: </w:t>
      </w:r>
      <w:r w:rsidRPr="00054098">
        <w:rPr>
          <w:rFonts w:ascii="Arial" w:hAnsi="Arial" w:cs="Arial"/>
          <w:b/>
          <w:bCs/>
          <w:sz w:val="20"/>
          <w:szCs w:val="20"/>
        </w:rPr>
        <w:t>16/PN/202</w:t>
      </w:r>
      <w:r w:rsidR="008E7324">
        <w:rPr>
          <w:rFonts w:ascii="Arial" w:hAnsi="Arial" w:cs="Arial"/>
          <w:b/>
          <w:bCs/>
          <w:sz w:val="20"/>
          <w:szCs w:val="20"/>
        </w:rPr>
        <w:t>3.</w:t>
      </w:r>
    </w:p>
    <w:p w14:paraId="6DF39981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§2</w:t>
      </w:r>
    </w:p>
    <w:p w14:paraId="3554D1B7" w14:textId="3D42581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Wykonawca dostarczy na własny koszt i ryzyko przedmiot umowy opisany w §1 do miejsca wskazanego przez Zamawiającego w terminie </w:t>
      </w:r>
      <w:r w:rsidRPr="00581DB1">
        <w:rPr>
          <w:rFonts w:ascii="Arial" w:hAnsi="Arial" w:cs="Arial"/>
          <w:sz w:val="20"/>
          <w:szCs w:val="20"/>
        </w:rPr>
        <w:t xml:space="preserve">do </w:t>
      </w:r>
      <w:r w:rsidR="00054098" w:rsidRPr="00581DB1">
        <w:rPr>
          <w:rFonts w:ascii="Arial" w:hAnsi="Arial" w:cs="Arial"/>
          <w:b/>
          <w:sz w:val="20"/>
          <w:szCs w:val="20"/>
        </w:rPr>
        <w:t>4</w:t>
      </w:r>
      <w:r w:rsidRPr="00581DB1">
        <w:rPr>
          <w:rFonts w:ascii="Arial" w:hAnsi="Arial" w:cs="Arial"/>
          <w:b/>
          <w:sz w:val="20"/>
          <w:szCs w:val="20"/>
        </w:rPr>
        <w:t xml:space="preserve"> tygodni</w:t>
      </w:r>
      <w:r w:rsidRPr="00054098">
        <w:rPr>
          <w:rFonts w:ascii="Arial" w:hAnsi="Arial" w:cs="Arial"/>
          <w:sz w:val="20"/>
          <w:szCs w:val="20"/>
        </w:rPr>
        <w:t xml:space="preserve"> od daty podpisania umowy.</w:t>
      </w:r>
    </w:p>
    <w:p w14:paraId="11FE2A08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§3</w:t>
      </w:r>
    </w:p>
    <w:p w14:paraId="5E9F327F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Do obowiązków Wykonawcy należy: </w:t>
      </w:r>
    </w:p>
    <w:p w14:paraId="1C6117D1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14:paraId="53DB730F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24D9E0E4" w14:textId="250ED1CC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Warunki gwarancji i serwisu pogwarancyjnego zgodnie z wymaganiami Zamawiającego i złożoną ofertą, tj. </w:t>
      </w:r>
      <w:r w:rsidR="00054098" w:rsidRPr="00054098">
        <w:rPr>
          <w:rFonts w:ascii="Arial" w:hAnsi="Arial" w:cs="Arial"/>
          <w:b/>
          <w:sz w:val="20"/>
          <w:szCs w:val="20"/>
        </w:rPr>
        <w:t>24 miesiące</w:t>
      </w:r>
      <w:r w:rsidRPr="00054098">
        <w:rPr>
          <w:rFonts w:ascii="Arial" w:hAnsi="Arial" w:cs="Arial"/>
          <w:sz w:val="20"/>
          <w:szCs w:val="20"/>
        </w:rPr>
        <w:t>.</w:t>
      </w:r>
    </w:p>
    <w:p w14:paraId="55954785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Ponieść koszty transportu zagranicznego i krajowego, ubezpieczenia obowiązkowego na czas dostawy do Zamawiającego, opłaty celno-podatkowej.</w:t>
      </w:r>
    </w:p>
    <w:p w14:paraId="5AE59819" w14:textId="77777777" w:rsidR="00F369A4" w:rsidRPr="00054098" w:rsidRDefault="00F369A4" w:rsidP="00F369A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1E3CC3DF" w14:textId="761B2979" w:rsidR="00054098" w:rsidRPr="00581DB1" w:rsidRDefault="00F369A4" w:rsidP="008E7324">
      <w:pPr>
        <w:numPr>
          <w:ilvl w:val="0"/>
          <w:numId w:val="1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 xml:space="preserve">Zapewnić serwis gwarancyjny w okresie gwarancji oraz serwis pogwarancyjny przez cały okres </w:t>
      </w:r>
      <w:r w:rsidRPr="00581DB1">
        <w:rPr>
          <w:rFonts w:ascii="Arial" w:hAnsi="Arial" w:cs="Arial"/>
          <w:sz w:val="20"/>
          <w:szCs w:val="20"/>
        </w:rPr>
        <w:t>użytkowania sprzętu przez Zamawiającego.</w:t>
      </w:r>
    </w:p>
    <w:p w14:paraId="32B8EC11" w14:textId="51ED78B6" w:rsidR="00F369A4" w:rsidRPr="00581DB1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t>§4</w:t>
      </w:r>
    </w:p>
    <w:p w14:paraId="400B261E" w14:textId="34C218B5" w:rsidR="00054098" w:rsidRPr="00581DB1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1DB1">
        <w:rPr>
          <w:rFonts w:ascii="Arial" w:hAnsi="Arial" w:cs="Arial"/>
          <w:sz w:val="20"/>
          <w:szCs w:val="20"/>
        </w:rPr>
        <w:t xml:space="preserve">Osobami występującymi w imieniu Zamawiającego w okresie realizacji umowy jest </w:t>
      </w:r>
      <w:r w:rsidR="00161925" w:rsidRPr="00581DB1">
        <w:rPr>
          <w:rFonts w:ascii="Arial" w:hAnsi="Arial" w:cs="Arial"/>
          <w:sz w:val="20"/>
          <w:szCs w:val="20"/>
        </w:rPr>
        <w:t xml:space="preserve">Szymon </w:t>
      </w:r>
      <w:proofErr w:type="spellStart"/>
      <w:r w:rsidR="00161925" w:rsidRPr="00581DB1">
        <w:rPr>
          <w:rFonts w:ascii="Arial" w:hAnsi="Arial" w:cs="Arial"/>
          <w:sz w:val="20"/>
          <w:szCs w:val="20"/>
        </w:rPr>
        <w:t>Malepszy</w:t>
      </w:r>
      <w:proofErr w:type="spellEnd"/>
      <w:r w:rsidRPr="00581DB1">
        <w:rPr>
          <w:rFonts w:ascii="Arial" w:hAnsi="Arial" w:cs="Arial"/>
          <w:sz w:val="20"/>
          <w:szCs w:val="20"/>
        </w:rPr>
        <w:t xml:space="preserve">– </w:t>
      </w:r>
      <w:r w:rsidR="00161925" w:rsidRPr="00581DB1">
        <w:rPr>
          <w:rFonts w:ascii="Arial" w:hAnsi="Arial" w:cs="Arial"/>
          <w:sz w:val="20"/>
          <w:szCs w:val="20"/>
        </w:rPr>
        <w:t>Dział Sprzętu Medycznego</w:t>
      </w:r>
      <w:r w:rsidRPr="00581DB1">
        <w:rPr>
          <w:rFonts w:ascii="Arial" w:hAnsi="Arial" w:cs="Arial"/>
          <w:sz w:val="20"/>
          <w:szCs w:val="20"/>
        </w:rPr>
        <w:t>, tel. 41 38 20</w:t>
      </w:r>
      <w:r w:rsidR="00054098" w:rsidRPr="00581DB1">
        <w:rPr>
          <w:rFonts w:ascii="Arial" w:hAnsi="Arial" w:cs="Arial"/>
          <w:sz w:val="20"/>
          <w:szCs w:val="20"/>
        </w:rPr>
        <w:t> </w:t>
      </w:r>
      <w:r w:rsidR="00161925" w:rsidRPr="00581DB1">
        <w:rPr>
          <w:rFonts w:ascii="Arial" w:hAnsi="Arial" w:cs="Arial"/>
          <w:sz w:val="20"/>
          <w:szCs w:val="20"/>
        </w:rPr>
        <w:t>255</w:t>
      </w:r>
      <w:r w:rsidRPr="00581DB1">
        <w:rPr>
          <w:rFonts w:ascii="Arial" w:hAnsi="Arial" w:cs="Arial"/>
          <w:sz w:val="20"/>
          <w:szCs w:val="20"/>
        </w:rPr>
        <w:t>.</w:t>
      </w:r>
    </w:p>
    <w:p w14:paraId="15810D90" w14:textId="11E74920" w:rsidR="00054098" w:rsidRPr="00054098" w:rsidRDefault="00F369A4" w:rsidP="000540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lastRenderedPageBreak/>
        <w:t>§5</w:t>
      </w:r>
    </w:p>
    <w:p w14:paraId="22F35138" w14:textId="6274A911" w:rsidR="00F369A4" w:rsidRPr="00054098" w:rsidRDefault="00F369A4" w:rsidP="00F369A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98">
        <w:rPr>
          <w:rFonts w:ascii="Arial" w:hAnsi="Arial" w:cs="Arial"/>
          <w:bCs/>
          <w:sz w:val="20"/>
          <w:szCs w:val="20"/>
        </w:rPr>
        <w:t>Wartość przedmiotu zamówienia wynosi ………………………….złotych netto,</w:t>
      </w:r>
      <w:r w:rsidR="00161925">
        <w:rPr>
          <w:rFonts w:ascii="Arial" w:hAnsi="Arial" w:cs="Arial"/>
          <w:bCs/>
          <w:sz w:val="20"/>
          <w:szCs w:val="20"/>
        </w:rPr>
        <w:t xml:space="preserve"> co stanowi</w:t>
      </w:r>
      <w:r w:rsidRPr="00054098">
        <w:rPr>
          <w:rFonts w:ascii="Arial" w:hAnsi="Arial" w:cs="Arial"/>
          <w:bCs/>
          <w:sz w:val="20"/>
          <w:szCs w:val="20"/>
        </w:rPr>
        <w:t xml:space="preserve"> …………………….. złotych brutto.</w:t>
      </w:r>
    </w:p>
    <w:p w14:paraId="0F271A45" w14:textId="77777777" w:rsidR="00054098" w:rsidRPr="00054098" w:rsidRDefault="00F369A4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Zapłata nastąpi przelewem na wskazany przez Wykonawcę rachunek: ……………………………………………………………………………………………………………..….</w:t>
      </w:r>
    </w:p>
    <w:p w14:paraId="4779D18A" w14:textId="77777777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Zamawiający dokona zapłaty po dostarczeniu przedmiotu umowy w terminie</w:t>
      </w:r>
      <w:r w:rsidRPr="00054098">
        <w:rPr>
          <w:rFonts w:ascii="Arial" w:hAnsi="Arial" w:cs="Arial"/>
          <w:b/>
          <w:sz w:val="20"/>
          <w:szCs w:val="20"/>
        </w:rPr>
        <w:t xml:space="preserve"> 30</w:t>
      </w:r>
      <w:r w:rsidRPr="00054098">
        <w:rPr>
          <w:rFonts w:ascii="Arial" w:hAnsi="Arial" w:cs="Arial"/>
          <w:sz w:val="20"/>
          <w:szCs w:val="20"/>
        </w:rPr>
        <w:t xml:space="preserve"> dni od daty dostarczenia faktury VAT. Zapłata nastąpi przelewem na wskazany przez Wykonawcę rachunek. Za datę dokonania zapłaty uważa się datę obciążenia rachunku Zamawiającego.</w:t>
      </w:r>
    </w:p>
    <w:p w14:paraId="4AC23A0D" w14:textId="5314291B" w:rsidR="00054098" w:rsidRPr="00054098" w:rsidRDefault="00054098" w:rsidP="00054098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6AE4934B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DF39B02" w14:textId="77777777" w:rsidR="00F369A4" w:rsidRPr="00054098" w:rsidRDefault="00F369A4" w:rsidP="00F369A4">
      <w:pPr>
        <w:pStyle w:val="Akapitzlist"/>
        <w:suppressAutoHyphens/>
        <w:spacing w:after="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§6</w:t>
      </w:r>
    </w:p>
    <w:p w14:paraId="658E71D1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razie nie wykonania lub nienależytego wykonania umowy Zamawiającemu przysługuje prawo naliczania kar umownych, do zapłaty których zobowiązany jest Wykonawca, i tak:</w:t>
      </w:r>
    </w:p>
    <w:p w14:paraId="24B153D1" w14:textId="77777777" w:rsidR="00F369A4" w:rsidRPr="00054098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przypadku zwłoki w dostawie, w wysokości 1% (jeden procent) ceny brutto za każdy dzień zwłoki,</w:t>
      </w:r>
    </w:p>
    <w:p w14:paraId="41E93A30" w14:textId="77777777" w:rsidR="00F369A4" w:rsidRPr="00054098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przypadku zwłoki w usunięciu wad stwierdzonych przy odbiorze lub w okresie gwarancji, w wysokości 1% (jeden procent) ceny brutto za każdy dzień zwłoki.</w:t>
      </w:r>
    </w:p>
    <w:p w14:paraId="2B6A254C" w14:textId="77777777" w:rsidR="00F369A4" w:rsidRPr="00054098" w:rsidRDefault="00F369A4" w:rsidP="00F369A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Łączna wysokość kar umownych nałożonych przez zamawiającego z powodu zajścia wszystkich zdarzeń przewidzianych umową, skutkujących nałożeniem kary umownej nie może przekroczyć 30% wynagrodzenia należnego wykonawcy</w:t>
      </w:r>
    </w:p>
    <w:p w14:paraId="222590A1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§7</w:t>
      </w:r>
    </w:p>
    <w:p w14:paraId="162A36EC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6C89CBAE" w14:textId="77777777" w:rsidR="00F369A4" w:rsidRPr="00054098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7D57CB24" w14:textId="77777777" w:rsidR="00F369A4" w:rsidRDefault="00F369A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2F33007B" w14:textId="77777777" w:rsidR="008E7324" w:rsidRPr="00054098" w:rsidRDefault="008E7324" w:rsidP="00F369A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192AE0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§8</w:t>
      </w:r>
    </w:p>
    <w:p w14:paraId="5C8EA485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</w:t>
      </w:r>
    </w:p>
    <w:p w14:paraId="674A77A7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§9</w:t>
      </w:r>
    </w:p>
    <w:p w14:paraId="2EDD2CBE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14:paraId="760A3E27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01FF42CD" w14:textId="77777777" w:rsidR="00F369A4" w:rsidRPr="00054098" w:rsidRDefault="00F369A4" w:rsidP="00F369A4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38B263DA" w14:textId="77777777" w:rsidR="00F369A4" w:rsidRPr="00054098" w:rsidRDefault="00F369A4" w:rsidP="00F369A4">
      <w:pPr>
        <w:spacing w:after="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AD7093" w14:textId="77777777" w:rsidR="00F369A4" w:rsidRPr="00054098" w:rsidRDefault="00F369A4" w:rsidP="00F369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§10</w:t>
      </w:r>
    </w:p>
    <w:p w14:paraId="4EC481BB" w14:textId="77777777" w:rsidR="00F369A4" w:rsidRPr="00054098" w:rsidRDefault="00F369A4" w:rsidP="00F369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>Niniejszą umowę sporządzono w czterech jednobrzmiących egzemplarzach jeden dla Wykonawcy, trzy dla Zamawiającego.</w:t>
      </w:r>
    </w:p>
    <w:p w14:paraId="63B1C3F7" w14:textId="77777777" w:rsidR="00F369A4" w:rsidRPr="00054098" w:rsidRDefault="00F369A4" w:rsidP="00F369A4">
      <w:pPr>
        <w:spacing w:line="276" w:lineRule="auto"/>
        <w:rPr>
          <w:rFonts w:ascii="Arial" w:hAnsi="Arial" w:cs="Arial"/>
          <w:sz w:val="20"/>
          <w:szCs w:val="20"/>
        </w:rPr>
      </w:pP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Zamawiający: </w:t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</w:r>
      <w:r w:rsidRPr="00054098">
        <w:rPr>
          <w:rFonts w:ascii="Arial" w:hAnsi="Arial" w:cs="Arial"/>
          <w:sz w:val="20"/>
          <w:szCs w:val="20"/>
        </w:rPr>
        <w:tab/>
        <w:t xml:space="preserve">Wykonawca: </w:t>
      </w:r>
    </w:p>
    <w:p w14:paraId="2FFE78A4" w14:textId="77777777" w:rsidR="00D35628" w:rsidRPr="00054098" w:rsidRDefault="00D35628">
      <w:pPr>
        <w:rPr>
          <w:rFonts w:ascii="Arial" w:hAnsi="Arial" w:cs="Arial"/>
          <w:sz w:val="20"/>
          <w:szCs w:val="20"/>
        </w:rPr>
      </w:pPr>
    </w:p>
    <w:sectPr w:rsidR="00D35628" w:rsidRPr="00054098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8E5D" w14:textId="77777777" w:rsidR="009D62EA" w:rsidRDefault="009D62EA">
      <w:pPr>
        <w:spacing w:after="0" w:line="240" w:lineRule="auto"/>
      </w:pPr>
      <w:r>
        <w:separator/>
      </w:r>
    </w:p>
  </w:endnote>
  <w:endnote w:type="continuationSeparator" w:id="0">
    <w:p w14:paraId="140DAA47" w14:textId="77777777" w:rsidR="009D62EA" w:rsidRDefault="009D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D30" w14:textId="77777777" w:rsidR="004B025C" w:rsidRDefault="004B025C" w:rsidP="00E1151F">
    <w:pPr>
      <w:pStyle w:val="Stopka"/>
    </w:pPr>
  </w:p>
  <w:p w14:paraId="64E1A7D6" w14:textId="77777777" w:rsidR="004B025C" w:rsidRDefault="004B0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0F73D9C6" w14:textId="77777777" w:rsidR="004B025C" w:rsidRDefault="0000000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63753" w14:textId="77777777" w:rsidR="004B025C" w:rsidRDefault="004B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6A60" w14:textId="77777777" w:rsidR="009D62EA" w:rsidRDefault="009D62EA">
      <w:pPr>
        <w:spacing w:after="0" w:line="240" w:lineRule="auto"/>
      </w:pPr>
      <w:r>
        <w:separator/>
      </w:r>
    </w:p>
  </w:footnote>
  <w:footnote w:type="continuationSeparator" w:id="0">
    <w:p w14:paraId="7CAB210C" w14:textId="77777777" w:rsidR="009D62EA" w:rsidRDefault="009D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31981"/>
    <w:multiLevelType w:val="multilevel"/>
    <w:tmpl w:val="67ACB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0994629">
    <w:abstractNumId w:val="4"/>
  </w:num>
  <w:num w:numId="2" w16cid:durableId="493570442">
    <w:abstractNumId w:val="0"/>
  </w:num>
  <w:num w:numId="3" w16cid:durableId="1982028593">
    <w:abstractNumId w:val="2"/>
  </w:num>
  <w:num w:numId="4" w16cid:durableId="619185642">
    <w:abstractNumId w:val="1"/>
  </w:num>
  <w:num w:numId="5" w16cid:durableId="397823626">
    <w:abstractNumId w:val="5"/>
  </w:num>
  <w:num w:numId="6" w16cid:durableId="185094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4"/>
    <w:rsid w:val="00054098"/>
    <w:rsid w:val="00161925"/>
    <w:rsid w:val="003E6CF1"/>
    <w:rsid w:val="004209E1"/>
    <w:rsid w:val="004446CA"/>
    <w:rsid w:val="004B025C"/>
    <w:rsid w:val="00581DB1"/>
    <w:rsid w:val="00661B24"/>
    <w:rsid w:val="008E7324"/>
    <w:rsid w:val="0096452C"/>
    <w:rsid w:val="009D62EA"/>
    <w:rsid w:val="00D35628"/>
    <w:rsid w:val="00D746C7"/>
    <w:rsid w:val="00F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8CE3"/>
  <w15:chartTrackingRefBased/>
  <w15:docId w15:val="{C32910EA-3899-4413-9B0F-B399E28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9A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A4"/>
    <w:rPr>
      <w:kern w:val="0"/>
      <w14:ligatures w14:val="none"/>
    </w:rPr>
  </w:style>
  <w:style w:type="paragraph" w:styleId="Akapitzlist">
    <w:name w:val="List Paragraph"/>
    <w:aliases w:val="Wypunktowanie,L1,Numerowanie,Odstavec,List Paragraph,2 heading,A_wyliczenie,K-P_odwolanie,Akapit z listą5,maz_wyliczenie,opis dzialania"/>
    <w:basedOn w:val="Normalny"/>
    <w:link w:val="AkapitzlistZnak"/>
    <w:uiPriority w:val="99"/>
    <w:qFormat/>
    <w:rsid w:val="00F369A4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Odstavec Znak,List Paragraph Znak,2 heading Znak,A_wyliczenie Znak,K-P_odwolanie Znak,Akapit z listą5 Znak,maz_wyliczenie Znak,opis dzialania Znak"/>
    <w:basedOn w:val="Domylnaczcionkaakapitu"/>
    <w:link w:val="Akapitzlist"/>
    <w:uiPriority w:val="99"/>
    <w:qFormat/>
    <w:rsid w:val="00F369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2023-08-25T08:25:00Z</dcterms:created>
  <dcterms:modified xsi:type="dcterms:W3CDTF">2023-08-28T12:07:00Z</dcterms:modified>
</cp:coreProperties>
</file>