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28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08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4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6F651D" w:rsidRPr="006F651D" w:rsidRDefault="00E86C5C" w:rsidP="006F651D">
      <w:pPr>
        <w:jc w:val="center"/>
        <w:rPr>
          <w:rFonts w:ascii="Cambria" w:hAnsi="Cambria" w:cs="Tahoma"/>
          <w:b/>
          <w:sz w:val="24"/>
          <w:szCs w:val="24"/>
        </w:rPr>
      </w:pPr>
      <w:r w:rsidRPr="006F651D">
        <w:rPr>
          <w:rFonts w:ascii="Cambria" w:hAnsi="Cambria"/>
          <w:sz w:val="24"/>
          <w:szCs w:val="24"/>
        </w:rPr>
        <w:t xml:space="preserve">Dotyczy: Postępowania </w:t>
      </w:r>
      <w:r w:rsidR="006F651D" w:rsidRPr="006F651D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="006F651D" w:rsidRPr="006F651D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="006F651D" w:rsidRPr="006F651D">
        <w:rPr>
          <w:rFonts w:ascii="Cambria" w:hAnsi="Cambria" w:cs="Tahoma"/>
          <w:b/>
          <w:sz w:val="24"/>
          <w:szCs w:val="24"/>
        </w:rPr>
        <w:t xml:space="preserve"> </w:t>
      </w:r>
      <w:r w:rsidR="006F651D" w:rsidRPr="006F651D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6F651D" w:rsidRPr="006F651D" w:rsidRDefault="006F651D" w:rsidP="006F651D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6F651D" w:rsidRDefault="00E86C5C" w:rsidP="006F651D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6F651D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Default="00E86C5C" w:rsidP="00E86C5C">
      <w:pPr>
        <w:pStyle w:val="Tytu"/>
        <w:jc w:val="both"/>
        <w:rPr>
          <w:rFonts w:ascii="Cambria" w:hAnsi="Cambria"/>
          <w:b w:val="0"/>
          <w:szCs w:val="24"/>
        </w:rPr>
      </w:pPr>
      <w:r w:rsidRPr="00E86C5C">
        <w:rPr>
          <w:rFonts w:ascii="Cambria" w:hAnsi="Cambria"/>
          <w:b w:val="0"/>
          <w:szCs w:val="24"/>
        </w:rPr>
        <w:t>Dyrekcja Zespołu Opieki Zdrowotnej w Suchej Beskidzkiej odpowiada na poniższe pytania:</w:t>
      </w:r>
    </w:p>
    <w:p w:rsidR="006F651D" w:rsidRPr="006F651D" w:rsidRDefault="006F651D" w:rsidP="006F651D">
      <w:pPr>
        <w:pStyle w:val="Tytu"/>
        <w:numPr>
          <w:ilvl w:val="0"/>
          <w:numId w:val="1"/>
        </w:numPr>
        <w:ind w:left="0" w:firstLine="0"/>
        <w:jc w:val="both"/>
        <w:rPr>
          <w:rFonts w:ascii="Cambria" w:hAnsi="Cambria"/>
          <w:b w:val="0"/>
        </w:rPr>
      </w:pPr>
      <w:r w:rsidRPr="006F651D">
        <w:rPr>
          <w:rFonts w:ascii="Cambria" w:hAnsi="Cambria"/>
          <w:b w:val="0"/>
        </w:rPr>
        <w:t>Dotyczy Załącznika nr 1a Parametry graniczne i wymagalne – certyfikaty pkt. 1 : Czy Zamawiający uzna za spełnienie tego wymogu jeśli Wykonawca na oferowany sprzęt posiada dokument: deklarację zgodności CE , bez certyfikatu CE – tj. certyfikatu jednostki notyfikowanej ? Uzasadnienie: Certyfikat CE – inaczej certy</w:t>
      </w:r>
      <w:r>
        <w:rPr>
          <w:rFonts w:ascii="Cambria" w:hAnsi="Cambria"/>
          <w:b w:val="0"/>
        </w:rPr>
        <w:t xml:space="preserve">fikat jednostki notyfikowanej </w:t>
      </w:r>
      <w:r w:rsidRPr="006F651D">
        <w:rPr>
          <w:rFonts w:ascii="Cambria" w:hAnsi="Cambria"/>
          <w:b w:val="0"/>
        </w:rPr>
        <w:t xml:space="preserve">dotyczy tylko tych wyrobów które podlegają ustawie z dnia 07.04.2022 r. o wyrobach medycznych (Dz. U. 2022 poz. 974) i to wybiórczo, bo dotyczy tylko tych , dla których w ocenie zgodności musi brać udział jednostka notyfikowana. Oferowany przedmiot zamówienia posiada odpowiednią deklarację zgodności CE - zgodną z dyrektywą </w:t>
      </w:r>
      <w:proofErr w:type="spellStart"/>
      <w:r w:rsidRPr="006F651D">
        <w:rPr>
          <w:rFonts w:ascii="Cambria" w:hAnsi="Cambria"/>
          <w:b w:val="0"/>
        </w:rPr>
        <w:t>Machinery</w:t>
      </w:r>
      <w:proofErr w:type="spellEnd"/>
      <w:r w:rsidRPr="006F651D">
        <w:rPr>
          <w:rFonts w:ascii="Cambria" w:hAnsi="Cambria"/>
          <w:b w:val="0"/>
        </w:rPr>
        <w:t xml:space="preserve"> Directive 2006/42/EC, co jest w pełni wystarczające i świadczy o dopuszczeniu do obrotu w świetle obowiązujących przepisów prawa. </w:t>
      </w:r>
    </w:p>
    <w:p w:rsidR="006F651D" w:rsidRPr="006F651D" w:rsidRDefault="006F651D" w:rsidP="006F651D">
      <w:pPr>
        <w:pStyle w:val="Tytu"/>
        <w:jc w:val="both"/>
        <w:rPr>
          <w:rFonts w:ascii="Cambria" w:hAnsi="Cambria"/>
        </w:rPr>
      </w:pPr>
      <w:r w:rsidRPr="006F651D">
        <w:rPr>
          <w:rFonts w:ascii="Cambria" w:hAnsi="Cambria"/>
        </w:rPr>
        <w:t>Odp. Zamawiający wyrażą zgodę.</w:t>
      </w:r>
    </w:p>
    <w:p w:rsidR="006F651D" w:rsidRDefault="006F651D" w:rsidP="006F651D">
      <w:pPr>
        <w:pStyle w:val="Tytu"/>
        <w:jc w:val="both"/>
        <w:rPr>
          <w:rFonts w:ascii="Cambria" w:hAnsi="Cambria"/>
          <w:b w:val="0"/>
        </w:rPr>
      </w:pPr>
      <w:r w:rsidRPr="006F651D">
        <w:rPr>
          <w:rFonts w:ascii="Cambria" w:hAnsi="Cambria"/>
          <w:b w:val="0"/>
        </w:rPr>
        <w:t>2. Dotyczy Załącznika nr 1a Parametry graniczne i wymagalne - serwis i gwarancja pkt. 4: Czy zamawiający wyrazi zgodę na następującą modyfikację zapisu: „ Czas usunięcia usterki nie wymagający wymiany części zamiennych w dniach roboczych - do 48 godz. ” ?</w:t>
      </w:r>
    </w:p>
    <w:p w:rsidR="006F651D" w:rsidRPr="006F651D" w:rsidRDefault="006F651D" w:rsidP="006F651D">
      <w:pPr>
        <w:pStyle w:val="Tytu"/>
        <w:jc w:val="both"/>
        <w:rPr>
          <w:rFonts w:ascii="Cambria" w:hAnsi="Cambria"/>
        </w:rPr>
      </w:pPr>
      <w:r w:rsidRPr="006F651D">
        <w:rPr>
          <w:rFonts w:ascii="Cambria" w:hAnsi="Cambria"/>
          <w:b w:val="0"/>
        </w:rPr>
        <w:t xml:space="preserve"> </w:t>
      </w:r>
      <w:r>
        <w:rPr>
          <w:rFonts w:ascii="Cambria" w:hAnsi="Cambria"/>
        </w:rPr>
        <w:t>Odp. Zamawiający wyrażą zgodę.</w:t>
      </w:r>
    </w:p>
    <w:p w:rsidR="006F651D" w:rsidRDefault="006F651D" w:rsidP="006F651D">
      <w:pPr>
        <w:pStyle w:val="Tytu"/>
        <w:jc w:val="both"/>
        <w:rPr>
          <w:rFonts w:ascii="Cambria" w:hAnsi="Cambria"/>
          <w:b w:val="0"/>
        </w:rPr>
      </w:pPr>
      <w:r w:rsidRPr="006F651D">
        <w:rPr>
          <w:rFonts w:ascii="Cambria" w:hAnsi="Cambria"/>
          <w:b w:val="0"/>
        </w:rPr>
        <w:t>3. Dotyczy Załącznika nr 1a Parametry graniczne i wymagalne - serwis i gwarancja pkt. 5: Czy Zamawiający może ujednolić zapis, gdyż w kolumnie „parametry” jest mowa o dniach kalendarzowych , zaś w kolumnie „ wartość wymagalna” jest zapis dot. dni roboczych ? Zatem czy Zamawiający wyrazi zgodę na następującą modyfikację zapisu: „ Czas usunięcia usterki wymagający wymiany części zamiennych w dniach ro</w:t>
      </w:r>
      <w:r>
        <w:rPr>
          <w:rFonts w:ascii="Cambria" w:hAnsi="Cambria"/>
          <w:b w:val="0"/>
        </w:rPr>
        <w:t xml:space="preserve">boczych - do 7 dni roboczych </w:t>
      </w:r>
    </w:p>
    <w:p w:rsidR="006F651D" w:rsidRPr="006F651D" w:rsidRDefault="006F651D" w:rsidP="006F651D">
      <w:pPr>
        <w:pStyle w:val="Tytu"/>
        <w:jc w:val="both"/>
        <w:rPr>
          <w:rFonts w:ascii="Cambria" w:hAnsi="Cambria"/>
        </w:rPr>
      </w:pPr>
      <w:r>
        <w:rPr>
          <w:rFonts w:ascii="Cambria" w:hAnsi="Cambria"/>
        </w:rPr>
        <w:t>Odp. Zamawiający wyrażą zgodę.</w:t>
      </w:r>
    </w:p>
    <w:p w:rsidR="006F651D" w:rsidRDefault="006F651D" w:rsidP="006F651D">
      <w:pPr>
        <w:pStyle w:val="Tytu"/>
        <w:jc w:val="both"/>
        <w:rPr>
          <w:rFonts w:ascii="Cambria" w:hAnsi="Cambria"/>
          <w:b w:val="0"/>
        </w:rPr>
      </w:pPr>
      <w:r w:rsidRPr="006F651D">
        <w:rPr>
          <w:rFonts w:ascii="Cambria" w:hAnsi="Cambria"/>
          <w:b w:val="0"/>
        </w:rPr>
        <w:t>4. Dotyczy projektu umowy §8 pkt. 1 a): Czy Zamawiający wyrazi zgodę na karę w wysokości 0,1% wartości brutto umowy , określonej w § 2 ust. 1 , w przypadku zwłoki w realizacji przedmiotu umowy w terminie określonym w § 4 ust. 1 za każdy rozpoczęty dzień zwłoki, jeżeli nastąpiła z winy Wykonawcy?</w:t>
      </w:r>
    </w:p>
    <w:p w:rsidR="006F651D" w:rsidRPr="00FE508A" w:rsidRDefault="00FE508A" w:rsidP="006F651D">
      <w:pPr>
        <w:pStyle w:val="Tytu"/>
        <w:jc w:val="both"/>
        <w:rPr>
          <w:rFonts w:ascii="Cambria" w:hAnsi="Cambria"/>
        </w:rPr>
      </w:pPr>
      <w:r>
        <w:rPr>
          <w:rFonts w:ascii="Cambria" w:hAnsi="Cambria"/>
        </w:rPr>
        <w:t xml:space="preserve">Odp. Zamawiający nie wyraża zgody. </w:t>
      </w:r>
    </w:p>
    <w:p w:rsidR="006F651D" w:rsidRDefault="006F651D" w:rsidP="006F651D">
      <w:pPr>
        <w:pStyle w:val="Tytu"/>
        <w:jc w:val="both"/>
        <w:rPr>
          <w:rFonts w:ascii="Cambria" w:hAnsi="Cambria"/>
          <w:b w:val="0"/>
        </w:rPr>
      </w:pPr>
      <w:bookmarkStart w:id="0" w:name="_GoBack"/>
      <w:bookmarkEnd w:id="0"/>
    </w:p>
    <w:sectPr w:rsidR="006F651D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2260"/>
    <w:multiLevelType w:val="hybridMultilevel"/>
    <w:tmpl w:val="EA3E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17309"/>
    <w:rsid w:val="00156248"/>
    <w:rsid w:val="00160A2C"/>
    <w:rsid w:val="001C4268"/>
    <w:rsid w:val="002200C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651D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50392"/>
    <w:rsid w:val="00FA1BAD"/>
    <w:rsid w:val="00FE508A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5</cp:revision>
  <cp:lastPrinted>2024-02-01T06:48:00Z</cp:lastPrinted>
  <dcterms:created xsi:type="dcterms:W3CDTF">2024-04-08T10:01:00Z</dcterms:created>
  <dcterms:modified xsi:type="dcterms:W3CDTF">2024-04-09T08:41:00Z</dcterms:modified>
</cp:coreProperties>
</file>