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15A319F4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70738C" w:rsidRPr="0070738C">
        <w:rPr>
          <w:rFonts w:cstheme="minorHAnsi"/>
          <w:b/>
          <w:sz w:val="24"/>
          <w:szCs w:val="24"/>
        </w:rPr>
        <w:t xml:space="preserve">Zakup i sukcesywna dostawa żywności na potrzeby żywienia w Dziennym Domu Pomocy w Mikołowie w roku 2025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0738C">
        <w:rPr>
          <w:rFonts w:cstheme="minorHAnsi"/>
          <w:b/>
          <w:sz w:val="24"/>
          <w:szCs w:val="24"/>
        </w:rPr>
        <w:t>Dziennego Domu Pomocy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70738C">
        <w:rPr>
          <w:rFonts w:cstheme="minorHAnsi"/>
          <w:sz w:val="24"/>
          <w:szCs w:val="24"/>
        </w:rPr>
        <w:t>4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</w:t>
      </w:r>
      <w:r w:rsidR="0070738C">
        <w:rPr>
          <w:rFonts w:cstheme="minorHAnsi"/>
          <w:sz w:val="24"/>
          <w:szCs w:val="24"/>
        </w:rPr>
        <w:t>320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 xml:space="preserve">Centrum Usług Wspólnych </w:t>
      </w:r>
      <w:r w:rsidR="0070738C">
        <w:rPr>
          <w:rFonts w:cstheme="minorHAnsi"/>
          <w:b/>
          <w:sz w:val="24"/>
          <w:szCs w:val="24"/>
        </w:rPr>
        <w:br/>
      </w:r>
      <w:bookmarkStart w:id="1" w:name="_GoBack"/>
      <w:bookmarkEnd w:id="1"/>
      <w:r w:rsidR="000B1665" w:rsidRPr="0022542B">
        <w:rPr>
          <w:rFonts w:cstheme="minorHAnsi"/>
          <w:b/>
          <w:sz w:val="24"/>
          <w:szCs w:val="24"/>
        </w:rPr>
        <w:t>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648BF380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70738C">
      <w:rPr>
        <w:rFonts w:cstheme="minorHAnsi"/>
      </w:rPr>
      <w:t>2</w:t>
    </w:r>
    <w:r w:rsidRPr="00D23110">
      <w:rPr>
        <w:rFonts w:cstheme="minorHAnsi"/>
      </w:rPr>
      <w:t>/202</w:t>
    </w:r>
    <w:r w:rsidR="008A089F">
      <w:rPr>
        <w:rFonts w:cstheme="minorHAnsi"/>
      </w:rPr>
      <w:t>4</w:t>
    </w:r>
    <w:r w:rsidRPr="00D23110">
      <w:rPr>
        <w:rFonts w:cstheme="minorHAnsi"/>
      </w:rPr>
      <w:t>/</w:t>
    </w:r>
    <w:r w:rsidR="0070738C">
      <w:rPr>
        <w:rFonts w:cstheme="minorHAnsi"/>
      </w:rPr>
      <w:t>DDP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0738C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89F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2113-4574-440C-AC90-1274E834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28</cp:revision>
  <dcterms:created xsi:type="dcterms:W3CDTF">2022-05-19T12:25:00Z</dcterms:created>
  <dcterms:modified xsi:type="dcterms:W3CDTF">2024-11-22T11:37:00Z</dcterms:modified>
</cp:coreProperties>
</file>