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1402" w14:textId="77777777" w:rsidR="00F5157C" w:rsidRDefault="00F5157C" w:rsidP="003171B9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</w:p>
    <w:p w14:paraId="76CB698F" w14:textId="77777777" w:rsidR="00F5157C" w:rsidRDefault="00F5157C" w:rsidP="003171B9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</w:p>
    <w:p w14:paraId="5C373015" w14:textId="77777777" w:rsidR="00F5157C" w:rsidRDefault="00F5157C" w:rsidP="003171B9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</w:p>
    <w:p w14:paraId="1D894396" w14:textId="56E58092" w:rsidR="00F961C0" w:rsidRPr="003171B9" w:rsidRDefault="001B0B1A" w:rsidP="003171B9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451432">
        <w:rPr>
          <w:rFonts w:ascii="Calibri" w:hAnsi="Calibri" w:cs="Calibri"/>
          <w:b w:val="0"/>
          <w:sz w:val="24"/>
          <w:szCs w:val="24"/>
        </w:rPr>
        <w:t>10</w:t>
      </w:r>
      <w:r w:rsidR="00661BDC">
        <w:rPr>
          <w:rFonts w:ascii="Calibri" w:hAnsi="Calibri" w:cs="Calibri"/>
          <w:b w:val="0"/>
          <w:sz w:val="24"/>
          <w:szCs w:val="24"/>
        </w:rPr>
        <w:t>.01</w:t>
      </w:r>
      <w:r>
        <w:rPr>
          <w:rFonts w:ascii="Calibri" w:hAnsi="Calibri" w:cs="Calibri"/>
          <w:b w:val="0"/>
          <w:sz w:val="24"/>
          <w:szCs w:val="24"/>
        </w:rPr>
        <w:t>.</w:t>
      </w:r>
      <w:r w:rsidRPr="008A180C">
        <w:rPr>
          <w:rFonts w:ascii="Calibri" w:hAnsi="Calibri" w:cs="Calibri"/>
          <w:b w:val="0"/>
          <w:sz w:val="24"/>
          <w:szCs w:val="24"/>
        </w:rPr>
        <w:t>202</w:t>
      </w:r>
      <w:r w:rsidR="00661BDC">
        <w:rPr>
          <w:rFonts w:ascii="Calibri" w:hAnsi="Calibri" w:cs="Calibri"/>
          <w:b w:val="0"/>
          <w:sz w:val="24"/>
          <w:szCs w:val="24"/>
        </w:rPr>
        <w:t>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1CEA370B" w14:textId="77777777" w:rsidR="007B45A6" w:rsidRPr="008A180C" w:rsidRDefault="007B45A6" w:rsidP="001B0B1A">
      <w:pPr>
        <w:spacing w:before="480" w:after="360"/>
        <w:ind w:left="5432" w:firstLine="96"/>
        <w:rPr>
          <w:rFonts w:cs="Calibri"/>
          <w:b/>
          <w:noProof/>
          <w:sz w:val="24"/>
          <w:szCs w:val="24"/>
        </w:rPr>
      </w:pPr>
      <w:r w:rsidRPr="008A180C">
        <w:rPr>
          <w:rFonts w:cs="Calibri"/>
          <w:b/>
          <w:noProof/>
          <w:sz w:val="24"/>
          <w:szCs w:val="24"/>
        </w:rPr>
        <w:t>Wszyscy</w:t>
      </w:r>
      <w:r w:rsidR="00B8582D" w:rsidRPr="008A180C">
        <w:rPr>
          <w:rFonts w:cs="Calibri"/>
          <w:b/>
          <w:noProof/>
          <w:sz w:val="24"/>
          <w:szCs w:val="24"/>
        </w:rPr>
        <w:t xml:space="preserve"> </w:t>
      </w:r>
      <w:r w:rsidRPr="008A180C">
        <w:rPr>
          <w:rFonts w:cs="Calibri"/>
          <w:b/>
          <w:noProof/>
          <w:sz w:val="24"/>
          <w:szCs w:val="24"/>
        </w:rPr>
        <w:t>Wykonawcy</w:t>
      </w:r>
    </w:p>
    <w:p w14:paraId="44E15109" w14:textId="720E7C89" w:rsidR="00BE6167" w:rsidRPr="008A180C" w:rsidRDefault="00B8582D" w:rsidP="00B017CF">
      <w:pPr>
        <w:rPr>
          <w:rFonts w:asciiTheme="minorHAnsi" w:hAnsiTheme="minorHAnsi" w:cstheme="minorHAnsi"/>
          <w:bCs/>
          <w:noProof/>
          <w:sz w:val="24"/>
          <w:szCs w:val="24"/>
        </w:rPr>
      </w:pP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dotyczy: postępowania na</w:t>
      </w:r>
      <w:bookmarkStart w:id="0" w:name="_Hlk127267609"/>
      <w:r w:rsidR="008D4C71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Start w:id="1" w:name="_Hlk155691173"/>
      <w:r w:rsidR="008D4C71">
        <w:rPr>
          <w:rFonts w:asciiTheme="minorHAnsi" w:hAnsiTheme="minorHAnsi" w:cstheme="minorHAnsi"/>
          <w:bCs/>
          <w:noProof/>
          <w:sz w:val="24"/>
          <w:szCs w:val="24"/>
        </w:rPr>
        <w:t>„</w:t>
      </w:r>
      <w:bookmarkStart w:id="2" w:name="_Hlk155614939"/>
      <w:r w:rsidR="008D4C71">
        <w:rPr>
          <w:rFonts w:asciiTheme="minorHAnsi" w:hAnsiTheme="minorHAnsi" w:cstheme="minorHAnsi"/>
          <w:bCs/>
          <w:noProof/>
          <w:sz w:val="24"/>
          <w:szCs w:val="24"/>
        </w:rPr>
        <w:t>P</w:t>
      </w:r>
      <w:r w:rsidR="008D4C71" w:rsidRPr="008D4C71">
        <w:rPr>
          <w:rFonts w:asciiTheme="minorHAnsi" w:hAnsiTheme="minorHAnsi" w:cstheme="minorHAnsi"/>
          <w:bCs/>
          <w:noProof/>
          <w:sz w:val="24"/>
          <w:szCs w:val="24"/>
        </w:rPr>
        <w:t>rowadzenie szkoleń stacjonarnych lub online w ramach projektu</w:t>
      </w:r>
      <w:r w:rsidR="008D4C71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8D4C71" w:rsidRPr="008D4C71">
        <w:rPr>
          <w:rFonts w:asciiTheme="minorHAnsi" w:hAnsiTheme="minorHAnsi" w:cstheme="minorHAnsi"/>
          <w:bCs/>
          <w:noProof/>
          <w:sz w:val="24"/>
          <w:szCs w:val="24"/>
        </w:rPr>
        <w:t>„Szkoła Przyjazna Prawom Człowieka. Jak przeciwdziałać wykluczeniu i przemocy</w:t>
      </w:r>
      <w:r w:rsidR="008D4C71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8D4C71" w:rsidRPr="008D4C71">
        <w:rPr>
          <w:rFonts w:asciiTheme="minorHAnsi" w:hAnsiTheme="minorHAnsi" w:cstheme="minorHAnsi"/>
          <w:bCs/>
          <w:noProof/>
          <w:sz w:val="24"/>
          <w:szCs w:val="24"/>
        </w:rPr>
        <w:t xml:space="preserve">w szkole?” </w:t>
      </w:r>
      <w:r w:rsidR="008D4C71">
        <w:rPr>
          <w:rFonts w:asciiTheme="minorHAnsi" w:hAnsiTheme="minorHAnsi" w:cstheme="minorHAnsi"/>
          <w:bCs/>
          <w:noProof/>
          <w:sz w:val="24"/>
          <w:szCs w:val="24"/>
        </w:rPr>
        <w:br/>
      </w:r>
      <w:r w:rsidR="008D4C71" w:rsidRPr="008D4C71">
        <w:rPr>
          <w:rFonts w:asciiTheme="minorHAnsi" w:hAnsiTheme="minorHAnsi" w:cstheme="minorHAnsi"/>
          <w:bCs/>
          <w:noProof/>
          <w:sz w:val="24"/>
          <w:szCs w:val="24"/>
        </w:rPr>
        <w:t>w latach 2024-2026</w:t>
      </w:r>
      <w:bookmarkEnd w:id="1"/>
      <w:r w:rsidR="008D4C71" w:rsidRPr="008D4C71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0"/>
      <w:bookmarkEnd w:id="2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</w:t>
      </w:r>
      <w:r w:rsidR="00661BDC">
        <w:rPr>
          <w:rFonts w:asciiTheme="minorHAnsi" w:hAnsiTheme="minorHAnsi" w:cstheme="minorHAnsi"/>
          <w:bCs/>
          <w:noProof/>
          <w:sz w:val="24"/>
          <w:szCs w:val="24"/>
        </w:rPr>
        <w:t>/WCIES/</w:t>
      </w:r>
      <w:r w:rsidR="00C5448F">
        <w:rPr>
          <w:rFonts w:asciiTheme="minorHAnsi" w:hAnsiTheme="minorHAnsi" w:cstheme="minorHAnsi"/>
          <w:bCs/>
          <w:noProof/>
          <w:sz w:val="24"/>
          <w:szCs w:val="24"/>
        </w:rPr>
        <w:t>1/</w:t>
      </w:r>
      <w:r w:rsidR="00661BDC">
        <w:rPr>
          <w:rFonts w:asciiTheme="minorHAnsi" w:hAnsiTheme="minorHAnsi" w:cstheme="minorHAnsi"/>
          <w:bCs/>
          <w:noProof/>
          <w:sz w:val="24"/>
          <w:szCs w:val="24"/>
        </w:rPr>
        <w:t>24</w:t>
      </w:r>
    </w:p>
    <w:p w14:paraId="4BF66E26" w14:textId="3A40D07F" w:rsidR="00B1441E" w:rsidRPr="006B370D" w:rsidRDefault="00B1441E" w:rsidP="006B370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B370D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EB6A53" w:rsidRPr="006B370D">
        <w:rPr>
          <w:rFonts w:asciiTheme="minorHAnsi" w:hAnsiTheme="minorHAnsi" w:cstheme="minorHAnsi"/>
          <w:sz w:val="24"/>
          <w:szCs w:val="24"/>
        </w:rPr>
        <w:t xml:space="preserve">ęły </w:t>
      </w:r>
      <w:r w:rsidRPr="006B370D">
        <w:rPr>
          <w:rFonts w:asciiTheme="minorHAnsi" w:hAnsiTheme="minorHAnsi" w:cstheme="minorHAnsi"/>
          <w:sz w:val="24"/>
          <w:szCs w:val="24"/>
        </w:rPr>
        <w:t>wnios</w:t>
      </w:r>
      <w:r w:rsidR="00EB6A53" w:rsidRPr="006B370D">
        <w:rPr>
          <w:rFonts w:asciiTheme="minorHAnsi" w:hAnsiTheme="minorHAnsi" w:cstheme="minorHAnsi"/>
          <w:sz w:val="24"/>
          <w:szCs w:val="24"/>
        </w:rPr>
        <w:t>ki</w:t>
      </w:r>
      <w:r w:rsidR="00FB6220" w:rsidRPr="006B370D">
        <w:rPr>
          <w:rFonts w:asciiTheme="minorHAnsi" w:hAnsiTheme="minorHAnsi" w:cstheme="minorHAnsi"/>
          <w:sz w:val="24"/>
          <w:szCs w:val="24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</w:rPr>
        <w:t>o wyjaśnienie treści</w:t>
      </w:r>
      <w:r w:rsidR="008D4C71" w:rsidRPr="006B370D">
        <w:rPr>
          <w:rFonts w:asciiTheme="minorHAnsi" w:hAnsiTheme="minorHAnsi" w:cstheme="minorHAnsi"/>
          <w:sz w:val="24"/>
          <w:szCs w:val="24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</w:rPr>
        <w:t xml:space="preserve">Specyfikacji Warunków Zamówienia w postępowaniu prowadzonym </w:t>
      </w:r>
      <w:r w:rsidR="000F58E2" w:rsidRPr="006B370D">
        <w:rPr>
          <w:rFonts w:asciiTheme="minorHAnsi" w:hAnsiTheme="minorHAnsi" w:cstheme="minorHAnsi"/>
          <w:sz w:val="24"/>
          <w:szCs w:val="24"/>
        </w:rPr>
        <w:t xml:space="preserve">w trybie podstawowym bez przeprowadzenia negocjacji na podstawie art. 275 pkt 1 w zw. z art. 359 pkt 2 i art. 311 ust. 1 pkt 2 ustawy z dnia 11 września 2019 r. Prawo zamówień publicznych (tekst jedn. Dz. U. z 2023 r., poz. 1605 z </w:t>
      </w:r>
      <w:proofErr w:type="spellStart"/>
      <w:r w:rsidR="000F58E2" w:rsidRPr="006B370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F58E2" w:rsidRPr="006B370D">
        <w:rPr>
          <w:rFonts w:asciiTheme="minorHAnsi" w:hAnsiTheme="minorHAnsi" w:cstheme="minorHAnsi"/>
          <w:sz w:val="24"/>
          <w:szCs w:val="24"/>
        </w:rPr>
        <w:t>. zm.)</w:t>
      </w:r>
      <w:r w:rsidR="00FB6220" w:rsidRPr="006B370D">
        <w:rPr>
          <w:rFonts w:asciiTheme="minorHAnsi" w:hAnsiTheme="minorHAnsi" w:cstheme="minorHAnsi"/>
          <w:sz w:val="24"/>
          <w:szCs w:val="24"/>
        </w:rPr>
        <w:t xml:space="preserve"> </w:t>
      </w:r>
      <w:r w:rsidR="008A180C" w:rsidRPr="006B370D">
        <w:rPr>
          <w:rFonts w:asciiTheme="minorHAnsi" w:eastAsia="Calibri" w:hAnsiTheme="minorHAnsi" w:cstheme="minorHAnsi"/>
          <w:sz w:val="24"/>
          <w:szCs w:val="24"/>
        </w:rPr>
        <w:t>zwanej dalej ustawą Pzp,</w:t>
      </w:r>
      <w:r w:rsidR="008A180C" w:rsidRPr="006B370D">
        <w:rPr>
          <w:rFonts w:asciiTheme="minorHAnsi" w:hAnsiTheme="minorHAnsi" w:cstheme="minorHAnsi"/>
          <w:sz w:val="24"/>
          <w:szCs w:val="24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</w:rPr>
        <w:t xml:space="preserve">na </w:t>
      </w:r>
      <w:r w:rsidR="00776181" w:rsidRPr="006B370D">
        <w:rPr>
          <w:rFonts w:asciiTheme="minorHAnsi" w:hAnsiTheme="minorHAnsi" w:cstheme="minorHAnsi"/>
          <w:sz w:val="24"/>
          <w:szCs w:val="24"/>
        </w:rPr>
        <w:t xml:space="preserve">usługi </w:t>
      </w:r>
      <w:r w:rsidR="000F58E2" w:rsidRPr="006B370D">
        <w:rPr>
          <w:rFonts w:asciiTheme="minorHAnsi" w:hAnsiTheme="minorHAnsi" w:cstheme="minorHAnsi"/>
          <w:sz w:val="24"/>
          <w:szCs w:val="24"/>
        </w:rPr>
        <w:t>prowadzenia szkoleń stacjonarnych lub online w ramach projektu „Szkoła Przyjazna Prawom Człowieka. Jak przeciwdziałać wykluczeniu i przemocy w szkole?” w latach 2024-2026”.</w:t>
      </w:r>
    </w:p>
    <w:p w14:paraId="2CA5B5A5" w14:textId="623C5067" w:rsidR="00012F67" w:rsidRPr="006B370D" w:rsidRDefault="00E62729" w:rsidP="006B370D">
      <w:pPr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B14BD6" w:rsidRPr="006B370D">
        <w:rPr>
          <w:rFonts w:asciiTheme="minorHAnsi" w:hAnsiTheme="minorHAnsi" w:cstheme="minorHAnsi"/>
          <w:b/>
          <w:bCs/>
          <w:sz w:val="24"/>
          <w:szCs w:val="24"/>
        </w:rPr>
        <w:t>YJAŚNIENIA I ZMIANA SWZ</w:t>
      </w:r>
    </w:p>
    <w:p w14:paraId="3F79C408" w14:textId="614131E9" w:rsidR="00012F67" w:rsidRPr="006B370D" w:rsidRDefault="00012F67" w:rsidP="006B370D">
      <w:pPr>
        <w:spacing w:after="0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bookmarkStart w:id="3" w:name="_Hlk124504524"/>
      <w:r w:rsidRPr="006B370D">
        <w:rPr>
          <w:rFonts w:asciiTheme="minorHAnsi" w:hAnsiTheme="minorHAnsi" w:cstheme="minorHAnsi"/>
          <w:b/>
          <w:iCs/>
          <w:sz w:val="24"/>
          <w:szCs w:val="24"/>
        </w:rPr>
        <w:t>Pytanie 1</w:t>
      </w:r>
    </w:p>
    <w:bookmarkEnd w:id="3"/>
    <w:p w14:paraId="56038426" w14:textId="48C4DEE0" w:rsidR="002A4602" w:rsidRPr="006B370D" w:rsidRDefault="002A4602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W nawiązaniu do postępowanie o numerze ID 870365 (ZP/WCIES/1/24 Prowadzenie szkoleń stacjonarnych lub online w ramach projektu „Szkoła Przyjazna Prawom Człowieka. Jak przeciwdziałać wykluczeniu i przemocy w szkole?” w latach 2024-2026) proszę o informację, w jakiej formie odbędzie się bezpośrednia rozmowa z osobami dedykowanymi przez Wykonawcę do realizacji zamówienia? (SWZ, Rozdział XII, pkt. 4 "Kryterium „Bezpośrednia rozmowa” ....").</w:t>
      </w:r>
    </w:p>
    <w:p w14:paraId="6C3635E8" w14:textId="621288B7" w:rsidR="00012F67" w:rsidRPr="006B370D" w:rsidRDefault="002A4602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W przypadku, jeżeli rozmowa odbędzie się stacjonarnie, to czy dopuszczalna jest forma on-line?</w:t>
      </w:r>
    </w:p>
    <w:p w14:paraId="76BF039B" w14:textId="77777777" w:rsidR="00012F67" w:rsidRPr="006B370D" w:rsidRDefault="00012F67" w:rsidP="006B370D">
      <w:p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26C8A27B" w14:textId="7ADF0DBA" w:rsidR="002E2C1B" w:rsidRPr="006B370D" w:rsidRDefault="00A774D1" w:rsidP="006B370D">
      <w:p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Zamawiający wyjaśnia, że w</w:t>
      </w:r>
      <w:r w:rsidR="004447AC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szystkie rozmowy </w:t>
      </w:r>
      <w:r w:rsidR="00CA5342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w ramach kryterium „Bezpośrednia rozmowa” </w:t>
      </w:r>
      <w:r w:rsidR="004447AC" w:rsidRPr="006B370D">
        <w:rPr>
          <w:rFonts w:asciiTheme="minorHAnsi" w:hAnsiTheme="minorHAnsi" w:cstheme="minorHAnsi"/>
          <w:sz w:val="24"/>
          <w:szCs w:val="24"/>
          <w:lang w:eastAsia="pl-PL"/>
        </w:rPr>
        <w:t>będą realizowane bezpośrednio w formie stacjonarnej w siedzibie WCIES.</w:t>
      </w:r>
    </w:p>
    <w:p w14:paraId="76779D36" w14:textId="557E13B0" w:rsidR="004447AC" w:rsidRPr="006B370D" w:rsidRDefault="00F07397" w:rsidP="006B370D">
      <w:pPr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4" w:name="_Hlk155616051"/>
      <w:r w:rsidRPr="006B370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Pytanie 2</w:t>
      </w:r>
    </w:p>
    <w:bookmarkEnd w:id="4"/>
    <w:p w14:paraId="350DB31C" w14:textId="77777777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Jaką kwotę Zamawiający przeznacza na sfinansowanie zamówienia?</w:t>
      </w:r>
    </w:p>
    <w:p w14:paraId="71F14BB5" w14:textId="584FF283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 xml:space="preserve">Odpowiedź: </w:t>
      </w:r>
    </w:p>
    <w:p w14:paraId="3E6DA79D" w14:textId="2F8B0EF7" w:rsidR="00075826" w:rsidRPr="006B370D" w:rsidRDefault="00573F4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Zamawiający dokona zmiany SWZ w tym zakresie.</w:t>
      </w:r>
    </w:p>
    <w:p w14:paraId="35BFDA6C" w14:textId="60B943DF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3</w:t>
      </w:r>
    </w:p>
    <w:p w14:paraId="699D05BF" w14:textId="7FE8EED1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lastRenderedPageBreak/>
        <w:t>Czy usługa jest w całości finansowana ze środków publicznych w myśl ustawy o finansach publicznych?</w:t>
      </w:r>
    </w:p>
    <w:p w14:paraId="0A803DEC" w14:textId="18662B5B" w:rsidR="00B01BB3" w:rsidRPr="006B370D" w:rsidRDefault="00140651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 xml:space="preserve">Odpowiedź: </w:t>
      </w:r>
    </w:p>
    <w:p w14:paraId="44207717" w14:textId="2AFFE9D9" w:rsidR="00F5157C" w:rsidRPr="006B370D" w:rsidRDefault="00D95786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Zamawiający wyjaśnia, że usługa pn.:</w:t>
      </w:r>
      <w:r w:rsidR="00585097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„Prowadzenie szkoleń stacjonarnych lub online </w:t>
      </w:r>
      <w:r w:rsidR="007B2352" w:rsidRPr="006B370D">
        <w:rPr>
          <w:rFonts w:asciiTheme="minorHAnsi" w:hAnsiTheme="minorHAnsi" w:cstheme="minorHAnsi"/>
          <w:sz w:val="24"/>
          <w:szCs w:val="24"/>
          <w:lang w:eastAsia="ja-JP"/>
        </w:rPr>
        <w:br/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w ramach projektu „Szkoła Przyjazna Prawom Człowieka. Jak przeciwdziałać wykluczeniu </w:t>
      </w:r>
      <w:r w:rsidR="00D35FBD" w:rsidRPr="006B370D">
        <w:rPr>
          <w:rFonts w:asciiTheme="minorHAnsi" w:hAnsiTheme="minorHAnsi" w:cstheme="minorHAnsi"/>
          <w:sz w:val="24"/>
          <w:szCs w:val="24"/>
          <w:lang w:eastAsia="ja-JP"/>
        </w:rPr>
        <w:br/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i przemocy w szkole?” w latach 2024-2026” w całości finansowana jest ze środków </w:t>
      </w:r>
      <w:r w:rsidR="00A774D1" w:rsidRPr="006B370D">
        <w:rPr>
          <w:rFonts w:asciiTheme="minorHAnsi" w:hAnsiTheme="minorHAnsi" w:cstheme="minorHAnsi"/>
          <w:sz w:val="24"/>
          <w:szCs w:val="24"/>
          <w:lang w:eastAsia="ja-JP"/>
        </w:rPr>
        <w:t>publicznych.</w:t>
      </w:r>
    </w:p>
    <w:p w14:paraId="62280C08" w14:textId="4A47EB73" w:rsidR="00140651" w:rsidRPr="006B370D" w:rsidRDefault="00140651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4</w:t>
      </w:r>
    </w:p>
    <w:p w14:paraId="38BF7A95" w14:textId="37393B3C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Czy zgodnie z treścią art. 43 ust. 1 pkt 29 lit. c ustawy o podatku od towarów i usług (Dz. U. Nr 54, poz.535 ze zm.) powyższa usługa szkoleniowa może zostać zwolniona z naliczenia podatku VAT?</w:t>
      </w:r>
    </w:p>
    <w:p w14:paraId="4FD34007" w14:textId="7A954709" w:rsidR="00140651" w:rsidRPr="006B370D" w:rsidRDefault="00140651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Odpowiedź:</w:t>
      </w:r>
    </w:p>
    <w:p w14:paraId="3D74E715" w14:textId="77777777" w:rsidR="00D35FBD" w:rsidRPr="006B370D" w:rsidRDefault="00B017CF" w:rsidP="006B370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370D">
        <w:rPr>
          <w:rFonts w:asciiTheme="minorHAnsi" w:hAnsiTheme="minorHAnsi" w:cstheme="minorHAnsi"/>
          <w:sz w:val="24"/>
          <w:szCs w:val="24"/>
        </w:rPr>
        <w:t xml:space="preserve">Zamawiający wyjaśnia, że usługa szkoleniowa na prowadzenie szkoleń stacjonarnych lub online w ramach projektu „Szkoła Przyjazna Prawom Człowieka. Jak przeciwdziałać wykluczeniu </w:t>
      </w:r>
    </w:p>
    <w:p w14:paraId="75DB3432" w14:textId="36BAF5CF" w:rsidR="00A241C5" w:rsidRPr="006B370D" w:rsidRDefault="00B017CF" w:rsidP="006B370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370D">
        <w:rPr>
          <w:rFonts w:asciiTheme="minorHAnsi" w:hAnsiTheme="minorHAnsi" w:cstheme="minorHAnsi"/>
          <w:sz w:val="24"/>
          <w:szCs w:val="24"/>
        </w:rPr>
        <w:t xml:space="preserve">i przemocy w szkole?” w latach 2024-2026 </w:t>
      </w:r>
      <w:r w:rsidR="00D0325B" w:rsidRPr="006B370D">
        <w:rPr>
          <w:rFonts w:asciiTheme="minorHAnsi" w:hAnsiTheme="minorHAnsi" w:cstheme="minorHAnsi"/>
          <w:sz w:val="24"/>
          <w:szCs w:val="24"/>
        </w:rPr>
        <w:t xml:space="preserve">może zostać zwolniona z naliczenia podatku VAT. </w:t>
      </w:r>
    </w:p>
    <w:p w14:paraId="23A72597" w14:textId="3D826DC1" w:rsidR="00A241C5" w:rsidRPr="006B370D" w:rsidRDefault="00A241C5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5</w:t>
      </w:r>
    </w:p>
    <w:p w14:paraId="24CE7EC5" w14:textId="6D9E4322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Czy do Zadania 1 i Zadania 2 może wyznaczona ta sama grupa 20 trenerów?</w:t>
      </w:r>
    </w:p>
    <w:p w14:paraId="037D691A" w14:textId="0229ABE7" w:rsidR="00A241C5" w:rsidRPr="006B370D" w:rsidRDefault="00A241C5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Odpowiedź:</w:t>
      </w:r>
    </w:p>
    <w:p w14:paraId="5DC0F949" w14:textId="1E2F870D" w:rsidR="00262740" w:rsidRPr="006B370D" w:rsidRDefault="0041757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Zamawiający wyjaśnia, że</w:t>
      </w:r>
      <w:r w:rsidR="004D339D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="00117B64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do zadania 1 i do zadania 2 </w:t>
      </w:r>
      <w:r w:rsidR="00262740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opisanych w Opisie </w:t>
      </w:r>
      <w:r w:rsidR="004D339D" w:rsidRPr="006B370D">
        <w:rPr>
          <w:rFonts w:asciiTheme="minorHAnsi" w:hAnsiTheme="minorHAnsi" w:cstheme="minorHAnsi"/>
          <w:sz w:val="24"/>
          <w:szCs w:val="24"/>
          <w:lang w:eastAsia="ja-JP"/>
        </w:rPr>
        <w:t>p</w:t>
      </w:r>
      <w:r w:rsidR="00262740" w:rsidRPr="006B370D">
        <w:rPr>
          <w:rFonts w:asciiTheme="minorHAnsi" w:hAnsiTheme="minorHAnsi" w:cstheme="minorHAnsi"/>
          <w:sz w:val="24"/>
          <w:szCs w:val="24"/>
          <w:lang w:eastAsia="ja-JP"/>
        </w:rPr>
        <w:t>rzedmiotu zamówienia</w:t>
      </w:r>
      <w:r w:rsidR="004D339D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(</w:t>
      </w:r>
      <w:r w:rsidR="00880E7C" w:rsidRPr="006B370D">
        <w:rPr>
          <w:rFonts w:asciiTheme="minorHAnsi" w:hAnsiTheme="minorHAnsi" w:cstheme="minorHAnsi"/>
          <w:sz w:val="24"/>
          <w:szCs w:val="24"/>
          <w:lang w:eastAsia="ja-JP"/>
        </w:rPr>
        <w:t>załącznik nr 1 do SWZ</w:t>
      </w:r>
      <w:r w:rsidR="004D339D" w:rsidRPr="006B370D">
        <w:rPr>
          <w:rFonts w:asciiTheme="minorHAnsi" w:hAnsiTheme="minorHAnsi" w:cstheme="minorHAnsi"/>
          <w:sz w:val="24"/>
          <w:szCs w:val="24"/>
          <w:lang w:eastAsia="ja-JP"/>
        </w:rPr>
        <w:t>)</w:t>
      </w:r>
      <w:r w:rsidR="008E6BA5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może być wyznaczona ta sama grupa 20 trenerów.</w:t>
      </w:r>
    </w:p>
    <w:p w14:paraId="0CC66622" w14:textId="07DA5379" w:rsidR="00A241C5" w:rsidRPr="006B370D" w:rsidRDefault="00A241C5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6</w:t>
      </w:r>
    </w:p>
    <w:p w14:paraId="20E220D6" w14:textId="5B8DB703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Ile osób trenerów prowadzi warsztat uzupełniający?</w:t>
      </w:r>
    </w:p>
    <w:p w14:paraId="74C95A54" w14:textId="2CC34777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 xml:space="preserve">Odpowiedź: </w:t>
      </w:r>
    </w:p>
    <w:p w14:paraId="3C68582E" w14:textId="4084A388" w:rsidR="006829DA" w:rsidRPr="006B370D" w:rsidRDefault="002243AF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bookmarkStart w:id="5" w:name="_Hlk155620836"/>
      <w:r w:rsidRPr="006B370D">
        <w:rPr>
          <w:rFonts w:asciiTheme="minorHAnsi" w:hAnsiTheme="minorHAnsi" w:cstheme="minorHAnsi"/>
          <w:sz w:val="24"/>
          <w:szCs w:val="24"/>
          <w:lang w:eastAsia="ja-JP"/>
        </w:rPr>
        <w:t>Zamawiający dokona zmiany SWZ w tym zakresie.</w:t>
      </w:r>
      <w:bookmarkEnd w:id="5"/>
    </w:p>
    <w:p w14:paraId="3B8A1753" w14:textId="4885C07F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7</w:t>
      </w:r>
    </w:p>
    <w:p w14:paraId="1E128058" w14:textId="531DA376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Ilu uczestników liczy grupa wskazana do warsztatów uzupełniających?</w:t>
      </w:r>
    </w:p>
    <w:p w14:paraId="63378C1F" w14:textId="059017D0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 xml:space="preserve">Odpowiedź: </w:t>
      </w:r>
    </w:p>
    <w:p w14:paraId="3BBF5F0C" w14:textId="7BC25F96" w:rsidR="009115A5" w:rsidRPr="006B370D" w:rsidRDefault="002243AF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Zamawiający dokona zmiany SWZ w tym zakresie.</w:t>
      </w:r>
    </w:p>
    <w:p w14:paraId="2F1299B5" w14:textId="4759BCE5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8</w:t>
      </w:r>
    </w:p>
    <w:p w14:paraId="46D27833" w14:textId="7D2928E3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Jaką część szkoleń online może założyć Wykonawca? Jakie będą kryteria przejścia w działanie online?</w:t>
      </w:r>
    </w:p>
    <w:p w14:paraId="03E78A30" w14:textId="376D7789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 xml:space="preserve">Odpowiedź: </w:t>
      </w:r>
    </w:p>
    <w:p w14:paraId="09E92233" w14:textId="75EDE430" w:rsidR="00A6766E" w:rsidRPr="00840E32" w:rsidRDefault="00585F3E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lastRenderedPageBreak/>
        <w:t>Realizacja szkoleń jest planowana w trybie stacjonarnym</w:t>
      </w:r>
      <w:r w:rsidR="00E910BF" w:rsidRPr="006B370D">
        <w:rPr>
          <w:rFonts w:asciiTheme="minorHAnsi" w:hAnsiTheme="minorHAnsi" w:cstheme="minorHAnsi"/>
          <w:sz w:val="24"/>
          <w:szCs w:val="24"/>
          <w:lang w:eastAsia="ja-JP"/>
        </w:rPr>
        <w:t>, przejście do trybu online jest uzasadnione</w:t>
      </w:r>
      <w:r w:rsidR="00E640CD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w przypadku ograniczeń pandemicznych.</w:t>
      </w:r>
    </w:p>
    <w:p w14:paraId="4A8ED0CF" w14:textId="23DA5484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9</w:t>
      </w:r>
    </w:p>
    <w:p w14:paraId="02AE5F19" w14:textId="2A0E96AC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Czy 24 godzin warsztatów w Zadaniu nr 1 mają być realizowane dzień po dniu – czyli razem 3 dni</w:t>
      </w:r>
      <w:r w:rsidR="008F53FA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>następujące po sobie?</w:t>
      </w:r>
    </w:p>
    <w:p w14:paraId="636A3D7E" w14:textId="6CD1702C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Odpowiedź:</w:t>
      </w:r>
    </w:p>
    <w:p w14:paraId="791FB3FA" w14:textId="45FD265F" w:rsidR="008F53FA" w:rsidRPr="006B370D" w:rsidRDefault="00510FD4" w:rsidP="006B370D">
      <w:pPr>
        <w:autoSpaceDE w:val="0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</w:rPr>
        <w:t>Decyzja co do trybu realizacji 24 godzin jest każdorazowo ustalana z dyrekcją szkoły i jest związana z trybem pracy szkoły</w:t>
      </w:r>
      <w:r w:rsidR="00662292" w:rsidRPr="006B370D">
        <w:rPr>
          <w:rFonts w:asciiTheme="minorHAnsi" w:hAnsiTheme="minorHAnsi" w:cstheme="minorHAnsi"/>
          <w:sz w:val="24"/>
          <w:szCs w:val="24"/>
        </w:rPr>
        <w:t>.</w:t>
      </w:r>
    </w:p>
    <w:p w14:paraId="051240CB" w14:textId="31301BE3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10</w:t>
      </w:r>
    </w:p>
    <w:p w14:paraId="768304FD" w14:textId="7471A85F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Czy rozliczenie z realizacji warsztatów, a co za tym płatności, będą dokonywane co miesiąc?</w:t>
      </w:r>
    </w:p>
    <w:p w14:paraId="2A03D737" w14:textId="329493FE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Odpowiedź:</w:t>
      </w:r>
    </w:p>
    <w:p w14:paraId="1CD4435E" w14:textId="70A185D9" w:rsidR="008F53FA" w:rsidRPr="006B370D" w:rsidRDefault="005303AB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Rozliczenie </w:t>
      </w:r>
      <w:r w:rsidR="00085AC4" w:rsidRPr="006B370D">
        <w:rPr>
          <w:rFonts w:asciiTheme="minorHAnsi" w:hAnsiTheme="minorHAnsi" w:cstheme="minorHAnsi"/>
          <w:sz w:val="24"/>
          <w:szCs w:val="24"/>
          <w:lang w:eastAsia="ja-JP"/>
        </w:rPr>
        <w:t>nastąpi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="00CC3DF2" w:rsidRPr="006B370D">
        <w:rPr>
          <w:rFonts w:asciiTheme="minorHAnsi" w:hAnsiTheme="minorHAnsi" w:cstheme="minorHAnsi"/>
          <w:sz w:val="24"/>
          <w:szCs w:val="24"/>
          <w:lang w:eastAsia="ja-JP"/>
        </w:rPr>
        <w:t>zgodnie z wykazem godzin przeprowadzonych szkoleń</w:t>
      </w:r>
      <w:r w:rsidR="00085AC4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w miesięcznym okresie rozliczeniowym.</w:t>
      </w:r>
    </w:p>
    <w:p w14:paraId="451FD16A" w14:textId="62193A42" w:rsidR="008F53FA" w:rsidRPr="006B370D" w:rsidRDefault="008F53F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11</w:t>
      </w:r>
    </w:p>
    <w:p w14:paraId="3A4EA155" w14:textId="16F19455" w:rsidR="00B01BB3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Czy Zamawiający może rozważyć w kryterium „Bezpośrednia rozmowa” spotkanie zdalne lub nagraną</w:t>
      </w:r>
      <w:r w:rsidR="00FC3030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>próbką szkolenia? Tego typu zmiana pozwoli zoptymalizować działanie po stronie Zamawiającego i</w:t>
      </w:r>
      <w:r w:rsidR="00FC3030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>Wykonawcy.</w:t>
      </w:r>
    </w:p>
    <w:p w14:paraId="0847866D" w14:textId="5CB74612" w:rsidR="00FC3030" w:rsidRPr="006B370D" w:rsidRDefault="00FC3030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Odpowiedź:</w:t>
      </w:r>
    </w:p>
    <w:p w14:paraId="130ED906" w14:textId="5B061DB8" w:rsidR="00FC3030" w:rsidRPr="006B370D" w:rsidRDefault="00700436" w:rsidP="006B370D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</w:rPr>
        <w:t xml:space="preserve">Zamawiający nie dopuszcza oceny </w:t>
      </w:r>
      <w:r w:rsidR="00D23462" w:rsidRPr="006B370D">
        <w:rPr>
          <w:rFonts w:asciiTheme="minorHAnsi" w:hAnsiTheme="minorHAnsi" w:cstheme="minorHAnsi"/>
          <w:sz w:val="24"/>
          <w:szCs w:val="24"/>
        </w:rPr>
        <w:t>w kryterium „Bezpośrednia rozmowa</w:t>
      </w:r>
      <w:r w:rsidR="00387247" w:rsidRPr="006B370D">
        <w:rPr>
          <w:rFonts w:asciiTheme="minorHAnsi" w:hAnsiTheme="minorHAnsi" w:cstheme="minorHAnsi"/>
          <w:sz w:val="24"/>
          <w:szCs w:val="24"/>
        </w:rPr>
        <w:t xml:space="preserve"> </w:t>
      </w:r>
      <w:r w:rsidR="00D23462" w:rsidRPr="006B370D">
        <w:rPr>
          <w:rFonts w:asciiTheme="minorHAnsi" w:hAnsiTheme="minorHAnsi" w:cstheme="minorHAnsi"/>
          <w:sz w:val="24"/>
          <w:szCs w:val="24"/>
        </w:rPr>
        <w:t>”</w:t>
      </w:r>
      <w:r w:rsidRPr="006B370D">
        <w:rPr>
          <w:rFonts w:asciiTheme="minorHAnsi" w:hAnsiTheme="minorHAnsi" w:cstheme="minorHAnsi"/>
          <w:sz w:val="24"/>
          <w:szCs w:val="24"/>
        </w:rPr>
        <w:t>na podstawie spotkania online lub nagranej próbki szkolenia.</w:t>
      </w:r>
    </w:p>
    <w:p w14:paraId="49815F7E" w14:textId="10C530F5" w:rsidR="00FC3030" w:rsidRPr="006B370D" w:rsidRDefault="00FC3030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Pytanie 12</w:t>
      </w:r>
    </w:p>
    <w:p w14:paraId="5BB2E03B" w14:textId="1897659C" w:rsidR="004D6EC2" w:rsidRPr="006B370D" w:rsidRDefault="00B01BB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Czy jest możliwa zamiana bezpośredniego spotkania na nagrania takiego scenariusza? Jest to</w:t>
      </w:r>
      <w:r w:rsidR="00270AE3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>sprawdzona praktyka w jednym z większych przetargów.</w:t>
      </w:r>
    </w:p>
    <w:p w14:paraId="5492C4C5" w14:textId="54BC15C0" w:rsidR="00270AE3" w:rsidRPr="006B370D" w:rsidRDefault="00270AE3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Odpowiedź:</w:t>
      </w:r>
    </w:p>
    <w:p w14:paraId="611C5FA3" w14:textId="7BDD194D" w:rsidR="00F07397" w:rsidRPr="006B370D" w:rsidRDefault="00B66C71" w:rsidP="006B370D">
      <w:pPr>
        <w:autoSpaceDE w:val="0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</w:rPr>
        <w:t>Zamawiający nie dopuszcza zmiany oceny bezpośredniego spotkania na nagrania takiego scenariusza.</w:t>
      </w:r>
    </w:p>
    <w:p w14:paraId="3870AB58" w14:textId="2AECCD2E" w:rsidR="00270AE3" w:rsidRPr="006B370D" w:rsidRDefault="00270AE3" w:rsidP="006B370D">
      <w:pPr>
        <w:spacing w:after="0"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Pytanie 13</w:t>
      </w:r>
    </w:p>
    <w:p w14:paraId="157E6AE1" w14:textId="45C57B02" w:rsidR="00F07397" w:rsidRPr="006B370D" w:rsidRDefault="00F6388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Proszę o doprecyzowania/potwierdzenie kto będzie uczestnikiem warsztatów w programie „Szkoła Przyjazna Prawom Człowieka. Jak przeciwdziałać wykluczeniu i przemocy w szkole? Czy będą to tylko rady pedagogiczne, czy również inni odbiorcy?</w:t>
      </w:r>
    </w:p>
    <w:p w14:paraId="2E06479C" w14:textId="3E82C249" w:rsidR="00F6388A" w:rsidRPr="006B370D" w:rsidRDefault="00F6388A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Odpowiedź:</w:t>
      </w:r>
    </w:p>
    <w:p w14:paraId="762D3D6F" w14:textId="77777777" w:rsidR="00C228A0" w:rsidRPr="006B370D" w:rsidRDefault="0064714E" w:rsidP="006B370D">
      <w:pPr>
        <w:autoSpaceDE w:val="0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W warsztatach</w:t>
      </w:r>
      <w:r w:rsidR="007010E6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> będą uczestniczyć nauczyciele i nauczycielki pracujący w szkołach.</w:t>
      </w:r>
    </w:p>
    <w:p w14:paraId="4E0AEA98" w14:textId="409AB14D" w:rsidR="008001D6" w:rsidRPr="006B370D" w:rsidRDefault="008001D6" w:rsidP="006B370D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t>Pytanie 14</w:t>
      </w:r>
    </w:p>
    <w:p w14:paraId="2C76A568" w14:textId="3F337D1D" w:rsidR="008001D6" w:rsidRPr="006B370D" w:rsidRDefault="008001D6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lastRenderedPageBreak/>
        <w:t>Tytuł Państwa postępowania zawiera określenie "Prowadzenie szkoleń stacjonarnych lub online (...)"Natomiast opisy w treści dokumentacji wskazują na szkolenia stacjonarne. Uprzejmie proszę o</w:t>
      </w:r>
      <w:r w:rsidR="00F919EE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>wyjaśnienie zapisu, tj. czy możliwa jest realizacja szkoleń online, jak w tytule ogłoszenia o zamówieniu?</w:t>
      </w:r>
    </w:p>
    <w:p w14:paraId="3D6AFD28" w14:textId="28D56D2D" w:rsidR="008C3DBA" w:rsidRPr="006B370D" w:rsidRDefault="00F919EE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t>Odpowiedź:</w:t>
      </w:r>
    </w:p>
    <w:p w14:paraId="49A08038" w14:textId="773F52F7" w:rsidR="008C3DBA" w:rsidRPr="006B370D" w:rsidRDefault="00D879FB" w:rsidP="006B370D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Realizacja szkoleń w formie online jest możliwa tylko w przypadku ograniczeń pandemicznych. </w:t>
      </w:r>
    </w:p>
    <w:p w14:paraId="6639261B" w14:textId="34F41B74" w:rsidR="008C3DBA" w:rsidRPr="006B370D" w:rsidRDefault="008C3DBA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t>Pytanie 1</w:t>
      </w:r>
      <w:r w:rsidR="00297BCA"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t>5</w:t>
      </w:r>
    </w:p>
    <w:p w14:paraId="32BE6F4A" w14:textId="77777777" w:rsidR="00B10497" w:rsidRPr="006B370D" w:rsidRDefault="007B70ED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bookmarkStart w:id="6" w:name="_Hlk155690737"/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W dokumentacji postępowania jest zapis: "Kadra pedagogiczna i społeczność uczniowska otrzymają w ramach działań projektowych materiały edukacyjne - zeszyty ze scenariuszami zajęć, które mogą wspierać codzienną pracę wychowawczą oraz przeciwdziałanie i reagowanie na dyskryminację, wykluczenie i przemoc." Proszę o odpowiedź na pytania </w:t>
      </w:r>
    </w:p>
    <w:p w14:paraId="78CA960E" w14:textId="77777777" w:rsidR="0053323F" w:rsidRPr="006B370D" w:rsidRDefault="007B70ED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>1. czy zeszyty ze scenariuszami mają postać papierową czy są cyfrowe?</w:t>
      </w:r>
    </w:p>
    <w:p w14:paraId="4F35861C" w14:textId="608D8BE9" w:rsidR="001847A1" w:rsidRPr="006B370D" w:rsidRDefault="001847A1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t>Odpowiedź:</w:t>
      </w:r>
    </w:p>
    <w:p w14:paraId="5B0F1973" w14:textId="38472810" w:rsidR="004470AA" w:rsidRPr="006B370D" w:rsidRDefault="00B71D74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>Zeszyty ze scenariuszami maj</w:t>
      </w:r>
      <w:r w:rsidR="00F13416" w:rsidRPr="006B370D">
        <w:rPr>
          <w:rFonts w:asciiTheme="minorHAnsi" w:eastAsia="Calibri" w:hAnsiTheme="minorHAnsi" w:cstheme="minorHAnsi"/>
          <w:sz w:val="24"/>
          <w:szCs w:val="24"/>
        </w:rPr>
        <w:t>ą</w:t>
      </w: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 postać papierową</w:t>
      </w:r>
      <w:r w:rsidR="00E2437A" w:rsidRPr="006B370D">
        <w:rPr>
          <w:rFonts w:asciiTheme="minorHAnsi" w:eastAsia="Calibri" w:hAnsiTheme="minorHAnsi" w:cstheme="minorHAnsi"/>
          <w:sz w:val="24"/>
          <w:szCs w:val="24"/>
        </w:rPr>
        <w:t xml:space="preserve"> i cyfrową.</w:t>
      </w:r>
    </w:p>
    <w:p w14:paraId="007673DB" w14:textId="5B474E81" w:rsidR="0053323F" w:rsidRPr="006B370D" w:rsidRDefault="007B70ED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2. Czy orientacyjna, podana w treści ogłoszenia wartość zamówienia, przewiduje (został w niej skalkulowany) koszt wytworzenia cyfrowych materiałów szkoleniowych w wypadku, gdy nie będzie możliwe prowadzenie szkoleń stacjonarnych? </w:t>
      </w:r>
    </w:p>
    <w:p w14:paraId="7164EF52" w14:textId="07F174A2" w:rsidR="001847A1" w:rsidRPr="006B370D" w:rsidRDefault="001847A1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t>Odpowiedź:</w:t>
      </w:r>
    </w:p>
    <w:p w14:paraId="41A43808" w14:textId="77777777" w:rsidR="00E2437A" w:rsidRPr="006B370D" w:rsidRDefault="00E97956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Wykonawca będzie realizował szkolenia z materiałami </w:t>
      </w:r>
      <w:r w:rsidR="00806BDC" w:rsidRPr="006B370D">
        <w:rPr>
          <w:rFonts w:asciiTheme="minorHAnsi" w:eastAsia="Calibri" w:hAnsiTheme="minorHAnsi" w:cstheme="minorHAnsi"/>
          <w:sz w:val="24"/>
          <w:szCs w:val="24"/>
        </w:rPr>
        <w:t xml:space="preserve">przekazanymi przez Zamawiającego </w:t>
      </w:r>
    </w:p>
    <w:p w14:paraId="3B092BC5" w14:textId="1CD8BBAA" w:rsidR="004470AA" w:rsidRPr="006B370D" w:rsidRDefault="00806BDC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>w wersji papierowej i cyfrowej.</w:t>
      </w:r>
    </w:p>
    <w:p w14:paraId="2920A950" w14:textId="0EEBA06F" w:rsidR="007B70ED" w:rsidRPr="006B370D" w:rsidRDefault="007B70ED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3. Czy dopuszczają Państwo częściowa realizacji </w:t>
      </w:r>
      <w:proofErr w:type="spellStart"/>
      <w:r w:rsidRPr="006B370D">
        <w:rPr>
          <w:rFonts w:asciiTheme="minorHAnsi" w:eastAsia="Calibri" w:hAnsiTheme="minorHAnsi" w:cstheme="minorHAnsi"/>
          <w:sz w:val="24"/>
          <w:szCs w:val="24"/>
        </w:rPr>
        <w:t>zajęc</w:t>
      </w:r>
      <w:proofErr w:type="spellEnd"/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 w formie zdalnej również poza sytuacja konieczna (np. występowanie epidemii)?</w:t>
      </w:r>
    </w:p>
    <w:p w14:paraId="1C586C0A" w14:textId="0835E2F2" w:rsidR="007B70ED" w:rsidRPr="006B370D" w:rsidRDefault="007B70ED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Odpowiedź: </w:t>
      </w:r>
    </w:p>
    <w:bookmarkEnd w:id="6"/>
    <w:p w14:paraId="0C892E7B" w14:textId="37FED04B" w:rsidR="007B70ED" w:rsidRPr="006B370D" w:rsidRDefault="004678A2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Zamawiający nie dopuszcza takiego rozwiązania. </w:t>
      </w:r>
    </w:p>
    <w:p w14:paraId="4E65607D" w14:textId="301B6472" w:rsidR="00CA0BE1" w:rsidRPr="006B370D" w:rsidRDefault="00CA0BE1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t>Pytanie 16</w:t>
      </w:r>
    </w:p>
    <w:p w14:paraId="307D4CA5" w14:textId="34AE3A43" w:rsidR="00863170" w:rsidRPr="006B370D" w:rsidRDefault="00863170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Czy spełnieniem poniższego wymogu SWZ jest również promesa zatrudnienia osoby wykonującej</w:t>
      </w:r>
      <w:r w:rsidR="0017330F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>czynności związane z bieżącym zarządzaniem realizacji umowy?</w:t>
      </w:r>
    </w:p>
    <w:p w14:paraId="4F1ACBA0" w14:textId="54C0C297" w:rsidR="00863170" w:rsidRPr="006B370D" w:rsidRDefault="00863170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"12. Zamawiający, na podstawie art. 95 ust. 1 ustawy </w:t>
      </w:r>
      <w:proofErr w:type="spellStart"/>
      <w:r w:rsidRPr="006B370D">
        <w:rPr>
          <w:rFonts w:asciiTheme="minorHAnsi" w:hAnsiTheme="minorHAnsi" w:cstheme="minorHAnsi"/>
          <w:sz w:val="24"/>
          <w:szCs w:val="24"/>
          <w:lang w:eastAsia="ja-JP"/>
        </w:rPr>
        <w:t>Pzp</w:t>
      </w:r>
      <w:proofErr w:type="spellEnd"/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wymaga, aby wykonawca lub podwykonawcy</w:t>
      </w:r>
      <w:r w:rsidR="0017330F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>zatrudniali, przez cały okres realizacji zamówienia, na podstawie umowy</w:t>
      </w:r>
    </w:p>
    <w:p w14:paraId="5202A40C" w14:textId="77777777" w:rsidR="00863170" w:rsidRPr="006B370D" w:rsidRDefault="00863170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o pracę osobę wykonującą czynności związane z bieżącym zarządzaniem realizacją umowy </w:t>
      </w:r>
      <w:proofErr w:type="spellStart"/>
      <w:r w:rsidRPr="006B370D">
        <w:rPr>
          <w:rFonts w:asciiTheme="minorHAnsi" w:hAnsiTheme="minorHAnsi" w:cstheme="minorHAnsi"/>
          <w:sz w:val="24"/>
          <w:szCs w:val="24"/>
          <w:lang w:eastAsia="ja-JP"/>
        </w:rPr>
        <w:t>ws</w:t>
      </w:r>
      <w:proofErr w:type="spellEnd"/>
      <w:r w:rsidRPr="006B370D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14:paraId="2BF4E09D" w14:textId="768C96DB" w:rsidR="00CA0BE1" w:rsidRPr="006B370D" w:rsidRDefault="00863170" w:rsidP="006B37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6B370D">
        <w:rPr>
          <w:rFonts w:asciiTheme="minorHAnsi" w:hAnsiTheme="minorHAnsi" w:cstheme="minorHAnsi"/>
          <w:sz w:val="24"/>
          <w:szCs w:val="24"/>
          <w:lang w:eastAsia="ja-JP"/>
        </w:rPr>
        <w:t>zamówienia publicznego w zakresie obsługi administracyjno-księgowej szkoleń, których wykonanie</w:t>
      </w:r>
      <w:r w:rsidR="001A27FE"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6B370D">
        <w:rPr>
          <w:rFonts w:asciiTheme="minorHAnsi" w:hAnsiTheme="minorHAnsi" w:cstheme="minorHAnsi"/>
          <w:sz w:val="24"/>
          <w:szCs w:val="24"/>
          <w:lang w:eastAsia="ja-JP"/>
        </w:rPr>
        <w:t xml:space="preserve">polega na wykonywaniu pracy w sposób określony w artykule 22 § 1 ustawy z dnia 26 czerwca 1974 r. –Kodeks pracy (tj. Dz. U. z 2023 r. poz. 1465 z </w:t>
      </w:r>
      <w:proofErr w:type="spellStart"/>
      <w:r w:rsidRPr="006B370D">
        <w:rPr>
          <w:rFonts w:asciiTheme="minorHAnsi" w:hAnsiTheme="minorHAnsi" w:cstheme="minorHAnsi"/>
          <w:sz w:val="24"/>
          <w:szCs w:val="24"/>
          <w:lang w:eastAsia="ja-JP"/>
        </w:rPr>
        <w:t>późn</w:t>
      </w:r>
      <w:proofErr w:type="spellEnd"/>
      <w:r w:rsidRPr="006B370D">
        <w:rPr>
          <w:rFonts w:asciiTheme="minorHAnsi" w:hAnsiTheme="minorHAnsi" w:cstheme="minorHAnsi"/>
          <w:sz w:val="24"/>
          <w:szCs w:val="24"/>
          <w:lang w:eastAsia="ja-JP"/>
        </w:rPr>
        <w:t>. zm.)."</w:t>
      </w:r>
    </w:p>
    <w:p w14:paraId="0CC48DE7" w14:textId="7B89DECC" w:rsidR="001A27FE" w:rsidRPr="006B370D" w:rsidRDefault="00B30808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Odpowiedź:</w:t>
      </w:r>
    </w:p>
    <w:p w14:paraId="59281A8F" w14:textId="613C34CE" w:rsidR="001A27FE" w:rsidRPr="006B370D" w:rsidRDefault="00B30808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>Zamawiający nie wymaga promesy zatrudni</w:t>
      </w:r>
      <w:r w:rsidR="00E2437A" w:rsidRPr="006B370D">
        <w:rPr>
          <w:rFonts w:asciiTheme="minorHAnsi" w:eastAsia="Calibri" w:hAnsiTheme="minorHAnsi" w:cstheme="minorHAnsi"/>
          <w:sz w:val="24"/>
          <w:szCs w:val="24"/>
        </w:rPr>
        <w:t>enia</w:t>
      </w: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 osoby wykonującej czynności związane </w:t>
      </w:r>
      <w:r w:rsidR="00E2437A" w:rsidRPr="006B370D">
        <w:rPr>
          <w:rFonts w:asciiTheme="minorHAnsi" w:eastAsia="Calibri" w:hAnsiTheme="minorHAnsi" w:cstheme="minorHAnsi"/>
          <w:sz w:val="24"/>
          <w:szCs w:val="24"/>
        </w:rPr>
        <w:br/>
      </w:r>
      <w:r w:rsidRPr="006B370D">
        <w:rPr>
          <w:rFonts w:asciiTheme="minorHAnsi" w:eastAsia="Calibri" w:hAnsiTheme="minorHAnsi" w:cstheme="minorHAnsi"/>
          <w:sz w:val="24"/>
          <w:szCs w:val="24"/>
        </w:rPr>
        <w:t>z bieżącym zarządzaniem realizacj</w:t>
      </w:r>
      <w:r w:rsidR="00E2437A" w:rsidRPr="006B370D">
        <w:rPr>
          <w:rFonts w:asciiTheme="minorHAnsi" w:eastAsia="Calibri" w:hAnsiTheme="minorHAnsi" w:cstheme="minorHAnsi"/>
          <w:sz w:val="24"/>
          <w:szCs w:val="24"/>
        </w:rPr>
        <w:t>ą</w:t>
      </w: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6B370D">
        <w:rPr>
          <w:rFonts w:asciiTheme="minorHAnsi" w:eastAsia="Calibri" w:hAnsiTheme="minorHAnsi" w:cstheme="minorHAnsi"/>
          <w:sz w:val="24"/>
          <w:szCs w:val="24"/>
        </w:rPr>
        <w:t>umow</w:t>
      </w:r>
      <w:r w:rsidR="00CD0C13" w:rsidRPr="006B370D">
        <w:rPr>
          <w:rFonts w:asciiTheme="minorHAnsi" w:eastAsia="Calibri" w:hAnsiTheme="minorHAnsi" w:cstheme="minorHAnsi"/>
          <w:sz w:val="24"/>
          <w:szCs w:val="24"/>
        </w:rPr>
        <w:t>,</w:t>
      </w:r>
      <w:r w:rsidRPr="006B370D">
        <w:rPr>
          <w:rFonts w:asciiTheme="minorHAnsi" w:eastAsia="Calibri" w:hAnsiTheme="minorHAnsi" w:cstheme="minorHAnsi"/>
          <w:sz w:val="24"/>
          <w:szCs w:val="24"/>
        </w:rPr>
        <w:t>y</w:t>
      </w:r>
      <w:proofErr w:type="spellEnd"/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 o</w:t>
      </w:r>
      <w:r w:rsidR="00BF2587" w:rsidRPr="006B370D">
        <w:rPr>
          <w:rFonts w:asciiTheme="minorHAnsi" w:eastAsia="Calibri" w:hAnsiTheme="minorHAnsi" w:cstheme="minorHAnsi"/>
          <w:sz w:val="24"/>
          <w:szCs w:val="24"/>
        </w:rPr>
        <w:t xml:space="preserve"> której mowa w </w:t>
      </w:r>
      <w:r w:rsidR="00913AD4" w:rsidRPr="006B370D">
        <w:rPr>
          <w:rFonts w:asciiTheme="minorHAnsi" w:eastAsia="Calibri" w:hAnsiTheme="minorHAnsi" w:cstheme="minorHAnsi"/>
          <w:sz w:val="24"/>
          <w:szCs w:val="24"/>
        </w:rPr>
        <w:t xml:space="preserve">Rozdziale III pkt </w:t>
      </w:r>
      <w:r w:rsidR="00886341" w:rsidRPr="006B370D">
        <w:rPr>
          <w:rFonts w:asciiTheme="minorHAnsi" w:eastAsia="Calibri" w:hAnsiTheme="minorHAnsi" w:cstheme="minorHAnsi"/>
          <w:sz w:val="24"/>
          <w:szCs w:val="24"/>
        </w:rPr>
        <w:t>12 i nast. SWZ.</w:t>
      </w:r>
    </w:p>
    <w:p w14:paraId="53038258" w14:textId="77777777" w:rsidR="00886341" w:rsidRPr="006B370D" w:rsidRDefault="00886341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</w:p>
    <w:p w14:paraId="61FEFD6F" w14:textId="7F8CB1C6" w:rsidR="003D3CC0" w:rsidRPr="006B370D" w:rsidRDefault="004D6EC2" w:rsidP="006B370D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Jednocześnie na podstawie </w:t>
      </w:r>
      <w:r w:rsidR="008A180C" w:rsidRPr="006B370D">
        <w:rPr>
          <w:rFonts w:asciiTheme="minorHAnsi" w:eastAsia="Calibri" w:hAnsiTheme="minorHAnsi" w:cstheme="minorHAnsi"/>
          <w:sz w:val="24"/>
          <w:szCs w:val="24"/>
        </w:rPr>
        <w:t xml:space="preserve">art. 286 ust. 1 ustawy </w:t>
      </w:r>
      <w:proofErr w:type="spellStart"/>
      <w:r w:rsidR="008A180C" w:rsidRPr="006B370D">
        <w:rPr>
          <w:rFonts w:asciiTheme="minorHAnsi" w:eastAsia="Calibri" w:hAnsiTheme="minorHAnsi" w:cstheme="minorHAnsi"/>
          <w:sz w:val="24"/>
          <w:szCs w:val="24"/>
        </w:rPr>
        <w:t>Pzp</w:t>
      </w:r>
      <w:proofErr w:type="spellEnd"/>
      <w:r w:rsidR="008A180C" w:rsidRPr="006B370D">
        <w:rPr>
          <w:rFonts w:asciiTheme="minorHAnsi" w:eastAsia="Calibri" w:hAnsiTheme="minorHAnsi" w:cstheme="minorHAnsi"/>
          <w:sz w:val="24"/>
          <w:szCs w:val="24"/>
        </w:rPr>
        <w:t>,</w:t>
      </w:r>
      <w:r w:rsidR="00533A91" w:rsidRPr="006B370D">
        <w:rPr>
          <w:rFonts w:asciiTheme="minorHAnsi" w:eastAsia="Calibri" w:hAnsiTheme="minorHAnsi" w:cstheme="minorHAnsi"/>
          <w:sz w:val="24"/>
          <w:szCs w:val="24"/>
        </w:rPr>
        <w:t xml:space="preserve"> Zamawiający dokonał </w:t>
      </w:r>
      <w:r w:rsidR="008A180C" w:rsidRPr="006B370D">
        <w:rPr>
          <w:rFonts w:asciiTheme="minorHAnsi" w:eastAsia="Calibri" w:hAnsiTheme="minorHAnsi" w:cstheme="minorHAnsi"/>
          <w:sz w:val="24"/>
          <w:szCs w:val="24"/>
        </w:rPr>
        <w:t>zmiany w treści Specyfikacji Warunków Zamówienia (SWZ)</w:t>
      </w:r>
      <w:r w:rsidR="00C55EB2" w:rsidRPr="006B370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03035F7" w14:textId="085DC7A5" w:rsidR="00632B7D" w:rsidRPr="006B370D" w:rsidRDefault="00E5675C" w:rsidP="006B370D">
      <w:pPr>
        <w:pStyle w:val="Akapitzlist"/>
        <w:numPr>
          <w:ilvl w:val="0"/>
          <w:numId w:val="8"/>
        </w:numPr>
        <w:spacing w:after="0" w:line="360" w:lineRule="auto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W SWZ w </w:t>
      </w:r>
      <w:r w:rsidR="00D23C2E" w:rsidRPr="006B370D">
        <w:rPr>
          <w:rFonts w:asciiTheme="minorHAnsi" w:eastAsia="Calibri" w:hAnsiTheme="minorHAnsi" w:cstheme="minorHAnsi"/>
          <w:sz w:val="24"/>
          <w:szCs w:val="24"/>
        </w:rPr>
        <w:t>R</w:t>
      </w:r>
      <w:r w:rsidRPr="006B370D">
        <w:rPr>
          <w:rFonts w:asciiTheme="minorHAnsi" w:eastAsia="Calibri" w:hAnsiTheme="minorHAnsi" w:cstheme="minorHAnsi"/>
          <w:sz w:val="24"/>
          <w:szCs w:val="24"/>
        </w:rPr>
        <w:t>ozdziale VI</w:t>
      </w:r>
      <w:r w:rsidR="00D053AF" w:rsidRPr="006B370D">
        <w:rPr>
          <w:rFonts w:asciiTheme="minorHAnsi" w:eastAsia="Calibri" w:hAnsiTheme="minorHAnsi" w:cstheme="minorHAnsi"/>
          <w:sz w:val="24"/>
          <w:szCs w:val="24"/>
        </w:rPr>
        <w:t xml:space="preserve"> Termin związania ofertą</w:t>
      </w:r>
      <w:r w:rsidR="00D23C2E" w:rsidRPr="006B370D">
        <w:rPr>
          <w:rFonts w:asciiTheme="minorHAnsi" w:eastAsia="Calibri" w:hAnsiTheme="minorHAnsi" w:cstheme="minorHAnsi"/>
          <w:sz w:val="24"/>
          <w:szCs w:val="24"/>
        </w:rPr>
        <w:t>,</w:t>
      </w:r>
      <w:r w:rsidR="00D053AF" w:rsidRPr="006B370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C62C1" w:rsidRPr="006B370D">
        <w:rPr>
          <w:rFonts w:asciiTheme="minorHAnsi" w:eastAsia="Calibri" w:hAnsiTheme="minorHAnsi" w:cstheme="minorHAnsi"/>
          <w:sz w:val="24"/>
          <w:szCs w:val="24"/>
        </w:rPr>
        <w:t>Zamawiający</w:t>
      </w:r>
      <w:r w:rsidR="00D053AF" w:rsidRPr="006B370D">
        <w:rPr>
          <w:rFonts w:asciiTheme="minorHAnsi" w:eastAsia="Calibri" w:hAnsiTheme="minorHAnsi" w:cstheme="minorHAnsi"/>
          <w:sz w:val="24"/>
          <w:szCs w:val="24"/>
        </w:rPr>
        <w:t xml:space="preserve"> dok</w:t>
      </w:r>
      <w:r w:rsidR="00BC62C1" w:rsidRPr="006B370D">
        <w:rPr>
          <w:rFonts w:asciiTheme="minorHAnsi" w:eastAsia="Calibri" w:hAnsiTheme="minorHAnsi" w:cstheme="minorHAnsi"/>
          <w:sz w:val="24"/>
          <w:szCs w:val="24"/>
        </w:rPr>
        <w:t>o</w:t>
      </w:r>
      <w:r w:rsidR="00D053AF" w:rsidRPr="006B370D">
        <w:rPr>
          <w:rFonts w:asciiTheme="minorHAnsi" w:eastAsia="Calibri" w:hAnsiTheme="minorHAnsi" w:cstheme="minorHAnsi"/>
          <w:sz w:val="24"/>
          <w:szCs w:val="24"/>
        </w:rPr>
        <w:t xml:space="preserve">nał zmiany </w:t>
      </w:r>
      <w:r w:rsidR="00EF6A8A" w:rsidRPr="006B370D">
        <w:rPr>
          <w:rFonts w:asciiTheme="minorHAnsi" w:eastAsia="Calibri" w:hAnsiTheme="minorHAnsi" w:cstheme="minorHAnsi"/>
          <w:sz w:val="24"/>
          <w:szCs w:val="24"/>
        </w:rPr>
        <w:t>w p</w:t>
      </w:r>
      <w:r w:rsidR="00D23C2E" w:rsidRPr="006B370D">
        <w:rPr>
          <w:rFonts w:asciiTheme="minorHAnsi" w:eastAsia="Calibri" w:hAnsiTheme="minorHAnsi" w:cstheme="minorHAnsi"/>
          <w:sz w:val="24"/>
          <w:szCs w:val="24"/>
        </w:rPr>
        <w:t>-</w:t>
      </w:r>
      <w:proofErr w:type="spellStart"/>
      <w:r w:rsidR="00D23C2E" w:rsidRPr="006B370D">
        <w:rPr>
          <w:rFonts w:asciiTheme="minorHAnsi" w:eastAsia="Calibri" w:hAnsiTheme="minorHAnsi" w:cstheme="minorHAnsi"/>
          <w:sz w:val="24"/>
          <w:szCs w:val="24"/>
        </w:rPr>
        <w:t>cie</w:t>
      </w:r>
      <w:proofErr w:type="spellEnd"/>
      <w:r w:rsidR="00D23C2E" w:rsidRPr="006B370D">
        <w:rPr>
          <w:rFonts w:asciiTheme="minorHAnsi" w:eastAsia="Calibri" w:hAnsiTheme="minorHAnsi" w:cstheme="minorHAnsi"/>
          <w:sz w:val="24"/>
          <w:szCs w:val="24"/>
        </w:rPr>
        <w:t xml:space="preserve"> 1 </w:t>
      </w:r>
      <w:r w:rsidR="00972CC7" w:rsidRPr="006B370D">
        <w:rPr>
          <w:rFonts w:asciiTheme="minorHAnsi" w:eastAsia="Calibri" w:hAnsiTheme="minorHAnsi" w:cstheme="minorHAnsi"/>
          <w:sz w:val="24"/>
          <w:szCs w:val="24"/>
        </w:rPr>
        <w:t>daty upływu terminu związania ofertą</w:t>
      </w:r>
      <w:r w:rsidR="00E2752D" w:rsidRPr="006B370D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CD16E25" w14:textId="50D47FF2" w:rsidR="00E2752D" w:rsidRPr="006B370D" w:rsidRDefault="00E2752D" w:rsidP="006B370D">
      <w:pPr>
        <w:pStyle w:val="Akapitzlist"/>
        <w:spacing w:after="0" w:line="360" w:lineRule="auto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Było:</w:t>
      </w:r>
    </w:p>
    <w:p w14:paraId="2791C5C2" w14:textId="4EB200FC" w:rsidR="00E2752D" w:rsidRPr="006B370D" w:rsidRDefault="00073F6E" w:rsidP="006B370D">
      <w:pPr>
        <w:spacing w:after="0" w:line="360" w:lineRule="auto"/>
        <w:ind w:left="709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„1. </w:t>
      </w:r>
      <w:r w:rsidR="00831ACD" w:rsidRPr="006B370D">
        <w:rPr>
          <w:rFonts w:asciiTheme="minorHAnsi" w:eastAsia="Calibri" w:hAnsiTheme="minorHAnsi" w:cstheme="minorHAnsi"/>
          <w:sz w:val="24"/>
          <w:szCs w:val="24"/>
        </w:rPr>
        <w:t>Wykonawca jest związany ofertą od dnia, w którym upływa termin składania ofert do dnia 14.02.2024 r.</w:t>
      </w:r>
      <w:r w:rsidRPr="006B370D">
        <w:rPr>
          <w:rFonts w:asciiTheme="minorHAnsi" w:eastAsia="Calibri" w:hAnsiTheme="minorHAnsi" w:cstheme="minorHAnsi"/>
          <w:sz w:val="24"/>
          <w:szCs w:val="24"/>
        </w:rPr>
        <w:t>”</w:t>
      </w:r>
    </w:p>
    <w:p w14:paraId="1A1BD7C6" w14:textId="3A5AA0BB" w:rsidR="00A90645" w:rsidRPr="006B370D" w:rsidRDefault="00A90645" w:rsidP="006B370D">
      <w:pPr>
        <w:spacing w:after="0" w:line="360" w:lineRule="auto"/>
        <w:ind w:left="709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6B370D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Zamienion</w:t>
      </w:r>
      <w:r w:rsidR="00B850DD" w:rsidRPr="006B370D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 na</w:t>
      </w:r>
      <w:r w:rsidR="006B370D" w:rsidRPr="006B370D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:</w:t>
      </w:r>
    </w:p>
    <w:p w14:paraId="4ECE14EE" w14:textId="6C904A23" w:rsidR="00F11901" w:rsidRPr="006B370D" w:rsidRDefault="00F11901" w:rsidP="006B370D">
      <w:pPr>
        <w:spacing w:after="0" w:line="360" w:lineRule="auto"/>
        <w:ind w:left="709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>„1. Wykonawca jest związany ofertą od dnia, w którym upływa termin składania ofert do dnia 1</w:t>
      </w:r>
      <w:r w:rsidR="000E7708" w:rsidRPr="006B370D">
        <w:rPr>
          <w:rFonts w:asciiTheme="minorHAnsi" w:eastAsia="Calibri" w:hAnsiTheme="minorHAnsi" w:cstheme="minorHAnsi"/>
          <w:sz w:val="24"/>
          <w:szCs w:val="24"/>
        </w:rPr>
        <w:t>6</w:t>
      </w:r>
      <w:r w:rsidRPr="006B370D">
        <w:rPr>
          <w:rFonts w:asciiTheme="minorHAnsi" w:eastAsia="Calibri" w:hAnsiTheme="minorHAnsi" w:cstheme="minorHAnsi"/>
          <w:sz w:val="24"/>
          <w:szCs w:val="24"/>
        </w:rPr>
        <w:t>.02.2024 r.”</w:t>
      </w:r>
    </w:p>
    <w:p w14:paraId="5643339A" w14:textId="0AEAE620" w:rsidR="000E7708" w:rsidRPr="006B370D" w:rsidRDefault="000E7708" w:rsidP="006B370D">
      <w:pPr>
        <w:pStyle w:val="Akapitzlist"/>
        <w:numPr>
          <w:ilvl w:val="0"/>
          <w:numId w:val="8"/>
        </w:num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7" w:name="_Hlk155781437"/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W SWZ w Rozdziale </w:t>
      </w:r>
      <w:r w:rsidR="006B5B0E" w:rsidRPr="006B370D">
        <w:rPr>
          <w:rFonts w:asciiTheme="minorHAnsi" w:hAnsiTheme="minorHAnsi" w:cstheme="minorHAnsi"/>
          <w:sz w:val="24"/>
          <w:szCs w:val="24"/>
          <w:lang w:eastAsia="pl-PL"/>
        </w:rPr>
        <w:t>X Sposób oraz termin składania i otwarcia ofer</w:t>
      </w:r>
      <w:r w:rsidR="00FF3D3E" w:rsidRPr="006B370D">
        <w:rPr>
          <w:rFonts w:asciiTheme="minorHAnsi" w:hAnsiTheme="minorHAnsi" w:cstheme="minorHAnsi"/>
          <w:sz w:val="24"/>
          <w:szCs w:val="24"/>
          <w:lang w:eastAsia="pl-PL"/>
        </w:rPr>
        <w:t>t</w:t>
      </w:r>
      <w:r w:rsidR="00A30D31" w:rsidRPr="006B370D">
        <w:rPr>
          <w:rFonts w:asciiTheme="minorHAnsi" w:hAnsiTheme="minorHAnsi" w:cstheme="minorHAnsi"/>
          <w:sz w:val="24"/>
          <w:szCs w:val="24"/>
          <w:lang w:eastAsia="pl-PL"/>
        </w:rPr>
        <w:t>, Zamawi</w:t>
      </w:r>
      <w:r w:rsidR="00FF3D3E" w:rsidRPr="006B370D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A30D31" w:rsidRPr="006B370D">
        <w:rPr>
          <w:rFonts w:asciiTheme="minorHAnsi" w:hAnsiTheme="minorHAnsi" w:cstheme="minorHAnsi"/>
          <w:sz w:val="24"/>
          <w:szCs w:val="24"/>
          <w:lang w:eastAsia="pl-PL"/>
        </w:rPr>
        <w:t>jący dokonał zmiany</w:t>
      </w:r>
      <w:r w:rsidR="00566A98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w p-</w:t>
      </w:r>
      <w:proofErr w:type="spellStart"/>
      <w:r w:rsidR="00566A98" w:rsidRPr="006B370D">
        <w:rPr>
          <w:rFonts w:asciiTheme="minorHAnsi" w:hAnsiTheme="minorHAnsi" w:cstheme="minorHAnsi"/>
          <w:sz w:val="24"/>
          <w:szCs w:val="24"/>
          <w:lang w:eastAsia="pl-PL"/>
        </w:rPr>
        <w:t>cie</w:t>
      </w:r>
      <w:proofErr w:type="spellEnd"/>
      <w:r w:rsidR="00566A98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1</w:t>
      </w:r>
      <w:r w:rsidR="00A30D31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F3D3E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daty </w:t>
      </w:r>
      <w:r w:rsidR="009822A7" w:rsidRPr="006B370D">
        <w:rPr>
          <w:rFonts w:asciiTheme="minorHAnsi" w:hAnsiTheme="minorHAnsi" w:cstheme="minorHAnsi"/>
          <w:sz w:val="24"/>
          <w:szCs w:val="24"/>
          <w:lang w:eastAsia="pl-PL"/>
        </w:rPr>
        <w:t>terminu składania ofert.</w:t>
      </w:r>
    </w:p>
    <w:bookmarkEnd w:id="7"/>
    <w:p w14:paraId="5265889C" w14:textId="3D687F6D" w:rsidR="009822A7" w:rsidRPr="006B370D" w:rsidRDefault="009822A7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Było: </w:t>
      </w:r>
    </w:p>
    <w:p w14:paraId="2E3D2184" w14:textId="0F9B6A12" w:rsidR="00566A98" w:rsidRPr="006B370D" w:rsidRDefault="00566A98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8" w:name="_Hlk155781352"/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„1. Wykonawca składa ofertę wraz z wymaganymi dokumentami za pośrednictwem platformazakupowa.pl pod adresem: https://platformazakupowa.pl/pn/wcies w myśl ustawy </w:t>
      </w:r>
      <w:proofErr w:type="spellStart"/>
      <w:r w:rsidRPr="006B370D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na stronie internetowej prowadzonego postępowania do dnia 16.01.2024 r. do godz. 10:00.”</w:t>
      </w:r>
    </w:p>
    <w:bookmarkEnd w:id="8"/>
    <w:p w14:paraId="5A99B0F4" w14:textId="5DBB0C0F" w:rsidR="00566A98" w:rsidRPr="006B370D" w:rsidRDefault="00566A98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Zamieniono na:</w:t>
      </w:r>
    </w:p>
    <w:p w14:paraId="546C423D" w14:textId="57E65F05" w:rsidR="00566A98" w:rsidRPr="006B370D" w:rsidRDefault="00566A98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„1. Wykonawca składa ofertę wraz z wymaganymi dokumentami za pośrednictwem platformazakupowa.pl pod adresem: https://platformazakupowa.pl/pn/wcies w myśl ustawy </w:t>
      </w:r>
      <w:proofErr w:type="spellStart"/>
      <w:r w:rsidRPr="006B370D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na stronie internetowej prowadzonego postępowania do dnia 18.01.2024 r. do godz. 10:00.”</w:t>
      </w:r>
    </w:p>
    <w:p w14:paraId="22E3D9C5" w14:textId="5F124573" w:rsidR="00FB0789" w:rsidRPr="006B370D" w:rsidRDefault="00FB0789" w:rsidP="006B370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W SWZ w Rozdziale X Sposób oraz termin składania i otwarcia ofert, Zamawiający dokonał zmiany w p-</w:t>
      </w:r>
      <w:proofErr w:type="spellStart"/>
      <w:r w:rsidRPr="006B370D">
        <w:rPr>
          <w:rFonts w:asciiTheme="minorHAnsi" w:hAnsiTheme="minorHAnsi" w:cstheme="minorHAnsi"/>
          <w:sz w:val="24"/>
          <w:szCs w:val="24"/>
          <w:lang w:eastAsia="pl-PL"/>
        </w:rPr>
        <w:t>cie</w:t>
      </w:r>
      <w:proofErr w:type="spellEnd"/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7 daty </w:t>
      </w:r>
      <w:r w:rsidR="006A7328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upływu 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>terminu składania ofert.</w:t>
      </w:r>
    </w:p>
    <w:p w14:paraId="7895D186" w14:textId="4EC3C7D8" w:rsidR="00FB0789" w:rsidRPr="006B370D" w:rsidRDefault="006A7328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Było: </w:t>
      </w:r>
    </w:p>
    <w:p w14:paraId="44ECA73B" w14:textId="2B1D97F7" w:rsidR="00A26029" w:rsidRPr="006B370D" w:rsidRDefault="002E7B52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9" w:name="_Hlk155781602"/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„7. </w:t>
      </w:r>
      <w:r w:rsidR="00A26029" w:rsidRPr="006B370D">
        <w:rPr>
          <w:rFonts w:asciiTheme="minorHAnsi" w:hAnsiTheme="minorHAnsi" w:cstheme="minorHAnsi"/>
          <w:sz w:val="24"/>
          <w:szCs w:val="24"/>
          <w:lang w:eastAsia="pl-PL"/>
        </w:rPr>
        <w:t>Otwarcie ofert nastąpi niezwłocznie po upływie terminu składania ofert, nie później niż następnego dnia po dniu, w którym upłynął termin składania ofert tj. 16.01.2024 r. o godz. 10:30.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>”</w:t>
      </w:r>
    </w:p>
    <w:bookmarkEnd w:id="9"/>
    <w:p w14:paraId="3E181279" w14:textId="5491BBCF" w:rsidR="002E7B52" w:rsidRPr="006B370D" w:rsidRDefault="002E7B52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Zamieniono na:</w:t>
      </w:r>
    </w:p>
    <w:p w14:paraId="0028A095" w14:textId="77C0D684" w:rsidR="002E7B52" w:rsidRPr="006B370D" w:rsidRDefault="002E7B52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„7. Otwarcie ofert nastąpi niezwłocznie po upływie terminu składania ofert, nie później niż następnego dnia po dniu, w którym upłynął termin składania ofert tj. 18.01.2024 r. o godz. 10:30.”</w:t>
      </w:r>
    </w:p>
    <w:p w14:paraId="5947F947" w14:textId="096002DB" w:rsidR="00BE579B" w:rsidRPr="006B370D" w:rsidRDefault="00DE7022" w:rsidP="006B370D">
      <w:pPr>
        <w:pStyle w:val="Akapitzlist"/>
        <w:numPr>
          <w:ilvl w:val="0"/>
          <w:numId w:val="8"/>
        </w:num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AA7C07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Projekcie umowy </w:t>
      </w:r>
      <w:r w:rsidR="00BD633C" w:rsidRPr="006B370D">
        <w:rPr>
          <w:rFonts w:asciiTheme="minorHAnsi" w:hAnsiTheme="minorHAnsi" w:cstheme="minorHAnsi"/>
          <w:sz w:val="24"/>
          <w:szCs w:val="24"/>
          <w:lang w:eastAsia="pl-PL"/>
        </w:rPr>
        <w:t>r</w:t>
      </w:r>
      <w:r w:rsidR="00AA7C07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amowej (załącznik nr 5 do SWZ) </w:t>
      </w:r>
      <w:r w:rsidR="00550FC1" w:rsidRPr="006B370D">
        <w:rPr>
          <w:rFonts w:asciiTheme="minorHAnsi" w:hAnsiTheme="minorHAnsi" w:cstheme="minorHAnsi"/>
          <w:sz w:val="24"/>
          <w:szCs w:val="24"/>
          <w:lang w:eastAsia="pl-PL"/>
        </w:rPr>
        <w:t>w Rozdziale III</w:t>
      </w:r>
      <w:r w:rsidR="008B5696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w paragrafi</w:t>
      </w:r>
      <w:r w:rsidR="00C75DC0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e 7 Wynagrodzenie i fakturowanie, Zamawiający dokonał </w:t>
      </w:r>
      <w:r w:rsidR="007E740C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zmiany </w:t>
      </w:r>
      <w:r w:rsidR="00AF570E" w:rsidRPr="006B370D">
        <w:rPr>
          <w:rFonts w:asciiTheme="minorHAnsi" w:hAnsiTheme="minorHAnsi" w:cstheme="minorHAnsi"/>
          <w:sz w:val="24"/>
          <w:szCs w:val="24"/>
          <w:lang w:eastAsia="pl-PL"/>
        </w:rPr>
        <w:t>w p-</w:t>
      </w:r>
      <w:proofErr w:type="spellStart"/>
      <w:r w:rsidR="00AF570E" w:rsidRPr="006B370D">
        <w:rPr>
          <w:rFonts w:asciiTheme="minorHAnsi" w:hAnsiTheme="minorHAnsi" w:cstheme="minorHAnsi"/>
          <w:sz w:val="24"/>
          <w:szCs w:val="24"/>
          <w:lang w:eastAsia="pl-PL"/>
        </w:rPr>
        <w:t>cie</w:t>
      </w:r>
      <w:proofErr w:type="spellEnd"/>
      <w:r w:rsidR="00AF570E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1 polegającej na zmianie kwoty łącznego </w:t>
      </w:r>
      <w:r w:rsidR="00D46DF3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maksymalnego </w:t>
      </w:r>
      <w:r w:rsidR="00AF570E" w:rsidRPr="006B370D">
        <w:rPr>
          <w:rFonts w:asciiTheme="minorHAnsi" w:hAnsiTheme="minorHAnsi" w:cstheme="minorHAnsi"/>
          <w:sz w:val="24"/>
          <w:szCs w:val="24"/>
          <w:lang w:eastAsia="pl-PL"/>
        </w:rPr>
        <w:t>wyna</w:t>
      </w:r>
      <w:r w:rsidR="00BD633C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grodzenia z tytułu realizacji umów </w:t>
      </w:r>
      <w:r w:rsidR="00A12410" w:rsidRPr="006B370D">
        <w:rPr>
          <w:rFonts w:asciiTheme="minorHAnsi" w:hAnsiTheme="minorHAnsi" w:cstheme="minorHAnsi"/>
          <w:sz w:val="24"/>
          <w:szCs w:val="24"/>
          <w:lang w:eastAsia="pl-PL"/>
        </w:rPr>
        <w:t>wykonawczych.</w:t>
      </w:r>
    </w:p>
    <w:p w14:paraId="45BF3352" w14:textId="4C924A38" w:rsidR="00A12410" w:rsidRPr="006B370D" w:rsidRDefault="00A12410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Było:</w:t>
      </w:r>
    </w:p>
    <w:p w14:paraId="00CB9103" w14:textId="3970EFCA" w:rsidR="006C09BD" w:rsidRPr="006B370D" w:rsidRDefault="006C09BD" w:rsidP="006B370D">
      <w:pPr>
        <w:pStyle w:val="Akapitzlist"/>
        <w:shd w:val="clear" w:color="auto" w:fill="FFFFFF"/>
        <w:spacing w:after="0" w:line="360" w:lineRule="auto"/>
        <w:ind w:left="78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370D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FE7EFC" w:rsidRPr="006B37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Pr="006B37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Łączne maksymalne wynagrodzenie z tytułu realizacji umów wykonawczych nie przekroczy kwoty </w:t>
      </w:r>
      <w:r w:rsidRPr="006B370D">
        <w:rPr>
          <w:rFonts w:asciiTheme="minorHAnsi" w:hAnsiTheme="minorHAnsi" w:cstheme="minorHAnsi"/>
          <w:sz w:val="24"/>
          <w:szCs w:val="24"/>
        </w:rPr>
        <w:t xml:space="preserve">1 876 400 </w:t>
      </w:r>
      <w:r w:rsidRPr="006B37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złotych brutto (słownie: jeden milion osiemset siedemdziesiąt sześć tysięcy czterysta złotych brutto). </w:t>
      </w:r>
    </w:p>
    <w:p w14:paraId="39E2F23E" w14:textId="3401E937" w:rsidR="004D73BC" w:rsidRPr="006B370D" w:rsidRDefault="004D73BC" w:rsidP="006B370D">
      <w:pPr>
        <w:pStyle w:val="Akapitzlist"/>
        <w:shd w:val="clear" w:color="auto" w:fill="FFFFFF"/>
        <w:spacing w:after="0" w:line="360" w:lineRule="auto"/>
        <w:ind w:left="78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6B370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Zamieniono na:</w:t>
      </w:r>
    </w:p>
    <w:p w14:paraId="31D81284" w14:textId="4AAF25D2" w:rsidR="00CC7438" w:rsidRPr="006B370D" w:rsidRDefault="004D73BC" w:rsidP="006B370D">
      <w:pPr>
        <w:pStyle w:val="Akapitzlist"/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„1.Łączne maksymalne wynagrodzenie z tytułu realizacji umów wykonawczych nie przekroczy kwoty </w:t>
      </w:r>
      <w:r w:rsidR="002541EE" w:rsidRPr="006B370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4223F5" w:rsidRPr="006B370D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2541EE" w:rsidRPr="006B370D">
        <w:rPr>
          <w:rFonts w:asciiTheme="minorHAnsi" w:hAnsiTheme="minorHAnsi" w:cstheme="minorHAnsi"/>
          <w:sz w:val="24"/>
          <w:szCs w:val="24"/>
          <w:lang w:eastAsia="pl-PL"/>
        </w:rPr>
        <w:t>157</w:t>
      </w:r>
      <w:r w:rsidR="004223F5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860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złotych brutto (słownie: </w:t>
      </w:r>
      <w:r w:rsidR="004223F5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dwa miliony sto pięćdziesiąt siedem tysięcy </w:t>
      </w:r>
      <w:r w:rsidR="00ED32B2" w:rsidRPr="006B370D">
        <w:rPr>
          <w:rFonts w:asciiTheme="minorHAnsi" w:hAnsiTheme="minorHAnsi" w:cstheme="minorHAnsi"/>
          <w:sz w:val="24"/>
          <w:szCs w:val="24"/>
          <w:lang w:eastAsia="pl-PL"/>
        </w:rPr>
        <w:t>osiemset sześćdziesiąt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złotych brutto).</w:t>
      </w:r>
    </w:p>
    <w:p w14:paraId="3E2CEE17" w14:textId="63E8E7FA" w:rsidR="008A180C" w:rsidRPr="006B370D" w:rsidRDefault="006A44A6" w:rsidP="006B370D">
      <w:pPr>
        <w:pStyle w:val="Akapitzlist"/>
        <w:numPr>
          <w:ilvl w:val="0"/>
          <w:numId w:val="8"/>
        </w:num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eastAsia="Calibri" w:hAnsiTheme="minorHAnsi" w:cstheme="minorHAnsi"/>
          <w:sz w:val="24"/>
          <w:szCs w:val="24"/>
        </w:rPr>
        <w:t>W Opisie przedmiotu zamówienia</w:t>
      </w:r>
      <w:r w:rsidR="0058403B" w:rsidRPr="006B370D">
        <w:rPr>
          <w:rFonts w:asciiTheme="minorHAnsi" w:eastAsia="Calibri" w:hAnsiTheme="minorHAnsi" w:cstheme="minorHAnsi"/>
          <w:sz w:val="24"/>
          <w:szCs w:val="24"/>
        </w:rPr>
        <w:t xml:space="preserve"> (załącznik nr 1 do SWZ)</w:t>
      </w:r>
      <w:r w:rsidRPr="006B370D">
        <w:rPr>
          <w:rFonts w:asciiTheme="minorHAnsi" w:eastAsia="Calibri" w:hAnsiTheme="minorHAnsi" w:cstheme="minorHAnsi"/>
          <w:sz w:val="24"/>
          <w:szCs w:val="24"/>
        </w:rPr>
        <w:t xml:space="preserve"> Zamawi</w:t>
      </w:r>
      <w:r w:rsidR="00007680" w:rsidRPr="006B370D">
        <w:rPr>
          <w:rFonts w:asciiTheme="minorHAnsi" w:eastAsia="Calibri" w:hAnsiTheme="minorHAnsi" w:cstheme="minorHAnsi"/>
          <w:sz w:val="24"/>
          <w:szCs w:val="24"/>
        </w:rPr>
        <w:t>a</w:t>
      </w:r>
      <w:r w:rsidRPr="006B370D">
        <w:rPr>
          <w:rFonts w:asciiTheme="minorHAnsi" w:eastAsia="Calibri" w:hAnsiTheme="minorHAnsi" w:cstheme="minorHAnsi"/>
          <w:sz w:val="24"/>
          <w:szCs w:val="24"/>
        </w:rPr>
        <w:t>jący doko</w:t>
      </w:r>
      <w:r w:rsidR="00007680" w:rsidRPr="006B370D">
        <w:rPr>
          <w:rFonts w:asciiTheme="minorHAnsi" w:eastAsia="Calibri" w:hAnsiTheme="minorHAnsi" w:cstheme="minorHAnsi"/>
          <w:sz w:val="24"/>
          <w:szCs w:val="24"/>
        </w:rPr>
        <w:t xml:space="preserve">nał zmiany </w:t>
      </w:r>
      <w:r w:rsidR="008A180C" w:rsidRPr="006B370D">
        <w:rPr>
          <w:rFonts w:asciiTheme="minorHAnsi" w:eastAsia="Calibri" w:hAnsiTheme="minorHAnsi" w:cstheme="minorHAnsi"/>
          <w:sz w:val="24"/>
          <w:szCs w:val="24"/>
        </w:rPr>
        <w:t xml:space="preserve">polegającej </w:t>
      </w:r>
      <w:r w:rsidR="0012565D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na dodaniu </w:t>
      </w:r>
      <w:r w:rsidR="003656BE" w:rsidRPr="006B370D">
        <w:rPr>
          <w:rFonts w:asciiTheme="minorHAnsi" w:hAnsiTheme="minorHAnsi" w:cstheme="minorHAnsi"/>
          <w:sz w:val="24"/>
          <w:szCs w:val="24"/>
          <w:lang w:eastAsia="pl-PL"/>
        </w:rPr>
        <w:t>w p</w:t>
      </w:r>
      <w:r w:rsidR="00A27077" w:rsidRPr="006B370D">
        <w:rPr>
          <w:rFonts w:asciiTheme="minorHAnsi" w:hAnsiTheme="minorHAnsi" w:cstheme="minorHAnsi"/>
          <w:sz w:val="24"/>
          <w:szCs w:val="24"/>
          <w:lang w:eastAsia="pl-PL"/>
        </w:rPr>
        <w:t>unkcie</w:t>
      </w:r>
      <w:r w:rsidR="003656BE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66CC3" w:rsidRPr="006B370D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3656BE" w:rsidRPr="006B370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9200F6" w:rsidRPr="006B370D">
        <w:rPr>
          <w:rFonts w:asciiTheme="minorHAnsi" w:hAnsiTheme="minorHAnsi" w:cstheme="minorHAnsi"/>
          <w:sz w:val="24"/>
          <w:szCs w:val="24"/>
          <w:lang w:eastAsia="pl-PL"/>
        </w:rPr>
        <w:t>.Przedmiot zamówienia - zadanie 2</w:t>
      </w:r>
      <w:r w:rsidR="00366CC3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” </w:t>
      </w:r>
      <w:proofErr w:type="spellStart"/>
      <w:r w:rsidR="003656BE" w:rsidRPr="006B370D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F85637" w:rsidRPr="006B370D">
        <w:rPr>
          <w:rFonts w:asciiTheme="minorHAnsi" w:hAnsiTheme="minorHAnsi" w:cstheme="minorHAnsi"/>
          <w:sz w:val="24"/>
          <w:szCs w:val="24"/>
          <w:lang w:eastAsia="pl-PL"/>
        </w:rPr>
        <w:t>pkt</w:t>
      </w:r>
      <w:proofErr w:type="spellEnd"/>
      <w:r w:rsidR="00F85637" w:rsidRPr="006B370D">
        <w:rPr>
          <w:rFonts w:asciiTheme="minorHAnsi" w:hAnsiTheme="minorHAnsi" w:cstheme="minorHAnsi"/>
          <w:sz w:val="24"/>
          <w:szCs w:val="24"/>
          <w:lang w:eastAsia="pl-PL"/>
        </w:rPr>
        <w:t>-ów</w:t>
      </w:r>
      <w:r w:rsidR="003656BE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2.8 i 2.9. </w:t>
      </w:r>
    </w:p>
    <w:p w14:paraId="218714E8" w14:textId="5A00E7C1" w:rsidR="00A53A91" w:rsidRPr="006B370D" w:rsidRDefault="00A53A91" w:rsidP="00574B4A">
      <w:pPr>
        <w:spacing w:after="0" w:line="360" w:lineRule="auto"/>
        <w:ind w:left="567" w:firstLine="142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Było:</w:t>
      </w:r>
    </w:p>
    <w:p w14:paraId="7AA606A9" w14:textId="0E84E6C2" w:rsidR="0012565D" w:rsidRPr="006B370D" w:rsidRDefault="00073F6E" w:rsidP="00574B4A">
      <w:pPr>
        <w:tabs>
          <w:tab w:val="left" w:pos="709"/>
          <w:tab w:val="left" w:pos="851"/>
        </w:tabs>
        <w:spacing w:after="0" w:line="360" w:lineRule="auto"/>
        <w:ind w:firstLine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3656BE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="0012565D" w:rsidRPr="006B370D">
        <w:rPr>
          <w:rFonts w:asciiTheme="minorHAnsi" w:hAnsiTheme="minorHAnsi" w:cstheme="minorHAnsi"/>
          <w:sz w:val="24"/>
          <w:szCs w:val="24"/>
          <w:lang w:eastAsia="pl-PL"/>
        </w:rPr>
        <w:t>Przedmiot zamówienia - zadanie 2</w:t>
      </w:r>
    </w:p>
    <w:p w14:paraId="4E5A88B7" w14:textId="77777777" w:rsidR="0012565D" w:rsidRPr="006B370D" w:rsidRDefault="0012565D" w:rsidP="00574B4A">
      <w:pPr>
        <w:spacing w:after="0" w:line="360" w:lineRule="auto"/>
        <w:ind w:left="567" w:hanging="567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2.1.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Przedmiotem zamówienia jest wykonanie warsztatów uzupełniających/dodatkowych </w:t>
      </w:r>
    </w:p>
    <w:p w14:paraId="023BB01F" w14:textId="77777777" w:rsidR="0012565D" w:rsidRPr="006B370D" w:rsidRDefault="0012565D" w:rsidP="006B370D">
      <w:pPr>
        <w:spacing w:after="0" w:line="360" w:lineRule="auto"/>
        <w:ind w:left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w programie „Szkoła Przyjazna Prawom Człowieka. Jak przeciwdziałać wykluczeniu </w:t>
      </w:r>
    </w:p>
    <w:p w14:paraId="46E04E5B" w14:textId="77777777" w:rsidR="0012565D" w:rsidRPr="006B370D" w:rsidRDefault="0012565D" w:rsidP="006B370D">
      <w:pPr>
        <w:spacing w:after="0" w:line="360" w:lineRule="auto"/>
        <w:ind w:left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i przemocy w szkole?”, które będą wynikały z rozeznanych potrzeb danej społeczności szkolnej w latach 2022-2023 w warszawskich szkołach podstawowych uczestniczących </w:t>
      </w:r>
    </w:p>
    <w:p w14:paraId="262AE2A3" w14:textId="77777777" w:rsidR="0012565D" w:rsidRPr="006B370D" w:rsidRDefault="0012565D" w:rsidP="006B370D">
      <w:pPr>
        <w:spacing w:after="0" w:line="360" w:lineRule="auto"/>
        <w:ind w:left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w programie w obszarach m.in: dydaktycznym, wychowawczym, prawnym, rozwoju osobistego i zawodowego nauczycieli i nauczycielek, psychologicznego wsparcia i rozwoju - szczegółowy program ustalany i akceptowany każdorazowo z Zamawiającym po określeniu przez konkretną szkołę zakresu warsztatów uzupełniających/dodatkowych. </w:t>
      </w:r>
    </w:p>
    <w:p w14:paraId="56454F12" w14:textId="77777777" w:rsidR="0012565D" w:rsidRPr="006B370D" w:rsidRDefault="0012565D" w:rsidP="006B370D">
      <w:p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2.2.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Zamawiający zawrze umowę ramową z jednym wybranym Wykonawcą,</w:t>
      </w:r>
    </w:p>
    <w:p w14:paraId="3BF746CC" w14:textId="77777777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2.3.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Zakres merytoryczny warsztatów, to tematyka związana z prawami człowieka, przeciwdziałaniem dyskryminacji, wykluczeniu i przemocy w środowisku szkolnym oraz 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wsparciem kadry pedagogicznej pracującej z dziećmi i młodzieżą doświadczającą wykluczenia i przemocy z różnych powodów.</w:t>
      </w:r>
    </w:p>
    <w:p w14:paraId="1863D11C" w14:textId="77777777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2.4.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Pula dodatkowych godzin przewidziana dla jednej grupy szkoleniowej to 8 godzin zajęć warsztatowych (godzina zajęć = 45 minut). </w:t>
      </w:r>
    </w:p>
    <w:p w14:paraId="4859E036" w14:textId="77777777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2.5.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Ilość dodatkowych godzin szkoleniowych jest uzależniona od ilości szkół i grup w szkołach biorących udział w programie oraz potrzeb grup/szkół.</w:t>
      </w:r>
    </w:p>
    <w:p w14:paraId="3AFB4492" w14:textId="77777777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2.6.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Minimalna liczba dodatkowych godzin szkoleniowych przewidzianych w latach 2024-2026 to 500 godzin. Maksymalna liczba dodatkowych godzin przewidzianych w latach 2024-2026 to 1500 godzin.</w:t>
      </w:r>
    </w:p>
    <w:p w14:paraId="54825D6B" w14:textId="66979A3A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2.7.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Szkolenia będą organizowane na terenie placówek edukacyjnych. Przy realizacji działań należy uwzględnić bezpieczeństwo realizatorów i beneficjentów w kontekście pandemii COVID-19. Obowiązkowe jest zaplanowanie realizacji zadania w formie zdalnej, na wypadek, gdy sytuacja epidemiczna uniemożliwi realizację w formie stacjonarnej.</w:t>
      </w:r>
      <w:r w:rsidR="00073F6E" w:rsidRPr="006B370D">
        <w:rPr>
          <w:rFonts w:asciiTheme="minorHAnsi" w:hAnsiTheme="minorHAnsi" w:cstheme="minorHAnsi"/>
          <w:sz w:val="24"/>
          <w:szCs w:val="24"/>
          <w:lang w:eastAsia="pl-PL"/>
        </w:rPr>
        <w:t>”</w:t>
      </w:r>
    </w:p>
    <w:p w14:paraId="2846BD8B" w14:textId="77777777" w:rsidR="0012565D" w:rsidRPr="006B370D" w:rsidRDefault="0012565D" w:rsidP="006B370D">
      <w:pPr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B370D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Zmieniona na: </w:t>
      </w:r>
    </w:p>
    <w:p w14:paraId="3CE25803" w14:textId="562CD40A" w:rsidR="0012565D" w:rsidRPr="006B370D" w:rsidRDefault="003B4724" w:rsidP="006B370D">
      <w:pPr>
        <w:tabs>
          <w:tab w:val="left" w:pos="709"/>
          <w:tab w:val="left" w:pos="851"/>
        </w:tabs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„2. </w:t>
      </w:r>
      <w:r w:rsidR="0012565D" w:rsidRPr="006B370D">
        <w:rPr>
          <w:rFonts w:asciiTheme="minorHAnsi" w:hAnsiTheme="minorHAnsi" w:cstheme="minorHAnsi"/>
          <w:sz w:val="24"/>
          <w:szCs w:val="24"/>
          <w:lang w:eastAsia="pl-PL"/>
        </w:rPr>
        <w:t>Przedmiot zamówienia - zadanie 2</w:t>
      </w:r>
    </w:p>
    <w:p w14:paraId="52572EC0" w14:textId="77777777" w:rsidR="0012565D" w:rsidRPr="006B370D" w:rsidRDefault="0012565D" w:rsidP="006B370D">
      <w:p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2.1.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Przedmiotem zamówienia jest wykonanie warsztatów uzupełniających/dodatkowych </w:t>
      </w:r>
    </w:p>
    <w:p w14:paraId="75A95669" w14:textId="77777777" w:rsidR="0012565D" w:rsidRPr="006B370D" w:rsidRDefault="0012565D" w:rsidP="006B370D">
      <w:pPr>
        <w:spacing w:after="0" w:line="360" w:lineRule="auto"/>
        <w:ind w:left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w programie „Szkoła Przyjazna Prawom Człowieka. Jak przeciwdziałać wykluczeniu </w:t>
      </w:r>
    </w:p>
    <w:p w14:paraId="7C64F21A" w14:textId="77777777" w:rsidR="0012565D" w:rsidRPr="006B370D" w:rsidRDefault="0012565D" w:rsidP="006B370D">
      <w:pPr>
        <w:spacing w:after="0" w:line="360" w:lineRule="auto"/>
        <w:ind w:left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i przemocy w szkole?”, które będą wynikały z rozeznanych potrzeb danej społeczności szkolnej w latach 2022-2023 w warszawskich szkołach podstawowych uczestniczących </w:t>
      </w:r>
    </w:p>
    <w:p w14:paraId="47A8C84E" w14:textId="77777777" w:rsidR="0012565D" w:rsidRPr="006B370D" w:rsidRDefault="0012565D" w:rsidP="006B370D">
      <w:pPr>
        <w:spacing w:after="0" w:line="360" w:lineRule="auto"/>
        <w:ind w:left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w programie w obszarach m.in: dydaktycznym, wychowawczym, prawnym, rozwoju osobistego i zawodowego nauczycieli i nauczycielek, psychologicznego wsparcia i rozwoju - szczegółowy program ustalany i akceptowany każdorazowo z Zamawiającym po określeniu przez konkretną szkołę zakresu warsztatów uzupełniających/dodatkowych. </w:t>
      </w:r>
    </w:p>
    <w:p w14:paraId="311931BA" w14:textId="77777777" w:rsidR="0012565D" w:rsidRPr="006B370D" w:rsidRDefault="0012565D" w:rsidP="006B370D">
      <w:pPr>
        <w:spacing w:after="0" w:line="360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2.2.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Zamawiający zawrze umowę ramową z jednym wybranym Wykonawcą,</w:t>
      </w:r>
    </w:p>
    <w:p w14:paraId="2E957ACC" w14:textId="77777777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2.3.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Zakres merytoryczny warsztatów, to tematyka związana z prawami człowieka, przeciwdziałaniem dyskryminacji, wykluczeniu i przemocy w środowisku szkolnym oraz wsparciem kadry pedagogicznej pracującej z dziećmi i młodzieżą doświadczającą wykluczenia i przemocy z różnych powodów.</w:t>
      </w:r>
    </w:p>
    <w:p w14:paraId="3794AFDD" w14:textId="77777777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2.4.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Pula dodatkowych godzin przewidziana dla jednej grupy szkoleniowej to 8 godzin zajęć warsztatowych (godzina zajęć = 45 minut). </w:t>
      </w:r>
    </w:p>
    <w:p w14:paraId="5E2B7D43" w14:textId="77777777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2.5.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Ilość dodatkowych godzin szkoleniowych jest uzależniona od ilości szkół i grup w szkołach biorących udział w programie oraz potrzeb grup/szkół.</w:t>
      </w:r>
    </w:p>
    <w:p w14:paraId="45715439" w14:textId="77777777" w:rsidR="0012565D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2.6.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Minimalna liczba dodatkowych godzin szkoleniowych przewidzianych w latach 2024-2026 to 500 godzin. Maksymalna liczba dodatkowych godzin przewidzianych w latach 2024-2026 to 1500 godzin.</w:t>
      </w:r>
    </w:p>
    <w:p w14:paraId="1D8CD4B8" w14:textId="339A903A" w:rsidR="00A53A91" w:rsidRPr="006B370D" w:rsidRDefault="0012565D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2.7.</w:t>
      </w:r>
      <w:r w:rsidRPr="006B370D">
        <w:rPr>
          <w:rFonts w:asciiTheme="minorHAnsi" w:hAnsiTheme="minorHAnsi" w:cstheme="minorHAnsi"/>
          <w:sz w:val="24"/>
          <w:szCs w:val="24"/>
          <w:lang w:eastAsia="pl-PL"/>
        </w:rPr>
        <w:tab/>
        <w:t>Szkolenia będą organizowane na terenie placówek edukacyjnych. Przy realizacji działań należy uwzględnić bezpieczeństwo realizatorów i beneficjentów w kontekście pandemii COVID-19. Obowiązkowe jest zaplanowanie realizacji zadania w formie zdalnej, na wypadek, gdy sytuacja epidemiczna uniemożliwi realizację w formie stacjonarnej.</w:t>
      </w:r>
    </w:p>
    <w:p w14:paraId="3432B970" w14:textId="7F02478A" w:rsidR="00752ED8" w:rsidRPr="006B370D" w:rsidRDefault="000101D6" w:rsidP="006B370D">
      <w:pPr>
        <w:spacing w:after="0" w:line="360" w:lineRule="auto"/>
        <w:ind w:left="709" w:hanging="709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>2.8.      Warsztat uzupełniający prowadzi jeden lub dwóch trenerów.</w:t>
      </w:r>
    </w:p>
    <w:p w14:paraId="461B0389" w14:textId="7581B80B" w:rsidR="003656BE" w:rsidRPr="006B370D" w:rsidRDefault="000101D6" w:rsidP="006B370D">
      <w:pPr>
        <w:spacing w:after="0" w:line="360" w:lineRule="auto"/>
        <w:ind w:left="709" w:hanging="709"/>
        <w:textAlignment w:val="baseline"/>
        <w:rPr>
          <w:rStyle w:val="Mocnowyrniony"/>
          <w:rFonts w:asciiTheme="minorHAnsi" w:hAnsiTheme="minorHAnsi" w:cstheme="minorHAnsi"/>
          <w:b w:val="0"/>
          <w:bCs w:val="0"/>
          <w:sz w:val="24"/>
          <w:szCs w:val="24"/>
          <w:lang w:eastAsia="pl-PL"/>
        </w:rPr>
      </w:pPr>
      <w:r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2.9. </w:t>
      </w:r>
      <w:r w:rsidR="00EB1057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     Liczba uczestników w warsztatach uzupełniających będzie liczyła maksymalnie 30 osób.</w:t>
      </w:r>
      <w:r w:rsidR="003B4724" w:rsidRPr="006B370D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EB1057" w:rsidRPr="006B37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4A03D70" w14:textId="5973AF5A" w:rsidR="00A53A91" w:rsidRDefault="007F25B8" w:rsidP="006B370D">
      <w:pPr>
        <w:spacing w:before="240" w:after="120" w:line="360" w:lineRule="auto"/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6B370D"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Pozostałe zapisy SWZ nie ulegają zmianie.</w:t>
      </w:r>
    </w:p>
    <w:p w14:paraId="715513D9" w14:textId="77777777" w:rsidR="007A0573" w:rsidRDefault="007A0573" w:rsidP="006B370D">
      <w:pPr>
        <w:spacing w:before="240" w:after="120" w:line="360" w:lineRule="auto"/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3222FE4C" w14:textId="73524665" w:rsidR="007A0573" w:rsidRDefault="00DE0871" w:rsidP="00DE0871">
      <w:pPr>
        <w:spacing w:before="240" w:after="120" w:line="360" w:lineRule="auto"/>
        <w:ind w:left="5670" w:firstLine="426"/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Podpisał Dyrektor WCIES</w:t>
      </w:r>
    </w:p>
    <w:p w14:paraId="21B8159A" w14:textId="5F79A618" w:rsidR="00DE0871" w:rsidRPr="006B370D" w:rsidRDefault="00DE0871" w:rsidP="00DE0871">
      <w:pPr>
        <w:spacing w:before="240" w:after="120" w:line="360" w:lineRule="auto"/>
        <w:ind w:left="5670" w:firstLine="426"/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Karolina Malczyk</w:t>
      </w:r>
    </w:p>
    <w:p w14:paraId="6BCC6E70" w14:textId="77777777" w:rsidR="000A5F7B" w:rsidRPr="006B370D" w:rsidRDefault="000A5F7B" w:rsidP="00DE0871">
      <w:pPr>
        <w:spacing w:before="240" w:after="120" w:line="360" w:lineRule="auto"/>
        <w:ind w:left="5670" w:firstLine="426"/>
        <w:rPr>
          <w:rStyle w:val="Mocnowyrniony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sectPr w:rsidR="000A5F7B" w:rsidRPr="006B370D" w:rsidSect="00F5157C">
      <w:footerReference w:type="default" r:id="rId10"/>
      <w:pgSz w:w="11906" w:h="16838"/>
      <w:pgMar w:top="881" w:right="1274" w:bottom="709" w:left="1418" w:header="1361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099A" w14:textId="77777777" w:rsidR="00E52570" w:rsidRDefault="00E52570">
      <w:pPr>
        <w:spacing w:after="0" w:line="240" w:lineRule="auto"/>
      </w:pPr>
      <w:r>
        <w:separator/>
      </w:r>
    </w:p>
  </w:endnote>
  <w:endnote w:type="continuationSeparator" w:id="0">
    <w:p w14:paraId="0A2CBA6C" w14:textId="77777777" w:rsidR="00E52570" w:rsidRDefault="00E52570">
      <w:pPr>
        <w:spacing w:after="0" w:line="240" w:lineRule="auto"/>
      </w:pPr>
      <w:r>
        <w:continuationSeparator/>
      </w:r>
    </w:p>
  </w:endnote>
  <w:endnote w:type="continuationNotice" w:id="1">
    <w:p w14:paraId="0454F64E" w14:textId="77777777" w:rsidR="00E52570" w:rsidRDefault="00E52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35231"/>
      <w:docPartObj>
        <w:docPartGallery w:val="Page Numbers (Bottom of Page)"/>
        <w:docPartUnique/>
      </w:docPartObj>
    </w:sdtPr>
    <w:sdtEndPr/>
    <w:sdtContent>
      <w:p w14:paraId="795D1FA0" w14:textId="1009DC2E" w:rsidR="00451432" w:rsidRDefault="004514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9A3A5" w14:textId="77777777" w:rsidR="00451432" w:rsidRDefault="00451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454B" w14:textId="77777777" w:rsidR="00E52570" w:rsidRDefault="00E525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32667E" w14:textId="77777777" w:rsidR="00E52570" w:rsidRDefault="00E52570">
      <w:pPr>
        <w:spacing w:after="0" w:line="240" w:lineRule="auto"/>
      </w:pPr>
      <w:r>
        <w:continuationSeparator/>
      </w:r>
    </w:p>
  </w:footnote>
  <w:footnote w:type="continuationNotice" w:id="1">
    <w:p w14:paraId="3D9FB50C" w14:textId="77777777" w:rsidR="00E52570" w:rsidRDefault="00E525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D81098"/>
    <w:multiLevelType w:val="multilevel"/>
    <w:tmpl w:val="53A8CB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A2CF5"/>
    <w:multiLevelType w:val="hybridMultilevel"/>
    <w:tmpl w:val="ACB8C1B0"/>
    <w:lvl w:ilvl="0" w:tplc="5E9C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EF49A9"/>
    <w:multiLevelType w:val="hybridMultilevel"/>
    <w:tmpl w:val="3E8E200C"/>
    <w:lvl w:ilvl="0" w:tplc="97C4E53E">
      <w:start w:val="1"/>
      <w:numFmt w:val="upperRoman"/>
      <w:lvlText w:val="%1."/>
      <w:lvlJc w:val="left"/>
      <w:pPr>
        <w:ind w:left="720" w:hanging="72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CD7527"/>
    <w:multiLevelType w:val="hybridMultilevel"/>
    <w:tmpl w:val="CC488E1E"/>
    <w:lvl w:ilvl="0" w:tplc="2006E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6660894">
    <w:abstractNumId w:val="10"/>
  </w:num>
  <w:num w:numId="2" w16cid:durableId="1513688220">
    <w:abstractNumId w:val="9"/>
  </w:num>
  <w:num w:numId="3" w16cid:durableId="1601645364">
    <w:abstractNumId w:val="2"/>
  </w:num>
  <w:num w:numId="4" w16cid:durableId="1256281001">
    <w:abstractNumId w:val="5"/>
  </w:num>
  <w:num w:numId="5" w16cid:durableId="420298960">
    <w:abstractNumId w:val="7"/>
  </w:num>
  <w:num w:numId="6" w16cid:durableId="1810052089">
    <w:abstractNumId w:val="6"/>
  </w:num>
  <w:num w:numId="7" w16cid:durableId="177624369">
    <w:abstractNumId w:val="11"/>
  </w:num>
  <w:num w:numId="8" w16cid:durableId="808861278">
    <w:abstractNumId w:val="8"/>
  </w:num>
  <w:num w:numId="9" w16cid:durableId="1073813969">
    <w:abstractNumId w:val="4"/>
  </w:num>
  <w:num w:numId="10" w16cid:durableId="2016498612">
    <w:abstractNumId w:val="3"/>
  </w:num>
  <w:num w:numId="11" w16cid:durableId="4022166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07680"/>
    <w:rsid w:val="000101D6"/>
    <w:rsid w:val="00010D31"/>
    <w:rsid w:val="00012F67"/>
    <w:rsid w:val="000223D5"/>
    <w:rsid w:val="0002355C"/>
    <w:rsid w:val="000238FB"/>
    <w:rsid w:val="0002447D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3F6E"/>
    <w:rsid w:val="0007474D"/>
    <w:rsid w:val="00075826"/>
    <w:rsid w:val="00082931"/>
    <w:rsid w:val="000844EC"/>
    <w:rsid w:val="000852EA"/>
    <w:rsid w:val="00085752"/>
    <w:rsid w:val="00085AC4"/>
    <w:rsid w:val="00086E85"/>
    <w:rsid w:val="00087EBE"/>
    <w:rsid w:val="000919C0"/>
    <w:rsid w:val="000934F3"/>
    <w:rsid w:val="00096F2B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006C"/>
    <w:rsid w:val="000C1EBC"/>
    <w:rsid w:val="000C303E"/>
    <w:rsid w:val="000C624A"/>
    <w:rsid w:val="000E0646"/>
    <w:rsid w:val="000E2C9B"/>
    <w:rsid w:val="000E6196"/>
    <w:rsid w:val="000E7708"/>
    <w:rsid w:val="000F4519"/>
    <w:rsid w:val="000F58E2"/>
    <w:rsid w:val="000F6A3D"/>
    <w:rsid w:val="001003F1"/>
    <w:rsid w:val="0010174C"/>
    <w:rsid w:val="00107D08"/>
    <w:rsid w:val="001131C2"/>
    <w:rsid w:val="00116F5E"/>
    <w:rsid w:val="00117B64"/>
    <w:rsid w:val="001202E2"/>
    <w:rsid w:val="00120E15"/>
    <w:rsid w:val="00124896"/>
    <w:rsid w:val="0012565D"/>
    <w:rsid w:val="00126E47"/>
    <w:rsid w:val="00132DFE"/>
    <w:rsid w:val="0014029D"/>
    <w:rsid w:val="00140651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7330F"/>
    <w:rsid w:val="001847A1"/>
    <w:rsid w:val="00185F16"/>
    <w:rsid w:val="00187637"/>
    <w:rsid w:val="001939F0"/>
    <w:rsid w:val="001A054B"/>
    <w:rsid w:val="001A27FE"/>
    <w:rsid w:val="001A3E52"/>
    <w:rsid w:val="001B08B4"/>
    <w:rsid w:val="001B0B1A"/>
    <w:rsid w:val="001B32C9"/>
    <w:rsid w:val="001C0037"/>
    <w:rsid w:val="001C436D"/>
    <w:rsid w:val="001C6083"/>
    <w:rsid w:val="001D5AD5"/>
    <w:rsid w:val="001D7DEE"/>
    <w:rsid w:val="001E181C"/>
    <w:rsid w:val="001F29B8"/>
    <w:rsid w:val="001F3B0D"/>
    <w:rsid w:val="001F474E"/>
    <w:rsid w:val="001F4CB5"/>
    <w:rsid w:val="00204991"/>
    <w:rsid w:val="0020590C"/>
    <w:rsid w:val="002105D9"/>
    <w:rsid w:val="00211C4A"/>
    <w:rsid w:val="002243AF"/>
    <w:rsid w:val="002245F3"/>
    <w:rsid w:val="002328A6"/>
    <w:rsid w:val="00233155"/>
    <w:rsid w:val="00243B6E"/>
    <w:rsid w:val="00245941"/>
    <w:rsid w:val="002461E7"/>
    <w:rsid w:val="00247048"/>
    <w:rsid w:val="00251523"/>
    <w:rsid w:val="002523BC"/>
    <w:rsid w:val="002541EE"/>
    <w:rsid w:val="00254483"/>
    <w:rsid w:val="00262740"/>
    <w:rsid w:val="00263ADE"/>
    <w:rsid w:val="00265690"/>
    <w:rsid w:val="00267E4B"/>
    <w:rsid w:val="00270AE3"/>
    <w:rsid w:val="00273F02"/>
    <w:rsid w:val="00275661"/>
    <w:rsid w:val="002765DD"/>
    <w:rsid w:val="00280D26"/>
    <w:rsid w:val="00281D25"/>
    <w:rsid w:val="002907F6"/>
    <w:rsid w:val="00297BCA"/>
    <w:rsid w:val="002A32E2"/>
    <w:rsid w:val="002A3319"/>
    <w:rsid w:val="002A4602"/>
    <w:rsid w:val="002A796D"/>
    <w:rsid w:val="002B192A"/>
    <w:rsid w:val="002B31F9"/>
    <w:rsid w:val="002B3A09"/>
    <w:rsid w:val="002B42FD"/>
    <w:rsid w:val="002B7906"/>
    <w:rsid w:val="002C18FD"/>
    <w:rsid w:val="002C71F0"/>
    <w:rsid w:val="002E2089"/>
    <w:rsid w:val="002E2C1B"/>
    <w:rsid w:val="002E48FF"/>
    <w:rsid w:val="002E4A31"/>
    <w:rsid w:val="002E7B52"/>
    <w:rsid w:val="002F0417"/>
    <w:rsid w:val="002F52DB"/>
    <w:rsid w:val="002F74CB"/>
    <w:rsid w:val="003060B3"/>
    <w:rsid w:val="00307A49"/>
    <w:rsid w:val="00312CC5"/>
    <w:rsid w:val="00313C5B"/>
    <w:rsid w:val="003142EA"/>
    <w:rsid w:val="00315B50"/>
    <w:rsid w:val="003165BF"/>
    <w:rsid w:val="003171B9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656BE"/>
    <w:rsid w:val="00366CC3"/>
    <w:rsid w:val="003777DD"/>
    <w:rsid w:val="00381EB7"/>
    <w:rsid w:val="00383541"/>
    <w:rsid w:val="00385B0A"/>
    <w:rsid w:val="003861B4"/>
    <w:rsid w:val="00387247"/>
    <w:rsid w:val="00390C4A"/>
    <w:rsid w:val="00395BD0"/>
    <w:rsid w:val="003A1925"/>
    <w:rsid w:val="003A2C4F"/>
    <w:rsid w:val="003A2ED8"/>
    <w:rsid w:val="003B4724"/>
    <w:rsid w:val="003C1C01"/>
    <w:rsid w:val="003C1D21"/>
    <w:rsid w:val="003C2ECB"/>
    <w:rsid w:val="003C7C53"/>
    <w:rsid w:val="003D01D7"/>
    <w:rsid w:val="003D3CC0"/>
    <w:rsid w:val="003D497F"/>
    <w:rsid w:val="003E25AD"/>
    <w:rsid w:val="003F60A9"/>
    <w:rsid w:val="00401813"/>
    <w:rsid w:val="00403D8D"/>
    <w:rsid w:val="00415A8F"/>
    <w:rsid w:val="00416987"/>
    <w:rsid w:val="00416C68"/>
    <w:rsid w:val="0041757A"/>
    <w:rsid w:val="004204EC"/>
    <w:rsid w:val="004222D5"/>
    <w:rsid w:val="004223F5"/>
    <w:rsid w:val="004259D9"/>
    <w:rsid w:val="00426D9C"/>
    <w:rsid w:val="004343CC"/>
    <w:rsid w:val="00434ADA"/>
    <w:rsid w:val="00434F9A"/>
    <w:rsid w:val="00435ED4"/>
    <w:rsid w:val="00441C67"/>
    <w:rsid w:val="004447AC"/>
    <w:rsid w:val="004448AC"/>
    <w:rsid w:val="004451C3"/>
    <w:rsid w:val="004470AA"/>
    <w:rsid w:val="00451432"/>
    <w:rsid w:val="0045387C"/>
    <w:rsid w:val="00454B78"/>
    <w:rsid w:val="00454EFE"/>
    <w:rsid w:val="0046711A"/>
    <w:rsid w:val="004678A2"/>
    <w:rsid w:val="00483496"/>
    <w:rsid w:val="00493D79"/>
    <w:rsid w:val="00493E49"/>
    <w:rsid w:val="004974B4"/>
    <w:rsid w:val="004A64B5"/>
    <w:rsid w:val="004B5F74"/>
    <w:rsid w:val="004B77C3"/>
    <w:rsid w:val="004C3A21"/>
    <w:rsid w:val="004C5188"/>
    <w:rsid w:val="004C636F"/>
    <w:rsid w:val="004C7382"/>
    <w:rsid w:val="004D23FC"/>
    <w:rsid w:val="004D339D"/>
    <w:rsid w:val="004D6EC2"/>
    <w:rsid w:val="004D73BC"/>
    <w:rsid w:val="004D7961"/>
    <w:rsid w:val="004E0EEB"/>
    <w:rsid w:val="004E1BB6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0FD4"/>
    <w:rsid w:val="00511398"/>
    <w:rsid w:val="00513698"/>
    <w:rsid w:val="005172C8"/>
    <w:rsid w:val="00517582"/>
    <w:rsid w:val="0052247F"/>
    <w:rsid w:val="00523B3F"/>
    <w:rsid w:val="00527685"/>
    <w:rsid w:val="005303AB"/>
    <w:rsid w:val="00532243"/>
    <w:rsid w:val="0053323F"/>
    <w:rsid w:val="00533A91"/>
    <w:rsid w:val="00533B12"/>
    <w:rsid w:val="0053545E"/>
    <w:rsid w:val="00542CBE"/>
    <w:rsid w:val="00542DA9"/>
    <w:rsid w:val="00550FC1"/>
    <w:rsid w:val="00552DDA"/>
    <w:rsid w:val="00566A98"/>
    <w:rsid w:val="00567F21"/>
    <w:rsid w:val="00571D51"/>
    <w:rsid w:val="00572914"/>
    <w:rsid w:val="00573F4A"/>
    <w:rsid w:val="00574B4A"/>
    <w:rsid w:val="005777AA"/>
    <w:rsid w:val="005809B1"/>
    <w:rsid w:val="0058403B"/>
    <w:rsid w:val="00585097"/>
    <w:rsid w:val="00585F3E"/>
    <w:rsid w:val="0059271A"/>
    <w:rsid w:val="00597298"/>
    <w:rsid w:val="005B2F37"/>
    <w:rsid w:val="005B52A4"/>
    <w:rsid w:val="005B6511"/>
    <w:rsid w:val="005B6588"/>
    <w:rsid w:val="005B74E1"/>
    <w:rsid w:val="005C540A"/>
    <w:rsid w:val="005C7BCA"/>
    <w:rsid w:val="005E4651"/>
    <w:rsid w:val="00602DED"/>
    <w:rsid w:val="00604BC4"/>
    <w:rsid w:val="00605FE0"/>
    <w:rsid w:val="006165F9"/>
    <w:rsid w:val="00616B6F"/>
    <w:rsid w:val="00617E83"/>
    <w:rsid w:val="00626442"/>
    <w:rsid w:val="0063177B"/>
    <w:rsid w:val="00632B7D"/>
    <w:rsid w:val="00633FB3"/>
    <w:rsid w:val="00635F75"/>
    <w:rsid w:val="00636990"/>
    <w:rsid w:val="00636B22"/>
    <w:rsid w:val="00644574"/>
    <w:rsid w:val="0064667A"/>
    <w:rsid w:val="00646DE2"/>
    <w:rsid w:val="0064714E"/>
    <w:rsid w:val="0064795E"/>
    <w:rsid w:val="00651A5B"/>
    <w:rsid w:val="0065473A"/>
    <w:rsid w:val="00655D27"/>
    <w:rsid w:val="00661BDC"/>
    <w:rsid w:val="00661CDF"/>
    <w:rsid w:val="00662292"/>
    <w:rsid w:val="00662939"/>
    <w:rsid w:val="00663C13"/>
    <w:rsid w:val="00664CA3"/>
    <w:rsid w:val="00671D48"/>
    <w:rsid w:val="00672262"/>
    <w:rsid w:val="0067619B"/>
    <w:rsid w:val="00682367"/>
    <w:rsid w:val="006824E6"/>
    <w:rsid w:val="006829DA"/>
    <w:rsid w:val="00682A4C"/>
    <w:rsid w:val="00696E03"/>
    <w:rsid w:val="00696F5F"/>
    <w:rsid w:val="006A1C4B"/>
    <w:rsid w:val="006A30F8"/>
    <w:rsid w:val="006A3402"/>
    <w:rsid w:val="006A3682"/>
    <w:rsid w:val="006A44A6"/>
    <w:rsid w:val="006A7328"/>
    <w:rsid w:val="006A7EAF"/>
    <w:rsid w:val="006B23BC"/>
    <w:rsid w:val="006B370D"/>
    <w:rsid w:val="006B3880"/>
    <w:rsid w:val="006B4E11"/>
    <w:rsid w:val="006B5B0E"/>
    <w:rsid w:val="006C0392"/>
    <w:rsid w:val="006C04D6"/>
    <w:rsid w:val="006C09BD"/>
    <w:rsid w:val="006C4C0F"/>
    <w:rsid w:val="006C78F7"/>
    <w:rsid w:val="006D6459"/>
    <w:rsid w:val="006D6DF8"/>
    <w:rsid w:val="006E1B67"/>
    <w:rsid w:val="006E28AE"/>
    <w:rsid w:val="006E5C9B"/>
    <w:rsid w:val="006F2D71"/>
    <w:rsid w:val="006F5DEB"/>
    <w:rsid w:val="006F7B1B"/>
    <w:rsid w:val="00700436"/>
    <w:rsid w:val="007010E6"/>
    <w:rsid w:val="007078BA"/>
    <w:rsid w:val="00707E3F"/>
    <w:rsid w:val="00712CA6"/>
    <w:rsid w:val="0071315D"/>
    <w:rsid w:val="00714078"/>
    <w:rsid w:val="007317AC"/>
    <w:rsid w:val="007336B1"/>
    <w:rsid w:val="007357BB"/>
    <w:rsid w:val="00746592"/>
    <w:rsid w:val="007501C7"/>
    <w:rsid w:val="00751F10"/>
    <w:rsid w:val="00752ED8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392"/>
    <w:rsid w:val="0078462D"/>
    <w:rsid w:val="0079581E"/>
    <w:rsid w:val="007963B3"/>
    <w:rsid w:val="007A0573"/>
    <w:rsid w:val="007A18AE"/>
    <w:rsid w:val="007A3104"/>
    <w:rsid w:val="007A33CB"/>
    <w:rsid w:val="007B2352"/>
    <w:rsid w:val="007B45A6"/>
    <w:rsid w:val="007B4E4A"/>
    <w:rsid w:val="007B5991"/>
    <w:rsid w:val="007B67E0"/>
    <w:rsid w:val="007B70ED"/>
    <w:rsid w:val="007C133C"/>
    <w:rsid w:val="007C7A09"/>
    <w:rsid w:val="007D1C8E"/>
    <w:rsid w:val="007D323D"/>
    <w:rsid w:val="007D37C6"/>
    <w:rsid w:val="007D46FD"/>
    <w:rsid w:val="007E65ED"/>
    <w:rsid w:val="007E740C"/>
    <w:rsid w:val="007F0DB8"/>
    <w:rsid w:val="007F25B8"/>
    <w:rsid w:val="008001D6"/>
    <w:rsid w:val="0080060F"/>
    <w:rsid w:val="00800DCD"/>
    <w:rsid w:val="00802300"/>
    <w:rsid w:val="00805D37"/>
    <w:rsid w:val="00806BDC"/>
    <w:rsid w:val="00812AC0"/>
    <w:rsid w:val="00820108"/>
    <w:rsid w:val="008202B0"/>
    <w:rsid w:val="008219C5"/>
    <w:rsid w:val="00825AE5"/>
    <w:rsid w:val="00826E0E"/>
    <w:rsid w:val="00831ACD"/>
    <w:rsid w:val="00831DEF"/>
    <w:rsid w:val="00832769"/>
    <w:rsid w:val="00832D88"/>
    <w:rsid w:val="00840E32"/>
    <w:rsid w:val="00840F67"/>
    <w:rsid w:val="00855D45"/>
    <w:rsid w:val="00863170"/>
    <w:rsid w:val="00867BC7"/>
    <w:rsid w:val="00870ED2"/>
    <w:rsid w:val="00880E7C"/>
    <w:rsid w:val="00886341"/>
    <w:rsid w:val="008A06E2"/>
    <w:rsid w:val="008A180C"/>
    <w:rsid w:val="008A25E2"/>
    <w:rsid w:val="008A5CF8"/>
    <w:rsid w:val="008B0BEE"/>
    <w:rsid w:val="008B1023"/>
    <w:rsid w:val="008B194C"/>
    <w:rsid w:val="008B3876"/>
    <w:rsid w:val="008B5696"/>
    <w:rsid w:val="008C077F"/>
    <w:rsid w:val="008C1425"/>
    <w:rsid w:val="008C1857"/>
    <w:rsid w:val="008C1AF7"/>
    <w:rsid w:val="008C3DBA"/>
    <w:rsid w:val="008C5A53"/>
    <w:rsid w:val="008C6133"/>
    <w:rsid w:val="008D4C71"/>
    <w:rsid w:val="008D5F19"/>
    <w:rsid w:val="008D721E"/>
    <w:rsid w:val="008E022A"/>
    <w:rsid w:val="008E03B9"/>
    <w:rsid w:val="008E6BA5"/>
    <w:rsid w:val="008E7ACD"/>
    <w:rsid w:val="008F09E6"/>
    <w:rsid w:val="008F0C7D"/>
    <w:rsid w:val="008F53FA"/>
    <w:rsid w:val="009031DE"/>
    <w:rsid w:val="00904FAA"/>
    <w:rsid w:val="009115A5"/>
    <w:rsid w:val="0091388C"/>
    <w:rsid w:val="00913AD4"/>
    <w:rsid w:val="00914DB0"/>
    <w:rsid w:val="009200F6"/>
    <w:rsid w:val="00921BFC"/>
    <w:rsid w:val="00924D3E"/>
    <w:rsid w:val="00925377"/>
    <w:rsid w:val="0093071B"/>
    <w:rsid w:val="00934358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72CC7"/>
    <w:rsid w:val="009822A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7435"/>
    <w:rsid w:val="009D3520"/>
    <w:rsid w:val="009D4B73"/>
    <w:rsid w:val="009D61BB"/>
    <w:rsid w:val="009F0FEE"/>
    <w:rsid w:val="009F1E66"/>
    <w:rsid w:val="009F2A8A"/>
    <w:rsid w:val="009F45D6"/>
    <w:rsid w:val="009F7B77"/>
    <w:rsid w:val="00A12410"/>
    <w:rsid w:val="00A13565"/>
    <w:rsid w:val="00A141C6"/>
    <w:rsid w:val="00A173AF"/>
    <w:rsid w:val="00A241C5"/>
    <w:rsid w:val="00A24F79"/>
    <w:rsid w:val="00A26029"/>
    <w:rsid w:val="00A27077"/>
    <w:rsid w:val="00A30D31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6766E"/>
    <w:rsid w:val="00A774D1"/>
    <w:rsid w:val="00A80399"/>
    <w:rsid w:val="00A8489F"/>
    <w:rsid w:val="00A84C81"/>
    <w:rsid w:val="00A869E5"/>
    <w:rsid w:val="00A90645"/>
    <w:rsid w:val="00A91463"/>
    <w:rsid w:val="00AA1C80"/>
    <w:rsid w:val="00AA6FFA"/>
    <w:rsid w:val="00AA7C07"/>
    <w:rsid w:val="00AB4FBA"/>
    <w:rsid w:val="00AC3479"/>
    <w:rsid w:val="00AC4686"/>
    <w:rsid w:val="00AC53B8"/>
    <w:rsid w:val="00AC7BEE"/>
    <w:rsid w:val="00AD1D5D"/>
    <w:rsid w:val="00AD45ED"/>
    <w:rsid w:val="00AD6E89"/>
    <w:rsid w:val="00AD7369"/>
    <w:rsid w:val="00AE50D6"/>
    <w:rsid w:val="00AF570E"/>
    <w:rsid w:val="00AF62D4"/>
    <w:rsid w:val="00B017CF"/>
    <w:rsid w:val="00B01BB3"/>
    <w:rsid w:val="00B04DF2"/>
    <w:rsid w:val="00B054CB"/>
    <w:rsid w:val="00B10497"/>
    <w:rsid w:val="00B1441E"/>
    <w:rsid w:val="00B14BD6"/>
    <w:rsid w:val="00B15284"/>
    <w:rsid w:val="00B163C7"/>
    <w:rsid w:val="00B17FC3"/>
    <w:rsid w:val="00B207E6"/>
    <w:rsid w:val="00B222E5"/>
    <w:rsid w:val="00B30808"/>
    <w:rsid w:val="00B311E9"/>
    <w:rsid w:val="00B31BD7"/>
    <w:rsid w:val="00B322D8"/>
    <w:rsid w:val="00B54411"/>
    <w:rsid w:val="00B5518B"/>
    <w:rsid w:val="00B5696A"/>
    <w:rsid w:val="00B62B81"/>
    <w:rsid w:val="00B64DBF"/>
    <w:rsid w:val="00B65802"/>
    <w:rsid w:val="00B66C71"/>
    <w:rsid w:val="00B67D9E"/>
    <w:rsid w:val="00B67F29"/>
    <w:rsid w:val="00B70299"/>
    <w:rsid w:val="00B70CDD"/>
    <w:rsid w:val="00B70D04"/>
    <w:rsid w:val="00B71D74"/>
    <w:rsid w:val="00B7236B"/>
    <w:rsid w:val="00B72AAF"/>
    <w:rsid w:val="00B72DC4"/>
    <w:rsid w:val="00B736BF"/>
    <w:rsid w:val="00B76000"/>
    <w:rsid w:val="00B84A8B"/>
    <w:rsid w:val="00B84CB2"/>
    <w:rsid w:val="00B850DD"/>
    <w:rsid w:val="00B8582D"/>
    <w:rsid w:val="00BA77FE"/>
    <w:rsid w:val="00BB5B0F"/>
    <w:rsid w:val="00BB6A80"/>
    <w:rsid w:val="00BC1B97"/>
    <w:rsid w:val="00BC32A3"/>
    <w:rsid w:val="00BC35C8"/>
    <w:rsid w:val="00BC4996"/>
    <w:rsid w:val="00BC62C1"/>
    <w:rsid w:val="00BD2301"/>
    <w:rsid w:val="00BD5E47"/>
    <w:rsid w:val="00BD633C"/>
    <w:rsid w:val="00BE2F11"/>
    <w:rsid w:val="00BE4798"/>
    <w:rsid w:val="00BE579B"/>
    <w:rsid w:val="00BE6167"/>
    <w:rsid w:val="00BF258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28A0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448F"/>
    <w:rsid w:val="00C55EB2"/>
    <w:rsid w:val="00C56D04"/>
    <w:rsid w:val="00C609BB"/>
    <w:rsid w:val="00C6289E"/>
    <w:rsid w:val="00C70571"/>
    <w:rsid w:val="00C707FB"/>
    <w:rsid w:val="00C71893"/>
    <w:rsid w:val="00C75DC0"/>
    <w:rsid w:val="00C847E7"/>
    <w:rsid w:val="00C8678D"/>
    <w:rsid w:val="00C90506"/>
    <w:rsid w:val="00C94233"/>
    <w:rsid w:val="00CA0BE1"/>
    <w:rsid w:val="00CA5342"/>
    <w:rsid w:val="00CA5B73"/>
    <w:rsid w:val="00CA739D"/>
    <w:rsid w:val="00CB1041"/>
    <w:rsid w:val="00CB2728"/>
    <w:rsid w:val="00CB63FA"/>
    <w:rsid w:val="00CC261C"/>
    <w:rsid w:val="00CC3DF2"/>
    <w:rsid w:val="00CC576C"/>
    <w:rsid w:val="00CC7438"/>
    <w:rsid w:val="00CD0878"/>
    <w:rsid w:val="00CD0C13"/>
    <w:rsid w:val="00CD5605"/>
    <w:rsid w:val="00CE4496"/>
    <w:rsid w:val="00CE58BD"/>
    <w:rsid w:val="00CE6AED"/>
    <w:rsid w:val="00CF1ECC"/>
    <w:rsid w:val="00CF7301"/>
    <w:rsid w:val="00D0325B"/>
    <w:rsid w:val="00D053AF"/>
    <w:rsid w:val="00D11B13"/>
    <w:rsid w:val="00D12C48"/>
    <w:rsid w:val="00D15648"/>
    <w:rsid w:val="00D15C57"/>
    <w:rsid w:val="00D22E10"/>
    <w:rsid w:val="00D23462"/>
    <w:rsid w:val="00D23C2E"/>
    <w:rsid w:val="00D318AE"/>
    <w:rsid w:val="00D35FBD"/>
    <w:rsid w:val="00D42FF1"/>
    <w:rsid w:val="00D44CF7"/>
    <w:rsid w:val="00D46D93"/>
    <w:rsid w:val="00D46DF3"/>
    <w:rsid w:val="00D47A82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84EFA"/>
    <w:rsid w:val="00D879FB"/>
    <w:rsid w:val="00D90962"/>
    <w:rsid w:val="00D91026"/>
    <w:rsid w:val="00D92637"/>
    <w:rsid w:val="00D95786"/>
    <w:rsid w:val="00DB0622"/>
    <w:rsid w:val="00DB091C"/>
    <w:rsid w:val="00DB6B63"/>
    <w:rsid w:val="00DC080F"/>
    <w:rsid w:val="00DC29CC"/>
    <w:rsid w:val="00DC2B79"/>
    <w:rsid w:val="00DC7305"/>
    <w:rsid w:val="00DD18D6"/>
    <w:rsid w:val="00DD25A3"/>
    <w:rsid w:val="00DD4021"/>
    <w:rsid w:val="00DD53FC"/>
    <w:rsid w:val="00DE0871"/>
    <w:rsid w:val="00DE13C0"/>
    <w:rsid w:val="00DE301D"/>
    <w:rsid w:val="00DE4984"/>
    <w:rsid w:val="00DE6553"/>
    <w:rsid w:val="00DE7022"/>
    <w:rsid w:val="00DF0878"/>
    <w:rsid w:val="00DF11CF"/>
    <w:rsid w:val="00DF5933"/>
    <w:rsid w:val="00E02399"/>
    <w:rsid w:val="00E1708E"/>
    <w:rsid w:val="00E2140E"/>
    <w:rsid w:val="00E22BBE"/>
    <w:rsid w:val="00E2437A"/>
    <w:rsid w:val="00E2752D"/>
    <w:rsid w:val="00E314EA"/>
    <w:rsid w:val="00E32885"/>
    <w:rsid w:val="00E3486C"/>
    <w:rsid w:val="00E34E3B"/>
    <w:rsid w:val="00E3658E"/>
    <w:rsid w:val="00E42E56"/>
    <w:rsid w:val="00E4303E"/>
    <w:rsid w:val="00E4536A"/>
    <w:rsid w:val="00E45C19"/>
    <w:rsid w:val="00E507E9"/>
    <w:rsid w:val="00E52446"/>
    <w:rsid w:val="00E52570"/>
    <w:rsid w:val="00E552A6"/>
    <w:rsid w:val="00E5675C"/>
    <w:rsid w:val="00E61816"/>
    <w:rsid w:val="00E62729"/>
    <w:rsid w:val="00E640CD"/>
    <w:rsid w:val="00E70CA8"/>
    <w:rsid w:val="00E73333"/>
    <w:rsid w:val="00E76EBC"/>
    <w:rsid w:val="00E77015"/>
    <w:rsid w:val="00E77550"/>
    <w:rsid w:val="00E77EBE"/>
    <w:rsid w:val="00E816BE"/>
    <w:rsid w:val="00E910BF"/>
    <w:rsid w:val="00E9344D"/>
    <w:rsid w:val="00E96828"/>
    <w:rsid w:val="00E96F0F"/>
    <w:rsid w:val="00E97956"/>
    <w:rsid w:val="00E97CBF"/>
    <w:rsid w:val="00E97D98"/>
    <w:rsid w:val="00EA45FF"/>
    <w:rsid w:val="00EA7D35"/>
    <w:rsid w:val="00EB0D2E"/>
    <w:rsid w:val="00EB1057"/>
    <w:rsid w:val="00EB62BF"/>
    <w:rsid w:val="00EB6A53"/>
    <w:rsid w:val="00EC22AC"/>
    <w:rsid w:val="00ED32B2"/>
    <w:rsid w:val="00ED38E1"/>
    <w:rsid w:val="00ED6754"/>
    <w:rsid w:val="00EE2184"/>
    <w:rsid w:val="00EE30F2"/>
    <w:rsid w:val="00EE4FA9"/>
    <w:rsid w:val="00EE6AA7"/>
    <w:rsid w:val="00EF4349"/>
    <w:rsid w:val="00EF6A8A"/>
    <w:rsid w:val="00F02318"/>
    <w:rsid w:val="00F03861"/>
    <w:rsid w:val="00F0431A"/>
    <w:rsid w:val="00F06FC9"/>
    <w:rsid w:val="00F07397"/>
    <w:rsid w:val="00F111ED"/>
    <w:rsid w:val="00F11901"/>
    <w:rsid w:val="00F13416"/>
    <w:rsid w:val="00F13713"/>
    <w:rsid w:val="00F1399B"/>
    <w:rsid w:val="00F20581"/>
    <w:rsid w:val="00F21BFA"/>
    <w:rsid w:val="00F22E2E"/>
    <w:rsid w:val="00F24914"/>
    <w:rsid w:val="00F321B1"/>
    <w:rsid w:val="00F327F2"/>
    <w:rsid w:val="00F5157C"/>
    <w:rsid w:val="00F5198F"/>
    <w:rsid w:val="00F51B55"/>
    <w:rsid w:val="00F557CE"/>
    <w:rsid w:val="00F56C9D"/>
    <w:rsid w:val="00F624BD"/>
    <w:rsid w:val="00F6388A"/>
    <w:rsid w:val="00F64B9A"/>
    <w:rsid w:val="00F64E0C"/>
    <w:rsid w:val="00F65F2C"/>
    <w:rsid w:val="00F70D90"/>
    <w:rsid w:val="00F7222A"/>
    <w:rsid w:val="00F7249C"/>
    <w:rsid w:val="00F77528"/>
    <w:rsid w:val="00F83ABD"/>
    <w:rsid w:val="00F85637"/>
    <w:rsid w:val="00F85C10"/>
    <w:rsid w:val="00F86444"/>
    <w:rsid w:val="00F919EE"/>
    <w:rsid w:val="00F93563"/>
    <w:rsid w:val="00F941C4"/>
    <w:rsid w:val="00F945D4"/>
    <w:rsid w:val="00F961C0"/>
    <w:rsid w:val="00FA0649"/>
    <w:rsid w:val="00FA255E"/>
    <w:rsid w:val="00FA30CB"/>
    <w:rsid w:val="00FB0789"/>
    <w:rsid w:val="00FB6220"/>
    <w:rsid w:val="00FB6EF7"/>
    <w:rsid w:val="00FB70C3"/>
    <w:rsid w:val="00FC3030"/>
    <w:rsid w:val="00FC37A3"/>
    <w:rsid w:val="00FC4F75"/>
    <w:rsid w:val="00FD20B2"/>
    <w:rsid w:val="00FD2F49"/>
    <w:rsid w:val="00FD413C"/>
    <w:rsid w:val="00FD4751"/>
    <w:rsid w:val="00FD7865"/>
    <w:rsid w:val="00FE7EFC"/>
    <w:rsid w:val="00FF2A0A"/>
    <w:rsid w:val="00FF3D3E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6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Jadwiga Turlej</cp:lastModifiedBy>
  <cp:revision>6</cp:revision>
  <cp:lastPrinted>2024-01-10T13:30:00Z</cp:lastPrinted>
  <dcterms:created xsi:type="dcterms:W3CDTF">2024-01-10T12:55:00Z</dcterms:created>
  <dcterms:modified xsi:type="dcterms:W3CDTF">2024-01-10T13:43:00Z</dcterms:modified>
</cp:coreProperties>
</file>