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D11E" w14:textId="768DF6A2" w:rsidR="00AA3A68" w:rsidRPr="00BE52C3" w:rsidRDefault="00AA3A68" w:rsidP="00AA3A68">
      <w:pPr>
        <w:jc w:val="right"/>
        <w:rPr>
          <w:rFonts w:ascii="Century Gothic" w:hAnsi="Century Gothic"/>
          <w:b/>
          <w:bCs/>
          <w:color w:val="auto"/>
          <w:sz w:val="18"/>
          <w:szCs w:val="18"/>
          <w:u w:val="single"/>
        </w:rPr>
      </w:pPr>
      <w:r w:rsidRPr="00BE52C3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Załącznik nr</w:t>
      </w:r>
      <w:r w:rsidR="00BE52C3" w:rsidRPr="00BE52C3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 xml:space="preserve"> 2 d</w:t>
      </w:r>
      <w:r w:rsidRPr="00BE52C3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 xml:space="preserve">o umowy </w:t>
      </w:r>
    </w:p>
    <w:p w14:paraId="776344D6" w14:textId="77777777" w:rsidR="00AA3A68" w:rsidRPr="00BE52C3" w:rsidRDefault="00AA3A68" w:rsidP="00AA3A68">
      <w:pPr>
        <w:jc w:val="right"/>
        <w:rPr>
          <w:rFonts w:ascii="Century Gothic" w:hAnsi="Century Gothic"/>
          <w:b/>
          <w:bCs/>
          <w:color w:val="auto"/>
          <w:sz w:val="18"/>
          <w:szCs w:val="18"/>
          <w:u w:val="single"/>
        </w:rPr>
      </w:pPr>
      <w:r w:rsidRPr="00BE52C3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nr ……………</w:t>
      </w:r>
    </w:p>
    <w:p w14:paraId="35C008EA" w14:textId="77777777" w:rsidR="00AC7E62" w:rsidRPr="00BE52C3" w:rsidRDefault="00AC7E62" w:rsidP="00AC7E62">
      <w:pPr>
        <w:jc w:val="center"/>
        <w:rPr>
          <w:rFonts w:ascii="Century Gothic" w:hAnsi="Century Gothic"/>
          <w:b/>
          <w:bCs/>
          <w:color w:val="auto"/>
          <w:sz w:val="18"/>
          <w:szCs w:val="18"/>
          <w:u w:val="single"/>
        </w:rPr>
      </w:pPr>
      <w:r w:rsidRPr="00BE52C3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UMOWA POWIERZENIA PRZETWARZANIA DANYCH OSOBOWYCH</w:t>
      </w:r>
    </w:p>
    <w:p w14:paraId="126893B3" w14:textId="4B170E2D" w:rsidR="00AC7E62" w:rsidRPr="00BE52C3" w:rsidRDefault="00AC7E62" w:rsidP="00AC7E62">
      <w:pPr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Niniejsza umowa reguluje proces przetwarzania danych osobowych w rozumieniu  art. 28 Rozporządzenia Parlamentu Europejskiego i Rady (UE) 2016/679 z dnia 27 kwietnia 2018 r. w sprawie ochrony osób fizycznych w związku z przetwarzaniem danych osobowych w sprawie swobodnego przepływu takich danych oraz uchylenia dyrektywy 95/46/WE, </w:t>
      </w:r>
      <w:r w:rsidR="00AA3A68" w:rsidRPr="00BE52C3">
        <w:rPr>
          <w:rFonts w:ascii="Century Gothic" w:hAnsi="Century Gothic"/>
          <w:sz w:val="18"/>
          <w:szCs w:val="18"/>
        </w:rPr>
        <w:t xml:space="preserve">zwanym </w:t>
      </w:r>
      <w:r w:rsidRPr="00BE52C3">
        <w:rPr>
          <w:rFonts w:ascii="Century Gothic" w:hAnsi="Century Gothic"/>
          <w:sz w:val="18"/>
          <w:szCs w:val="18"/>
        </w:rPr>
        <w:t xml:space="preserve">dalej „RODO”, określonych w niniejszej umowie, do jakich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Pr="00BE52C3">
        <w:rPr>
          <w:rFonts w:ascii="Century Gothic" w:hAnsi="Century Gothic"/>
          <w:sz w:val="18"/>
          <w:szCs w:val="18"/>
        </w:rPr>
        <w:t xml:space="preserve"> będzie mieć dostęp w związku z realizacją umowy </w:t>
      </w:r>
      <w:r w:rsidR="00AC33F3" w:rsidRPr="00BE52C3">
        <w:rPr>
          <w:rFonts w:ascii="Century Gothic" w:hAnsi="Century Gothic"/>
          <w:sz w:val="18"/>
          <w:szCs w:val="18"/>
        </w:rPr>
        <w:t>nr</w:t>
      </w:r>
      <w:r w:rsidRPr="00BE52C3">
        <w:rPr>
          <w:rFonts w:ascii="Century Gothic" w:hAnsi="Century Gothic"/>
          <w:sz w:val="18"/>
          <w:szCs w:val="18"/>
        </w:rPr>
        <w:t xml:space="preserve">……………………… na rzecz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Pr="00BE52C3">
        <w:rPr>
          <w:rFonts w:ascii="Century Gothic" w:hAnsi="Century Gothic"/>
          <w:sz w:val="18"/>
          <w:szCs w:val="18"/>
        </w:rPr>
        <w:t xml:space="preserve"> (zwanej dalej „Umową o współpracy”). </w:t>
      </w:r>
    </w:p>
    <w:p w14:paraId="0953E588" w14:textId="77777777" w:rsidR="00BE52C3" w:rsidRDefault="00BE52C3" w:rsidP="00AC7E62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FAB5560" w14:textId="2664EFE5" w:rsidR="00AC7E62" w:rsidRPr="00BE52C3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1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5AF71C84" w14:textId="77777777" w:rsidR="00AC7E62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Powierzenie przetwarzania</w:t>
      </w:r>
    </w:p>
    <w:p w14:paraId="78AD16E7" w14:textId="77777777" w:rsidR="00BE52C3" w:rsidRP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50DC938" w14:textId="25534B94" w:rsidR="00AC7E62" w:rsidRPr="00BE52C3" w:rsidRDefault="004469DC" w:rsidP="00AC7E62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oświadcza, że jest administratorem danych osobowych w rozumieniu art. 4 pkt </w:t>
      </w:r>
      <w:r w:rsidR="00D103B0" w:rsidRPr="00BE52C3">
        <w:rPr>
          <w:rFonts w:ascii="Century Gothic" w:hAnsi="Century Gothic"/>
          <w:sz w:val="18"/>
          <w:szCs w:val="18"/>
        </w:rPr>
        <w:t xml:space="preserve">7 </w:t>
      </w:r>
      <w:r w:rsidR="00AC7E62" w:rsidRPr="00BE52C3">
        <w:rPr>
          <w:rFonts w:ascii="Century Gothic" w:hAnsi="Century Gothic"/>
          <w:sz w:val="18"/>
          <w:szCs w:val="18"/>
        </w:rPr>
        <w:t xml:space="preserve">RODO lub został prawidłowo umocowany przez administratora do dalszego powierzenia. </w:t>
      </w:r>
    </w:p>
    <w:p w14:paraId="0CED5E4F" w14:textId="0B268D25" w:rsidR="00AC7E62" w:rsidRPr="00BE52C3" w:rsidRDefault="00AC7E62" w:rsidP="00AC7E62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Na podstawie art. 28 ust. 3 RODO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Pr="00BE52C3">
        <w:rPr>
          <w:rFonts w:ascii="Century Gothic" w:hAnsi="Century Gothic"/>
          <w:sz w:val="18"/>
          <w:szCs w:val="18"/>
        </w:rPr>
        <w:t xml:space="preserve"> powierza w swoim imieniu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sz w:val="18"/>
          <w:szCs w:val="18"/>
        </w:rPr>
        <w:t xml:space="preserve"> przetwarzanie danych osobowych w związku z realizacją Umowy o współpracy w zakresie niezbędnym do </w:t>
      </w:r>
      <w:r w:rsidR="00AA3A68" w:rsidRPr="00BE52C3">
        <w:rPr>
          <w:rFonts w:ascii="Century Gothic" w:hAnsi="Century Gothic"/>
          <w:sz w:val="18"/>
          <w:szCs w:val="18"/>
        </w:rPr>
        <w:t xml:space="preserve">jej </w:t>
      </w:r>
      <w:r w:rsidRPr="00BE52C3">
        <w:rPr>
          <w:rFonts w:ascii="Century Gothic" w:hAnsi="Century Gothic"/>
          <w:sz w:val="18"/>
          <w:szCs w:val="18"/>
        </w:rPr>
        <w:t>prawidłowego</w:t>
      </w:r>
      <w:r w:rsidR="00D103B0" w:rsidRPr="00BE52C3">
        <w:rPr>
          <w:rFonts w:ascii="Century Gothic" w:hAnsi="Century Gothic"/>
          <w:sz w:val="18"/>
          <w:szCs w:val="18"/>
        </w:rPr>
        <w:t xml:space="preserve"> </w:t>
      </w:r>
      <w:r w:rsidRPr="00BE52C3">
        <w:rPr>
          <w:rFonts w:ascii="Century Gothic" w:hAnsi="Century Gothic"/>
          <w:sz w:val="18"/>
          <w:szCs w:val="18"/>
        </w:rPr>
        <w:t xml:space="preserve">wykonania, a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Pr="00BE52C3">
        <w:rPr>
          <w:rFonts w:ascii="Century Gothic" w:hAnsi="Century Gothic"/>
          <w:sz w:val="18"/>
          <w:szCs w:val="18"/>
        </w:rPr>
        <w:t xml:space="preserve"> zobowiązuje się przetwarzać  te dane w sposób zapewniający spełnienie wymogów określonych w RODO, w szczególności przestrzegania wymogów określonych w art. 28 ust. 3 i 4 RODO. </w:t>
      </w:r>
    </w:p>
    <w:p w14:paraId="0947C4EF" w14:textId="5573ED49" w:rsidR="00AC7E62" w:rsidRPr="00BE52C3" w:rsidRDefault="004469DC" w:rsidP="00AC7E62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oświadcza, że zleca </w:t>
      </w:r>
      <w:r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="00AC7E62" w:rsidRPr="00BE52C3">
        <w:rPr>
          <w:rFonts w:ascii="Century Gothic" w:hAnsi="Century Gothic"/>
          <w:sz w:val="18"/>
          <w:szCs w:val="18"/>
        </w:rPr>
        <w:t xml:space="preserve"> przetwarzanie danych osobowych w jego imieniu. </w:t>
      </w:r>
    </w:p>
    <w:p w14:paraId="215ABC33" w14:textId="77777777" w:rsidR="00AC7E62" w:rsidRPr="00BE52C3" w:rsidRDefault="00AC7E62" w:rsidP="00AC7E62">
      <w:pPr>
        <w:pStyle w:val="Akapitzlist"/>
        <w:jc w:val="both"/>
        <w:rPr>
          <w:rFonts w:ascii="Century Gothic" w:hAnsi="Century Gothic"/>
          <w:sz w:val="18"/>
          <w:szCs w:val="18"/>
        </w:rPr>
      </w:pPr>
    </w:p>
    <w:p w14:paraId="30F2ACEC" w14:textId="729954DD" w:rsidR="00AC7E62" w:rsidRPr="00BE52C3" w:rsidRDefault="00AC7E62" w:rsidP="00BE52C3">
      <w:pPr>
        <w:pStyle w:val="Akapitzlist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2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68E09CA5" w14:textId="77777777" w:rsidR="00AC7E62" w:rsidRPr="00BE52C3" w:rsidRDefault="00AC7E62" w:rsidP="00BE52C3">
      <w:pPr>
        <w:pStyle w:val="Akapitzlist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Zakres i cel powierzenia</w:t>
      </w:r>
    </w:p>
    <w:p w14:paraId="0BE647A7" w14:textId="77777777" w:rsidR="00AC7E62" w:rsidRPr="00BE52C3" w:rsidRDefault="00AC7E62" w:rsidP="00AC7E62">
      <w:pPr>
        <w:pStyle w:val="Akapitzlist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C577FC0" w14:textId="7F6507CD" w:rsidR="00AC7E62" w:rsidRPr="00BE52C3" w:rsidRDefault="00AC7E62" w:rsidP="00BE52C3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Przedmiotem powierzenia przetwarzania danych osobowych przez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Pr="00BE52C3">
        <w:rPr>
          <w:rFonts w:ascii="Century Gothic" w:hAnsi="Century Gothic"/>
          <w:sz w:val="18"/>
          <w:szCs w:val="18"/>
        </w:rPr>
        <w:t xml:space="preserve"> na rzecz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sz w:val="18"/>
          <w:szCs w:val="18"/>
        </w:rPr>
        <w:t xml:space="preserve"> są dane osobowe, których przetwarzanie jest niezbędne do prawidłowego wykonywania Umowy o współpracy i są to w szczególności następujące dane osobowe:</w:t>
      </w:r>
    </w:p>
    <w:p w14:paraId="406875F0" w14:textId="1BBE4404" w:rsidR="00F17CD5" w:rsidRPr="00BE52C3" w:rsidRDefault="00AC7E62" w:rsidP="00BE52C3">
      <w:pPr>
        <w:pStyle w:val="Akapitzlist"/>
        <w:numPr>
          <w:ilvl w:val="0"/>
          <w:numId w:val="3"/>
        </w:numPr>
        <w:ind w:left="284" w:firstLine="0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kategoria osób:</w:t>
      </w:r>
      <w:r w:rsidR="00C2710F" w:rsidRPr="00BE52C3">
        <w:rPr>
          <w:rFonts w:ascii="Century Gothic" w:hAnsi="Century Gothic"/>
          <w:sz w:val="18"/>
          <w:szCs w:val="18"/>
        </w:rPr>
        <w:t xml:space="preserve"> </w:t>
      </w:r>
      <w:r w:rsidR="00E16287" w:rsidRPr="00BE52C3">
        <w:rPr>
          <w:rFonts w:ascii="Century Gothic" w:hAnsi="Century Gothic"/>
          <w:sz w:val="18"/>
          <w:szCs w:val="18"/>
        </w:rPr>
        <w:t>Pacjenci, Pracownicy, Współpracownicy, Kontrahenci</w:t>
      </w:r>
    </w:p>
    <w:p w14:paraId="09E2B9A5" w14:textId="77777777" w:rsidR="00E16287" w:rsidRPr="00BE52C3" w:rsidRDefault="00AC7E62" w:rsidP="00BE52C3">
      <w:pPr>
        <w:pStyle w:val="Akapitzlist"/>
        <w:numPr>
          <w:ilvl w:val="0"/>
          <w:numId w:val="3"/>
        </w:numPr>
        <w:ind w:left="284" w:firstLine="0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Kategoria danych:</w:t>
      </w:r>
      <w:r w:rsidR="00C2710F" w:rsidRPr="00BE52C3">
        <w:rPr>
          <w:rFonts w:ascii="Century Gothic" w:hAnsi="Century Gothic"/>
          <w:sz w:val="18"/>
          <w:szCs w:val="18"/>
        </w:rPr>
        <w:t xml:space="preserve"> </w:t>
      </w:r>
    </w:p>
    <w:p w14:paraId="155EF513" w14:textId="2C3864FE" w:rsidR="00E16287" w:rsidRPr="00BE52C3" w:rsidRDefault="00BE52C3" w:rsidP="00BE52C3">
      <w:pPr>
        <w:pStyle w:val="Akapitzlist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</w:t>
      </w:r>
      <w:r w:rsidR="00E16287" w:rsidRPr="00BE52C3">
        <w:rPr>
          <w:rFonts w:ascii="Century Gothic" w:hAnsi="Century Gothic"/>
          <w:sz w:val="18"/>
          <w:szCs w:val="18"/>
        </w:rPr>
        <w:t xml:space="preserve">Dane zwykłe: imię i nazwisko, Nazwisko rodowe, data urodzenia, imiona rodziców, płeć, numer PESEL, adresy zamieszkania/adres zameldowania, adresy e-mail, adresy (numery) IP, numery telefonów, numer NIP, seria i numer dokumentu tożsamości, seria i numer paszportu, numer rachunku bankowego, numery praw do wykonywania zawodu lekarza i pielęgniarki, logi systemowe; logi aplikacji; zrzuty ekranów; m; uruchomiane procesy systemowe; zrzuty ruchu sieciowego; dane na temat innych usług sieciowych (FTP, Telnet, </w:t>
      </w:r>
      <w:proofErr w:type="spellStart"/>
      <w:r w:rsidR="00E16287" w:rsidRPr="00BE52C3">
        <w:rPr>
          <w:rFonts w:ascii="Century Gothic" w:hAnsi="Century Gothic"/>
          <w:sz w:val="18"/>
          <w:szCs w:val="18"/>
        </w:rPr>
        <w:t>Torrent</w:t>
      </w:r>
      <w:proofErr w:type="spellEnd"/>
      <w:r w:rsidR="00E16287" w:rsidRPr="00BE52C3">
        <w:rPr>
          <w:rFonts w:ascii="Century Gothic" w:hAnsi="Century Gothic"/>
          <w:sz w:val="18"/>
          <w:szCs w:val="18"/>
        </w:rPr>
        <w:t>, itp.); konfiguracja sprzętowa; lista zainstalowanych programów; dane dotyczące podłączanych urządzeń zewnętrznych; dane lokalizacyjne IP; rodzaj i okres zawartej umowy; specjalizacja; zawód</w:t>
      </w:r>
    </w:p>
    <w:p w14:paraId="678C92FE" w14:textId="11176B7A" w:rsidR="00AC7E62" w:rsidRPr="00BE52C3" w:rsidRDefault="00BE52C3" w:rsidP="00BE52C3">
      <w:pPr>
        <w:pStyle w:val="Akapitzlist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</w:t>
      </w:r>
      <w:r w:rsidR="00E16287" w:rsidRPr="00BE52C3">
        <w:rPr>
          <w:rFonts w:ascii="Century Gothic" w:hAnsi="Century Gothic"/>
          <w:sz w:val="18"/>
          <w:szCs w:val="18"/>
        </w:rPr>
        <w:t>Dane wrażliwe: dane dotyczące zdrowia w rozumieniu art. 4 pkt 15 RODO w tym, informacje gromadzone w dokumentacji medycznej, informacje o stanie zdrowia, diagnozy, stosowane leczenie, opisy i wyniki badań ,informacje o niepełnosprawnościach,</w:t>
      </w:r>
    </w:p>
    <w:p w14:paraId="1496D9D6" w14:textId="78EE9E3B" w:rsidR="00AC7E62" w:rsidRPr="00BE52C3" w:rsidRDefault="00AC7E62" w:rsidP="00BE52C3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Celem powierzenia przetwarzania danych osobowych jest wykonanie Umowy o współpracy w zakresie przewidzianym powyżej, w tym dotyczącym w szczególności następujących czynności przetwarzania</w:t>
      </w:r>
      <w:r w:rsidR="00F17CD5" w:rsidRPr="00BE52C3">
        <w:rPr>
          <w:rFonts w:ascii="Century Gothic" w:hAnsi="Century Gothic"/>
          <w:sz w:val="18"/>
          <w:szCs w:val="18"/>
        </w:rPr>
        <w:t xml:space="preserve">: </w:t>
      </w:r>
    </w:p>
    <w:p w14:paraId="5E3725BA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a)</w:t>
      </w:r>
      <w:r w:rsidRPr="00BE52C3">
        <w:rPr>
          <w:rFonts w:ascii="Century Gothic" w:hAnsi="Century Gothic"/>
          <w:sz w:val="18"/>
          <w:szCs w:val="18"/>
        </w:rPr>
        <w:tab/>
        <w:t>Utrwalanie</w:t>
      </w:r>
    </w:p>
    <w:p w14:paraId="04AF49CF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b)</w:t>
      </w:r>
      <w:r w:rsidRPr="00BE52C3">
        <w:rPr>
          <w:rFonts w:ascii="Century Gothic" w:hAnsi="Century Gothic"/>
          <w:sz w:val="18"/>
          <w:szCs w:val="18"/>
        </w:rPr>
        <w:tab/>
        <w:t>Organizowanie</w:t>
      </w:r>
    </w:p>
    <w:p w14:paraId="53AF39A1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c)</w:t>
      </w:r>
      <w:r w:rsidRPr="00BE52C3">
        <w:rPr>
          <w:rFonts w:ascii="Century Gothic" w:hAnsi="Century Gothic"/>
          <w:sz w:val="18"/>
          <w:szCs w:val="18"/>
        </w:rPr>
        <w:tab/>
        <w:t>Porządkowanie</w:t>
      </w:r>
    </w:p>
    <w:p w14:paraId="0442AE82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d)</w:t>
      </w:r>
      <w:r w:rsidRPr="00BE52C3">
        <w:rPr>
          <w:rFonts w:ascii="Century Gothic" w:hAnsi="Century Gothic"/>
          <w:sz w:val="18"/>
          <w:szCs w:val="18"/>
        </w:rPr>
        <w:tab/>
        <w:t>Przechowywanie</w:t>
      </w:r>
    </w:p>
    <w:p w14:paraId="0D2D5C9D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e)</w:t>
      </w:r>
      <w:r w:rsidRPr="00BE52C3">
        <w:rPr>
          <w:rFonts w:ascii="Century Gothic" w:hAnsi="Century Gothic"/>
          <w:sz w:val="18"/>
          <w:szCs w:val="18"/>
        </w:rPr>
        <w:tab/>
        <w:t>Przeglądanie</w:t>
      </w:r>
    </w:p>
    <w:p w14:paraId="2046AD08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f)</w:t>
      </w:r>
      <w:r w:rsidRPr="00BE52C3">
        <w:rPr>
          <w:rFonts w:ascii="Century Gothic" w:hAnsi="Century Gothic"/>
          <w:sz w:val="18"/>
          <w:szCs w:val="18"/>
        </w:rPr>
        <w:tab/>
        <w:t>Adaptowanie</w:t>
      </w:r>
    </w:p>
    <w:p w14:paraId="5268D602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oraz wyłącznie na wyraźne polecenie Administratora danych również:</w:t>
      </w:r>
    </w:p>
    <w:p w14:paraId="1AE6FD38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a)</w:t>
      </w:r>
      <w:r w:rsidRPr="00BE52C3">
        <w:rPr>
          <w:rFonts w:ascii="Century Gothic" w:hAnsi="Century Gothic"/>
          <w:sz w:val="18"/>
          <w:szCs w:val="18"/>
        </w:rPr>
        <w:tab/>
        <w:t>Modyfikowanie</w:t>
      </w:r>
    </w:p>
    <w:p w14:paraId="2A8D15CD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b)</w:t>
      </w:r>
      <w:r w:rsidRPr="00BE52C3">
        <w:rPr>
          <w:rFonts w:ascii="Century Gothic" w:hAnsi="Century Gothic"/>
          <w:sz w:val="18"/>
          <w:szCs w:val="18"/>
        </w:rPr>
        <w:tab/>
        <w:t>Pobieranie</w:t>
      </w:r>
    </w:p>
    <w:p w14:paraId="018A25C1" w14:textId="77777777" w:rsidR="00E16287" w:rsidRPr="00BE52C3" w:rsidRDefault="00E16287" w:rsidP="00BE52C3">
      <w:pPr>
        <w:pStyle w:val="Akapitzlist"/>
        <w:ind w:left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c)</w:t>
      </w:r>
      <w:r w:rsidRPr="00BE52C3">
        <w:rPr>
          <w:rFonts w:ascii="Century Gothic" w:hAnsi="Century Gothic"/>
          <w:sz w:val="18"/>
          <w:szCs w:val="18"/>
        </w:rPr>
        <w:tab/>
        <w:t>Dopasowywanie</w:t>
      </w:r>
    </w:p>
    <w:p w14:paraId="2BD70D25" w14:textId="77777777" w:rsidR="00E16287" w:rsidRPr="00BE52C3" w:rsidRDefault="00E16287" w:rsidP="00BE52C3">
      <w:pPr>
        <w:pStyle w:val="Akapitzlist"/>
        <w:ind w:hanging="436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d)</w:t>
      </w:r>
      <w:r w:rsidRPr="00BE52C3">
        <w:rPr>
          <w:rFonts w:ascii="Century Gothic" w:hAnsi="Century Gothic"/>
          <w:sz w:val="18"/>
          <w:szCs w:val="18"/>
        </w:rPr>
        <w:tab/>
        <w:t>Łączenie</w:t>
      </w:r>
    </w:p>
    <w:p w14:paraId="7420087A" w14:textId="77777777" w:rsidR="00E16287" w:rsidRPr="00BE52C3" w:rsidRDefault="00E16287" w:rsidP="00BE52C3">
      <w:pPr>
        <w:pStyle w:val="Akapitzlist"/>
        <w:ind w:hanging="436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lastRenderedPageBreak/>
        <w:t>e)</w:t>
      </w:r>
      <w:r w:rsidRPr="00BE52C3">
        <w:rPr>
          <w:rFonts w:ascii="Century Gothic" w:hAnsi="Century Gothic"/>
          <w:sz w:val="18"/>
          <w:szCs w:val="18"/>
        </w:rPr>
        <w:tab/>
        <w:t>Ograniczenie</w:t>
      </w:r>
    </w:p>
    <w:p w14:paraId="2C41331B" w14:textId="674BB606" w:rsidR="00E16287" w:rsidRPr="00BE52C3" w:rsidRDefault="00E16287" w:rsidP="00BE52C3">
      <w:pPr>
        <w:pStyle w:val="Akapitzlist"/>
        <w:ind w:hanging="436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f)</w:t>
      </w:r>
      <w:r w:rsidRPr="00BE52C3">
        <w:rPr>
          <w:rFonts w:ascii="Century Gothic" w:hAnsi="Century Gothic"/>
          <w:sz w:val="18"/>
          <w:szCs w:val="18"/>
        </w:rPr>
        <w:tab/>
        <w:t>Usuwanie danych</w:t>
      </w:r>
    </w:p>
    <w:p w14:paraId="58DD7076" w14:textId="541661FA" w:rsidR="00AC7E62" w:rsidRPr="00BE52C3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3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42304093" w14:textId="4C09FEB4" w:rsidR="00AC7E62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 xml:space="preserve">Obowiązki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</w:p>
    <w:p w14:paraId="39B8F55F" w14:textId="77777777" w:rsidR="00BE52C3" w:rsidRP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02A1BD9" w14:textId="6E4281A3" w:rsidR="00AC7E62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C7E62" w:rsidRPr="00BE52C3">
        <w:rPr>
          <w:rFonts w:ascii="Century Gothic" w:hAnsi="Century Gothic"/>
          <w:sz w:val="18"/>
          <w:szCs w:val="18"/>
        </w:rPr>
        <w:t xml:space="preserve">niezwłocznie informuje </w:t>
      </w:r>
      <w:r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>,</w:t>
      </w:r>
      <w:r w:rsidR="00AC7E62" w:rsidRPr="00BE52C3">
        <w:rPr>
          <w:rFonts w:ascii="Century Gothic" w:hAnsi="Century Gothic"/>
          <w:sz w:val="18"/>
          <w:szCs w:val="18"/>
        </w:rPr>
        <w:t xml:space="preserve"> jeżeli w jego ocenie wydane mu polecenie zawarte w niniejszej umowie stanowi naruszenie RODO lub innych przepisów Unii Europejskiej lub państwa członkowskiego o ochronie danych.</w:t>
      </w:r>
    </w:p>
    <w:p w14:paraId="7A7B2281" w14:textId="675D6575" w:rsidR="00AC7E62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 xml:space="preserve"> zobowiązuje się zająć niezwłocznie każdym pytaniem </w:t>
      </w:r>
      <w:r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="00AC7E62" w:rsidRPr="00BE52C3">
        <w:rPr>
          <w:rFonts w:ascii="Century Gothic" w:hAnsi="Century Gothic"/>
          <w:sz w:val="18"/>
          <w:szCs w:val="18"/>
        </w:rPr>
        <w:t xml:space="preserve"> dotyczącym przetwarzania powierzonych mu na podstawie niniejszej umowy danych osobowych, w szczególności dotyczącym organizacji przez </w:t>
      </w:r>
      <w:r w:rsidRPr="00BE52C3">
        <w:rPr>
          <w:rFonts w:ascii="Century Gothic" w:hAnsi="Century Gothic"/>
          <w:b/>
          <w:bCs/>
          <w:sz w:val="18"/>
          <w:szCs w:val="18"/>
        </w:rPr>
        <w:t xml:space="preserve">Wykonawcę </w:t>
      </w:r>
      <w:r w:rsidR="00AC7E62" w:rsidRPr="00BE52C3">
        <w:rPr>
          <w:rFonts w:ascii="Century Gothic" w:hAnsi="Century Gothic"/>
          <w:sz w:val="18"/>
          <w:szCs w:val="18"/>
        </w:rPr>
        <w:t xml:space="preserve">ochrony danych osobowych powierzonych przez </w:t>
      </w:r>
      <w:r w:rsidRPr="00BE52C3">
        <w:rPr>
          <w:rFonts w:ascii="Century Gothic" w:hAnsi="Century Gothic"/>
          <w:b/>
          <w:bCs/>
          <w:sz w:val="18"/>
          <w:szCs w:val="18"/>
        </w:rPr>
        <w:t>Zamawiającego Wykonawcy</w:t>
      </w:r>
      <w:r w:rsidR="00AC7E62" w:rsidRPr="00BE52C3">
        <w:rPr>
          <w:rFonts w:ascii="Century Gothic" w:hAnsi="Century Gothic"/>
          <w:sz w:val="18"/>
          <w:szCs w:val="18"/>
        </w:rPr>
        <w:t xml:space="preserve"> do przetwarzania. </w:t>
      </w:r>
    </w:p>
    <w:p w14:paraId="60E7A46D" w14:textId="29695F76" w:rsidR="00AC7E62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 xml:space="preserve"> zobowiązuje się</w:t>
      </w:r>
      <w:r w:rsidR="00AA3A68" w:rsidRPr="00BE52C3">
        <w:rPr>
          <w:rFonts w:ascii="Century Gothic" w:hAnsi="Century Gothic"/>
          <w:sz w:val="18"/>
          <w:szCs w:val="18"/>
        </w:rPr>
        <w:t>,</w:t>
      </w:r>
      <w:r w:rsidR="00AC7E62" w:rsidRPr="00BE52C3">
        <w:rPr>
          <w:rFonts w:ascii="Century Gothic" w:hAnsi="Century Gothic"/>
          <w:sz w:val="18"/>
          <w:szCs w:val="18"/>
        </w:rPr>
        <w:t xml:space="preserve"> uwzględniając stan wiedzy technicznej, koszt wdrożenia oraz charakter, zakres, kontekst i cele przetwarzania oraz ryzyko naruszenia praw lub wolności osób fizycznych o różnym prawdopodobieństwie wystąpienia i wadze zagrożenia</w:t>
      </w:r>
      <w:r w:rsidR="00AA3A68" w:rsidRPr="00BE52C3">
        <w:rPr>
          <w:rFonts w:ascii="Century Gothic" w:hAnsi="Century Gothic"/>
          <w:sz w:val="18"/>
          <w:szCs w:val="18"/>
        </w:rPr>
        <w:t>,</w:t>
      </w:r>
      <w:r w:rsidR="00AC7E62" w:rsidRPr="00BE52C3">
        <w:rPr>
          <w:rFonts w:ascii="Century Gothic" w:hAnsi="Century Gothic"/>
          <w:sz w:val="18"/>
          <w:szCs w:val="18"/>
        </w:rPr>
        <w:t xml:space="preserve"> do wdrożenia odpowiednich środków technicznych i organizacyjnych, aby przetwarzanie spełniało wymogi RODO i chroniło prawa osób, których dane dotyczą. </w:t>
      </w:r>
    </w:p>
    <w:p w14:paraId="319BC34A" w14:textId="77777777" w:rsidR="00AC7E62" w:rsidRPr="00BE52C3" w:rsidRDefault="00AC7E62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Powierzone dane osobowe będą przetwarzane w formie elektronicznej oraz papierowej przez okres niezbędny do realizacji umowy o współpracy.</w:t>
      </w:r>
    </w:p>
    <w:p w14:paraId="3F9FB19E" w14:textId="04589CC8" w:rsidR="00AC7E62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C7E62" w:rsidRPr="00BE52C3">
        <w:rPr>
          <w:rFonts w:ascii="Century Gothic" w:hAnsi="Century Gothic"/>
          <w:sz w:val="18"/>
          <w:szCs w:val="18"/>
        </w:rPr>
        <w:t>zobowiązuje się do:</w:t>
      </w:r>
    </w:p>
    <w:p w14:paraId="6C6DDC07" w14:textId="0710EA46" w:rsidR="00AC7E62" w:rsidRPr="00BE52C3" w:rsidRDefault="00AC7E62" w:rsidP="00BE52C3">
      <w:pPr>
        <w:pStyle w:val="Akapitzlist"/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przetwarzania danych osobowych wyłącznie w zakresie i ce</w:t>
      </w:r>
      <w:r w:rsidR="00C903D0" w:rsidRPr="00BE52C3">
        <w:rPr>
          <w:rFonts w:ascii="Century Gothic" w:hAnsi="Century Gothic"/>
          <w:sz w:val="18"/>
          <w:szCs w:val="18"/>
        </w:rPr>
        <w:t>l</w:t>
      </w:r>
      <w:r w:rsidRPr="00BE52C3">
        <w:rPr>
          <w:rFonts w:ascii="Century Gothic" w:hAnsi="Century Gothic"/>
          <w:sz w:val="18"/>
          <w:szCs w:val="18"/>
        </w:rPr>
        <w:t xml:space="preserve">u zgodnym z poleceniem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Pr="00BE52C3">
        <w:rPr>
          <w:rFonts w:ascii="Century Gothic" w:hAnsi="Century Gothic"/>
          <w:sz w:val="18"/>
          <w:szCs w:val="18"/>
        </w:rPr>
        <w:t xml:space="preserve">; </w:t>
      </w:r>
    </w:p>
    <w:p w14:paraId="4D9EEC62" w14:textId="77777777" w:rsidR="00AC7E62" w:rsidRPr="00BE52C3" w:rsidRDefault="00AC7E62" w:rsidP="00BE52C3">
      <w:pPr>
        <w:pStyle w:val="Akapitzlist"/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podjęcia wszystkich środków bezpieczeństwa wymaganych na mocy art. 32 RODO. </w:t>
      </w:r>
    </w:p>
    <w:p w14:paraId="64DF3E8C" w14:textId="03E6FB2A" w:rsidR="00AC7E62" w:rsidRPr="00BE52C3" w:rsidRDefault="00AA3A68" w:rsidP="00BE52C3">
      <w:pPr>
        <w:pStyle w:val="Akapitzlist"/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dopuszcz</w:t>
      </w:r>
      <w:r w:rsidR="005A7207" w:rsidRPr="00BE52C3">
        <w:rPr>
          <w:rFonts w:ascii="Century Gothic" w:hAnsi="Century Gothic"/>
          <w:sz w:val="18"/>
          <w:szCs w:val="18"/>
        </w:rPr>
        <w:t>a</w:t>
      </w:r>
      <w:r w:rsidRPr="00BE52C3">
        <w:rPr>
          <w:rFonts w:ascii="Century Gothic" w:hAnsi="Century Gothic"/>
          <w:sz w:val="18"/>
          <w:szCs w:val="18"/>
        </w:rPr>
        <w:t xml:space="preserve">nia </w:t>
      </w:r>
      <w:r w:rsidR="00AC7E62" w:rsidRPr="00BE52C3">
        <w:rPr>
          <w:rFonts w:ascii="Century Gothic" w:hAnsi="Century Gothic"/>
          <w:sz w:val="18"/>
          <w:szCs w:val="18"/>
        </w:rPr>
        <w:t xml:space="preserve">do przetwarzania powierzonych danych </w:t>
      </w:r>
      <w:r w:rsidR="005A7207" w:rsidRPr="00BE52C3">
        <w:rPr>
          <w:rFonts w:ascii="Century Gothic" w:hAnsi="Century Gothic"/>
          <w:sz w:val="18"/>
          <w:szCs w:val="18"/>
        </w:rPr>
        <w:t xml:space="preserve">wyłącznie </w:t>
      </w:r>
      <w:r w:rsidR="00AC7E62" w:rsidRPr="00BE52C3">
        <w:rPr>
          <w:rFonts w:ascii="Century Gothic" w:hAnsi="Century Gothic"/>
          <w:sz w:val="18"/>
          <w:szCs w:val="18"/>
        </w:rPr>
        <w:t>osób, które mają nadane upoważnienia do przetwarzania danych osobowych;</w:t>
      </w:r>
    </w:p>
    <w:p w14:paraId="636F5D9E" w14:textId="1E8F062E" w:rsidR="00AC7E62" w:rsidRPr="00BE52C3" w:rsidRDefault="00AA3A68" w:rsidP="00BE52C3">
      <w:pPr>
        <w:pStyle w:val="Akapitzlist"/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odebrania </w:t>
      </w:r>
      <w:r w:rsidR="00AC7E62" w:rsidRPr="00BE52C3">
        <w:rPr>
          <w:rFonts w:ascii="Century Gothic" w:hAnsi="Century Gothic"/>
          <w:sz w:val="18"/>
          <w:szCs w:val="18"/>
        </w:rPr>
        <w:t xml:space="preserve">od osób upoważnionych oświadczeń o zachowaniu w poufności powierzonych danych osobowych oraz o zachowaniu w poufności </w:t>
      </w:r>
      <w:r w:rsidR="005A7207" w:rsidRPr="00BE52C3">
        <w:rPr>
          <w:rFonts w:ascii="Century Gothic" w:hAnsi="Century Gothic"/>
          <w:sz w:val="18"/>
          <w:szCs w:val="18"/>
        </w:rPr>
        <w:t xml:space="preserve">sposobu </w:t>
      </w:r>
      <w:r w:rsidR="00AC7E62" w:rsidRPr="00BE52C3">
        <w:rPr>
          <w:rFonts w:ascii="Century Gothic" w:hAnsi="Century Gothic"/>
          <w:sz w:val="18"/>
          <w:szCs w:val="18"/>
        </w:rPr>
        <w:t xml:space="preserve">ich zabezpieczenia. </w:t>
      </w:r>
    </w:p>
    <w:p w14:paraId="426771A8" w14:textId="45510BD5" w:rsidR="00AC7E62" w:rsidRPr="00BE52C3" w:rsidRDefault="00AA3A68" w:rsidP="00BE52C3">
      <w:pPr>
        <w:pStyle w:val="Akapitzlist"/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zgłaszania 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>Zamawiającemu</w:t>
      </w:r>
      <w:r w:rsidR="00AC7E62" w:rsidRPr="00BE52C3">
        <w:rPr>
          <w:rFonts w:ascii="Century Gothic" w:hAnsi="Century Gothic"/>
          <w:sz w:val="18"/>
          <w:szCs w:val="18"/>
        </w:rPr>
        <w:t xml:space="preserve"> stwierdzonych naruszeń ochrony powierzonych do przetwarzania danych osobowych bez zbędnej zwłoki po powzięciu podejrzenia, że takie naruszenie mogło mieć miejsce. </w:t>
      </w:r>
    </w:p>
    <w:p w14:paraId="15800C28" w14:textId="1864F415" w:rsidR="00AC7E62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 xml:space="preserve"> biorąc pod uwagę charakter przetwarzania- w miarę swoich możliwości – wspiera </w:t>
      </w:r>
      <w:r w:rsidRPr="00BE52C3">
        <w:rPr>
          <w:rFonts w:ascii="Century Gothic" w:hAnsi="Century Gothic"/>
          <w:b/>
          <w:bCs/>
          <w:sz w:val="18"/>
          <w:szCs w:val="18"/>
        </w:rPr>
        <w:t xml:space="preserve">Zamawiającego </w:t>
      </w:r>
      <w:r w:rsidR="00AC7E62" w:rsidRPr="00BE52C3">
        <w:rPr>
          <w:rFonts w:ascii="Century Gothic" w:hAnsi="Century Gothic"/>
          <w:sz w:val="18"/>
          <w:szCs w:val="18"/>
        </w:rPr>
        <w:t xml:space="preserve">z wywiązywania się z obowiązku odpowiadania na żądania osoby, której dane dotyczą w zakresie wykonywania </w:t>
      </w:r>
      <w:r w:rsidR="005A7207" w:rsidRPr="00BE52C3">
        <w:rPr>
          <w:rFonts w:ascii="Century Gothic" w:hAnsi="Century Gothic"/>
          <w:sz w:val="18"/>
          <w:szCs w:val="18"/>
        </w:rPr>
        <w:t xml:space="preserve">jej </w:t>
      </w:r>
      <w:r w:rsidR="00AC7E62" w:rsidRPr="00BE52C3">
        <w:rPr>
          <w:rFonts w:ascii="Century Gothic" w:hAnsi="Century Gothic"/>
          <w:sz w:val="18"/>
          <w:szCs w:val="18"/>
        </w:rPr>
        <w:t xml:space="preserve">praw określonych w rozdziale III RODO. </w:t>
      </w: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>:</w:t>
      </w:r>
    </w:p>
    <w:p w14:paraId="6C5F1100" w14:textId="6DC81BED" w:rsidR="00AC7E62" w:rsidRPr="00BE52C3" w:rsidRDefault="00AC7E62" w:rsidP="00BE52C3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umożliwi korzystanie z praw wskazanych w art. 15-22 RODO poprzez zamieszczenie numeru kontaktowego oraz dedykowanego adresu poczty elektronicznej</w:t>
      </w:r>
      <w:r w:rsidR="00677D2E" w:rsidRPr="00BE52C3">
        <w:rPr>
          <w:rFonts w:ascii="Century Gothic" w:hAnsi="Century Gothic"/>
          <w:sz w:val="18"/>
          <w:szCs w:val="18"/>
        </w:rPr>
        <w:t>, dla osób których dane dotyczą w ogólnodostępnym miejscu</w:t>
      </w:r>
      <w:r w:rsidRPr="00BE52C3">
        <w:rPr>
          <w:rFonts w:ascii="Century Gothic" w:hAnsi="Century Gothic"/>
          <w:sz w:val="18"/>
          <w:szCs w:val="18"/>
        </w:rPr>
        <w:t>;</w:t>
      </w:r>
    </w:p>
    <w:p w14:paraId="161C2F3A" w14:textId="4F0BA6B9" w:rsidR="00AC7E62" w:rsidRPr="00BE52C3" w:rsidRDefault="00AC7E62" w:rsidP="00BE52C3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stworzy rejestr osób, które korzystały z praw wskazanych w art. 15-22 RODO, rejestr zawiera przynajmniej imię i nazwisko osoby, numer telefonu lub adres poczty elektronicznej, datę wykreślenia zapytania oraz przedmiot pytania, rejestr jest udostępniony w wersji elektronicznej na żądanie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Pr="00BE52C3">
        <w:rPr>
          <w:rFonts w:ascii="Century Gothic" w:hAnsi="Century Gothic"/>
          <w:sz w:val="18"/>
          <w:szCs w:val="18"/>
        </w:rPr>
        <w:t xml:space="preserve">. </w:t>
      </w:r>
    </w:p>
    <w:p w14:paraId="524C9238" w14:textId="385BA16E" w:rsidR="00AC7E62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C7E62" w:rsidRPr="00BE52C3">
        <w:rPr>
          <w:rFonts w:ascii="Century Gothic" w:hAnsi="Century Gothic"/>
          <w:sz w:val="18"/>
          <w:szCs w:val="18"/>
        </w:rPr>
        <w:t xml:space="preserve">uwzględniając charakter przetwarzania oraz dostępne mu informacje- w miarę swoich możliwości- wspiera </w:t>
      </w:r>
      <w:r w:rsidRPr="00BE52C3">
        <w:rPr>
          <w:rFonts w:ascii="Century Gothic" w:hAnsi="Century Gothic"/>
          <w:b/>
          <w:bCs/>
          <w:sz w:val="18"/>
          <w:szCs w:val="18"/>
        </w:rPr>
        <w:t xml:space="preserve">Zamawiającego </w:t>
      </w:r>
      <w:r w:rsidR="00AC7E62" w:rsidRPr="00BE52C3">
        <w:rPr>
          <w:rFonts w:ascii="Century Gothic" w:hAnsi="Century Gothic"/>
          <w:sz w:val="18"/>
          <w:szCs w:val="18"/>
        </w:rPr>
        <w:t>z wywiązywania się z obowiązków określonych w art. 32- 36 RODO.</w:t>
      </w:r>
    </w:p>
    <w:p w14:paraId="29CA7B0C" w14:textId="5337600B" w:rsidR="00C903D0" w:rsidRPr="00BE52C3" w:rsidRDefault="004469DC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C903D0" w:rsidRPr="00BE52C3">
        <w:rPr>
          <w:rFonts w:ascii="Century Gothic" w:hAnsi="Century Gothic"/>
          <w:sz w:val="18"/>
          <w:szCs w:val="18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5E92597D" w14:textId="74DF9D78" w:rsidR="00AC7E62" w:rsidRPr="00BE52C3" w:rsidRDefault="00AC7E62" w:rsidP="00BE52C3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Po zakończeniu niniejszej Umowy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BE52C3">
        <w:rPr>
          <w:rFonts w:ascii="Century Gothic" w:hAnsi="Century Gothic"/>
          <w:sz w:val="18"/>
          <w:szCs w:val="18"/>
        </w:rPr>
        <w:t xml:space="preserve">jest zobowiązany do zwrócenia lub usunięcia powierzonych danych osobowych, chyba że prawo Unii Europejskiej lub prawo państwa członkowskiego, któremu podlega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Pr="00BE52C3">
        <w:rPr>
          <w:rFonts w:ascii="Century Gothic" w:hAnsi="Century Gothic"/>
          <w:sz w:val="18"/>
          <w:szCs w:val="18"/>
        </w:rPr>
        <w:t xml:space="preserve">, nakłada obowiązek przechowywania danych osobowych. </w:t>
      </w:r>
    </w:p>
    <w:p w14:paraId="5D947985" w14:textId="7A26CCE6" w:rsidR="00AC7E62" w:rsidRPr="00BE52C3" w:rsidRDefault="00AC7E62" w:rsidP="00AC7E62">
      <w:pPr>
        <w:pStyle w:val="Akapitzlist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 4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2406BB5C" w14:textId="77777777" w:rsidR="00AC7E62" w:rsidRPr="00BE52C3" w:rsidRDefault="00AC7E62" w:rsidP="00AC7E62">
      <w:pPr>
        <w:pStyle w:val="Akapitzlist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 xml:space="preserve">Dostęp do danych osobowych </w:t>
      </w:r>
    </w:p>
    <w:p w14:paraId="314E7C4F" w14:textId="77777777" w:rsidR="00AC7E62" w:rsidRPr="00BE52C3" w:rsidRDefault="00AC7E62" w:rsidP="00AC7E62">
      <w:pPr>
        <w:pStyle w:val="Akapitzlist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6E6A884" w14:textId="5CE98718" w:rsidR="00AC7E62" w:rsidRPr="00BE52C3" w:rsidRDefault="004469DC" w:rsidP="00BE52C3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niniejszym udziela, w rozumieniu art. 28 ust. 2 RODO, ogólnej zgody na dalsze powierzenie przetwarzania danych osobowych przez</w:t>
      </w:r>
      <w:r w:rsidRPr="00BE52C3">
        <w:rPr>
          <w:rFonts w:ascii="Century Gothic" w:hAnsi="Century Gothic"/>
          <w:b/>
          <w:bCs/>
          <w:sz w:val="18"/>
          <w:szCs w:val="18"/>
        </w:rPr>
        <w:t xml:space="preserve"> Wykonawcę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>.</w:t>
      </w:r>
      <w:r w:rsidR="00AC7E62" w:rsidRPr="00BE52C3">
        <w:rPr>
          <w:rFonts w:ascii="Century Gothic" w:hAnsi="Century Gothic"/>
          <w:sz w:val="18"/>
          <w:szCs w:val="18"/>
        </w:rPr>
        <w:t xml:space="preserve"> </w:t>
      </w:r>
    </w:p>
    <w:p w14:paraId="19DBA380" w14:textId="4990107F" w:rsidR="00AC7E62" w:rsidRPr="00BE52C3" w:rsidRDefault="004469DC" w:rsidP="00BE52C3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 xml:space="preserve"> zobowiązuje się do zawarcia umowy dalszego powierzenia przetwarzania danych osobowych, która będzie chronić dane co najmniej w takim stopniu jak niniejsza Umowa. W przypadku ww. ogólnej zgody </w:t>
      </w: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 xml:space="preserve"> informuje </w:t>
      </w:r>
      <w:r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="00AC7E62" w:rsidRPr="00BE52C3">
        <w:rPr>
          <w:rFonts w:ascii="Century Gothic" w:hAnsi="Century Gothic"/>
          <w:sz w:val="18"/>
          <w:szCs w:val="18"/>
        </w:rPr>
        <w:t xml:space="preserve"> za pomocą wiadomości elektronicznej (e-</w:t>
      </w:r>
      <w:r w:rsidR="00AC7E62" w:rsidRPr="00BE52C3">
        <w:rPr>
          <w:rFonts w:ascii="Century Gothic" w:hAnsi="Century Gothic"/>
          <w:sz w:val="18"/>
          <w:szCs w:val="18"/>
        </w:rPr>
        <w:lastRenderedPageBreak/>
        <w:t xml:space="preserve">mail) o zamiarze dalszego powierzenia, wszelkich zamierzonych zmianach dotyczących dodania lub zastąpienia innych podmiotów przetwarzających, dając tym samym 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>Zamawiającemu</w:t>
      </w:r>
      <w:r w:rsidR="00AC7E62" w:rsidRPr="00BE52C3">
        <w:rPr>
          <w:rFonts w:ascii="Century Gothic" w:hAnsi="Century Gothic"/>
          <w:sz w:val="18"/>
          <w:szCs w:val="18"/>
        </w:rPr>
        <w:t xml:space="preserve"> w terminie 7 dni możliwość wyrażenia sprzeciwu. </w:t>
      </w:r>
    </w:p>
    <w:p w14:paraId="1A1C2D49" w14:textId="62C9D964" w:rsidR="00AC7E62" w:rsidRPr="00BE52C3" w:rsidRDefault="004469DC" w:rsidP="00BE52C3">
      <w:pPr>
        <w:pStyle w:val="Akapitzlist"/>
        <w:numPr>
          <w:ilvl w:val="0"/>
          <w:numId w:val="9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upoważnia </w:t>
      </w:r>
      <w:r w:rsidRPr="00BE52C3">
        <w:rPr>
          <w:rFonts w:ascii="Century Gothic" w:hAnsi="Century Gothic"/>
          <w:b/>
          <w:bCs/>
          <w:sz w:val="18"/>
          <w:szCs w:val="18"/>
        </w:rPr>
        <w:t xml:space="preserve">Wykonawcę </w:t>
      </w:r>
      <w:r w:rsidR="00AC7E62" w:rsidRPr="00BE52C3">
        <w:rPr>
          <w:rFonts w:ascii="Century Gothic" w:hAnsi="Century Gothic"/>
          <w:sz w:val="18"/>
          <w:szCs w:val="18"/>
        </w:rPr>
        <w:t xml:space="preserve">do przetwarzania danych osobowych w zakresie i celu określonym niniejszą umową, w szczególności w postaci elektronicznej, zwłaszcza w systemach informatycznych, oraz w postaci papierowej, a także do udzielania dalszych upoważnień do przetwarzania danych pracownikom lub współpracownikom </w:t>
      </w:r>
      <w:r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>,</w:t>
      </w:r>
      <w:r w:rsidR="00AC7E62" w:rsidRPr="00BE52C3">
        <w:rPr>
          <w:rFonts w:ascii="Century Gothic" w:hAnsi="Century Gothic"/>
          <w:sz w:val="18"/>
          <w:szCs w:val="18"/>
        </w:rPr>
        <w:t xml:space="preserve"> którzy będą mieć dostęp do przetwarzania danych osobowych. </w:t>
      </w:r>
    </w:p>
    <w:p w14:paraId="4601FD72" w14:textId="07AA0512" w:rsidR="00AC7E62" w:rsidRPr="00BE52C3" w:rsidRDefault="00AC7E62" w:rsidP="00BE52C3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5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5564D388" w14:textId="77777777" w:rsidR="00AC7E62" w:rsidRDefault="00AC7E62" w:rsidP="00BE52C3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 xml:space="preserve">Kontrola </w:t>
      </w:r>
    </w:p>
    <w:p w14:paraId="715B7C84" w14:textId="77777777" w:rsidR="00BE52C3" w:rsidRPr="00BE52C3" w:rsidRDefault="00BE52C3" w:rsidP="00BE52C3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813EF6F" w14:textId="4F723796" w:rsidR="00AC7E62" w:rsidRPr="00BE52C3" w:rsidRDefault="004469DC" w:rsidP="00BE52C3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ma prawo do przeprowadzenia kontroli zastosowanych przez </w:t>
      </w:r>
      <w:r w:rsidRPr="00BE52C3">
        <w:rPr>
          <w:rFonts w:ascii="Century Gothic" w:hAnsi="Century Gothic"/>
          <w:b/>
          <w:bCs/>
          <w:sz w:val="18"/>
          <w:szCs w:val="18"/>
        </w:rPr>
        <w:t>Wykonawc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ę </w:t>
      </w:r>
      <w:r w:rsidR="00AC7E62" w:rsidRPr="00BE52C3">
        <w:rPr>
          <w:rFonts w:ascii="Century Gothic" w:hAnsi="Century Gothic"/>
          <w:sz w:val="18"/>
          <w:szCs w:val="18"/>
        </w:rPr>
        <w:t xml:space="preserve">sposobów ochrony powierzonych danych osobowych. O zamiarze przeprowadzenia przez </w:t>
      </w:r>
      <w:r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C7E62" w:rsidRPr="00BE52C3">
        <w:rPr>
          <w:rFonts w:ascii="Century Gothic" w:hAnsi="Century Gothic"/>
          <w:sz w:val="18"/>
          <w:szCs w:val="18"/>
        </w:rPr>
        <w:t xml:space="preserve">kontroli, </w:t>
      </w: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zobowiązany jest do </w:t>
      </w:r>
      <w:r w:rsidR="00F22473" w:rsidRPr="00BE52C3">
        <w:rPr>
          <w:rFonts w:ascii="Century Gothic" w:hAnsi="Century Gothic"/>
          <w:sz w:val="18"/>
          <w:szCs w:val="18"/>
        </w:rPr>
        <w:t xml:space="preserve">pisemnie </w:t>
      </w:r>
      <w:r w:rsidR="00AC7E62" w:rsidRPr="00BE52C3">
        <w:rPr>
          <w:rFonts w:ascii="Century Gothic" w:hAnsi="Century Gothic"/>
          <w:sz w:val="18"/>
          <w:szCs w:val="18"/>
        </w:rPr>
        <w:t>zawiadomi</w:t>
      </w:r>
      <w:r w:rsidR="00F22473" w:rsidRPr="00BE52C3">
        <w:rPr>
          <w:rFonts w:ascii="Century Gothic" w:hAnsi="Century Gothic"/>
          <w:sz w:val="18"/>
          <w:szCs w:val="18"/>
        </w:rPr>
        <w:t>ć</w:t>
      </w:r>
      <w:r w:rsidR="00AC7E62" w:rsidRPr="00BE52C3">
        <w:rPr>
          <w:rFonts w:ascii="Century Gothic" w:hAnsi="Century Gothic"/>
          <w:sz w:val="18"/>
          <w:szCs w:val="18"/>
        </w:rPr>
        <w:t xml:space="preserve">  </w:t>
      </w:r>
      <w:r w:rsidR="00F22473" w:rsidRPr="00BE52C3">
        <w:rPr>
          <w:rFonts w:ascii="Century Gothic" w:hAnsi="Century Gothic"/>
          <w:b/>
          <w:bCs/>
          <w:sz w:val="18"/>
          <w:szCs w:val="18"/>
        </w:rPr>
        <w:t>Wykonawcę</w:t>
      </w:r>
      <w:r w:rsidR="00AC7E62" w:rsidRPr="00BE52C3">
        <w:rPr>
          <w:rFonts w:ascii="Century Gothic" w:hAnsi="Century Gothic"/>
          <w:sz w:val="18"/>
          <w:szCs w:val="18"/>
        </w:rPr>
        <w:t xml:space="preserve">. Kontrola następuje w dogodnym ustalonym przez strony terminie, nie wcześniej jednak jak w terminie 21 dni od dnia dostarczenia </w:t>
      </w:r>
      <w:r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C7E62" w:rsidRPr="00BE52C3">
        <w:rPr>
          <w:rFonts w:ascii="Century Gothic" w:hAnsi="Century Gothic"/>
          <w:sz w:val="18"/>
          <w:szCs w:val="18"/>
        </w:rPr>
        <w:t xml:space="preserve">zawiadomienia, o którym mowa w zdaniu poprzednim. </w:t>
      </w:r>
    </w:p>
    <w:p w14:paraId="4FD545CC" w14:textId="1CD354D5" w:rsidR="00AC7E62" w:rsidRPr="00BE52C3" w:rsidRDefault="00AC7E62" w:rsidP="00BE52C3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Kontrola obejmuje zakresem wyłącznie przetwarzanie powierzonych danych osobowych, z wyłączeniem wszelkich informacji niejawnych, poufnych czy stanowiących tajemnicę przedsiębiorstwa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sz w:val="18"/>
          <w:szCs w:val="18"/>
        </w:rPr>
        <w:t xml:space="preserve">. </w:t>
      </w:r>
    </w:p>
    <w:p w14:paraId="43E38018" w14:textId="3BC58BD9" w:rsidR="00AC7E62" w:rsidRPr="00BE52C3" w:rsidRDefault="004469DC" w:rsidP="00BE52C3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zobowiązuje się do nieujawniania informacji, o których dowiedział się realizując prawo kontroli, tym samym zobowiązuje się zapewnić, </w:t>
      </w:r>
      <w:r w:rsidR="00F22473" w:rsidRPr="00BE52C3">
        <w:rPr>
          <w:rFonts w:ascii="Century Gothic" w:hAnsi="Century Gothic"/>
          <w:sz w:val="18"/>
          <w:szCs w:val="18"/>
        </w:rPr>
        <w:t>aby</w:t>
      </w:r>
      <w:r w:rsidR="00AC7E62" w:rsidRPr="00BE52C3">
        <w:rPr>
          <w:rFonts w:ascii="Century Gothic" w:hAnsi="Century Gothic"/>
          <w:sz w:val="18"/>
          <w:szCs w:val="18"/>
        </w:rPr>
        <w:t xml:space="preserve"> wszystkie osoby biorące udział w realizacji czynności kontrolnych, bądź osoby mające dostęp do ich wyników złożyły oświadczenie o zachowaniu w poufności. </w:t>
      </w:r>
    </w:p>
    <w:p w14:paraId="09B60285" w14:textId="7D0B259A" w:rsidR="00AC7E62" w:rsidRPr="00BE52C3" w:rsidRDefault="00AC7E62" w:rsidP="00BE52C3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 Czynności kontrolne odbywają się wyłącznie w obecności osoby wyznaczonej przez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</w:t>
      </w:r>
      <w:r w:rsidRPr="00BE52C3">
        <w:rPr>
          <w:rFonts w:ascii="Century Gothic" w:hAnsi="Century Gothic"/>
          <w:b/>
          <w:bCs/>
          <w:sz w:val="18"/>
          <w:szCs w:val="18"/>
        </w:rPr>
        <w:t>ę</w:t>
      </w:r>
      <w:r w:rsidRPr="00BE52C3">
        <w:rPr>
          <w:rFonts w:ascii="Century Gothic" w:hAnsi="Century Gothic"/>
          <w:sz w:val="18"/>
          <w:szCs w:val="18"/>
        </w:rPr>
        <w:t xml:space="preserve">. </w:t>
      </w:r>
      <w:r w:rsidR="00D663E3" w:rsidRPr="00BE52C3">
        <w:rPr>
          <w:rFonts w:ascii="Century Gothic" w:hAnsi="Century Gothic"/>
          <w:sz w:val="18"/>
          <w:szCs w:val="18"/>
        </w:rPr>
        <w:t xml:space="preserve">Wykonawca jest zobowiązany zapewnić udział osoby wyznaczonej w czynnościach kontrolnych wykonywanych przez Zamawiającego, o ile zostanie o nich powiadomiony w trybie określonym w ust. 1. </w:t>
      </w:r>
    </w:p>
    <w:p w14:paraId="268B6E14" w14:textId="2E14ECE7" w:rsidR="00AC7E62" w:rsidRPr="00BE52C3" w:rsidRDefault="00AC7E62" w:rsidP="00BE52C3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Czynności kontrolne nie mogą utrudniać działalności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b/>
          <w:bCs/>
          <w:sz w:val="18"/>
          <w:szCs w:val="18"/>
        </w:rPr>
        <w:t>,</w:t>
      </w:r>
      <w:r w:rsidRPr="00BE52C3">
        <w:rPr>
          <w:rFonts w:ascii="Century Gothic" w:hAnsi="Century Gothic"/>
          <w:sz w:val="18"/>
          <w:szCs w:val="18"/>
        </w:rPr>
        <w:t xml:space="preserve"> w szczególności wykonywania obowiązków przez pracowników lub współpracowników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b/>
          <w:bCs/>
          <w:sz w:val="18"/>
          <w:szCs w:val="18"/>
        </w:rPr>
        <w:t>.</w:t>
      </w:r>
      <w:r w:rsidRPr="00BE52C3">
        <w:rPr>
          <w:rFonts w:ascii="Century Gothic" w:hAnsi="Century Gothic"/>
          <w:sz w:val="18"/>
          <w:szCs w:val="18"/>
        </w:rPr>
        <w:t xml:space="preserve"> </w:t>
      </w:r>
    </w:p>
    <w:p w14:paraId="0A966B96" w14:textId="77777777" w:rsidR="00AC7E62" w:rsidRPr="00BE52C3" w:rsidRDefault="00AC7E62" w:rsidP="00AC7E62">
      <w:pPr>
        <w:pStyle w:val="Akapitzlist"/>
        <w:jc w:val="both"/>
        <w:rPr>
          <w:rFonts w:ascii="Century Gothic" w:hAnsi="Century Gothic"/>
          <w:sz w:val="18"/>
          <w:szCs w:val="18"/>
        </w:rPr>
      </w:pPr>
    </w:p>
    <w:p w14:paraId="47AA100A" w14:textId="7A89FFF2" w:rsidR="00AC7E62" w:rsidRPr="00BE52C3" w:rsidRDefault="00AC7E62" w:rsidP="00BE52C3">
      <w:pPr>
        <w:pStyle w:val="Akapitzlist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6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62363276" w14:textId="77777777" w:rsidR="00AC7E62" w:rsidRPr="00BE52C3" w:rsidRDefault="00AC7E62" w:rsidP="00BE52C3">
      <w:pPr>
        <w:pStyle w:val="Akapitzlist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Przesyłanie danych osobowych</w:t>
      </w:r>
    </w:p>
    <w:p w14:paraId="78232B4B" w14:textId="42881B3E" w:rsidR="00AC7E62" w:rsidRPr="00BE52C3" w:rsidRDefault="00AC7E62" w:rsidP="00AC7E62">
      <w:pPr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Strony jednoznacznie postanawiają, ze w przypadku przesyłania danych osobowych przez sieć publiczną, zostaną one zabezpieczone za pomocą kryptograficznych środków ochrony danych osobowych. </w:t>
      </w:r>
    </w:p>
    <w:p w14:paraId="7840CDC2" w14:textId="1976B2D2" w:rsidR="00AC7E62" w:rsidRPr="00BE52C3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§7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692292DF" w14:textId="77777777" w:rsidR="00AC7E62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Czas obowiązywania Umowy</w:t>
      </w:r>
    </w:p>
    <w:p w14:paraId="08147FC2" w14:textId="77777777" w:rsidR="00BE52C3" w:rsidRP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E69578A" w14:textId="1376C1FD" w:rsidR="00AC7E62" w:rsidRPr="00BE52C3" w:rsidRDefault="00AC7E62" w:rsidP="00BE52C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Umowa obowiązuje przez okres realizacji Umowy </w:t>
      </w:r>
      <w:r w:rsidR="00D663E3" w:rsidRPr="00BE52C3">
        <w:rPr>
          <w:rFonts w:ascii="Century Gothic" w:hAnsi="Century Gothic"/>
          <w:sz w:val="18"/>
          <w:szCs w:val="18"/>
        </w:rPr>
        <w:t>o współpracy</w:t>
      </w:r>
      <w:r w:rsidR="00C903D0" w:rsidRPr="00BE52C3">
        <w:rPr>
          <w:rFonts w:ascii="Century Gothic" w:hAnsi="Century Gothic"/>
          <w:sz w:val="18"/>
          <w:szCs w:val="18"/>
        </w:rPr>
        <w:t xml:space="preserve">. </w:t>
      </w:r>
    </w:p>
    <w:p w14:paraId="22D00719" w14:textId="77777777" w:rsid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4486381" w14:textId="259D68F3" w:rsidR="00AC7E62" w:rsidRPr="00BE52C3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8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781E2D1E" w14:textId="77777777" w:rsidR="00AC7E62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Wynagrodzenie</w:t>
      </w:r>
    </w:p>
    <w:p w14:paraId="19244CD4" w14:textId="77777777" w:rsidR="00BE52C3" w:rsidRP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8B5CF43" w14:textId="59D8CF75" w:rsidR="00AC7E62" w:rsidRPr="00BE52C3" w:rsidRDefault="00AC7E62" w:rsidP="00BE52C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Z tytułu realizacji niniejszej umowy powierzenia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sz w:val="18"/>
          <w:szCs w:val="18"/>
        </w:rPr>
        <w:t xml:space="preserve"> nie przysługuje odrębne wynagrodzenie. </w:t>
      </w:r>
    </w:p>
    <w:p w14:paraId="67B5E777" w14:textId="77777777" w:rsid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61A7C10" w14:textId="1575EA9B" w:rsidR="00AC7E62" w:rsidRPr="00BE52C3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§ 9</w:t>
      </w:r>
      <w:r w:rsidR="00BE52C3">
        <w:rPr>
          <w:rFonts w:ascii="Century Gothic" w:hAnsi="Century Gothic"/>
          <w:b/>
          <w:bCs/>
          <w:sz w:val="18"/>
          <w:szCs w:val="18"/>
        </w:rPr>
        <w:t>.</w:t>
      </w:r>
    </w:p>
    <w:p w14:paraId="41163613" w14:textId="77777777" w:rsidR="00AC7E62" w:rsidRDefault="00AC7E62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Postanowienia końcowe</w:t>
      </w:r>
    </w:p>
    <w:p w14:paraId="55398ED6" w14:textId="77777777" w:rsidR="00BE52C3" w:rsidRPr="00BE52C3" w:rsidRDefault="00BE52C3" w:rsidP="00BE52C3">
      <w:pPr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B921D7D" w14:textId="42135339" w:rsidR="00AC7E62" w:rsidRPr="00BE52C3" w:rsidRDefault="004469DC" w:rsidP="00BE52C3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Wykonawca</w:t>
      </w:r>
      <w:r w:rsidR="00AC7E62" w:rsidRPr="00BE52C3">
        <w:rPr>
          <w:rFonts w:ascii="Century Gothic" w:hAnsi="Century Gothic"/>
          <w:sz w:val="18"/>
          <w:szCs w:val="18"/>
        </w:rPr>
        <w:t xml:space="preserve"> wykraczając zgodnie z prawem poza polecenie, cel i sposób przetwarzania wskazany w niniejszej Umowie, staje się administratorem danych w odniesieniu do tego przetwarzania. </w:t>
      </w:r>
    </w:p>
    <w:p w14:paraId="7F81F376" w14:textId="3D05FD95" w:rsidR="00AC7E62" w:rsidRPr="00BE52C3" w:rsidRDefault="004469DC" w:rsidP="00BE52C3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b/>
          <w:bCs/>
          <w:sz w:val="18"/>
          <w:szCs w:val="18"/>
        </w:rPr>
        <w:t>Zamawiający</w:t>
      </w:r>
      <w:r w:rsidR="00AC7E62" w:rsidRPr="00BE52C3">
        <w:rPr>
          <w:rFonts w:ascii="Century Gothic" w:hAnsi="Century Gothic"/>
          <w:sz w:val="18"/>
          <w:szCs w:val="18"/>
        </w:rPr>
        <w:t xml:space="preserve"> zobowiązuje się do poinformowania swoich pracowników i współpracowników biorących udział w realizacji Umowy o współpracy, o tym, że ich dane osobowe zostały udostępnione </w:t>
      </w:r>
      <w:r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="00AC7E62" w:rsidRPr="00BE52C3">
        <w:rPr>
          <w:rFonts w:ascii="Century Gothic" w:hAnsi="Century Gothic"/>
          <w:sz w:val="18"/>
          <w:szCs w:val="18"/>
        </w:rPr>
        <w:t xml:space="preserve"> przez </w:t>
      </w:r>
      <w:r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="00AC7E62" w:rsidRPr="00BE52C3">
        <w:rPr>
          <w:rFonts w:ascii="Century Gothic" w:hAnsi="Century Gothic"/>
          <w:sz w:val="18"/>
          <w:szCs w:val="18"/>
        </w:rPr>
        <w:t xml:space="preserve"> w celu prawidłowej realizacji Umowy o współpracy, w tym w celach kontaktowych. Poinformowanie będzie realizowane w imieniu </w:t>
      </w:r>
      <w:r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="00AC7E62" w:rsidRPr="00BE52C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C7E62" w:rsidRPr="00BE52C3">
        <w:rPr>
          <w:rFonts w:ascii="Century Gothic" w:hAnsi="Century Gothic"/>
          <w:sz w:val="18"/>
          <w:szCs w:val="18"/>
        </w:rPr>
        <w:t xml:space="preserve">w sposób zgodny z art. 14 RODO. </w:t>
      </w:r>
    </w:p>
    <w:p w14:paraId="3765F8C5" w14:textId="57508F28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Jeżeli którekolwiek z postanowień niniejszej umowy będzie nieważne, nieskuteczne lub niewykonalne to nieważność, nieskuteczność lub niewykonalność tych postanowień nie wpłynie na ważność pozostałych postanowień zawartych w niniejszej umowie, a strony zobowiązane są stosować </w:t>
      </w:r>
      <w:r w:rsidRPr="00BE52C3">
        <w:rPr>
          <w:rFonts w:ascii="Century Gothic" w:hAnsi="Century Gothic"/>
          <w:sz w:val="18"/>
          <w:szCs w:val="18"/>
        </w:rPr>
        <w:lastRenderedPageBreak/>
        <w:t>postanowienia najbardziej zbliżone do tych obarczonych wadą, od</w:t>
      </w:r>
      <w:r w:rsidR="00677D2E" w:rsidRPr="00BE52C3">
        <w:rPr>
          <w:rFonts w:ascii="Century Gothic" w:hAnsi="Century Gothic"/>
          <w:sz w:val="18"/>
          <w:szCs w:val="18"/>
        </w:rPr>
        <w:t>da</w:t>
      </w:r>
      <w:r w:rsidRPr="00BE52C3">
        <w:rPr>
          <w:rFonts w:ascii="Century Gothic" w:hAnsi="Century Gothic"/>
          <w:sz w:val="18"/>
          <w:szCs w:val="18"/>
        </w:rPr>
        <w:t xml:space="preserve">jące charakter Umowy i wolę Stron przyświecającą im przy zawarciu niniejszej umowy. </w:t>
      </w:r>
    </w:p>
    <w:p w14:paraId="5E055DA1" w14:textId="77777777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Wszelkie zmiany i uzupełnienia Umowy powinny być sporządzone na piśmie i podpisane przez należycie upoważnionych przedstawicieli stron pod rygorem nieważności. </w:t>
      </w:r>
    </w:p>
    <w:p w14:paraId="0EE5CEF2" w14:textId="77777777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>Strony zgodnie oświadczają, że w przypadku sporów powstałych na tle realizacji Umowy dążyć będą do ugodowego ich załatwienia (nie stanowi to zapisu na sąd polubowny).</w:t>
      </w:r>
    </w:p>
    <w:p w14:paraId="2140CB25" w14:textId="3C657444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W przypadku gdy nie dojdzie do załatwienia sporu w powyższy sposób, właściwym do jego rozstrzygnięcia będzie sąd właściwy miejscowo dla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Pr="00BE52C3">
        <w:rPr>
          <w:rFonts w:ascii="Century Gothic" w:hAnsi="Century Gothic"/>
          <w:b/>
          <w:bCs/>
          <w:sz w:val="18"/>
          <w:szCs w:val="18"/>
        </w:rPr>
        <w:t>.</w:t>
      </w:r>
      <w:r w:rsidRPr="00BE52C3">
        <w:rPr>
          <w:rFonts w:ascii="Century Gothic" w:hAnsi="Century Gothic"/>
          <w:sz w:val="18"/>
          <w:szCs w:val="18"/>
        </w:rPr>
        <w:t xml:space="preserve"> </w:t>
      </w:r>
    </w:p>
    <w:p w14:paraId="4DBE0AE1" w14:textId="13D34204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Ze strony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Zamawiającego</w:t>
      </w:r>
      <w:r w:rsidRPr="00BE52C3">
        <w:rPr>
          <w:rFonts w:ascii="Century Gothic" w:hAnsi="Century Gothic"/>
          <w:sz w:val="18"/>
          <w:szCs w:val="18"/>
        </w:rPr>
        <w:t xml:space="preserve"> osobami do kontaktów w sprawie realizacji umowy powierzenia jest </w:t>
      </w:r>
      <w:r w:rsidR="00C903D0" w:rsidRPr="00BE52C3">
        <w:rPr>
          <w:rFonts w:ascii="Century Gothic" w:hAnsi="Century Gothic"/>
          <w:b/>
          <w:bCs/>
          <w:sz w:val="18"/>
          <w:szCs w:val="18"/>
        </w:rPr>
        <w:t>Klaudia Goclik</w:t>
      </w:r>
      <w:r w:rsidR="00C903D0" w:rsidRPr="00BE52C3">
        <w:rPr>
          <w:rFonts w:ascii="Century Gothic" w:hAnsi="Century Gothic"/>
          <w:sz w:val="18"/>
          <w:szCs w:val="18"/>
        </w:rPr>
        <w:t xml:space="preserve">, </w:t>
      </w:r>
      <w:hyperlink r:id="rId7" w:history="1">
        <w:r w:rsidR="00C903D0" w:rsidRPr="00BE52C3">
          <w:rPr>
            <w:rStyle w:val="Hipercze"/>
            <w:rFonts w:ascii="Century Gothic" w:hAnsi="Century Gothic"/>
            <w:sz w:val="18"/>
            <w:szCs w:val="18"/>
          </w:rPr>
          <w:t>iod@pulmonologia.olsztyn.pl</w:t>
        </w:r>
      </w:hyperlink>
      <w:r w:rsidR="00C903D0" w:rsidRPr="00BE52C3">
        <w:rPr>
          <w:rFonts w:ascii="Century Gothic" w:hAnsi="Century Gothic"/>
          <w:sz w:val="18"/>
          <w:szCs w:val="18"/>
        </w:rPr>
        <w:t xml:space="preserve"> </w:t>
      </w:r>
    </w:p>
    <w:p w14:paraId="0EB43BAC" w14:textId="2DCF16AE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0" w:name="_Hlk156890669"/>
      <w:r w:rsidRPr="00BE52C3">
        <w:rPr>
          <w:rFonts w:ascii="Century Gothic" w:hAnsi="Century Gothic"/>
          <w:sz w:val="18"/>
          <w:szCs w:val="18"/>
        </w:rPr>
        <w:t xml:space="preserve">Ze strony </w:t>
      </w:r>
      <w:r w:rsidR="004469DC" w:rsidRPr="00BE52C3">
        <w:rPr>
          <w:rFonts w:ascii="Century Gothic" w:hAnsi="Century Gothic"/>
          <w:b/>
          <w:bCs/>
          <w:sz w:val="18"/>
          <w:szCs w:val="18"/>
        </w:rPr>
        <w:t>Wykonawcy</w:t>
      </w:r>
      <w:r w:rsidRPr="00BE52C3">
        <w:rPr>
          <w:rFonts w:ascii="Century Gothic" w:hAnsi="Century Gothic"/>
          <w:sz w:val="18"/>
          <w:szCs w:val="18"/>
        </w:rPr>
        <w:t xml:space="preserve"> osobami do kontaktów w sprawie realizacji umowy powierzenia jest …..</w:t>
      </w:r>
    </w:p>
    <w:bookmarkEnd w:id="0"/>
    <w:p w14:paraId="3361F879" w14:textId="77777777" w:rsidR="00AC7E62" w:rsidRPr="00BE52C3" w:rsidRDefault="00AC7E62" w:rsidP="00AC7E62">
      <w:pPr>
        <w:pStyle w:val="Akapitzlist"/>
        <w:numPr>
          <w:ilvl w:val="0"/>
          <w:numId w:val="11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52C3">
        <w:rPr>
          <w:rFonts w:ascii="Century Gothic" w:hAnsi="Century Gothic"/>
          <w:sz w:val="18"/>
          <w:szCs w:val="18"/>
        </w:rPr>
        <w:t xml:space="preserve">Umowa została zawarta w dwóch jednobrzmiących egzemplarzach. </w:t>
      </w:r>
    </w:p>
    <w:p w14:paraId="13FEE0DE" w14:textId="77777777" w:rsidR="00AC7E62" w:rsidRPr="00BE52C3" w:rsidRDefault="00AC7E62" w:rsidP="00AC7E62">
      <w:pPr>
        <w:pStyle w:val="Akapitzlist"/>
        <w:jc w:val="both"/>
        <w:rPr>
          <w:rFonts w:ascii="Century Gothic" w:hAnsi="Century Gothic"/>
          <w:sz w:val="18"/>
          <w:szCs w:val="18"/>
        </w:rPr>
      </w:pPr>
    </w:p>
    <w:p w14:paraId="42ABF878" w14:textId="77777777" w:rsidR="00C6285D" w:rsidRDefault="00C6285D" w:rsidP="00AC7E62">
      <w:pPr>
        <w:pStyle w:val="Akapitzlist"/>
        <w:jc w:val="both"/>
        <w:rPr>
          <w:rFonts w:ascii="Century Gothic" w:hAnsi="Century Gothic"/>
          <w:sz w:val="18"/>
          <w:szCs w:val="18"/>
        </w:rPr>
      </w:pPr>
    </w:p>
    <w:p w14:paraId="7C0FFA87" w14:textId="4CC181A5" w:rsidR="00BE52C3" w:rsidRPr="00BE52C3" w:rsidRDefault="00BE52C3" w:rsidP="00BE52C3">
      <w:pPr>
        <w:autoSpaceDE w:val="0"/>
        <w:ind w:right="-1"/>
        <w:jc w:val="center"/>
        <w:rPr>
          <w:rFonts w:ascii="Times New Roman" w:eastAsia="Times New Roman" w:hAnsi="Times New Roman"/>
          <w:color w:val="auto"/>
          <w:kern w:val="0"/>
          <w:sz w:val="20"/>
          <w:lang w:eastAsia="zh-CN"/>
        </w:rPr>
      </w:pPr>
      <w:r w:rsidRPr="00BE52C3">
        <w:rPr>
          <w:rFonts w:ascii="Century Gothic" w:eastAsia="Times New Roman" w:hAnsi="Century Gothic" w:cs="Century Gothic"/>
          <w:b/>
          <w:bCs/>
          <w:color w:val="auto"/>
          <w:kern w:val="0"/>
          <w:sz w:val="18"/>
          <w:szCs w:val="18"/>
          <w:lang w:eastAsia="zh-CN"/>
        </w:rPr>
        <w:t>ZAMAWIAJĄCY                                                                                 WYKONAWCA</w:t>
      </w:r>
    </w:p>
    <w:p w14:paraId="394BD13A" w14:textId="0C0B1497" w:rsidR="00BE52C3" w:rsidRPr="00BE52C3" w:rsidRDefault="00BE52C3" w:rsidP="00BE52C3">
      <w:pPr>
        <w:tabs>
          <w:tab w:val="left" w:pos="2183"/>
        </w:tabs>
      </w:pPr>
    </w:p>
    <w:sectPr w:rsidR="00BE52C3" w:rsidRPr="00BE52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6AAE" w14:textId="77777777" w:rsidR="003E4279" w:rsidRDefault="003E4279" w:rsidP="007F3B20">
      <w:pPr>
        <w:spacing w:after="0" w:line="240" w:lineRule="auto"/>
      </w:pPr>
      <w:r>
        <w:separator/>
      </w:r>
    </w:p>
  </w:endnote>
  <w:endnote w:type="continuationSeparator" w:id="0">
    <w:p w14:paraId="36F0505B" w14:textId="77777777" w:rsidR="003E4279" w:rsidRDefault="003E4279" w:rsidP="007F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28163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27959C1F" w14:textId="6BEB38CD" w:rsidR="007F3B20" w:rsidRPr="007F3B20" w:rsidRDefault="007F3B20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F3B20">
          <w:rPr>
            <w:rFonts w:ascii="Century Gothic" w:hAnsi="Century Gothic"/>
            <w:sz w:val="16"/>
            <w:szCs w:val="16"/>
          </w:rPr>
          <w:fldChar w:fldCharType="begin"/>
        </w:r>
        <w:r w:rsidRPr="007F3B20">
          <w:rPr>
            <w:rFonts w:ascii="Century Gothic" w:hAnsi="Century Gothic"/>
            <w:sz w:val="16"/>
            <w:szCs w:val="16"/>
          </w:rPr>
          <w:instrText>PAGE   \* MERGEFORMAT</w:instrText>
        </w:r>
        <w:r w:rsidRPr="007F3B20">
          <w:rPr>
            <w:rFonts w:ascii="Century Gothic" w:hAnsi="Century Gothic"/>
            <w:sz w:val="16"/>
            <w:szCs w:val="16"/>
          </w:rPr>
          <w:fldChar w:fldCharType="separate"/>
        </w:r>
        <w:r w:rsidRPr="007F3B20">
          <w:rPr>
            <w:rFonts w:ascii="Century Gothic" w:hAnsi="Century Gothic"/>
            <w:sz w:val="16"/>
            <w:szCs w:val="16"/>
          </w:rPr>
          <w:t>2</w:t>
        </w:r>
        <w:r w:rsidRPr="007F3B20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61701511" w14:textId="77777777" w:rsidR="007F3B20" w:rsidRDefault="007F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B8C6" w14:textId="77777777" w:rsidR="003E4279" w:rsidRDefault="003E4279" w:rsidP="007F3B20">
      <w:pPr>
        <w:spacing w:after="0" w:line="240" w:lineRule="auto"/>
      </w:pPr>
      <w:r>
        <w:separator/>
      </w:r>
    </w:p>
  </w:footnote>
  <w:footnote w:type="continuationSeparator" w:id="0">
    <w:p w14:paraId="2A6FBED1" w14:textId="77777777" w:rsidR="003E4279" w:rsidRDefault="003E4279" w:rsidP="007F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174"/>
    <w:multiLevelType w:val="hybridMultilevel"/>
    <w:tmpl w:val="ED30FC32"/>
    <w:lvl w:ilvl="0" w:tplc="C1C6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1DB2"/>
    <w:multiLevelType w:val="hybridMultilevel"/>
    <w:tmpl w:val="4FFAB286"/>
    <w:lvl w:ilvl="0" w:tplc="3688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F4A"/>
    <w:multiLevelType w:val="hybridMultilevel"/>
    <w:tmpl w:val="97CA9D26"/>
    <w:lvl w:ilvl="0" w:tplc="E018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965BF"/>
    <w:multiLevelType w:val="hybridMultilevel"/>
    <w:tmpl w:val="9BC67E3A"/>
    <w:lvl w:ilvl="0" w:tplc="5E2A0088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B73908"/>
    <w:multiLevelType w:val="hybridMultilevel"/>
    <w:tmpl w:val="EC18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D158E"/>
    <w:multiLevelType w:val="hybridMultilevel"/>
    <w:tmpl w:val="EFDEB4BC"/>
    <w:lvl w:ilvl="0" w:tplc="97E46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808CC"/>
    <w:multiLevelType w:val="hybridMultilevel"/>
    <w:tmpl w:val="49825132"/>
    <w:lvl w:ilvl="0" w:tplc="F1C0EDA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40404D"/>
    <w:multiLevelType w:val="hybridMultilevel"/>
    <w:tmpl w:val="3EF466E0"/>
    <w:lvl w:ilvl="0" w:tplc="02A6D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D6A"/>
    <w:multiLevelType w:val="hybridMultilevel"/>
    <w:tmpl w:val="DAF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A60F5"/>
    <w:multiLevelType w:val="hybridMultilevel"/>
    <w:tmpl w:val="B7BE8384"/>
    <w:lvl w:ilvl="0" w:tplc="3C2E3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D75A4"/>
    <w:multiLevelType w:val="hybridMultilevel"/>
    <w:tmpl w:val="569E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9159">
    <w:abstractNumId w:val="10"/>
  </w:num>
  <w:num w:numId="2" w16cid:durableId="1272007445">
    <w:abstractNumId w:val="0"/>
  </w:num>
  <w:num w:numId="3" w16cid:durableId="1373265529">
    <w:abstractNumId w:val="9"/>
  </w:num>
  <w:num w:numId="4" w16cid:durableId="779841801">
    <w:abstractNumId w:val="6"/>
  </w:num>
  <w:num w:numId="5" w16cid:durableId="973801667">
    <w:abstractNumId w:val="3"/>
  </w:num>
  <w:num w:numId="6" w16cid:durableId="1500079557">
    <w:abstractNumId w:val="8"/>
  </w:num>
  <w:num w:numId="7" w16cid:durableId="1761415442">
    <w:abstractNumId w:val="2"/>
  </w:num>
  <w:num w:numId="8" w16cid:durableId="1151099425">
    <w:abstractNumId w:val="5"/>
  </w:num>
  <w:num w:numId="9" w16cid:durableId="653684141">
    <w:abstractNumId w:val="7"/>
  </w:num>
  <w:num w:numId="10" w16cid:durableId="1319000044">
    <w:abstractNumId w:val="1"/>
  </w:num>
  <w:num w:numId="11" w16cid:durableId="167498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62"/>
    <w:rsid w:val="000103EE"/>
    <w:rsid w:val="00023AD3"/>
    <w:rsid w:val="00283807"/>
    <w:rsid w:val="003E4279"/>
    <w:rsid w:val="004469DC"/>
    <w:rsid w:val="0051464E"/>
    <w:rsid w:val="005A7207"/>
    <w:rsid w:val="00677D2E"/>
    <w:rsid w:val="007301AA"/>
    <w:rsid w:val="0074350E"/>
    <w:rsid w:val="007F3B20"/>
    <w:rsid w:val="00AA3A68"/>
    <w:rsid w:val="00AC33F3"/>
    <w:rsid w:val="00AC7E62"/>
    <w:rsid w:val="00BE52C3"/>
    <w:rsid w:val="00C2710F"/>
    <w:rsid w:val="00C56338"/>
    <w:rsid w:val="00C6285D"/>
    <w:rsid w:val="00C903D0"/>
    <w:rsid w:val="00CC088F"/>
    <w:rsid w:val="00D103B0"/>
    <w:rsid w:val="00D62B88"/>
    <w:rsid w:val="00D663E3"/>
    <w:rsid w:val="00E16287"/>
    <w:rsid w:val="00E576AC"/>
    <w:rsid w:val="00EA1694"/>
    <w:rsid w:val="00F17CD5"/>
    <w:rsid w:val="00F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E06"/>
  <w15:chartTrackingRefBased/>
  <w15:docId w15:val="{F9F46D26-BEC7-4DC0-A578-2BEAEDB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03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03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A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5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5D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5D"/>
    <w:rPr>
      <w:b/>
      <w:bCs/>
      <w:sz w:val="20"/>
    </w:rPr>
  </w:style>
  <w:style w:type="paragraph" w:styleId="Poprawka">
    <w:name w:val="Revision"/>
    <w:hidden/>
    <w:uiPriority w:val="99"/>
    <w:semiHidden/>
    <w:rsid w:val="00AC33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B20"/>
  </w:style>
  <w:style w:type="paragraph" w:styleId="Stopka">
    <w:name w:val="footer"/>
    <w:basedOn w:val="Normalny"/>
    <w:link w:val="StopkaZnak"/>
    <w:uiPriority w:val="99"/>
    <w:unhideWhenUsed/>
    <w:rsid w:val="007F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lmonologia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Agnieszka Lis-Nowacka</cp:lastModifiedBy>
  <cp:revision>6</cp:revision>
  <cp:lastPrinted>2024-01-23T11:50:00Z</cp:lastPrinted>
  <dcterms:created xsi:type="dcterms:W3CDTF">2024-01-22T14:20:00Z</dcterms:created>
  <dcterms:modified xsi:type="dcterms:W3CDTF">2024-01-23T11:50:00Z</dcterms:modified>
</cp:coreProperties>
</file>