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Default="00FB41D1">
      <w:pPr>
        <w:pStyle w:val="Domylnie"/>
        <w:jc w:val="right"/>
      </w:pPr>
      <w:r>
        <w:rPr>
          <w:rFonts w:ascii="Arial" w:hAnsi="Arial" w:cs="Arial"/>
          <w:b/>
        </w:rPr>
        <w:t>Załącznik Nr 5 do SWZ</w:t>
      </w:r>
    </w:p>
    <w:p w:rsidR="00CC0414" w:rsidRDefault="008B54E1" w:rsidP="00CC0414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/>
          <w:b/>
        </w:rPr>
        <w:t>OR.272.9</w:t>
      </w:r>
      <w:r w:rsidR="00BF337F">
        <w:rPr>
          <w:rFonts w:ascii="Arial" w:hAnsi="Arial"/>
          <w:b/>
        </w:rPr>
        <w:t>.2023</w:t>
      </w:r>
      <w:r w:rsidR="003E6394">
        <w:rPr>
          <w:rFonts w:ascii="Arial" w:hAnsi="Arial"/>
          <w:b/>
        </w:rPr>
        <w:t>.</w:t>
      </w:r>
      <w:bookmarkStart w:id="0" w:name="_GoBack"/>
      <w:bookmarkEnd w:id="0"/>
      <w:r w:rsidR="00CC0414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093EE6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p w:rsidR="00A830F3" w:rsidRDefault="00A830F3">
      <w:pPr>
        <w:pStyle w:val="Domylnie"/>
        <w:spacing w:after="0"/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A830F3" w:rsidRDefault="00FB41D1">
      <w:pPr>
        <w:pStyle w:val="Domylnie"/>
      </w:pPr>
      <w:r>
        <w:rPr>
          <w:rFonts w:ascii="Arial" w:hAnsi="Arial" w:cs="Arial"/>
          <w:b/>
          <w:sz w:val="18"/>
          <w:szCs w:val="18"/>
        </w:rPr>
        <w:t xml:space="preserve"> (pełna nazwa/firma i adres/ pieczęć Wykonawcy)</w:t>
      </w:r>
    </w:p>
    <w:p w:rsidR="00A830F3" w:rsidRDefault="00FB41D1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B841D9">
        <w:rPr>
          <w:rFonts w:ascii="Arial" w:eastAsia="Calibri" w:hAnsi="Arial" w:cs="Arial"/>
          <w:b/>
          <w:bCs/>
          <w:szCs w:val="20"/>
        </w:rPr>
        <w:t>mówień publicznych (Dz.U. z 2022</w:t>
      </w:r>
      <w:r>
        <w:rPr>
          <w:rFonts w:ascii="Arial" w:eastAsia="Calibri" w:hAnsi="Arial" w:cs="Arial"/>
          <w:b/>
          <w:bCs/>
          <w:szCs w:val="20"/>
        </w:rPr>
        <w:t xml:space="preserve"> r. poz.</w:t>
      </w:r>
      <w:r w:rsidR="00B841D9">
        <w:rPr>
          <w:rFonts w:ascii="Arial" w:eastAsia="Calibri" w:hAnsi="Arial" w:cs="Arial"/>
          <w:b/>
          <w:bCs/>
          <w:szCs w:val="20"/>
        </w:rPr>
        <w:t>1710</w:t>
      </w:r>
      <w:r>
        <w:rPr>
          <w:rFonts w:ascii="Arial" w:eastAsia="Calibri" w:hAnsi="Arial" w:cs="Arial"/>
          <w:b/>
          <w:bCs/>
          <w:szCs w:val="20"/>
        </w:rPr>
        <w:t xml:space="preserve"> ze zm.),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wykonawcy wspólnie ubiegający się o udzielenie zamówienia.</w:t>
      </w:r>
    </w:p>
    <w:p w:rsidR="00A830F3" w:rsidRDefault="00A830F3" w:rsidP="00F112BD">
      <w:pPr>
        <w:pStyle w:val="Domylnie"/>
        <w:spacing w:after="0" w:line="360" w:lineRule="auto"/>
        <w:jc w:val="both"/>
      </w:pPr>
    </w:p>
    <w:p w:rsidR="00A830F3" w:rsidRPr="00F112BD" w:rsidRDefault="00FB41D1" w:rsidP="008B54E1">
      <w:pPr>
        <w:spacing w:line="360" w:lineRule="auto"/>
        <w:jc w:val="both"/>
        <w:rPr>
          <w:rFonts w:ascii="Arial" w:hAnsi="Arial" w:cs="Arial"/>
          <w:b/>
          <w:i/>
        </w:rPr>
      </w:pPr>
      <w:r w:rsidRPr="00093EE6">
        <w:rPr>
          <w:rFonts w:ascii="Arial" w:hAnsi="Arial" w:cs="Arial"/>
        </w:rPr>
        <w:t>Na potrzeby postępowania o zamówienie publiczne pn.:</w:t>
      </w:r>
      <w:r w:rsidRPr="00093EE6">
        <w:rPr>
          <w:rFonts w:ascii="Arial" w:eastAsia="Arial" w:hAnsi="Arial" w:cs="Arial"/>
          <w:b/>
          <w:bCs/>
          <w:i/>
          <w:color w:val="000000"/>
          <w:lang w:eastAsia="ar-SA"/>
        </w:rPr>
        <w:t xml:space="preserve"> </w:t>
      </w:r>
      <w:r w:rsidR="008B54E1" w:rsidRPr="00081AF0">
        <w:rPr>
          <w:rFonts w:ascii="Arial" w:hAnsi="Arial" w:cs="Arial"/>
          <w:b/>
          <w:i/>
        </w:rPr>
        <w:t>„</w:t>
      </w:r>
      <w:r w:rsidR="008B54E1">
        <w:rPr>
          <w:rFonts w:ascii="Arial" w:hAnsi="Arial" w:cs="Arial"/>
          <w:b/>
          <w:bCs/>
          <w:i/>
        </w:rPr>
        <w:t xml:space="preserve">Remont cząstkowy nawierzchni bitumicznych dróg powiatowych Powiatu Strzeleckiego emulsją asfaltową i grysami dla części II.”,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 xml:space="preserve">składając ofertę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 xml:space="preserve">że następujące roboty budowlane/ dostawy/ usługi* zrealizują poszczególni wykonawcy wspólnie ubiegający się o udzielenie zamówienia </w:t>
      </w:r>
      <w:r w:rsidR="008B54E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A830F3" w:rsidRDefault="00A830F3">
      <w:pPr>
        <w:pStyle w:val="Domylnie"/>
        <w:jc w:val="center"/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( miejscowość, data, podpis )</w:t>
      </w:r>
    </w:p>
    <w:p w:rsidR="00A830F3" w:rsidRDefault="00A830F3">
      <w:pPr>
        <w:pStyle w:val="Domylnie"/>
        <w:spacing w:after="0"/>
        <w:ind w:left="5664"/>
      </w:pPr>
    </w:p>
    <w:p w:rsidR="00A830F3" w:rsidRDefault="00FB41D1">
      <w:pPr>
        <w:pStyle w:val="Akapitzlist"/>
        <w:spacing w:after="0" w:line="360" w:lineRule="auto"/>
        <w:jc w:val="both"/>
      </w:pPr>
      <w:r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A830F3" w:rsidRDefault="00A830F3">
      <w:pPr>
        <w:pStyle w:val="Akapitzlist"/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A830F3"/>
    <w:rsid w:val="00093EE6"/>
    <w:rsid w:val="002D42D0"/>
    <w:rsid w:val="003E6394"/>
    <w:rsid w:val="00876274"/>
    <w:rsid w:val="008B54E1"/>
    <w:rsid w:val="00A4247D"/>
    <w:rsid w:val="00A830F3"/>
    <w:rsid w:val="00AA05AD"/>
    <w:rsid w:val="00B841D9"/>
    <w:rsid w:val="00BA27E1"/>
    <w:rsid w:val="00BF337F"/>
    <w:rsid w:val="00CC0414"/>
    <w:rsid w:val="00D76CE1"/>
    <w:rsid w:val="00DD62DD"/>
    <w:rsid w:val="00E236AF"/>
    <w:rsid w:val="00F112BD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ogazak</cp:lastModifiedBy>
  <cp:revision>32</cp:revision>
  <cp:lastPrinted>2023-02-20T10:19:00Z</cp:lastPrinted>
  <dcterms:created xsi:type="dcterms:W3CDTF">2022-01-28T12:59:00Z</dcterms:created>
  <dcterms:modified xsi:type="dcterms:W3CDTF">2023-05-17T10:23:00Z</dcterms:modified>
</cp:coreProperties>
</file>